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15" w:rsidRDefault="00AA159D" w:rsidP="005A4725">
      <w:pPr>
        <w:pStyle w:val="Heading1"/>
      </w:pPr>
      <w:r>
        <w:t>Overview of the Advanced Certificate in School Leadership and Management</w:t>
      </w:r>
    </w:p>
    <w:p w:rsidR="00C57715" w:rsidRDefault="00C57715" w:rsidP="005A4725">
      <w:r>
        <w:t>The South African national Adv</w:t>
      </w:r>
      <w:r w:rsidR="00AA159D">
        <w:t>anced Certificate: Education (</w:t>
      </w:r>
      <w:r>
        <w:t>School Management and Leadership</w:t>
      </w:r>
      <w:r w:rsidR="00AA159D">
        <w:t>)</w:t>
      </w:r>
      <w:r>
        <w:t xml:space="preserve"> is the product of an initiative spearheaded by the SA Department of Education in response to a concern that despite many educators being involved in or graduates of various school management and leadership programmes, there was little evidence of improved practice.</w:t>
      </w:r>
    </w:p>
    <w:p w:rsidR="00C57715" w:rsidRDefault="00C57715" w:rsidP="005A4725">
      <w:r>
        <w:t>The national initiative sought to bring together a representative range of stakeholders from government to unions and from public institutions to NGOs to design and develop a programme that would bring about positive change. The vision, purpose and aims of the programme are set out below.</w:t>
      </w:r>
    </w:p>
    <w:p w:rsidR="00C57715" w:rsidRPr="00F508C2" w:rsidRDefault="00C57715" w:rsidP="005A4725">
      <w:pPr>
        <w:pStyle w:val="Heading3"/>
      </w:pPr>
      <w:bookmarkStart w:id="0" w:name="_Toc122239461"/>
      <w:bookmarkStart w:id="1" w:name="_Toc127153913"/>
      <w:bookmarkStart w:id="2" w:name="_Toc127180343"/>
      <w:bookmarkStart w:id="3" w:name="_Toc214931650"/>
      <w:r w:rsidRPr="0054184A">
        <w:t>Vision</w:t>
      </w:r>
      <w:bookmarkEnd w:id="0"/>
      <w:bookmarkEnd w:id="1"/>
      <w:bookmarkEnd w:id="2"/>
      <w:bookmarkEnd w:id="3"/>
    </w:p>
    <w:p w:rsidR="00C57715" w:rsidRPr="00F508C2" w:rsidRDefault="00C57715" w:rsidP="005A4725">
      <w:r w:rsidRPr="00F508C2">
        <w:t>To provide structured learning opportunities that, while recognizing the diverse contexts in which schools operate,  promote quality education in South African schools through the development of a corps of education leaders who apply critical understanding, values, knowledge and skills to school leadership and management in line with the vision of democratic transformation.</w:t>
      </w:r>
    </w:p>
    <w:p w:rsidR="00C57715" w:rsidRPr="00F508C2" w:rsidRDefault="00C57715" w:rsidP="005A4725">
      <w:pPr>
        <w:pStyle w:val="Heading3"/>
      </w:pPr>
      <w:bookmarkStart w:id="4" w:name="_Toc122239462"/>
      <w:bookmarkStart w:id="5" w:name="_Toc127153914"/>
      <w:bookmarkStart w:id="6" w:name="_Toc127180344"/>
      <w:bookmarkStart w:id="7" w:name="_Toc214931651"/>
      <w:r w:rsidRPr="00F508C2">
        <w:t>Purpose</w:t>
      </w:r>
      <w:bookmarkEnd w:id="4"/>
      <w:bookmarkEnd w:id="5"/>
      <w:bookmarkEnd w:id="6"/>
      <w:bookmarkEnd w:id="7"/>
    </w:p>
    <w:p w:rsidR="00C57715" w:rsidRPr="00F508C2" w:rsidRDefault="00C57715" w:rsidP="005A4725">
      <w:r w:rsidRPr="00F508C2">
        <w:t>To empower/enable these educators to develop the skills, knowledge, and values needed to lead and manage schools effectively and to contribute to improving the delivery of education across the school system taking into account the diversity of school types and contexts.</w:t>
      </w:r>
    </w:p>
    <w:p w:rsidR="00C57715" w:rsidRPr="00F508C2" w:rsidRDefault="00C57715" w:rsidP="005A4725">
      <w:pPr>
        <w:pStyle w:val="Heading3"/>
      </w:pPr>
      <w:bookmarkStart w:id="8" w:name="_Toc122239463"/>
      <w:bookmarkStart w:id="9" w:name="_Toc127153915"/>
      <w:bookmarkStart w:id="10" w:name="_Toc127180345"/>
      <w:bookmarkStart w:id="11" w:name="_Toc214931652"/>
      <w:r w:rsidRPr="00F508C2">
        <w:t>Aims</w:t>
      </w:r>
      <w:bookmarkEnd w:id="8"/>
      <w:bookmarkEnd w:id="9"/>
      <w:bookmarkEnd w:id="10"/>
      <w:bookmarkEnd w:id="11"/>
    </w:p>
    <w:p w:rsidR="00C57715" w:rsidRPr="00F508C2" w:rsidRDefault="00C57715" w:rsidP="005A4725">
      <w:r w:rsidRPr="00F508C2">
        <w:t>The programme aims to achieve the following:</w:t>
      </w:r>
    </w:p>
    <w:p w:rsidR="00C57715" w:rsidRPr="00F508C2" w:rsidRDefault="00C57715" w:rsidP="005A4725">
      <w:pPr>
        <w:pStyle w:val="ListParagraph"/>
        <w:numPr>
          <w:ilvl w:val="0"/>
          <w:numId w:val="31"/>
        </w:numPr>
      </w:pPr>
      <w:r w:rsidRPr="00F508C2">
        <w:t>Provide leadership and management to enable schools to give every learner quality education taking due cognisance of the nature of the school and its context.</w:t>
      </w:r>
    </w:p>
    <w:p w:rsidR="00C57715" w:rsidRPr="00F508C2" w:rsidRDefault="00C57715" w:rsidP="005A4725">
      <w:pPr>
        <w:pStyle w:val="ListParagraph"/>
        <w:numPr>
          <w:ilvl w:val="0"/>
          <w:numId w:val="31"/>
        </w:numPr>
      </w:pPr>
      <w:r w:rsidRPr="00F508C2">
        <w:t>Provide professional leadership and management of the curriculum and therefore ensure that schools provide quality teaching, learning and resources for improved standards of achievement for all learners working in diverse contexts.</w:t>
      </w:r>
    </w:p>
    <w:p w:rsidR="00C57715" w:rsidRPr="00F508C2" w:rsidRDefault="00C57715" w:rsidP="005A4725">
      <w:pPr>
        <w:pStyle w:val="ListParagraph"/>
        <w:numPr>
          <w:ilvl w:val="0"/>
          <w:numId w:val="31"/>
        </w:numPr>
      </w:pPr>
      <w:r w:rsidRPr="00F508C2">
        <w:t xml:space="preserve">Strengthen the professional role of </w:t>
      </w:r>
      <w:proofErr w:type="spellStart"/>
      <w:r w:rsidRPr="00F508C2">
        <w:t>principalship</w:t>
      </w:r>
      <w:proofErr w:type="spellEnd"/>
      <w:r w:rsidRPr="00F508C2">
        <w:t>.</w:t>
      </w:r>
    </w:p>
    <w:p w:rsidR="00C57715" w:rsidRPr="00F508C2" w:rsidRDefault="00C57715" w:rsidP="005A4725">
      <w:pPr>
        <w:pStyle w:val="ListParagraph"/>
        <w:numPr>
          <w:ilvl w:val="0"/>
          <w:numId w:val="31"/>
        </w:numPr>
      </w:pPr>
      <w:r w:rsidRPr="00F508C2">
        <w:t>Develop aspirant principals who are able to engage critically and be self-reflective practitioners.</w:t>
      </w:r>
    </w:p>
    <w:p w:rsidR="00C57715" w:rsidRDefault="00C57715" w:rsidP="005A4725">
      <w:pPr>
        <w:pStyle w:val="ListParagraph"/>
        <w:numPr>
          <w:ilvl w:val="0"/>
          <w:numId w:val="31"/>
        </w:numPr>
      </w:pPr>
      <w:r w:rsidRPr="00F508C2">
        <w:t xml:space="preserve">Enable aspirant principals to manage their organisations as learning organisations and </w:t>
      </w:r>
      <w:proofErr w:type="spellStart"/>
      <w:r w:rsidRPr="00F508C2">
        <w:t>instill</w:t>
      </w:r>
      <w:proofErr w:type="spellEnd"/>
      <w:r w:rsidRPr="00F508C2">
        <w:t xml:space="preserve"> values supporting transformation in the local and South African context.</w:t>
      </w:r>
    </w:p>
    <w:p w:rsidR="0054184A" w:rsidRDefault="0054184A" w:rsidP="005A4725"/>
    <w:p w:rsidR="00C57715" w:rsidRDefault="00C57715" w:rsidP="005A4725">
      <w:pPr>
        <w:pStyle w:val="Heading3"/>
      </w:pPr>
      <w:r>
        <w:t>Curriculum overview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5"/>
        <w:gridCol w:w="4198"/>
        <w:gridCol w:w="2726"/>
      </w:tblGrid>
      <w:tr w:rsidR="00C57715" w:rsidRPr="007E2379" w:rsidTr="0054184A">
        <w:tc>
          <w:tcPr>
            <w:tcW w:w="1951" w:type="dxa"/>
          </w:tcPr>
          <w:p w:rsidR="00C57715" w:rsidRPr="007E2379" w:rsidRDefault="00C57715" w:rsidP="005A4725">
            <w:pPr>
              <w:pStyle w:val="tabletext"/>
            </w:pPr>
            <w:r w:rsidRPr="007E2379">
              <w:t>Fundamental</w:t>
            </w:r>
          </w:p>
        </w:tc>
        <w:tc>
          <w:tcPr>
            <w:tcW w:w="6833" w:type="dxa"/>
          </w:tcPr>
          <w:p w:rsidR="00C57715" w:rsidRPr="007E2379" w:rsidRDefault="00C57715" w:rsidP="005A4725">
            <w:pPr>
              <w:pStyle w:val="tabletext"/>
            </w:pPr>
            <w:r w:rsidRPr="007E2379">
              <w:t>Develop a portfolio to demonstrate school leadership and management</w:t>
            </w:r>
          </w:p>
        </w:tc>
        <w:tc>
          <w:tcPr>
            <w:tcW w:w="4392" w:type="dxa"/>
          </w:tcPr>
          <w:p w:rsidR="00C57715" w:rsidRPr="007E2379" w:rsidRDefault="00C57715" w:rsidP="005A4725">
            <w:pPr>
              <w:pStyle w:val="tabletext"/>
            </w:pPr>
            <w:r>
              <w:t>10 credits = 100 notional learning hours at level 5</w:t>
            </w:r>
          </w:p>
        </w:tc>
      </w:tr>
      <w:tr w:rsidR="00C57715" w:rsidRPr="007E2379" w:rsidTr="0054184A">
        <w:tc>
          <w:tcPr>
            <w:tcW w:w="1951" w:type="dxa"/>
          </w:tcPr>
          <w:p w:rsidR="00C57715" w:rsidRPr="007E2379" w:rsidRDefault="00C57715" w:rsidP="005A4725">
            <w:pPr>
              <w:pStyle w:val="tabletext"/>
            </w:pPr>
            <w:r w:rsidRPr="007E2379">
              <w:lastRenderedPageBreak/>
              <w:t>Additional module</w:t>
            </w:r>
          </w:p>
        </w:tc>
        <w:tc>
          <w:tcPr>
            <w:tcW w:w="6833" w:type="dxa"/>
          </w:tcPr>
          <w:p w:rsidR="00C57715" w:rsidRPr="007E2379" w:rsidRDefault="00C57715" w:rsidP="005A4725">
            <w:pPr>
              <w:pStyle w:val="tabletext"/>
            </w:pPr>
            <w:r w:rsidRPr="007E2379">
              <w:t>Leading and managing effective use of ICTs in South African Schools</w:t>
            </w:r>
          </w:p>
        </w:tc>
        <w:tc>
          <w:tcPr>
            <w:tcW w:w="4392" w:type="dxa"/>
          </w:tcPr>
          <w:p w:rsidR="00C57715" w:rsidRPr="007E2379" w:rsidRDefault="00C57715" w:rsidP="005A4725">
            <w:pPr>
              <w:pStyle w:val="tabletext"/>
            </w:pPr>
            <w:r>
              <w:t>10 credits = 100 notional learning hours at level 5 (Credit for this module can be gained through Recognition of prior Learning (RPL)</w:t>
            </w:r>
          </w:p>
        </w:tc>
      </w:tr>
      <w:tr w:rsidR="00C57715" w:rsidRPr="007E2379" w:rsidTr="0054184A">
        <w:tc>
          <w:tcPr>
            <w:tcW w:w="1951" w:type="dxa"/>
            <w:vMerge w:val="restart"/>
          </w:tcPr>
          <w:p w:rsidR="00C57715" w:rsidRPr="007E2379" w:rsidRDefault="00C57715" w:rsidP="005A4725">
            <w:pPr>
              <w:pStyle w:val="tabletext"/>
            </w:pPr>
            <w:r w:rsidRPr="007E2379">
              <w:t>Core</w:t>
            </w:r>
          </w:p>
        </w:tc>
        <w:tc>
          <w:tcPr>
            <w:tcW w:w="6833" w:type="dxa"/>
          </w:tcPr>
          <w:p w:rsidR="00C57715" w:rsidRPr="007E2379" w:rsidRDefault="00C57715" w:rsidP="005A4725">
            <w:pPr>
              <w:pStyle w:val="tabletext"/>
            </w:pPr>
            <w:r w:rsidRPr="007E2379">
              <w:t>Understand school leadership and management in the South African context</w:t>
            </w:r>
          </w:p>
        </w:tc>
        <w:tc>
          <w:tcPr>
            <w:tcW w:w="4392" w:type="dxa"/>
          </w:tcPr>
          <w:p w:rsidR="00C57715" w:rsidRPr="007E2379" w:rsidRDefault="00C57715" w:rsidP="005A4725">
            <w:pPr>
              <w:pStyle w:val="tabletext"/>
            </w:pPr>
            <w:r w:rsidRPr="007E2379">
              <w:t>10 credits at level 6</w:t>
            </w:r>
          </w:p>
        </w:tc>
      </w:tr>
      <w:tr w:rsidR="00C57715" w:rsidRPr="007E2379" w:rsidTr="0054184A">
        <w:tc>
          <w:tcPr>
            <w:tcW w:w="1951" w:type="dxa"/>
            <w:vMerge/>
          </w:tcPr>
          <w:p w:rsidR="00C57715" w:rsidRPr="007E2379" w:rsidRDefault="00C57715" w:rsidP="005A4725">
            <w:pPr>
              <w:pStyle w:val="tabletext"/>
            </w:pPr>
          </w:p>
        </w:tc>
        <w:tc>
          <w:tcPr>
            <w:tcW w:w="6833" w:type="dxa"/>
          </w:tcPr>
          <w:p w:rsidR="00C57715" w:rsidRPr="007E2379" w:rsidRDefault="00C57715" w:rsidP="005A4725">
            <w:pPr>
              <w:pStyle w:val="tabletext"/>
            </w:pPr>
            <w:r w:rsidRPr="007E2379">
              <w:t>Language in leadership and management</w:t>
            </w:r>
          </w:p>
        </w:tc>
        <w:tc>
          <w:tcPr>
            <w:tcW w:w="4392" w:type="dxa"/>
          </w:tcPr>
          <w:p w:rsidR="00C57715" w:rsidRPr="007E2379" w:rsidRDefault="00C57715" w:rsidP="005A4725">
            <w:pPr>
              <w:pStyle w:val="tabletext"/>
            </w:pPr>
            <w:r w:rsidRPr="007E2379">
              <w:t>6 credits at level 5</w:t>
            </w:r>
          </w:p>
        </w:tc>
      </w:tr>
      <w:tr w:rsidR="00C57715" w:rsidRPr="007E2379" w:rsidTr="0054184A">
        <w:tc>
          <w:tcPr>
            <w:tcW w:w="1951" w:type="dxa"/>
            <w:vMerge/>
          </w:tcPr>
          <w:p w:rsidR="00C57715" w:rsidRPr="007E2379" w:rsidRDefault="00C57715" w:rsidP="005A4725">
            <w:pPr>
              <w:pStyle w:val="tabletext"/>
            </w:pPr>
          </w:p>
        </w:tc>
        <w:tc>
          <w:tcPr>
            <w:tcW w:w="6833" w:type="dxa"/>
          </w:tcPr>
          <w:p w:rsidR="00C57715" w:rsidRPr="007E2379" w:rsidRDefault="00C57715" w:rsidP="005A4725">
            <w:pPr>
              <w:pStyle w:val="tabletext"/>
            </w:pPr>
            <w:r w:rsidRPr="007E2379">
              <w:t>Manage policy, planning, school development and governance</w:t>
            </w:r>
          </w:p>
        </w:tc>
        <w:tc>
          <w:tcPr>
            <w:tcW w:w="4392" w:type="dxa"/>
          </w:tcPr>
          <w:p w:rsidR="00C57715" w:rsidRPr="007E2379" w:rsidRDefault="00C57715" w:rsidP="005A4725">
            <w:pPr>
              <w:pStyle w:val="tabletext"/>
            </w:pPr>
            <w:r w:rsidRPr="007E2379">
              <w:t>20 credits at level 6</w:t>
            </w:r>
          </w:p>
        </w:tc>
      </w:tr>
      <w:tr w:rsidR="00C57715" w:rsidRPr="007E2379" w:rsidTr="0054184A">
        <w:tc>
          <w:tcPr>
            <w:tcW w:w="1951" w:type="dxa"/>
            <w:vMerge/>
          </w:tcPr>
          <w:p w:rsidR="00C57715" w:rsidRPr="007E2379" w:rsidRDefault="00C57715" w:rsidP="005A4725">
            <w:pPr>
              <w:pStyle w:val="tabletext"/>
            </w:pPr>
          </w:p>
        </w:tc>
        <w:tc>
          <w:tcPr>
            <w:tcW w:w="6833" w:type="dxa"/>
          </w:tcPr>
          <w:p w:rsidR="00C57715" w:rsidRPr="007E2379" w:rsidRDefault="00C57715" w:rsidP="005A4725">
            <w:pPr>
              <w:pStyle w:val="tabletext"/>
            </w:pPr>
            <w:r w:rsidRPr="007E2379">
              <w:t>Lead and manage people</w:t>
            </w:r>
          </w:p>
        </w:tc>
        <w:tc>
          <w:tcPr>
            <w:tcW w:w="4392" w:type="dxa"/>
          </w:tcPr>
          <w:p w:rsidR="00C57715" w:rsidRPr="007E2379" w:rsidRDefault="00C57715" w:rsidP="005A4725">
            <w:pPr>
              <w:pStyle w:val="tabletext"/>
            </w:pPr>
            <w:r w:rsidRPr="007E2379">
              <w:t>20 credits at level 6</w:t>
            </w:r>
          </w:p>
        </w:tc>
      </w:tr>
      <w:tr w:rsidR="00C57715" w:rsidRPr="007E2379" w:rsidTr="0054184A">
        <w:tc>
          <w:tcPr>
            <w:tcW w:w="1951" w:type="dxa"/>
            <w:vMerge/>
          </w:tcPr>
          <w:p w:rsidR="00C57715" w:rsidRPr="007E2379" w:rsidRDefault="00C57715" w:rsidP="005A4725">
            <w:pPr>
              <w:pStyle w:val="tabletext"/>
            </w:pPr>
          </w:p>
        </w:tc>
        <w:tc>
          <w:tcPr>
            <w:tcW w:w="6833" w:type="dxa"/>
          </w:tcPr>
          <w:p w:rsidR="00C57715" w:rsidRPr="007E2379" w:rsidRDefault="00C57715" w:rsidP="005A4725">
            <w:pPr>
              <w:pStyle w:val="tabletext"/>
            </w:pPr>
            <w:r w:rsidRPr="007E2379">
              <w:t>Manage organizational systems, physical and financial resources</w:t>
            </w:r>
          </w:p>
        </w:tc>
        <w:tc>
          <w:tcPr>
            <w:tcW w:w="4392" w:type="dxa"/>
          </w:tcPr>
          <w:p w:rsidR="00C57715" w:rsidRPr="007E2379" w:rsidRDefault="00C57715" w:rsidP="005A4725">
            <w:pPr>
              <w:pStyle w:val="tabletext"/>
            </w:pPr>
            <w:r w:rsidRPr="007E2379">
              <w:t>20 credits at level 6</w:t>
            </w:r>
          </w:p>
        </w:tc>
      </w:tr>
      <w:tr w:rsidR="00C57715" w:rsidRPr="007E2379" w:rsidTr="0054184A">
        <w:tc>
          <w:tcPr>
            <w:tcW w:w="1951" w:type="dxa"/>
            <w:vMerge/>
          </w:tcPr>
          <w:p w:rsidR="00C57715" w:rsidRPr="007E2379" w:rsidRDefault="00C57715" w:rsidP="005A4725">
            <w:pPr>
              <w:pStyle w:val="tabletext"/>
            </w:pPr>
          </w:p>
        </w:tc>
        <w:tc>
          <w:tcPr>
            <w:tcW w:w="6833" w:type="dxa"/>
          </w:tcPr>
          <w:p w:rsidR="00C57715" w:rsidRPr="007E2379" w:rsidRDefault="00C57715" w:rsidP="005A4725">
            <w:pPr>
              <w:pStyle w:val="tabletext"/>
            </w:pPr>
            <w:r w:rsidRPr="007E2379">
              <w:t>Manage teaching and learning</w:t>
            </w:r>
          </w:p>
        </w:tc>
        <w:tc>
          <w:tcPr>
            <w:tcW w:w="4392" w:type="dxa"/>
          </w:tcPr>
          <w:p w:rsidR="00C57715" w:rsidRPr="007E2379" w:rsidRDefault="00C57715" w:rsidP="005A4725">
            <w:pPr>
              <w:pStyle w:val="tabletext"/>
            </w:pPr>
            <w:r w:rsidRPr="007E2379">
              <w:t>20 credits at level 6</w:t>
            </w:r>
          </w:p>
        </w:tc>
      </w:tr>
      <w:tr w:rsidR="00C57715" w:rsidRPr="007E2379" w:rsidTr="0054184A">
        <w:tc>
          <w:tcPr>
            <w:tcW w:w="1951" w:type="dxa"/>
            <w:vMerge w:val="restart"/>
          </w:tcPr>
          <w:p w:rsidR="00C57715" w:rsidRPr="007E2379" w:rsidRDefault="00C57715" w:rsidP="005A4725">
            <w:pPr>
              <w:pStyle w:val="tabletext"/>
            </w:pPr>
            <w:r w:rsidRPr="007E2379">
              <w:t>Elective</w:t>
            </w:r>
          </w:p>
        </w:tc>
        <w:tc>
          <w:tcPr>
            <w:tcW w:w="6833" w:type="dxa"/>
          </w:tcPr>
          <w:p w:rsidR="00C57715" w:rsidRPr="007E2379" w:rsidRDefault="00C57715" w:rsidP="005A4725">
            <w:pPr>
              <w:pStyle w:val="tabletext"/>
            </w:pPr>
            <w:r w:rsidRPr="007E2379">
              <w:t>HEI’s may supplement the fundamental and core modules with one or more elective modules that respond to particular national/ provincial/regional needs for example HIV/Aids, Gender.</w:t>
            </w:r>
          </w:p>
          <w:p w:rsidR="00C57715" w:rsidRPr="007E2379" w:rsidRDefault="00C57715" w:rsidP="005A4725">
            <w:pPr>
              <w:pStyle w:val="tabletext"/>
            </w:pPr>
            <w:r w:rsidRPr="007E2379">
              <w:t>The following electives have been developed as part of the national programme.</w:t>
            </w:r>
          </w:p>
        </w:tc>
        <w:tc>
          <w:tcPr>
            <w:tcW w:w="4392" w:type="dxa"/>
          </w:tcPr>
          <w:p w:rsidR="00C57715" w:rsidRPr="007E2379" w:rsidRDefault="00C57715" w:rsidP="005A4725">
            <w:pPr>
              <w:pStyle w:val="tabletext"/>
            </w:pPr>
          </w:p>
        </w:tc>
      </w:tr>
      <w:tr w:rsidR="00C57715" w:rsidRPr="007E2379" w:rsidTr="0054184A">
        <w:tc>
          <w:tcPr>
            <w:tcW w:w="1951" w:type="dxa"/>
            <w:vMerge/>
          </w:tcPr>
          <w:p w:rsidR="00C57715" w:rsidRPr="007E2379" w:rsidRDefault="00C57715" w:rsidP="005A4725">
            <w:pPr>
              <w:pStyle w:val="tabletext"/>
            </w:pPr>
          </w:p>
        </w:tc>
        <w:tc>
          <w:tcPr>
            <w:tcW w:w="6833" w:type="dxa"/>
          </w:tcPr>
          <w:p w:rsidR="00C57715" w:rsidRPr="007E2379" w:rsidRDefault="00C57715" w:rsidP="005A4725">
            <w:pPr>
              <w:pStyle w:val="tabletext"/>
            </w:pPr>
            <w:r w:rsidRPr="007E2379">
              <w:t>Lead and manage a subject, learning area or phase</w:t>
            </w:r>
          </w:p>
        </w:tc>
        <w:tc>
          <w:tcPr>
            <w:tcW w:w="4392" w:type="dxa"/>
          </w:tcPr>
          <w:p w:rsidR="00C57715" w:rsidRPr="007E2379" w:rsidRDefault="00C57715" w:rsidP="005A4725">
            <w:pPr>
              <w:pStyle w:val="tabletext"/>
            </w:pPr>
            <w:r w:rsidRPr="007E2379">
              <w:t>12 credits at level 6</w:t>
            </w:r>
          </w:p>
        </w:tc>
      </w:tr>
      <w:tr w:rsidR="00C57715" w:rsidRPr="007E2379" w:rsidTr="0054184A">
        <w:tc>
          <w:tcPr>
            <w:tcW w:w="1951" w:type="dxa"/>
            <w:vMerge/>
          </w:tcPr>
          <w:p w:rsidR="00C57715" w:rsidRPr="007E2379" w:rsidRDefault="00C57715" w:rsidP="005A4725">
            <w:pPr>
              <w:pStyle w:val="tabletext"/>
            </w:pPr>
          </w:p>
        </w:tc>
        <w:tc>
          <w:tcPr>
            <w:tcW w:w="6833" w:type="dxa"/>
          </w:tcPr>
          <w:p w:rsidR="00C57715" w:rsidRPr="007E2379" w:rsidRDefault="00C57715" w:rsidP="005A4725">
            <w:pPr>
              <w:pStyle w:val="tabletext"/>
            </w:pPr>
            <w:r w:rsidRPr="007E2379">
              <w:t>Mentor school managers and manage mentoring programmes in schools</w:t>
            </w:r>
          </w:p>
        </w:tc>
        <w:tc>
          <w:tcPr>
            <w:tcW w:w="4392" w:type="dxa"/>
          </w:tcPr>
          <w:p w:rsidR="00C57715" w:rsidRPr="007E2379" w:rsidRDefault="00C57715" w:rsidP="005A4725">
            <w:pPr>
              <w:pStyle w:val="tabletext"/>
            </w:pPr>
            <w:r w:rsidRPr="007E2379">
              <w:t>12 credits at level 6</w:t>
            </w:r>
          </w:p>
        </w:tc>
      </w:tr>
      <w:tr w:rsidR="00C57715" w:rsidRPr="007E2379" w:rsidTr="0054184A">
        <w:tc>
          <w:tcPr>
            <w:tcW w:w="1951" w:type="dxa"/>
            <w:vMerge/>
          </w:tcPr>
          <w:p w:rsidR="00C57715" w:rsidRPr="007E2379" w:rsidRDefault="00C57715" w:rsidP="005A4725">
            <w:pPr>
              <w:pStyle w:val="tabletext"/>
            </w:pPr>
          </w:p>
        </w:tc>
        <w:tc>
          <w:tcPr>
            <w:tcW w:w="6833" w:type="dxa"/>
          </w:tcPr>
          <w:p w:rsidR="00C57715" w:rsidRPr="007E2379" w:rsidRDefault="00C57715" w:rsidP="005A4725">
            <w:pPr>
              <w:pStyle w:val="tabletext"/>
            </w:pPr>
            <w:r w:rsidRPr="007E2379">
              <w:t xml:space="preserve">Plan and conduct assessment </w:t>
            </w:r>
            <w:r w:rsidRPr="007F35B8">
              <w:t>(pre-requisite for Moderate assessment but RPL can be obtained for this module)</w:t>
            </w:r>
          </w:p>
        </w:tc>
        <w:tc>
          <w:tcPr>
            <w:tcW w:w="4392" w:type="dxa"/>
          </w:tcPr>
          <w:p w:rsidR="00C57715" w:rsidRPr="007E2379" w:rsidRDefault="00C57715" w:rsidP="005A4725">
            <w:pPr>
              <w:pStyle w:val="tabletext"/>
            </w:pPr>
            <w:r w:rsidRPr="007E2379">
              <w:t>15 credits at level 6</w:t>
            </w:r>
            <w:r>
              <w:t xml:space="preserve"> (pre-requisite for Moderate assessment)</w:t>
            </w:r>
          </w:p>
        </w:tc>
      </w:tr>
      <w:tr w:rsidR="00C57715" w:rsidRPr="007E2379" w:rsidTr="0054184A">
        <w:tc>
          <w:tcPr>
            <w:tcW w:w="1951" w:type="dxa"/>
            <w:vMerge/>
          </w:tcPr>
          <w:p w:rsidR="00C57715" w:rsidRPr="007E2379" w:rsidRDefault="00C57715" w:rsidP="005A4725">
            <w:pPr>
              <w:pStyle w:val="tabletext"/>
            </w:pPr>
          </w:p>
        </w:tc>
        <w:tc>
          <w:tcPr>
            <w:tcW w:w="6833" w:type="dxa"/>
          </w:tcPr>
          <w:p w:rsidR="00C57715" w:rsidRPr="007E2379" w:rsidRDefault="00C57715" w:rsidP="005A4725">
            <w:pPr>
              <w:pStyle w:val="tabletext"/>
            </w:pPr>
            <w:r w:rsidRPr="007E2379">
              <w:t>Moderate assessment</w:t>
            </w:r>
          </w:p>
        </w:tc>
        <w:tc>
          <w:tcPr>
            <w:tcW w:w="4392" w:type="dxa"/>
          </w:tcPr>
          <w:p w:rsidR="00C57715" w:rsidRPr="007E2379" w:rsidRDefault="00C57715" w:rsidP="005A4725">
            <w:pPr>
              <w:pStyle w:val="tabletext"/>
            </w:pPr>
            <w:r w:rsidRPr="007E2379">
              <w:t>10 credits at level 6</w:t>
            </w:r>
          </w:p>
        </w:tc>
      </w:tr>
    </w:tbl>
    <w:p w:rsidR="00C57715" w:rsidRDefault="00C57715" w:rsidP="005A4725"/>
    <w:p w:rsidR="00C57715" w:rsidRDefault="00C57715" w:rsidP="005A4725">
      <w:pPr>
        <w:pStyle w:val="Heading3"/>
      </w:pPr>
      <w:r>
        <w:t>Development and evaluation of the programme</w:t>
      </w:r>
    </w:p>
    <w:p w:rsidR="00C57715" w:rsidRDefault="00C57715" w:rsidP="005A4725">
      <w:r>
        <w:t>The curriculum was developed in a series of national workshops. Initially the idea was that different public higher education institutions would take responsibility for the development of the different modules of the programme. However, tight timeframes for a pilot militated against this and instead a number of NGOs were invited to a briefing meeting and those interested to assist assigned to the development of the various modules. Drafts of the materials at key stages – module outline, introduction and first unit, first few units and first draft were made available for comment by the national team members.</w:t>
      </w:r>
    </w:p>
    <w:p w:rsidR="00C57715" w:rsidRDefault="00C57715" w:rsidP="005A4725">
      <w:r>
        <w:t xml:space="preserve">Concurrently with the development of the draft pilot modules, the Department engaged with public higher institutions on their readiness to offer the programme. A key challenge for implementation was the requirement that institutions should be able to offer school-based support for core assessment tasks that required the design, </w:t>
      </w:r>
      <w:r>
        <w:lastRenderedPageBreak/>
        <w:t xml:space="preserve">implementation and evaluation of a variety of school improvement initiatives in a portfolio of evidence. </w:t>
      </w:r>
    </w:p>
    <w:p w:rsidR="00C57715" w:rsidRDefault="00C57715" w:rsidP="005A4725">
      <w:r>
        <w:t>The Department of Education also took responsibility for development of the module on ICTs.</w:t>
      </w:r>
    </w:p>
    <w:p w:rsidR="00C57715" w:rsidRDefault="00C57715" w:rsidP="005A4725">
      <w:r>
        <w:t>A pilot was run with a selected number of institutions that were able to meet the readiness criteria.</w:t>
      </w:r>
    </w:p>
    <w:p w:rsidR="00C57715" w:rsidRDefault="00C57715" w:rsidP="005A4725">
      <w:r>
        <w:t>The pilot was subject to three evaluations:</w:t>
      </w:r>
    </w:p>
    <w:p w:rsidR="00C57715" w:rsidRDefault="00C57715" w:rsidP="005A4725">
      <w:pPr>
        <w:pStyle w:val="ListParagraph"/>
        <w:numPr>
          <w:ilvl w:val="0"/>
          <w:numId w:val="32"/>
        </w:numPr>
      </w:pPr>
      <w:r>
        <w:t>A comparative review of how institutions were actually implementing the national programme and its minimum requirements</w:t>
      </w:r>
    </w:p>
    <w:p w:rsidR="00C57715" w:rsidRDefault="00C57715" w:rsidP="005A4725">
      <w:pPr>
        <w:pStyle w:val="ListParagraph"/>
        <w:numPr>
          <w:ilvl w:val="0"/>
          <w:numId w:val="32"/>
        </w:numPr>
      </w:pPr>
      <w:r>
        <w:t>A review of the materials by critical readers with both disciplinary and distance education experience from a range of public higher education institutions</w:t>
      </w:r>
    </w:p>
    <w:p w:rsidR="00C57715" w:rsidRDefault="00C57715" w:rsidP="005A4725">
      <w:pPr>
        <w:pStyle w:val="ListParagraph"/>
        <w:numPr>
          <w:ilvl w:val="0"/>
          <w:numId w:val="32"/>
        </w:numPr>
      </w:pPr>
      <w:r>
        <w:t>A review of the overall curriculum, materials and implementation, including the collection and analysis of student feedback, by a dedicated task team under the leadership of an international consultant with a strong track record in educational leadership and management.</w:t>
      </w:r>
    </w:p>
    <w:p w:rsidR="00C57715" w:rsidRDefault="00C57715" w:rsidP="005A4725">
      <w:r>
        <w:t>The three reports were tabled at a national workshop of stakeholders and on the basis of this some changes were made to the curriculum, the fundamental and core materials and the guidelines for implementation. There was much greater involvement of public higher education institutions in the preparation of the final versions of the learning resources.</w:t>
      </w:r>
    </w:p>
    <w:p w:rsidR="00C57715" w:rsidRDefault="00C57715" w:rsidP="005A4725">
      <w:pPr>
        <w:pStyle w:val="Heading3"/>
      </w:pPr>
      <w:proofErr w:type="spellStart"/>
      <w:r>
        <w:t>Saide’s</w:t>
      </w:r>
      <w:proofErr w:type="spellEnd"/>
      <w:r>
        <w:t xml:space="preserve"> role</w:t>
      </w:r>
    </w:p>
    <w:p w:rsidR="00C57715" w:rsidRDefault="00C57715" w:rsidP="005A4725">
      <w:r>
        <w:t>Saide was appointed to coordinate the materials development process. This meant briefing writers on the development of materials geared towards a high level of independent learning, co-planning and managing timeframes and deadlines and providing initial editorial feedback in terms of style, approach, cohesion and coherence, language, progression etc. Saide also commissioned the artwork and was responsible for the desk top publishing of the materials.</w:t>
      </w:r>
    </w:p>
    <w:p w:rsidR="00C57715" w:rsidRDefault="00C57715" w:rsidP="005A4725">
      <w:r>
        <w:t>A key requirement of the project funders was that the materials should be made available as adaptable open education resources. So the pilot and final materials were made available in both a PDF and an MSWord format.</w:t>
      </w:r>
    </w:p>
    <w:p w:rsidR="00C57715" w:rsidRDefault="00C57715" w:rsidP="005A4725">
      <w:r>
        <w:t>In addition to managing the development process, Saide contributed content to some of the modules, developed a set of implementation guidelines and was responsible for the finalisation of the curriculum outline under the direction of the Department of Education.</w:t>
      </w:r>
    </w:p>
    <w:p w:rsidR="005D01B0" w:rsidRPr="004E0E59" w:rsidRDefault="005D01B0" w:rsidP="005A4725"/>
    <w:sectPr w:rsidR="005D01B0" w:rsidRPr="004E0E59" w:rsidSect="004841B4">
      <w:footerReference w:type="default" r:id="rId7"/>
      <w:footerReference w:type="first" r:id="rId8"/>
      <w:pgSz w:w="11907" w:h="16840" w:code="9"/>
      <w:pgMar w:top="1440" w:right="1797" w:bottom="1440" w:left="179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84A" w:rsidRDefault="0054184A">
      <w:r>
        <w:separator/>
      </w:r>
    </w:p>
  </w:endnote>
  <w:endnote w:type="continuationSeparator" w:id="0">
    <w:p w:rsidR="0054184A" w:rsidRDefault="005418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0975"/>
      <w:docPartObj>
        <w:docPartGallery w:val="Page Numbers (Bottom of Page)"/>
        <w:docPartUnique/>
      </w:docPartObj>
    </w:sdtPr>
    <w:sdtContent>
      <w:p w:rsidR="005A4725" w:rsidRDefault="005A4725">
        <w:pPr>
          <w:pStyle w:val="Footer"/>
          <w:jc w:val="right"/>
        </w:pPr>
        <w:fldSimple w:instr=" PAGE   \* MERGEFORMAT ">
          <w:r>
            <w:rPr>
              <w:noProof/>
            </w:rPr>
            <w:t>2</w:t>
          </w:r>
        </w:fldSimple>
      </w:p>
    </w:sdtContent>
  </w:sdt>
  <w:p w:rsidR="005A4725" w:rsidRDefault="005A47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84A" w:rsidRDefault="0054184A">
    <w:pPr>
      <w:pStyle w:val="Footer"/>
      <w:tabs>
        <w:tab w:val="clear" w:pos="4320"/>
        <w:tab w:val="center" w:pos="4111"/>
      </w:tabs>
    </w:pPr>
    <w:r>
      <w:t>SAIDE</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84A" w:rsidRDefault="0054184A">
      <w:r>
        <w:separator/>
      </w:r>
    </w:p>
  </w:footnote>
  <w:footnote w:type="continuationSeparator" w:id="0">
    <w:p w:rsidR="0054184A" w:rsidRDefault="005418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22D246"/>
    <w:lvl w:ilvl="0">
      <w:start w:val="1"/>
      <w:numFmt w:val="decimal"/>
      <w:lvlText w:val="%1."/>
      <w:lvlJc w:val="left"/>
      <w:pPr>
        <w:tabs>
          <w:tab w:val="num" w:pos="1492"/>
        </w:tabs>
        <w:ind w:left="1492" w:hanging="360"/>
      </w:pPr>
    </w:lvl>
  </w:abstractNum>
  <w:abstractNum w:abstractNumId="1">
    <w:nsid w:val="FFFFFF7D"/>
    <w:multiLevelType w:val="singleLevel"/>
    <w:tmpl w:val="CB3C6D48"/>
    <w:lvl w:ilvl="0">
      <w:start w:val="1"/>
      <w:numFmt w:val="decimal"/>
      <w:lvlText w:val="%1."/>
      <w:lvlJc w:val="left"/>
      <w:pPr>
        <w:tabs>
          <w:tab w:val="num" w:pos="1209"/>
        </w:tabs>
        <w:ind w:left="1209" w:hanging="360"/>
      </w:pPr>
    </w:lvl>
  </w:abstractNum>
  <w:abstractNum w:abstractNumId="2">
    <w:nsid w:val="FFFFFF7E"/>
    <w:multiLevelType w:val="singleLevel"/>
    <w:tmpl w:val="0D2EF06A"/>
    <w:lvl w:ilvl="0">
      <w:start w:val="1"/>
      <w:numFmt w:val="decimal"/>
      <w:lvlText w:val="%1."/>
      <w:lvlJc w:val="left"/>
      <w:pPr>
        <w:tabs>
          <w:tab w:val="num" w:pos="926"/>
        </w:tabs>
        <w:ind w:left="926" w:hanging="360"/>
      </w:pPr>
    </w:lvl>
  </w:abstractNum>
  <w:abstractNum w:abstractNumId="3">
    <w:nsid w:val="FFFFFF7F"/>
    <w:multiLevelType w:val="singleLevel"/>
    <w:tmpl w:val="E8B4F574"/>
    <w:lvl w:ilvl="0">
      <w:start w:val="1"/>
      <w:numFmt w:val="decimal"/>
      <w:lvlText w:val="%1."/>
      <w:lvlJc w:val="left"/>
      <w:pPr>
        <w:tabs>
          <w:tab w:val="num" w:pos="643"/>
        </w:tabs>
        <w:ind w:left="643" w:hanging="360"/>
      </w:pPr>
    </w:lvl>
  </w:abstractNum>
  <w:abstractNum w:abstractNumId="4">
    <w:nsid w:val="FFFFFF80"/>
    <w:multiLevelType w:val="singleLevel"/>
    <w:tmpl w:val="D94AA6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80B5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3221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ACFA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4CD87E"/>
    <w:lvl w:ilvl="0">
      <w:start w:val="1"/>
      <w:numFmt w:val="decimal"/>
      <w:lvlText w:val="%1."/>
      <w:lvlJc w:val="left"/>
      <w:pPr>
        <w:tabs>
          <w:tab w:val="num" w:pos="360"/>
        </w:tabs>
        <w:ind w:left="360" w:hanging="360"/>
      </w:pPr>
    </w:lvl>
  </w:abstractNum>
  <w:abstractNum w:abstractNumId="9">
    <w:nsid w:val="FFFFFF89"/>
    <w:multiLevelType w:val="singleLevel"/>
    <w:tmpl w:val="8F42471C"/>
    <w:lvl w:ilvl="0">
      <w:start w:val="1"/>
      <w:numFmt w:val="bullet"/>
      <w:lvlText w:val=""/>
      <w:lvlJc w:val="left"/>
      <w:pPr>
        <w:tabs>
          <w:tab w:val="num" w:pos="360"/>
        </w:tabs>
        <w:ind w:left="360" w:hanging="360"/>
      </w:pPr>
      <w:rPr>
        <w:rFonts w:ascii="Symbol" w:hAnsi="Symbol" w:hint="default"/>
      </w:rPr>
    </w:lvl>
  </w:abstractNum>
  <w:abstractNum w:abstractNumId="10">
    <w:nsid w:val="09A36A98"/>
    <w:multiLevelType w:val="multilevel"/>
    <w:tmpl w:val="99FE3070"/>
    <w:lvl w:ilvl="0">
      <w:start w:val="1"/>
      <w:numFmt w:val="bullet"/>
      <w:lvlText w:val="-"/>
      <w:lvlJc w:val="left"/>
      <w:pPr>
        <w:tabs>
          <w:tab w:val="num" w:pos="851"/>
        </w:tabs>
        <w:ind w:left="1134" w:firstLine="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FAF5057"/>
    <w:multiLevelType w:val="hybridMultilevel"/>
    <w:tmpl w:val="6D3C0A3E"/>
    <w:lvl w:ilvl="0" w:tplc="3C561678">
      <w:start w:val="1"/>
      <w:numFmt w:val="bullet"/>
      <w:lvlText w:val="-"/>
      <w:lvlJc w:val="left"/>
      <w:pPr>
        <w:tabs>
          <w:tab w:val="num" w:pos="1077"/>
        </w:tabs>
        <w:ind w:left="1077" w:hanging="357"/>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6617A5"/>
    <w:multiLevelType w:val="hybridMultilevel"/>
    <w:tmpl w:val="5F3C1180"/>
    <w:lvl w:ilvl="0" w:tplc="FA506188">
      <w:numFmt w:val="bullet"/>
      <w:lvlText w:val=""/>
      <w:lvlJc w:val="left"/>
      <w:pPr>
        <w:tabs>
          <w:tab w:val="num" w:pos="1872"/>
        </w:tabs>
        <w:ind w:left="1872" w:hanging="792"/>
      </w:pPr>
      <w:rPr>
        <w:rFonts w:ascii="Wingdings" w:eastAsia="Times New Roman" w:hAnsi="Wingdings" w:cs="Times New Roman" w:hint="default"/>
        <w:b w:val="0"/>
        <w:sz w:val="32"/>
      </w:rPr>
    </w:lvl>
    <w:lvl w:ilvl="1" w:tplc="C4B04E0E">
      <w:numFmt w:val="bullet"/>
      <w:pStyle w:val="Recommendationlistitem"/>
      <w:lvlText w:val=""/>
      <w:lvlJc w:val="left"/>
      <w:pPr>
        <w:tabs>
          <w:tab w:val="num" w:pos="1872"/>
        </w:tabs>
        <w:ind w:left="1872" w:hanging="792"/>
      </w:pPr>
      <w:rPr>
        <w:rFonts w:ascii="Wingdings" w:eastAsia="Times New Roman" w:hAnsi="Wingdings" w:cs="Times New Roman" w:hint="default"/>
        <w:b w:val="0"/>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1216A4"/>
    <w:multiLevelType w:val="multilevel"/>
    <w:tmpl w:val="A9C8044C"/>
    <w:lvl w:ilvl="0">
      <w:start w:val="1"/>
      <w:numFmt w:val="bullet"/>
      <w:lvlText w:val="-"/>
      <w:lvlJc w:val="left"/>
      <w:pPr>
        <w:tabs>
          <w:tab w:val="num" w:pos="1077"/>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8410A1"/>
    <w:multiLevelType w:val="multilevel"/>
    <w:tmpl w:val="4EC09F74"/>
    <w:lvl w:ilvl="0">
      <w:start w:val="1"/>
      <w:numFmt w:val="bullet"/>
      <w:lvlText w:val=""/>
      <w:lvlJc w:val="left"/>
      <w:pPr>
        <w:tabs>
          <w:tab w:val="num" w:pos="-207"/>
        </w:tabs>
        <w:ind w:left="-207" w:hanging="360"/>
      </w:pPr>
      <w:rPr>
        <w:rFonts w:ascii="Symbol" w:hAnsi="Symbol" w:hint="default"/>
      </w:rPr>
    </w:lvl>
    <w:lvl w:ilvl="1">
      <w:start w:val="1"/>
      <w:numFmt w:val="bullet"/>
      <w:lvlText w:val="o"/>
      <w:lvlJc w:val="left"/>
      <w:pPr>
        <w:tabs>
          <w:tab w:val="num" w:pos="513"/>
        </w:tabs>
        <w:ind w:left="513" w:hanging="360"/>
      </w:pPr>
      <w:rPr>
        <w:rFonts w:ascii="Courier New" w:hAnsi="Courier New" w:cs="Century Gothic" w:hint="default"/>
      </w:rPr>
    </w:lvl>
    <w:lvl w:ilvl="2">
      <w:start w:val="1"/>
      <w:numFmt w:val="bullet"/>
      <w:lvlText w:val=""/>
      <w:lvlJc w:val="left"/>
      <w:pPr>
        <w:tabs>
          <w:tab w:val="num" w:pos="1233"/>
        </w:tabs>
        <w:ind w:left="1233" w:hanging="360"/>
      </w:pPr>
      <w:rPr>
        <w:rFonts w:ascii="Wingdings" w:hAnsi="Wingdings" w:hint="default"/>
      </w:rPr>
    </w:lvl>
    <w:lvl w:ilvl="3">
      <w:start w:val="1"/>
      <w:numFmt w:val="bullet"/>
      <w:lvlText w:val=""/>
      <w:lvlJc w:val="left"/>
      <w:pPr>
        <w:tabs>
          <w:tab w:val="num" w:pos="1953"/>
        </w:tabs>
        <w:ind w:left="1953" w:hanging="360"/>
      </w:pPr>
      <w:rPr>
        <w:rFonts w:ascii="Symbol" w:hAnsi="Symbol" w:hint="default"/>
      </w:rPr>
    </w:lvl>
    <w:lvl w:ilvl="4">
      <w:start w:val="1"/>
      <w:numFmt w:val="bullet"/>
      <w:lvlText w:val="o"/>
      <w:lvlJc w:val="left"/>
      <w:pPr>
        <w:tabs>
          <w:tab w:val="num" w:pos="2673"/>
        </w:tabs>
        <w:ind w:left="2673" w:hanging="360"/>
      </w:pPr>
      <w:rPr>
        <w:rFonts w:ascii="Courier New" w:hAnsi="Courier New" w:cs="Century Gothic" w:hint="default"/>
      </w:rPr>
    </w:lvl>
    <w:lvl w:ilvl="5">
      <w:start w:val="1"/>
      <w:numFmt w:val="bullet"/>
      <w:lvlText w:val=""/>
      <w:lvlJc w:val="left"/>
      <w:pPr>
        <w:tabs>
          <w:tab w:val="num" w:pos="3393"/>
        </w:tabs>
        <w:ind w:left="3393" w:hanging="360"/>
      </w:pPr>
      <w:rPr>
        <w:rFonts w:ascii="Wingdings" w:hAnsi="Wingdings" w:hint="default"/>
      </w:rPr>
    </w:lvl>
    <w:lvl w:ilvl="6">
      <w:start w:val="1"/>
      <w:numFmt w:val="bullet"/>
      <w:lvlText w:val=""/>
      <w:lvlJc w:val="left"/>
      <w:pPr>
        <w:tabs>
          <w:tab w:val="num" w:pos="4113"/>
        </w:tabs>
        <w:ind w:left="4113" w:hanging="360"/>
      </w:pPr>
      <w:rPr>
        <w:rFonts w:ascii="Symbol" w:hAnsi="Symbol" w:hint="default"/>
      </w:rPr>
    </w:lvl>
    <w:lvl w:ilvl="7">
      <w:start w:val="1"/>
      <w:numFmt w:val="bullet"/>
      <w:lvlText w:val="o"/>
      <w:lvlJc w:val="left"/>
      <w:pPr>
        <w:tabs>
          <w:tab w:val="num" w:pos="4833"/>
        </w:tabs>
        <w:ind w:left="4833" w:hanging="360"/>
      </w:pPr>
      <w:rPr>
        <w:rFonts w:ascii="Courier New" w:hAnsi="Courier New" w:cs="Century Gothic" w:hint="default"/>
      </w:rPr>
    </w:lvl>
    <w:lvl w:ilvl="8">
      <w:start w:val="1"/>
      <w:numFmt w:val="bullet"/>
      <w:lvlText w:val=""/>
      <w:lvlJc w:val="left"/>
      <w:pPr>
        <w:tabs>
          <w:tab w:val="num" w:pos="5553"/>
        </w:tabs>
        <w:ind w:left="5553" w:hanging="360"/>
      </w:pPr>
      <w:rPr>
        <w:rFonts w:ascii="Wingdings" w:hAnsi="Wingdings" w:hint="default"/>
      </w:rPr>
    </w:lvl>
  </w:abstractNum>
  <w:abstractNum w:abstractNumId="15">
    <w:nsid w:val="248D7A21"/>
    <w:multiLevelType w:val="multilevel"/>
    <w:tmpl w:val="F01CE2F4"/>
    <w:lvl w:ilvl="0">
      <w:start w:val="1"/>
      <w:numFmt w:val="bullet"/>
      <w:lvlText w:val="-"/>
      <w:lvlJc w:val="left"/>
      <w:pPr>
        <w:tabs>
          <w:tab w:val="num" w:pos="1534"/>
        </w:tabs>
        <w:ind w:left="1534" w:hanging="360"/>
      </w:pPr>
      <w:rPr>
        <w:rFonts w:ascii="Times New Roman" w:hAnsi="Times New Roman" w:cs="Times New Roman" w:hint="default"/>
        <w:color w:val="999999"/>
        <w:sz w:val="16"/>
      </w:rPr>
    </w:lvl>
    <w:lvl w:ilvl="1">
      <w:start w:val="1"/>
      <w:numFmt w:val="decimal"/>
      <w:lvlText w:val="%2."/>
      <w:lvlJc w:val="left"/>
      <w:pPr>
        <w:tabs>
          <w:tab w:val="num" w:pos="1593"/>
        </w:tabs>
        <w:ind w:left="1593" w:hanging="360"/>
      </w:pPr>
      <w:rPr>
        <w:rFonts w:hint="default"/>
        <w:color w:val="999999"/>
        <w:sz w:val="16"/>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16">
    <w:nsid w:val="30E62064"/>
    <w:multiLevelType w:val="multilevel"/>
    <w:tmpl w:val="4EC09F74"/>
    <w:lvl w:ilvl="0">
      <w:start w:val="1"/>
      <w:numFmt w:val="bullet"/>
      <w:lvlText w:val=""/>
      <w:lvlJc w:val="left"/>
      <w:pPr>
        <w:tabs>
          <w:tab w:val="num" w:pos="-207"/>
        </w:tabs>
        <w:ind w:left="-207" w:hanging="360"/>
      </w:pPr>
      <w:rPr>
        <w:rFonts w:ascii="Symbol" w:hAnsi="Symbol" w:hint="default"/>
      </w:rPr>
    </w:lvl>
    <w:lvl w:ilvl="1">
      <w:start w:val="1"/>
      <w:numFmt w:val="bullet"/>
      <w:lvlText w:val="o"/>
      <w:lvlJc w:val="left"/>
      <w:pPr>
        <w:tabs>
          <w:tab w:val="num" w:pos="513"/>
        </w:tabs>
        <w:ind w:left="513" w:hanging="360"/>
      </w:pPr>
      <w:rPr>
        <w:rFonts w:ascii="Courier New" w:hAnsi="Courier New" w:cs="Century Gothic" w:hint="default"/>
      </w:rPr>
    </w:lvl>
    <w:lvl w:ilvl="2">
      <w:start w:val="1"/>
      <w:numFmt w:val="bullet"/>
      <w:lvlText w:val=""/>
      <w:lvlJc w:val="left"/>
      <w:pPr>
        <w:tabs>
          <w:tab w:val="num" w:pos="1233"/>
        </w:tabs>
        <w:ind w:left="1233" w:hanging="360"/>
      </w:pPr>
      <w:rPr>
        <w:rFonts w:ascii="Wingdings" w:hAnsi="Wingdings" w:hint="default"/>
      </w:rPr>
    </w:lvl>
    <w:lvl w:ilvl="3">
      <w:start w:val="1"/>
      <w:numFmt w:val="bullet"/>
      <w:lvlText w:val=""/>
      <w:lvlJc w:val="left"/>
      <w:pPr>
        <w:tabs>
          <w:tab w:val="num" w:pos="1953"/>
        </w:tabs>
        <w:ind w:left="1953" w:hanging="360"/>
      </w:pPr>
      <w:rPr>
        <w:rFonts w:ascii="Symbol" w:hAnsi="Symbol" w:hint="default"/>
      </w:rPr>
    </w:lvl>
    <w:lvl w:ilvl="4">
      <w:start w:val="1"/>
      <w:numFmt w:val="bullet"/>
      <w:lvlText w:val="o"/>
      <w:lvlJc w:val="left"/>
      <w:pPr>
        <w:tabs>
          <w:tab w:val="num" w:pos="2673"/>
        </w:tabs>
        <w:ind w:left="2673" w:hanging="360"/>
      </w:pPr>
      <w:rPr>
        <w:rFonts w:ascii="Courier New" w:hAnsi="Courier New" w:cs="Century Gothic" w:hint="default"/>
      </w:rPr>
    </w:lvl>
    <w:lvl w:ilvl="5">
      <w:start w:val="1"/>
      <w:numFmt w:val="bullet"/>
      <w:lvlText w:val=""/>
      <w:lvlJc w:val="left"/>
      <w:pPr>
        <w:tabs>
          <w:tab w:val="num" w:pos="3393"/>
        </w:tabs>
        <w:ind w:left="3393" w:hanging="360"/>
      </w:pPr>
      <w:rPr>
        <w:rFonts w:ascii="Wingdings" w:hAnsi="Wingdings" w:hint="default"/>
      </w:rPr>
    </w:lvl>
    <w:lvl w:ilvl="6">
      <w:start w:val="1"/>
      <w:numFmt w:val="bullet"/>
      <w:lvlText w:val=""/>
      <w:lvlJc w:val="left"/>
      <w:pPr>
        <w:tabs>
          <w:tab w:val="num" w:pos="4113"/>
        </w:tabs>
        <w:ind w:left="4113" w:hanging="360"/>
      </w:pPr>
      <w:rPr>
        <w:rFonts w:ascii="Symbol" w:hAnsi="Symbol" w:hint="default"/>
      </w:rPr>
    </w:lvl>
    <w:lvl w:ilvl="7">
      <w:start w:val="1"/>
      <w:numFmt w:val="bullet"/>
      <w:lvlText w:val="o"/>
      <w:lvlJc w:val="left"/>
      <w:pPr>
        <w:tabs>
          <w:tab w:val="num" w:pos="4833"/>
        </w:tabs>
        <w:ind w:left="4833" w:hanging="360"/>
      </w:pPr>
      <w:rPr>
        <w:rFonts w:ascii="Courier New" w:hAnsi="Courier New" w:cs="Century Gothic" w:hint="default"/>
      </w:rPr>
    </w:lvl>
    <w:lvl w:ilvl="8">
      <w:start w:val="1"/>
      <w:numFmt w:val="bullet"/>
      <w:lvlText w:val=""/>
      <w:lvlJc w:val="left"/>
      <w:pPr>
        <w:tabs>
          <w:tab w:val="num" w:pos="5553"/>
        </w:tabs>
        <w:ind w:left="5553" w:hanging="360"/>
      </w:pPr>
      <w:rPr>
        <w:rFonts w:ascii="Wingdings" w:hAnsi="Wingdings" w:hint="default"/>
      </w:rPr>
    </w:lvl>
  </w:abstractNum>
  <w:abstractNum w:abstractNumId="17">
    <w:nsid w:val="36435E9E"/>
    <w:multiLevelType w:val="hybridMultilevel"/>
    <w:tmpl w:val="399A2C50"/>
    <w:lvl w:ilvl="0" w:tplc="E3A6EB66">
      <w:start w:val="1"/>
      <w:numFmt w:val="bullet"/>
      <w:pStyle w:val="BulletLevel3"/>
      <w:lvlText w:val="-"/>
      <w:lvlJc w:val="left"/>
      <w:pPr>
        <w:tabs>
          <w:tab w:val="num" w:pos="1021"/>
        </w:tabs>
        <w:ind w:left="1021" w:hanging="301"/>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B5216A"/>
    <w:multiLevelType w:val="multilevel"/>
    <w:tmpl w:val="3E709CD0"/>
    <w:lvl w:ilvl="0">
      <w:start w:val="1"/>
      <w:numFmt w:val="bullet"/>
      <w:lvlText w:val="-"/>
      <w:lvlJc w:val="left"/>
      <w:pPr>
        <w:tabs>
          <w:tab w:val="num" w:pos="851"/>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C632904"/>
    <w:multiLevelType w:val="hybridMultilevel"/>
    <w:tmpl w:val="5ACCB53C"/>
    <w:lvl w:ilvl="0" w:tplc="0868D2A4">
      <w:start w:val="1"/>
      <w:numFmt w:val="decimal"/>
      <w:pStyle w:val="NumberList"/>
      <w:lvlText w:val="%1."/>
      <w:lvlJc w:val="left"/>
      <w:pPr>
        <w:tabs>
          <w:tab w:val="num" w:pos="360"/>
        </w:tabs>
        <w:ind w:left="360" w:hanging="360"/>
      </w:pPr>
      <w:rPr>
        <w:rFonts w:ascii="Palatino Linotype" w:hAnsi="Palatino Linotype" w:hint="default"/>
        <w:color w:val="auto"/>
        <w:sz w:val="22"/>
        <w:szCs w:val="22"/>
      </w:rPr>
    </w:lvl>
    <w:lvl w:ilvl="1" w:tplc="42727F26">
      <w:start w:val="1"/>
      <w:numFmt w:val="decimal"/>
      <w:pStyle w:val="NumberList"/>
      <w:lvlText w:val="%2."/>
      <w:lvlJc w:val="left"/>
      <w:pPr>
        <w:tabs>
          <w:tab w:val="num" w:pos="1593"/>
        </w:tabs>
        <w:ind w:left="1593" w:hanging="360"/>
      </w:pPr>
      <w:rPr>
        <w:rFonts w:hint="default"/>
        <w:color w:val="999999"/>
        <w:sz w:val="16"/>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0">
    <w:nsid w:val="4EFB30EF"/>
    <w:multiLevelType w:val="multilevel"/>
    <w:tmpl w:val="6242D324"/>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0D96887"/>
    <w:multiLevelType w:val="multilevel"/>
    <w:tmpl w:val="C3F41CE0"/>
    <w:lvl w:ilvl="0">
      <w:start w:val="1"/>
      <w:numFmt w:val="bullet"/>
      <w:lvlText w:val="-"/>
      <w:lvlJc w:val="left"/>
      <w:pPr>
        <w:tabs>
          <w:tab w:val="num" w:pos="851"/>
        </w:tabs>
        <w:ind w:left="1134" w:firstLine="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28A3D4E"/>
    <w:multiLevelType w:val="multilevel"/>
    <w:tmpl w:val="82E29F5C"/>
    <w:lvl w:ilvl="0">
      <w:start w:val="1"/>
      <w:numFmt w:val="bullet"/>
      <w:lvlText w:val="-"/>
      <w:lvlJc w:val="left"/>
      <w:pPr>
        <w:tabs>
          <w:tab w:val="num" w:pos="1077"/>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182FC3"/>
    <w:multiLevelType w:val="hybridMultilevel"/>
    <w:tmpl w:val="03C6FA9C"/>
    <w:lvl w:ilvl="0" w:tplc="3AE6F286">
      <w:start w:val="1"/>
      <w:numFmt w:val="bullet"/>
      <w:lvlText w:val="o"/>
      <w:lvlJc w:val="left"/>
      <w:pPr>
        <w:tabs>
          <w:tab w:val="num" w:pos="1381"/>
        </w:tabs>
        <w:ind w:left="1381" w:hanging="360"/>
      </w:pPr>
      <w:rPr>
        <w:rFonts w:ascii="Courier New" w:hAnsi="Courier New" w:hint="default"/>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E6269C"/>
    <w:multiLevelType w:val="hybridMultilevel"/>
    <w:tmpl w:val="C56A28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BF10865"/>
    <w:multiLevelType w:val="hybridMultilevel"/>
    <w:tmpl w:val="E1946B94"/>
    <w:lvl w:ilvl="0" w:tplc="FFFFFFFF">
      <w:numFmt w:val="bullet"/>
      <w:lvlText w:val="-"/>
      <w:lvlJc w:val="left"/>
      <w:pPr>
        <w:tabs>
          <w:tab w:val="num" w:pos="720"/>
        </w:tabs>
        <w:ind w:left="720" w:hanging="360"/>
      </w:pPr>
      <w:rPr>
        <w:rFonts w:ascii="Franklin Gothic Book" w:eastAsia="Times New Roman" w:hAnsi="Franklin Gothic Book"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BFA55E4"/>
    <w:multiLevelType w:val="hybridMultilevel"/>
    <w:tmpl w:val="4EC09F74"/>
    <w:lvl w:ilvl="0" w:tplc="BE147AE2">
      <w:start w:val="1"/>
      <w:numFmt w:val="bullet"/>
      <w:pStyle w:val="BulletLevel1"/>
      <w:lvlText w:val=""/>
      <w:lvlJc w:val="left"/>
      <w:pPr>
        <w:tabs>
          <w:tab w:val="num" w:pos="-207"/>
        </w:tabs>
        <w:ind w:left="-207" w:hanging="360"/>
      </w:pPr>
      <w:rPr>
        <w:rFonts w:ascii="Symbol" w:hAnsi="Symbol" w:hint="default"/>
      </w:rPr>
    </w:lvl>
    <w:lvl w:ilvl="1" w:tplc="04090003">
      <w:start w:val="1"/>
      <w:numFmt w:val="bullet"/>
      <w:lvlText w:val="o"/>
      <w:lvlJc w:val="left"/>
      <w:pPr>
        <w:tabs>
          <w:tab w:val="num" w:pos="513"/>
        </w:tabs>
        <w:ind w:left="513" w:hanging="360"/>
      </w:pPr>
      <w:rPr>
        <w:rFonts w:ascii="Courier New" w:hAnsi="Courier New" w:cs="Century Gothic"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entury Gothic"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entury Gothic"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27">
    <w:nsid w:val="666D4085"/>
    <w:multiLevelType w:val="hybridMultilevel"/>
    <w:tmpl w:val="88441724"/>
    <w:lvl w:ilvl="0" w:tplc="1C16C2C2">
      <w:start w:val="1"/>
      <w:numFmt w:val="bullet"/>
      <w:pStyle w:val="BulletLevel2"/>
      <w:lvlText w:val="o"/>
      <w:lvlJc w:val="left"/>
      <w:pPr>
        <w:tabs>
          <w:tab w:val="num" w:pos="1080"/>
        </w:tabs>
        <w:ind w:left="1080" w:hanging="360"/>
      </w:pPr>
      <w:rPr>
        <w:rFonts w:ascii="Courier New" w:hAnsi="Courier New" w:cs="Century Gothic" w:hint="default"/>
      </w:rPr>
    </w:lvl>
    <w:lvl w:ilvl="1" w:tplc="2B7E1044">
      <w:start w:val="24"/>
      <w:numFmt w:val="bullet"/>
      <w:lvlText w:val="-"/>
      <w:lvlJc w:val="left"/>
      <w:pPr>
        <w:tabs>
          <w:tab w:val="num" w:pos="1800"/>
        </w:tabs>
        <w:ind w:left="1800" w:hanging="360"/>
      </w:pPr>
      <w:rPr>
        <w:rFonts w:ascii="Palatino Linotype" w:eastAsia="Times New Roman" w:hAnsi="Palatino Linotype"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entury Gothic"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entury Gothic"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4134426"/>
    <w:multiLevelType w:val="hybridMultilevel"/>
    <w:tmpl w:val="4A88C8AE"/>
    <w:lvl w:ilvl="0" w:tplc="3C561678">
      <w:start w:val="1"/>
      <w:numFmt w:val="bullet"/>
      <w:lvlText w:val="-"/>
      <w:lvlJc w:val="left"/>
      <w:pPr>
        <w:tabs>
          <w:tab w:val="num" w:pos="1077"/>
        </w:tabs>
        <w:ind w:left="1077" w:hanging="357"/>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E967E6"/>
    <w:multiLevelType w:val="hybridMultilevel"/>
    <w:tmpl w:val="71740B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9"/>
  </w:num>
  <w:num w:numId="4">
    <w:abstractNumId w:val="27"/>
  </w:num>
  <w:num w:numId="5">
    <w:abstractNumId w:val="26"/>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5"/>
  </w:num>
  <w:num w:numId="19">
    <w:abstractNumId w:val="28"/>
  </w:num>
  <w:num w:numId="20">
    <w:abstractNumId w:val="20"/>
  </w:num>
  <w:num w:numId="21">
    <w:abstractNumId w:val="21"/>
  </w:num>
  <w:num w:numId="22">
    <w:abstractNumId w:val="28"/>
  </w:num>
  <w:num w:numId="23">
    <w:abstractNumId w:val="16"/>
  </w:num>
  <w:num w:numId="24">
    <w:abstractNumId w:val="10"/>
  </w:num>
  <w:num w:numId="25">
    <w:abstractNumId w:val="18"/>
  </w:num>
  <w:num w:numId="26">
    <w:abstractNumId w:val="27"/>
  </w:num>
  <w:num w:numId="27">
    <w:abstractNumId w:val="22"/>
  </w:num>
  <w:num w:numId="28">
    <w:abstractNumId w:val="11"/>
  </w:num>
  <w:num w:numId="29">
    <w:abstractNumId w:val="13"/>
  </w:num>
  <w:num w:numId="30">
    <w:abstractNumId w:val="17"/>
  </w:num>
  <w:num w:numId="31">
    <w:abstractNumId w:val="24"/>
  </w:num>
  <w:num w:numId="32">
    <w:abstractNumId w:val="2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stylePaneFormatFilter w:val="2001"/>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o:colormenu v:ext="edit" strokecolor="none"/>
    </o:shapedefaults>
  </w:hdrShapeDefaults>
  <w:footnotePr>
    <w:footnote w:id="-1"/>
    <w:footnote w:id="0"/>
  </w:footnotePr>
  <w:endnotePr>
    <w:endnote w:id="-1"/>
    <w:endnote w:id="0"/>
  </w:endnotePr>
  <w:compat/>
  <w:rsids>
    <w:rsidRoot w:val="00AA159D"/>
    <w:rsid w:val="004841B4"/>
    <w:rsid w:val="004E0E59"/>
    <w:rsid w:val="0054184A"/>
    <w:rsid w:val="005A4725"/>
    <w:rsid w:val="005D01B0"/>
    <w:rsid w:val="00745EEA"/>
    <w:rsid w:val="00AA159D"/>
    <w:rsid w:val="00C57715"/>
    <w:rsid w:val="00D17085"/>
  </w:rsids>
  <m:mathPr>
    <m:mathFont m:val="Cambria Math"/>
    <m:brkBin m:val="before"/>
    <m:brkBinSub m:val="--"/>
    <m:smallFrac m:val="off"/>
    <m:dispDef m:val="off"/>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4184A"/>
    <w:pPr>
      <w:spacing w:after="120"/>
    </w:pPr>
    <w:rPr>
      <w:rFonts w:ascii="Palatino Linotype" w:hAnsi="Palatino Linotype"/>
      <w:sz w:val="22"/>
      <w:szCs w:val="22"/>
      <w:lang w:eastAsia="en-US"/>
    </w:rPr>
  </w:style>
  <w:style w:type="paragraph" w:styleId="Heading1">
    <w:name w:val="heading 1"/>
    <w:basedOn w:val="Normal"/>
    <w:next w:val="Normal"/>
    <w:qFormat/>
    <w:rsid w:val="0054184A"/>
    <w:pPr>
      <w:keepNext/>
      <w:spacing w:before="567" w:after="240"/>
      <w:outlineLvl w:val="0"/>
    </w:pPr>
    <w:rPr>
      <w:rFonts w:ascii="Arial" w:hAnsi="Arial" w:cs="Arial"/>
      <w:b/>
      <w:bCs/>
      <w:spacing w:val="8"/>
      <w:kern w:val="32"/>
      <w:sz w:val="32"/>
      <w:szCs w:val="32"/>
    </w:rPr>
  </w:style>
  <w:style w:type="paragraph" w:styleId="Heading2">
    <w:name w:val="heading 2"/>
    <w:basedOn w:val="Heading1"/>
    <w:next w:val="Normal"/>
    <w:link w:val="Heading2Char"/>
    <w:qFormat/>
    <w:rsid w:val="0054184A"/>
    <w:pPr>
      <w:spacing w:before="240" w:after="60" w:line="320" w:lineRule="exact"/>
      <w:outlineLvl w:val="1"/>
    </w:pPr>
    <w:rPr>
      <w:bCs w:val="0"/>
      <w:iCs/>
      <w:color w:val="000000"/>
      <w:sz w:val="28"/>
      <w:szCs w:val="28"/>
    </w:rPr>
  </w:style>
  <w:style w:type="paragraph" w:styleId="Heading3">
    <w:name w:val="heading 3"/>
    <w:basedOn w:val="Heading1"/>
    <w:next w:val="Normal"/>
    <w:link w:val="Heading3Char"/>
    <w:qFormat/>
    <w:rsid w:val="0054184A"/>
    <w:pPr>
      <w:spacing w:before="240" w:after="60" w:line="320" w:lineRule="exact"/>
      <w:outlineLvl w:val="2"/>
    </w:pPr>
    <w:rPr>
      <w:bCs w:val="0"/>
      <w:spacing w:val="0"/>
      <w:sz w:val="24"/>
      <w:szCs w:val="26"/>
    </w:rPr>
  </w:style>
  <w:style w:type="paragraph" w:styleId="Heading4">
    <w:name w:val="heading 4"/>
    <w:basedOn w:val="Normal"/>
    <w:next w:val="Normal"/>
    <w:qFormat/>
    <w:rsid w:val="0054184A"/>
    <w:pPr>
      <w:keepNext/>
      <w:spacing w:before="120" w:after="60"/>
      <w:outlineLvl w:val="3"/>
    </w:pPr>
    <w:rPr>
      <w:b/>
      <w:bCs/>
      <w:szCs w:val="28"/>
    </w:rPr>
  </w:style>
  <w:style w:type="paragraph" w:styleId="Heading5">
    <w:name w:val="heading 5"/>
    <w:basedOn w:val="Normal"/>
    <w:next w:val="Normal"/>
    <w:qFormat/>
    <w:rsid w:val="0054184A"/>
    <w:pPr>
      <w:keepNext/>
      <w:spacing w:before="120" w:after="60"/>
      <w:jc w:val="both"/>
      <w:outlineLvl w:val="4"/>
    </w:pPr>
    <w:rPr>
      <w:i/>
      <w:lang w:val="en-GB"/>
    </w:rPr>
  </w:style>
  <w:style w:type="paragraph" w:styleId="Heading6">
    <w:name w:val="heading 6"/>
    <w:basedOn w:val="Normal"/>
    <w:next w:val="Normal"/>
    <w:qFormat/>
    <w:rsid w:val="0054184A"/>
    <w:pPr>
      <w:keepNext/>
      <w:outlineLvl w:val="5"/>
    </w:pPr>
    <w:rPr>
      <w:lang w:val="en-GB"/>
    </w:rPr>
  </w:style>
  <w:style w:type="paragraph" w:styleId="Heading7">
    <w:name w:val="heading 7"/>
    <w:basedOn w:val="Normal"/>
    <w:next w:val="Normal"/>
    <w:qFormat/>
    <w:rsid w:val="0054184A"/>
    <w:pPr>
      <w:spacing w:before="240" w:after="60"/>
      <w:outlineLvl w:val="6"/>
    </w:pPr>
    <w:rPr>
      <w:rFonts w:ascii="Arial" w:hAnsi="Arial"/>
      <w:sz w:val="20"/>
    </w:rPr>
  </w:style>
  <w:style w:type="paragraph" w:styleId="Heading8">
    <w:name w:val="heading 8"/>
    <w:basedOn w:val="Normal"/>
    <w:next w:val="Normal"/>
    <w:qFormat/>
    <w:rsid w:val="0054184A"/>
    <w:pPr>
      <w:spacing w:before="240" w:after="60"/>
      <w:outlineLvl w:val="7"/>
    </w:pPr>
    <w:rPr>
      <w:rFonts w:ascii="Arial" w:hAnsi="Arial"/>
      <w:i/>
      <w:sz w:val="20"/>
    </w:rPr>
  </w:style>
  <w:style w:type="paragraph" w:styleId="Heading9">
    <w:name w:val="heading 9"/>
    <w:basedOn w:val="Normal"/>
    <w:next w:val="Normal"/>
    <w:qFormat/>
    <w:rsid w:val="0054184A"/>
    <w:pPr>
      <w:spacing w:before="240" w:after="60"/>
      <w:outlineLvl w:val="8"/>
    </w:pPr>
    <w:rPr>
      <w:rFonts w:ascii="Arial" w:hAnsi="Arial"/>
      <w:b/>
      <w:i/>
      <w:sz w:val="18"/>
    </w:rPr>
  </w:style>
  <w:style w:type="character" w:default="1" w:styleId="DefaultParagraphFont">
    <w:name w:val="Default Paragraph Font"/>
    <w:uiPriority w:val="1"/>
    <w:semiHidden/>
    <w:unhideWhenUsed/>
    <w:rsid w:val="0054184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4184A"/>
  </w:style>
  <w:style w:type="paragraph" w:customStyle="1" w:styleId="ChapterHeading">
    <w:name w:val="Chapter Heading"/>
    <w:rsid w:val="0054184A"/>
    <w:pPr>
      <w:spacing w:before="480" w:after="400"/>
      <w:jc w:val="center"/>
    </w:pPr>
    <w:rPr>
      <w:rFonts w:ascii="Arial" w:hAnsi="Arial"/>
      <w:b/>
      <w:spacing w:val="10"/>
      <w:sz w:val="52"/>
      <w:lang w:eastAsia="en-US"/>
    </w:rPr>
  </w:style>
  <w:style w:type="paragraph" w:customStyle="1" w:styleId="Reporttitle">
    <w:name w:val="Report title"/>
    <w:basedOn w:val="Normal"/>
    <w:semiHidden/>
    <w:rsid w:val="0054184A"/>
    <w:pPr>
      <w:spacing w:before="600" w:after="400" w:line="560" w:lineRule="exact"/>
      <w:jc w:val="center"/>
    </w:pPr>
    <w:rPr>
      <w:rFonts w:ascii="Arial" w:hAnsi="Arial"/>
      <w:b/>
      <w:spacing w:val="10"/>
      <w:sz w:val="48"/>
      <w:szCs w:val="20"/>
    </w:rPr>
  </w:style>
  <w:style w:type="paragraph" w:styleId="Footer">
    <w:name w:val="footer"/>
    <w:basedOn w:val="Normal"/>
    <w:link w:val="FooterChar"/>
    <w:uiPriority w:val="99"/>
    <w:rsid w:val="0054184A"/>
    <w:pPr>
      <w:tabs>
        <w:tab w:val="center" w:pos="4320"/>
        <w:tab w:val="right" w:pos="8640"/>
      </w:tabs>
    </w:pPr>
    <w:rPr>
      <w:rFonts w:ascii="Arial" w:hAnsi="Arial"/>
      <w:sz w:val="18"/>
    </w:rPr>
  </w:style>
  <w:style w:type="character" w:styleId="FootnoteReference">
    <w:name w:val="footnote reference"/>
    <w:basedOn w:val="DefaultParagraphFont"/>
    <w:semiHidden/>
    <w:rsid w:val="0054184A"/>
    <w:rPr>
      <w:vertAlign w:val="superscript"/>
    </w:rPr>
  </w:style>
  <w:style w:type="paragraph" w:styleId="FootnoteText">
    <w:name w:val="footnote text"/>
    <w:basedOn w:val="Normal"/>
    <w:semiHidden/>
    <w:rsid w:val="0054184A"/>
    <w:rPr>
      <w:sz w:val="16"/>
      <w:szCs w:val="20"/>
    </w:rPr>
  </w:style>
  <w:style w:type="paragraph" w:styleId="Header">
    <w:name w:val="header"/>
    <w:basedOn w:val="Normal"/>
    <w:semiHidden/>
    <w:rsid w:val="0054184A"/>
    <w:pPr>
      <w:tabs>
        <w:tab w:val="center" w:pos="4320"/>
        <w:tab w:val="right" w:pos="8640"/>
      </w:tabs>
      <w:jc w:val="center"/>
    </w:pPr>
    <w:rPr>
      <w:rFonts w:ascii="Arial" w:hAnsi="Arial"/>
      <w:color w:val="999999"/>
      <w:sz w:val="16"/>
    </w:rPr>
  </w:style>
  <w:style w:type="character" w:styleId="Hyperlink">
    <w:name w:val="Hyperlink"/>
    <w:basedOn w:val="DefaultParagraphFont"/>
    <w:semiHidden/>
    <w:rsid w:val="0054184A"/>
    <w:rPr>
      <w:color w:val="0000FF"/>
      <w:sz w:val="20"/>
      <w:u w:val="single"/>
    </w:rPr>
  </w:style>
  <w:style w:type="character" w:styleId="PageNumber">
    <w:name w:val="page number"/>
    <w:basedOn w:val="DefaultParagraphFont"/>
    <w:rsid w:val="0054184A"/>
  </w:style>
  <w:style w:type="paragraph" w:styleId="TOC1">
    <w:name w:val="toc 1"/>
    <w:basedOn w:val="Normal"/>
    <w:next w:val="Normal"/>
    <w:semiHidden/>
    <w:rsid w:val="0054184A"/>
    <w:pPr>
      <w:tabs>
        <w:tab w:val="right" w:leader="dot" w:pos="8303"/>
      </w:tabs>
      <w:spacing w:after="0"/>
    </w:pPr>
    <w:rPr>
      <w:b/>
      <w:noProof/>
      <w:sz w:val="32"/>
    </w:rPr>
  </w:style>
  <w:style w:type="paragraph" w:styleId="TOC2">
    <w:name w:val="toc 2"/>
    <w:basedOn w:val="Normal"/>
    <w:next w:val="Normal"/>
    <w:semiHidden/>
    <w:rsid w:val="0054184A"/>
    <w:pPr>
      <w:tabs>
        <w:tab w:val="right" w:leader="dot" w:pos="8301"/>
      </w:tabs>
      <w:spacing w:after="0"/>
    </w:pPr>
    <w:rPr>
      <w:b/>
      <w:sz w:val="28"/>
    </w:rPr>
  </w:style>
  <w:style w:type="paragraph" w:styleId="TOC3">
    <w:name w:val="toc 3"/>
    <w:basedOn w:val="Normal"/>
    <w:next w:val="Normal"/>
    <w:semiHidden/>
    <w:rsid w:val="0054184A"/>
    <w:pPr>
      <w:tabs>
        <w:tab w:val="right" w:leader="dot" w:pos="8301"/>
      </w:tabs>
      <w:spacing w:after="0"/>
      <w:ind w:left="567"/>
    </w:pPr>
    <w:rPr>
      <w:b/>
    </w:rPr>
  </w:style>
  <w:style w:type="paragraph" w:styleId="TOC4">
    <w:name w:val="toc 4"/>
    <w:basedOn w:val="Normal"/>
    <w:next w:val="Normal"/>
    <w:semiHidden/>
    <w:rsid w:val="0054184A"/>
    <w:pPr>
      <w:spacing w:after="0"/>
      <w:ind w:left="567"/>
    </w:pPr>
    <w:rPr>
      <w:sz w:val="20"/>
    </w:rPr>
  </w:style>
  <w:style w:type="paragraph" w:styleId="TOC5">
    <w:name w:val="toc 5"/>
    <w:basedOn w:val="Normal"/>
    <w:next w:val="Normal"/>
    <w:autoRedefine/>
    <w:semiHidden/>
    <w:rsid w:val="0054184A"/>
    <w:pPr>
      <w:ind w:left="960"/>
    </w:pPr>
    <w:rPr>
      <w:sz w:val="20"/>
    </w:rPr>
  </w:style>
  <w:style w:type="paragraph" w:styleId="TOC6">
    <w:name w:val="toc 6"/>
    <w:basedOn w:val="Normal"/>
    <w:next w:val="Normal"/>
    <w:autoRedefine/>
    <w:semiHidden/>
    <w:rsid w:val="0054184A"/>
    <w:pPr>
      <w:ind w:left="1200"/>
    </w:pPr>
    <w:rPr>
      <w:sz w:val="20"/>
    </w:rPr>
  </w:style>
  <w:style w:type="paragraph" w:styleId="TOC7">
    <w:name w:val="toc 7"/>
    <w:basedOn w:val="Normal"/>
    <w:next w:val="Normal"/>
    <w:autoRedefine/>
    <w:semiHidden/>
    <w:rsid w:val="0054184A"/>
    <w:pPr>
      <w:ind w:left="1440"/>
    </w:pPr>
    <w:rPr>
      <w:sz w:val="20"/>
    </w:rPr>
  </w:style>
  <w:style w:type="paragraph" w:styleId="TOC8">
    <w:name w:val="toc 8"/>
    <w:basedOn w:val="Normal"/>
    <w:next w:val="Normal"/>
    <w:autoRedefine/>
    <w:semiHidden/>
    <w:rsid w:val="0054184A"/>
    <w:pPr>
      <w:ind w:left="1680"/>
    </w:pPr>
    <w:rPr>
      <w:sz w:val="20"/>
    </w:rPr>
  </w:style>
  <w:style w:type="paragraph" w:styleId="TOC9">
    <w:name w:val="toc 9"/>
    <w:basedOn w:val="Normal"/>
    <w:next w:val="Normal"/>
    <w:autoRedefine/>
    <w:semiHidden/>
    <w:rsid w:val="0054184A"/>
    <w:pPr>
      <w:ind w:left="1920"/>
    </w:pPr>
    <w:rPr>
      <w:sz w:val="20"/>
    </w:rPr>
  </w:style>
  <w:style w:type="paragraph" w:customStyle="1" w:styleId="tabletext">
    <w:name w:val="table text"/>
    <w:basedOn w:val="Normal"/>
    <w:rsid w:val="0054184A"/>
    <w:pPr>
      <w:spacing w:before="60" w:after="0"/>
    </w:pPr>
    <w:rPr>
      <w:sz w:val="18"/>
    </w:rPr>
  </w:style>
  <w:style w:type="paragraph" w:styleId="Caption">
    <w:name w:val="caption"/>
    <w:basedOn w:val="Normal"/>
    <w:next w:val="Normal"/>
    <w:qFormat/>
    <w:rsid w:val="0054184A"/>
    <w:pPr>
      <w:tabs>
        <w:tab w:val="left" w:pos="1134"/>
      </w:tabs>
      <w:spacing w:before="360"/>
      <w:ind w:left="1134" w:hanging="1134"/>
    </w:pPr>
    <w:rPr>
      <w:rFonts w:ascii="Arial" w:hAnsi="Arial"/>
      <w:b/>
      <w:bCs/>
      <w:sz w:val="20"/>
      <w:szCs w:val="20"/>
    </w:rPr>
  </w:style>
  <w:style w:type="paragraph" w:customStyle="1" w:styleId="Source">
    <w:name w:val="Source"/>
    <w:basedOn w:val="Normal"/>
    <w:semiHidden/>
    <w:rsid w:val="0054184A"/>
    <w:pPr>
      <w:ind w:right="567"/>
    </w:pPr>
    <w:rPr>
      <w:sz w:val="14"/>
    </w:rPr>
  </w:style>
  <w:style w:type="paragraph" w:customStyle="1" w:styleId="Figurecaption">
    <w:name w:val="Figure caption"/>
    <w:basedOn w:val="Caption"/>
    <w:rsid w:val="0054184A"/>
  </w:style>
  <w:style w:type="paragraph" w:customStyle="1" w:styleId="Extract">
    <w:name w:val="Extract"/>
    <w:basedOn w:val="Normal"/>
    <w:rsid w:val="0054184A"/>
    <w:pPr>
      <w:ind w:left="794" w:right="794"/>
    </w:pPr>
    <w:rPr>
      <w:sz w:val="20"/>
    </w:rPr>
  </w:style>
  <w:style w:type="paragraph" w:customStyle="1" w:styleId="bibliography">
    <w:name w:val="bibliography"/>
    <w:basedOn w:val="Normal"/>
    <w:rsid w:val="0054184A"/>
    <w:pPr>
      <w:ind w:left="454" w:hanging="454"/>
    </w:pPr>
    <w:rPr>
      <w:sz w:val="20"/>
    </w:rPr>
  </w:style>
  <w:style w:type="paragraph" w:customStyle="1" w:styleId="MainHead">
    <w:name w:val="Main Head"/>
    <w:basedOn w:val="Normal"/>
    <w:semiHidden/>
    <w:rsid w:val="0054184A"/>
    <w:pPr>
      <w:spacing w:line="720" w:lineRule="exact"/>
    </w:pPr>
    <w:rPr>
      <w:rFonts w:ascii="AvantGarde Bk BT" w:hAnsi="AvantGarde Bk BT"/>
      <w:b/>
      <w:color w:val="002F58"/>
      <w:sz w:val="60"/>
    </w:rPr>
  </w:style>
  <w:style w:type="paragraph" w:customStyle="1" w:styleId="RecommendationorHighlight">
    <w:name w:val="Recommendation or Highlight"/>
    <w:basedOn w:val="Extract"/>
    <w:next w:val="Normal"/>
    <w:semiHidden/>
    <w:rsid w:val="0054184A"/>
    <w:pPr>
      <w:tabs>
        <w:tab w:val="left" w:pos="794"/>
      </w:tabs>
      <w:ind w:hanging="794"/>
    </w:pPr>
    <w:rPr>
      <w:b/>
      <w:sz w:val="24"/>
    </w:rPr>
  </w:style>
  <w:style w:type="paragraph" w:styleId="DocumentMap">
    <w:name w:val="Document Map"/>
    <w:basedOn w:val="Normal"/>
    <w:semiHidden/>
    <w:rsid w:val="0054184A"/>
    <w:pPr>
      <w:shd w:val="clear" w:color="auto" w:fill="000080"/>
    </w:pPr>
    <w:rPr>
      <w:rFonts w:ascii="Tahoma" w:hAnsi="Tahoma" w:cs="Tahoma"/>
      <w:sz w:val="20"/>
      <w:szCs w:val="20"/>
    </w:rPr>
  </w:style>
  <w:style w:type="paragraph" w:customStyle="1" w:styleId="prelimheadings">
    <w:name w:val="prelim headings"/>
    <w:basedOn w:val="Normal"/>
    <w:semiHidden/>
    <w:rsid w:val="0054184A"/>
    <w:pPr>
      <w:spacing w:before="480" w:after="400"/>
      <w:jc w:val="center"/>
    </w:pPr>
    <w:rPr>
      <w:rFonts w:ascii="Arial" w:hAnsi="Arial"/>
      <w:b/>
      <w:i/>
      <w:spacing w:val="10"/>
      <w:sz w:val="32"/>
      <w:szCs w:val="20"/>
    </w:rPr>
  </w:style>
  <w:style w:type="paragraph" w:customStyle="1" w:styleId="Reporttitlesubtitle">
    <w:name w:val="Report title subtitle"/>
    <w:basedOn w:val="Reporttitle"/>
    <w:semiHidden/>
    <w:rsid w:val="0054184A"/>
    <w:pPr>
      <w:spacing w:before="360" w:after="360" w:line="360" w:lineRule="exact"/>
    </w:pPr>
    <w:rPr>
      <w:sz w:val="32"/>
    </w:rPr>
  </w:style>
  <w:style w:type="paragraph" w:customStyle="1" w:styleId="Recommendationlistitem">
    <w:name w:val="Recommendation list item"/>
    <w:basedOn w:val="RecommendationorHighlight"/>
    <w:semiHidden/>
    <w:rsid w:val="0054184A"/>
    <w:pPr>
      <w:numPr>
        <w:ilvl w:val="1"/>
        <w:numId w:val="1"/>
      </w:numPr>
      <w:spacing w:after="60" w:line="280" w:lineRule="exact"/>
      <w:ind w:left="794" w:hanging="794"/>
    </w:pPr>
    <w:rPr>
      <w:b w:val="0"/>
      <w:sz w:val="22"/>
    </w:rPr>
  </w:style>
  <w:style w:type="paragraph" w:styleId="BalloonText">
    <w:name w:val="Balloon Text"/>
    <w:basedOn w:val="Normal"/>
    <w:semiHidden/>
    <w:rsid w:val="0054184A"/>
    <w:rPr>
      <w:rFonts w:ascii="Tahoma" w:hAnsi="Tahoma" w:cs="Tahoma"/>
      <w:sz w:val="16"/>
      <w:szCs w:val="16"/>
    </w:rPr>
  </w:style>
  <w:style w:type="table" w:styleId="TableGrid">
    <w:name w:val="Table Grid"/>
    <w:basedOn w:val="TableNormal"/>
    <w:semiHidden/>
    <w:rsid w:val="0054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evel1">
    <w:name w:val="Bullet Level 1"/>
    <w:basedOn w:val="Normal"/>
    <w:rsid w:val="0054184A"/>
    <w:pPr>
      <w:numPr>
        <w:numId w:val="5"/>
      </w:numPr>
      <w:tabs>
        <w:tab w:val="clear" w:pos="-207"/>
        <w:tab w:val="num" w:pos="360"/>
      </w:tabs>
      <w:ind w:left="357" w:hanging="357"/>
    </w:pPr>
  </w:style>
  <w:style w:type="paragraph" w:customStyle="1" w:styleId="BulletLevel2">
    <w:name w:val="Bullet Level 2"/>
    <w:basedOn w:val="Normal"/>
    <w:rsid w:val="0054184A"/>
    <w:pPr>
      <w:numPr>
        <w:numId w:val="4"/>
      </w:numPr>
      <w:tabs>
        <w:tab w:val="clear" w:pos="1080"/>
        <w:tab w:val="num" w:pos="720"/>
      </w:tabs>
      <w:spacing w:after="60"/>
      <w:ind w:left="714" w:hanging="357"/>
    </w:pPr>
  </w:style>
  <w:style w:type="paragraph" w:customStyle="1" w:styleId="BulletLevel3">
    <w:name w:val="Bullet Level 3"/>
    <w:basedOn w:val="Normal"/>
    <w:rsid w:val="0054184A"/>
    <w:pPr>
      <w:numPr>
        <w:numId w:val="30"/>
      </w:numPr>
      <w:spacing w:after="60"/>
    </w:pPr>
    <w:rPr>
      <w:szCs w:val="20"/>
      <w:lang w:val="en-GB"/>
    </w:rPr>
  </w:style>
  <w:style w:type="paragraph" w:customStyle="1" w:styleId="SubHead">
    <w:name w:val="Sub Head"/>
    <w:basedOn w:val="Heading1"/>
    <w:semiHidden/>
    <w:rsid w:val="0054184A"/>
    <w:pPr>
      <w:spacing w:line="720" w:lineRule="exact"/>
    </w:pPr>
    <w:rPr>
      <w:rFonts w:ascii="AvantGarde Bk BT" w:hAnsi="AvantGarde Bk BT"/>
      <w:color w:val="002F58"/>
      <w:sz w:val="40"/>
    </w:rPr>
  </w:style>
  <w:style w:type="paragraph" w:customStyle="1" w:styleId="Dates">
    <w:name w:val="Dates"/>
    <w:basedOn w:val="SubHead"/>
    <w:next w:val="Normal"/>
    <w:semiHidden/>
    <w:rsid w:val="0054184A"/>
    <w:pPr>
      <w:spacing w:before="0" w:after="0"/>
      <w:jc w:val="right"/>
    </w:pPr>
  </w:style>
  <w:style w:type="paragraph" w:customStyle="1" w:styleId="StyleTOC2">
    <w:name w:val="Style TOC 2"/>
    <w:basedOn w:val="TOC2"/>
    <w:semiHidden/>
    <w:rsid w:val="0054184A"/>
    <w:rPr>
      <w:bCs/>
      <w:szCs w:val="20"/>
    </w:rPr>
  </w:style>
  <w:style w:type="paragraph" w:customStyle="1" w:styleId="StyleTOC2Left0px">
    <w:name w:val="Style TOC 2 + Left:  0 px"/>
    <w:basedOn w:val="TOC2"/>
    <w:semiHidden/>
    <w:rsid w:val="0054184A"/>
    <w:rPr>
      <w:bCs/>
      <w:szCs w:val="20"/>
    </w:rPr>
  </w:style>
  <w:style w:type="paragraph" w:customStyle="1" w:styleId="StyleTOC3Left0px">
    <w:name w:val="Style TOC 3 + Left:  0 px"/>
    <w:basedOn w:val="TOC3"/>
    <w:semiHidden/>
    <w:rsid w:val="0054184A"/>
    <w:pPr>
      <w:ind w:left="0"/>
    </w:pPr>
    <w:rPr>
      <w:szCs w:val="20"/>
    </w:rPr>
  </w:style>
  <w:style w:type="paragraph" w:customStyle="1" w:styleId="StyleTOC2Left0px1">
    <w:name w:val="Style TOC 2 + Left:  0 px1"/>
    <w:basedOn w:val="TOC2"/>
    <w:semiHidden/>
    <w:rsid w:val="0054184A"/>
    <w:rPr>
      <w:bCs/>
      <w:szCs w:val="20"/>
    </w:rPr>
  </w:style>
  <w:style w:type="paragraph" w:customStyle="1" w:styleId="StyleTOC3Left0px1">
    <w:name w:val="Style TOC 3 + Left:  0 px1"/>
    <w:basedOn w:val="TOC3"/>
    <w:semiHidden/>
    <w:rsid w:val="0054184A"/>
    <w:pPr>
      <w:ind w:left="0"/>
    </w:pPr>
    <w:rPr>
      <w:szCs w:val="20"/>
    </w:rPr>
  </w:style>
  <w:style w:type="paragraph" w:customStyle="1" w:styleId="NumberList">
    <w:name w:val="Number List"/>
    <w:basedOn w:val="Normal"/>
    <w:rsid w:val="0054184A"/>
    <w:pPr>
      <w:numPr>
        <w:ilvl w:val="1"/>
        <w:numId w:val="3"/>
      </w:numPr>
      <w:tabs>
        <w:tab w:val="clear" w:pos="1593"/>
        <w:tab w:val="num" w:pos="360"/>
      </w:tabs>
      <w:spacing w:before="60"/>
      <w:ind w:left="357" w:hanging="357"/>
    </w:pPr>
  </w:style>
  <w:style w:type="paragraph" w:customStyle="1" w:styleId="StyleTOC3">
    <w:name w:val="Style TOC 3"/>
    <w:basedOn w:val="TOC3"/>
    <w:semiHidden/>
    <w:rsid w:val="0054184A"/>
    <w:pPr>
      <w:ind w:left="720"/>
    </w:pPr>
    <w:rPr>
      <w:sz w:val="24"/>
      <w:szCs w:val="20"/>
    </w:rPr>
  </w:style>
  <w:style w:type="paragraph" w:customStyle="1" w:styleId="StyleTOC4">
    <w:name w:val="Style TOC 4"/>
    <w:basedOn w:val="TOC4"/>
    <w:semiHidden/>
    <w:rsid w:val="0054184A"/>
    <w:pPr>
      <w:ind w:left="720"/>
    </w:pPr>
    <w:rPr>
      <w:szCs w:val="20"/>
    </w:rPr>
  </w:style>
  <w:style w:type="paragraph" w:customStyle="1" w:styleId="Stylechapterheading">
    <w:name w:val="Style chapter heading"/>
    <w:basedOn w:val="Normal"/>
    <w:link w:val="StylechapterheadingChar"/>
    <w:semiHidden/>
    <w:rsid w:val="0054184A"/>
    <w:pPr>
      <w:spacing w:after="400"/>
      <w:jc w:val="center"/>
      <w:outlineLvl w:val="0"/>
    </w:pPr>
    <w:rPr>
      <w:rFonts w:ascii="Arial" w:hAnsi="Arial"/>
      <w:b/>
      <w:bCs/>
      <w:spacing w:val="10"/>
      <w:sz w:val="48"/>
      <w:szCs w:val="48"/>
    </w:rPr>
  </w:style>
  <w:style w:type="character" w:customStyle="1" w:styleId="StylechapterheadingChar">
    <w:name w:val="Style chapter heading Char"/>
    <w:basedOn w:val="DefaultParagraphFont"/>
    <w:link w:val="Stylechapterheading"/>
    <w:semiHidden/>
    <w:rsid w:val="0054184A"/>
    <w:rPr>
      <w:rFonts w:ascii="Arial" w:hAnsi="Arial"/>
      <w:b/>
      <w:bCs/>
      <w:spacing w:val="10"/>
      <w:sz w:val="48"/>
      <w:szCs w:val="48"/>
      <w:lang w:eastAsia="en-US"/>
    </w:rPr>
  </w:style>
  <w:style w:type="character" w:customStyle="1" w:styleId="Heading2Char">
    <w:name w:val="Heading 2 Char"/>
    <w:basedOn w:val="DefaultParagraphFont"/>
    <w:link w:val="Heading2"/>
    <w:rsid w:val="00C57715"/>
    <w:rPr>
      <w:rFonts w:ascii="Arial" w:hAnsi="Arial" w:cs="Arial"/>
      <w:b/>
      <w:iCs/>
      <w:color w:val="000000"/>
      <w:spacing w:val="8"/>
      <w:kern w:val="32"/>
      <w:sz w:val="28"/>
      <w:szCs w:val="28"/>
      <w:lang w:eastAsia="en-US"/>
    </w:rPr>
  </w:style>
  <w:style w:type="character" w:customStyle="1" w:styleId="Heading3Char">
    <w:name w:val="Heading 3 Char"/>
    <w:basedOn w:val="DefaultParagraphFont"/>
    <w:link w:val="Heading3"/>
    <w:rsid w:val="00C57715"/>
    <w:rPr>
      <w:rFonts w:ascii="Arial" w:hAnsi="Arial" w:cs="Arial"/>
      <w:b/>
      <w:kern w:val="32"/>
      <w:sz w:val="24"/>
      <w:szCs w:val="26"/>
      <w:lang w:eastAsia="en-US"/>
    </w:rPr>
  </w:style>
  <w:style w:type="paragraph" w:styleId="ListParagraph">
    <w:name w:val="List Paragraph"/>
    <w:basedOn w:val="Normal"/>
    <w:uiPriority w:val="34"/>
    <w:qFormat/>
    <w:rsid w:val="00C57715"/>
    <w:pPr>
      <w:ind w:left="720"/>
      <w:contextualSpacing/>
    </w:pPr>
  </w:style>
  <w:style w:type="character" w:customStyle="1" w:styleId="FooterChar">
    <w:name w:val="Footer Char"/>
    <w:basedOn w:val="DefaultParagraphFont"/>
    <w:link w:val="Footer"/>
    <w:uiPriority w:val="99"/>
    <w:rsid w:val="005A4725"/>
    <w:rPr>
      <w:rFonts w:ascii="Arial" w:hAnsi="Arial"/>
      <w:sz w:val="18"/>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saw\Desktop\Said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Saide document.dotx</Template>
  <TotalTime>4</TotalTime>
  <Pages>3</Pages>
  <Words>1019</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Provider readiness to offer programmes using distance education and/or electronic learning methods</vt:lpstr>
    </vt:vector>
  </TitlesOfParts>
  <Company>SAIDE</Company>
  <LinksUpToDate>false</LinksUpToDate>
  <CharactersWithSpaces>6775</CharactersWithSpaces>
  <SharedDoc>false</SharedDoc>
  <HLinks>
    <vt:vector size="102" baseType="variant">
      <vt:variant>
        <vt:i4>1310774</vt:i4>
      </vt:variant>
      <vt:variant>
        <vt:i4>80</vt:i4>
      </vt:variant>
      <vt:variant>
        <vt:i4>0</vt:i4>
      </vt:variant>
      <vt:variant>
        <vt:i4>5</vt:i4>
      </vt:variant>
      <vt:variant>
        <vt:lpwstr/>
      </vt:variant>
      <vt:variant>
        <vt:lpwstr>_Toc79063529</vt:lpwstr>
      </vt:variant>
      <vt:variant>
        <vt:i4>1769479</vt:i4>
      </vt:variant>
      <vt:variant>
        <vt:i4>71</vt:i4>
      </vt:variant>
      <vt:variant>
        <vt:i4>0</vt:i4>
      </vt:variant>
      <vt:variant>
        <vt:i4>5</vt:i4>
      </vt:variant>
      <vt:variant>
        <vt:lpwstr/>
      </vt:variant>
      <vt:variant>
        <vt:lpwstr>_Toc110831742</vt:lpwstr>
      </vt:variant>
      <vt:variant>
        <vt:i4>1769476</vt:i4>
      </vt:variant>
      <vt:variant>
        <vt:i4>65</vt:i4>
      </vt:variant>
      <vt:variant>
        <vt:i4>0</vt:i4>
      </vt:variant>
      <vt:variant>
        <vt:i4>5</vt:i4>
      </vt:variant>
      <vt:variant>
        <vt:lpwstr/>
      </vt:variant>
      <vt:variant>
        <vt:lpwstr>_Toc110831741</vt:lpwstr>
      </vt:variant>
      <vt:variant>
        <vt:i4>1179659</vt:i4>
      </vt:variant>
      <vt:variant>
        <vt:i4>56</vt:i4>
      </vt:variant>
      <vt:variant>
        <vt:i4>0</vt:i4>
      </vt:variant>
      <vt:variant>
        <vt:i4>5</vt:i4>
      </vt:variant>
      <vt:variant>
        <vt:lpwstr/>
      </vt:variant>
      <vt:variant>
        <vt:lpwstr>_Toc119475256</vt:lpwstr>
      </vt:variant>
      <vt:variant>
        <vt:i4>1179656</vt:i4>
      </vt:variant>
      <vt:variant>
        <vt:i4>50</vt:i4>
      </vt:variant>
      <vt:variant>
        <vt:i4>0</vt:i4>
      </vt:variant>
      <vt:variant>
        <vt:i4>5</vt:i4>
      </vt:variant>
      <vt:variant>
        <vt:lpwstr/>
      </vt:variant>
      <vt:variant>
        <vt:lpwstr>_Toc119475255</vt:lpwstr>
      </vt:variant>
      <vt:variant>
        <vt:i4>1179657</vt:i4>
      </vt:variant>
      <vt:variant>
        <vt:i4>44</vt:i4>
      </vt:variant>
      <vt:variant>
        <vt:i4>0</vt:i4>
      </vt:variant>
      <vt:variant>
        <vt:i4>5</vt:i4>
      </vt:variant>
      <vt:variant>
        <vt:lpwstr/>
      </vt:variant>
      <vt:variant>
        <vt:lpwstr>_Toc119475254</vt:lpwstr>
      </vt:variant>
      <vt:variant>
        <vt:i4>1179662</vt:i4>
      </vt:variant>
      <vt:variant>
        <vt:i4>38</vt:i4>
      </vt:variant>
      <vt:variant>
        <vt:i4>0</vt:i4>
      </vt:variant>
      <vt:variant>
        <vt:i4>5</vt:i4>
      </vt:variant>
      <vt:variant>
        <vt:lpwstr/>
      </vt:variant>
      <vt:variant>
        <vt:lpwstr>_Toc119475253</vt:lpwstr>
      </vt:variant>
      <vt:variant>
        <vt:i4>1179663</vt:i4>
      </vt:variant>
      <vt:variant>
        <vt:i4>32</vt:i4>
      </vt:variant>
      <vt:variant>
        <vt:i4>0</vt:i4>
      </vt:variant>
      <vt:variant>
        <vt:i4>5</vt:i4>
      </vt:variant>
      <vt:variant>
        <vt:lpwstr/>
      </vt:variant>
      <vt:variant>
        <vt:lpwstr>_Toc119475252</vt:lpwstr>
      </vt:variant>
      <vt:variant>
        <vt:i4>1179660</vt:i4>
      </vt:variant>
      <vt:variant>
        <vt:i4>26</vt:i4>
      </vt:variant>
      <vt:variant>
        <vt:i4>0</vt:i4>
      </vt:variant>
      <vt:variant>
        <vt:i4>5</vt:i4>
      </vt:variant>
      <vt:variant>
        <vt:lpwstr/>
      </vt:variant>
      <vt:variant>
        <vt:lpwstr>_Toc119475251</vt:lpwstr>
      </vt:variant>
      <vt:variant>
        <vt:i4>1179661</vt:i4>
      </vt:variant>
      <vt:variant>
        <vt:i4>20</vt:i4>
      </vt:variant>
      <vt:variant>
        <vt:i4>0</vt:i4>
      </vt:variant>
      <vt:variant>
        <vt:i4>5</vt:i4>
      </vt:variant>
      <vt:variant>
        <vt:lpwstr/>
      </vt:variant>
      <vt:variant>
        <vt:lpwstr>_Toc119475250</vt:lpwstr>
      </vt:variant>
      <vt:variant>
        <vt:i4>1245188</vt:i4>
      </vt:variant>
      <vt:variant>
        <vt:i4>14</vt:i4>
      </vt:variant>
      <vt:variant>
        <vt:i4>0</vt:i4>
      </vt:variant>
      <vt:variant>
        <vt:i4>5</vt:i4>
      </vt:variant>
      <vt:variant>
        <vt:lpwstr/>
      </vt:variant>
      <vt:variant>
        <vt:lpwstr>_Toc119475249</vt:lpwstr>
      </vt:variant>
      <vt:variant>
        <vt:i4>1245189</vt:i4>
      </vt:variant>
      <vt:variant>
        <vt:i4>8</vt:i4>
      </vt:variant>
      <vt:variant>
        <vt:i4>0</vt:i4>
      </vt:variant>
      <vt:variant>
        <vt:i4>5</vt:i4>
      </vt:variant>
      <vt:variant>
        <vt:lpwstr/>
      </vt:variant>
      <vt:variant>
        <vt:lpwstr>_Toc119475248</vt:lpwstr>
      </vt:variant>
      <vt:variant>
        <vt:i4>1245194</vt:i4>
      </vt:variant>
      <vt:variant>
        <vt:i4>2</vt:i4>
      </vt:variant>
      <vt:variant>
        <vt:i4>0</vt:i4>
      </vt:variant>
      <vt:variant>
        <vt:i4>5</vt:i4>
      </vt:variant>
      <vt:variant>
        <vt:lpwstr/>
      </vt:variant>
      <vt:variant>
        <vt:lpwstr>_Toc119475247</vt:lpwstr>
      </vt:variant>
      <vt:variant>
        <vt:i4>589894</vt:i4>
      </vt:variant>
      <vt:variant>
        <vt:i4>3</vt:i4>
      </vt:variant>
      <vt:variant>
        <vt:i4>0</vt:i4>
      </vt:variant>
      <vt:variant>
        <vt:i4>5</vt:i4>
      </vt:variant>
      <vt:variant>
        <vt:lpwstr>http://www.saide.org.za/</vt:lpwstr>
      </vt:variant>
      <vt:variant>
        <vt:lpwstr/>
      </vt:variant>
      <vt:variant>
        <vt:i4>3866694</vt:i4>
      </vt:variant>
      <vt:variant>
        <vt:i4>0</vt:i4>
      </vt:variant>
      <vt:variant>
        <vt:i4>0</vt:i4>
      </vt:variant>
      <vt:variant>
        <vt:i4>5</vt:i4>
      </vt:variant>
      <vt:variant>
        <vt:lpwstr>mailto:info@saide.org.za</vt:lpwstr>
      </vt:variant>
      <vt:variant>
        <vt:lpwstr/>
      </vt:variant>
      <vt:variant>
        <vt:i4>589894</vt:i4>
      </vt:variant>
      <vt:variant>
        <vt:i4>0</vt:i4>
      </vt:variant>
      <vt:variant>
        <vt:i4>0</vt:i4>
      </vt:variant>
      <vt:variant>
        <vt:i4>5</vt:i4>
      </vt:variant>
      <vt:variant>
        <vt:lpwstr>http://www.saide.org.za/</vt:lpwstr>
      </vt:variant>
      <vt:variant>
        <vt:lpwstr/>
      </vt:variant>
      <vt:variant>
        <vt:i4>3014677</vt:i4>
      </vt:variant>
      <vt:variant>
        <vt:i4>-1</vt:i4>
      </vt:variant>
      <vt:variant>
        <vt:i4>1037</vt:i4>
      </vt:variant>
      <vt:variant>
        <vt:i4>1</vt:i4>
      </vt:variant>
      <vt:variant>
        <vt:lpwstr>Cover Swish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readiness to offer programmes using distance education and/or electronic learning methods</dc:title>
  <dc:creator>Tessa Welch</dc:creator>
  <cp:lastModifiedBy>Tessa Welch</cp:lastModifiedBy>
  <cp:revision>2</cp:revision>
  <cp:lastPrinted>2010-03-28T19:22:00Z</cp:lastPrinted>
  <dcterms:created xsi:type="dcterms:W3CDTF">2011-05-30T12:26:00Z</dcterms:created>
  <dcterms:modified xsi:type="dcterms:W3CDTF">2011-05-30T12:34:00Z</dcterms:modified>
</cp:coreProperties>
</file>