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5B356" w14:textId="77777777" w:rsidR="00F247A1" w:rsidRPr="006F6326" w:rsidRDefault="00F247A1"/>
    <w:p w14:paraId="28FBF664" w14:textId="486814AE" w:rsidR="00F247A1" w:rsidRPr="006F6326" w:rsidRDefault="007D7347">
      <w:pPr>
        <w:jc w:val="center"/>
        <w:rPr>
          <w:rFonts w:ascii="Arial" w:eastAsia="Arial" w:hAnsi="Arial" w:cs="Arial"/>
          <w:b/>
          <w:sz w:val="48"/>
          <w:szCs w:val="48"/>
        </w:rPr>
      </w:pPr>
      <w:bookmarkStart w:id="0" w:name="_heading=h.gjdgxs" w:colFirst="0" w:colLast="0"/>
      <w:bookmarkEnd w:id="0"/>
      <w:r w:rsidRPr="006F6326">
        <w:rPr>
          <w:rFonts w:ascii="Arial" w:eastAsia="Arial" w:hAnsi="Arial" w:cs="Arial"/>
          <w:b/>
          <w:sz w:val="48"/>
          <w:szCs w:val="48"/>
        </w:rPr>
        <w:t>Advanced Diploma</w:t>
      </w:r>
    </w:p>
    <w:p w14:paraId="65282328" w14:textId="77777777" w:rsidR="00F247A1" w:rsidRPr="006F6326" w:rsidRDefault="007D7347">
      <w:pPr>
        <w:jc w:val="center"/>
        <w:rPr>
          <w:rFonts w:ascii="Arial" w:eastAsia="Arial" w:hAnsi="Arial" w:cs="Arial"/>
          <w:b/>
          <w:sz w:val="48"/>
          <w:szCs w:val="48"/>
        </w:rPr>
      </w:pPr>
      <w:r w:rsidRPr="006F6326">
        <w:rPr>
          <w:rFonts w:ascii="Arial" w:eastAsia="Arial" w:hAnsi="Arial" w:cs="Arial"/>
          <w:b/>
          <w:sz w:val="48"/>
          <w:szCs w:val="48"/>
        </w:rPr>
        <w:t>Technical and Vocational Teaching</w:t>
      </w:r>
    </w:p>
    <w:p w14:paraId="4FD9A4A6" w14:textId="77777777" w:rsidR="00F247A1" w:rsidRPr="006F6326" w:rsidRDefault="00F247A1"/>
    <w:p w14:paraId="6B8E5C74" w14:textId="77777777" w:rsidR="00F247A1" w:rsidRPr="006F6326" w:rsidRDefault="00F247A1"/>
    <w:p w14:paraId="4F7DBA69" w14:textId="77777777" w:rsidR="00F247A1" w:rsidRPr="006F6326" w:rsidRDefault="00F247A1"/>
    <w:p w14:paraId="25653A1E" w14:textId="77777777" w:rsidR="00F247A1" w:rsidRPr="006F6326" w:rsidRDefault="00F247A1"/>
    <w:p w14:paraId="377360EC" w14:textId="77777777" w:rsidR="00F247A1" w:rsidRPr="006F6326" w:rsidRDefault="00F247A1"/>
    <w:p w14:paraId="605A1746" w14:textId="77777777" w:rsidR="00F247A1" w:rsidRPr="006F6326" w:rsidRDefault="00F247A1"/>
    <w:p w14:paraId="7B3BB497" w14:textId="77777777" w:rsidR="00F247A1" w:rsidRPr="006F6326" w:rsidRDefault="00F247A1"/>
    <w:p w14:paraId="3C8BEEBB" w14:textId="77777777" w:rsidR="00F247A1" w:rsidRPr="006F6326" w:rsidRDefault="00F247A1"/>
    <w:p w14:paraId="6BD4F2E0" w14:textId="15E02E26" w:rsidR="000B2B4A" w:rsidRPr="006F6326" w:rsidRDefault="000B2B4A" w:rsidP="0052019B">
      <w:pPr>
        <w:jc w:val="center"/>
        <w:rPr>
          <w:rFonts w:asciiTheme="minorHAnsi" w:hAnsiTheme="minorHAnsi" w:cstheme="minorHAnsi"/>
          <w:b/>
          <w:sz w:val="44"/>
          <w:szCs w:val="36"/>
        </w:rPr>
      </w:pPr>
      <w:r w:rsidRPr="006F6326">
        <w:rPr>
          <w:rFonts w:asciiTheme="minorHAnsi" w:hAnsiTheme="minorHAnsi" w:cstheme="minorHAnsi"/>
          <w:b/>
          <w:sz w:val="44"/>
          <w:szCs w:val="36"/>
        </w:rPr>
        <w:t xml:space="preserve">Method of </w:t>
      </w:r>
      <w:r w:rsidR="00AB12E6" w:rsidRPr="006F6326">
        <w:rPr>
          <w:rFonts w:asciiTheme="minorHAnsi" w:hAnsiTheme="minorHAnsi" w:cstheme="minorHAnsi"/>
          <w:b/>
          <w:sz w:val="44"/>
          <w:szCs w:val="36"/>
        </w:rPr>
        <w:t>T</w:t>
      </w:r>
      <w:r w:rsidR="0052019B" w:rsidRPr="006F6326">
        <w:rPr>
          <w:rFonts w:asciiTheme="minorHAnsi" w:hAnsiTheme="minorHAnsi" w:cstheme="minorHAnsi"/>
          <w:b/>
          <w:sz w:val="44"/>
          <w:szCs w:val="36"/>
        </w:rPr>
        <w:t>each</w:t>
      </w:r>
      <w:r w:rsidRPr="006F6326">
        <w:rPr>
          <w:rFonts w:asciiTheme="minorHAnsi" w:hAnsiTheme="minorHAnsi" w:cstheme="minorHAnsi"/>
          <w:b/>
          <w:sz w:val="44"/>
          <w:szCs w:val="36"/>
        </w:rPr>
        <w:t>ing Automotive Repair and Maintenance</w:t>
      </w:r>
    </w:p>
    <w:p w14:paraId="6C1A2132" w14:textId="77777777" w:rsidR="003F11BC" w:rsidRPr="006F6326" w:rsidRDefault="003F11BC" w:rsidP="003F11BC">
      <w:pPr>
        <w:autoSpaceDE w:val="0"/>
        <w:autoSpaceDN w:val="0"/>
        <w:adjustRightInd w:val="0"/>
        <w:rPr>
          <w:rFonts w:ascii="Arial" w:hAnsi="Arial" w:cs="Arial"/>
          <w:color w:val="000000"/>
          <w:sz w:val="24"/>
          <w:szCs w:val="24"/>
        </w:rPr>
      </w:pPr>
    </w:p>
    <w:p w14:paraId="41787C57" w14:textId="059C15D4" w:rsidR="003F11BC" w:rsidRPr="006F6326" w:rsidRDefault="003F11BC" w:rsidP="003F11BC">
      <w:pPr>
        <w:autoSpaceDE w:val="0"/>
        <w:autoSpaceDN w:val="0"/>
        <w:adjustRightInd w:val="0"/>
        <w:jc w:val="center"/>
        <w:rPr>
          <w:rFonts w:ascii="Arial" w:hAnsi="Arial" w:cs="Arial"/>
          <w:color w:val="000000"/>
          <w:sz w:val="32"/>
          <w:szCs w:val="32"/>
        </w:rPr>
      </w:pPr>
      <w:r w:rsidRPr="006F6326">
        <w:rPr>
          <w:rFonts w:ascii="Arial" w:hAnsi="Arial" w:cs="Arial"/>
          <w:bCs/>
          <w:color w:val="000000"/>
          <w:sz w:val="32"/>
          <w:szCs w:val="32"/>
        </w:rPr>
        <w:t>(</w:t>
      </w:r>
      <w:bookmarkStart w:id="1" w:name="_GoBack"/>
      <w:r w:rsidRPr="006F6326">
        <w:rPr>
          <w:rFonts w:ascii="Arial" w:hAnsi="Arial" w:cs="Arial"/>
          <w:bCs/>
          <w:color w:val="000000"/>
          <w:sz w:val="32"/>
          <w:szCs w:val="32"/>
        </w:rPr>
        <w:t>Engineering and Related Design Programme</w:t>
      </w:r>
      <w:bookmarkEnd w:id="1"/>
      <w:r w:rsidRPr="006F6326">
        <w:rPr>
          <w:rFonts w:ascii="Arial" w:hAnsi="Arial" w:cs="Arial"/>
          <w:bCs/>
          <w:color w:val="000000"/>
          <w:sz w:val="32"/>
          <w:szCs w:val="32"/>
        </w:rPr>
        <w:t>)</w:t>
      </w:r>
    </w:p>
    <w:p w14:paraId="72BD351A" w14:textId="77777777" w:rsidR="00F247A1" w:rsidRPr="006F6326" w:rsidRDefault="00F247A1"/>
    <w:p w14:paraId="5FAB1A5C" w14:textId="77777777" w:rsidR="00F247A1" w:rsidRPr="006F6326" w:rsidRDefault="00F247A1"/>
    <w:p w14:paraId="421F1543" w14:textId="617C4BC7" w:rsidR="00F247A1" w:rsidRPr="006F6326" w:rsidRDefault="00F247A1"/>
    <w:p w14:paraId="787404AE" w14:textId="15E47CED" w:rsidR="00636E25" w:rsidRPr="006F6326" w:rsidRDefault="00636E25"/>
    <w:p w14:paraId="7999515B" w14:textId="09D31848" w:rsidR="00636E25" w:rsidRPr="006F6326" w:rsidRDefault="00636E25"/>
    <w:p w14:paraId="02573E54" w14:textId="67FECA85" w:rsidR="00636E25" w:rsidRPr="006F6326" w:rsidRDefault="00636E25"/>
    <w:p w14:paraId="34AC3E64" w14:textId="4EE2464A" w:rsidR="00636E25" w:rsidRPr="006F6326" w:rsidRDefault="00636E25"/>
    <w:p w14:paraId="59AF550E" w14:textId="365EE190" w:rsidR="00636E25" w:rsidRPr="006F6326" w:rsidRDefault="00636E25"/>
    <w:p w14:paraId="7100253B" w14:textId="2DA1330F" w:rsidR="00636E25" w:rsidRPr="006F6326" w:rsidRDefault="00636E25"/>
    <w:p w14:paraId="1C308C36" w14:textId="0D7FAB38" w:rsidR="00636E25" w:rsidRPr="006F6326" w:rsidRDefault="00636E25"/>
    <w:p w14:paraId="75D82E46" w14:textId="017436B5" w:rsidR="00636E25" w:rsidRPr="006F6326" w:rsidRDefault="00636E25"/>
    <w:p w14:paraId="62637A38" w14:textId="5E245D8D" w:rsidR="00636E25" w:rsidRPr="006F6326" w:rsidRDefault="00636E25"/>
    <w:p w14:paraId="3425D18D" w14:textId="29E4D435" w:rsidR="00636E25" w:rsidRPr="006F6326" w:rsidRDefault="00636E25"/>
    <w:p w14:paraId="4AADC1C1" w14:textId="06EEF46A" w:rsidR="00636E25" w:rsidRPr="006F6326" w:rsidRDefault="00636E25"/>
    <w:p w14:paraId="18233E2F" w14:textId="1B1542FB" w:rsidR="00636E25" w:rsidRPr="006F6326" w:rsidRDefault="00636E25"/>
    <w:p w14:paraId="19B7499D" w14:textId="278FC8E1" w:rsidR="00636E25" w:rsidRPr="006F6326" w:rsidRDefault="00636E25"/>
    <w:p w14:paraId="521A2618" w14:textId="50345610" w:rsidR="00636E25" w:rsidRPr="006F6326" w:rsidRDefault="00636E25"/>
    <w:p w14:paraId="02D67A82" w14:textId="792686C5" w:rsidR="00636E25" w:rsidRPr="006F6326" w:rsidRDefault="00636E25"/>
    <w:p w14:paraId="560D2097" w14:textId="2E6D3651" w:rsidR="00636E25" w:rsidRDefault="00636E25"/>
    <w:p w14:paraId="2EC98251" w14:textId="77777777" w:rsidR="00494B94" w:rsidRPr="006F6326" w:rsidRDefault="00494B94"/>
    <w:p w14:paraId="5EEBB57A" w14:textId="5EF3F8BC" w:rsidR="00F247A1" w:rsidRPr="006F6326" w:rsidRDefault="007D7347" w:rsidP="00494B94">
      <w:pPr>
        <w:pBdr>
          <w:top w:val="nil"/>
          <w:left w:val="nil"/>
          <w:bottom w:val="nil"/>
          <w:right w:val="nil"/>
          <w:between w:val="nil"/>
        </w:pBdr>
        <w:jc w:val="center"/>
        <w:rPr>
          <w:color w:val="000000"/>
          <w:sz w:val="32"/>
          <w:szCs w:val="32"/>
        </w:rPr>
      </w:pPr>
      <w:r w:rsidRPr="006F6326">
        <w:rPr>
          <w:color w:val="000000"/>
          <w:sz w:val="32"/>
          <w:szCs w:val="32"/>
        </w:rPr>
        <w:t>Department of Higher Education and Training</w:t>
      </w:r>
    </w:p>
    <w:p w14:paraId="292E27D6" w14:textId="77777777" w:rsidR="00E32A24" w:rsidRDefault="00E32A24"/>
    <w:p w14:paraId="263305BE" w14:textId="77777777" w:rsidR="00E32A24" w:rsidRDefault="00E32A24"/>
    <w:p w14:paraId="7CCF6177" w14:textId="77777777" w:rsidR="00E32A24" w:rsidRDefault="00E32A24"/>
    <w:p w14:paraId="016D5D5B" w14:textId="77777777" w:rsidR="00E32A24" w:rsidRDefault="00E32A24"/>
    <w:p w14:paraId="5DDEA483" w14:textId="21EF1EFE" w:rsidR="00E32A24" w:rsidRDefault="00E32A24"/>
    <w:p w14:paraId="37034127" w14:textId="6ED87D77" w:rsidR="00E32A24" w:rsidRDefault="00E32A24">
      <w:r>
        <w:rPr>
          <w:noProof/>
        </w:rPr>
        <w:drawing>
          <wp:inline distT="0" distB="0" distL="0" distR="0" wp14:anchorId="02D34E6A" wp14:editId="35D44519">
            <wp:extent cx="1767840" cy="6159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840" cy="615950"/>
                    </a:xfrm>
                    <a:prstGeom prst="rect">
                      <a:avLst/>
                    </a:prstGeom>
                    <a:noFill/>
                  </pic:spPr>
                </pic:pic>
              </a:graphicData>
            </a:graphic>
          </wp:inline>
        </w:drawing>
      </w:r>
      <w:r>
        <w:tab/>
      </w:r>
      <w:r>
        <w:tab/>
      </w:r>
      <w:r>
        <w:tab/>
      </w:r>
      <w:r>
        <w:tab/>
      </w:r>
      <w:r>
        <w:tab/>
      </w:r>
      <w:r>
        <w:tab/>
      </w:r>
      <w:r>
        <w:rPr>
          <w:noProof/>
        </w:rPr>
        <w:drawing>
          <wp:inline distT="0" distB="0" distL="0" distR="0" wp14:anchorId="13CE215F" wp14:editId="40ED68C1">
            <wp:extent cx="1682750" cy="572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572770"/>
                    </a:xfrm>
                    <a:prstGeom prst="rect">
                      <a:avLst/>
                    </a:prstGeom>
                    <a:noFill/>
                  </pic:spPr>
                </pic:pic>
              </a:graphicData>
            </a:graphic>
          </wp:inline>
        </w:drawing>
      </w:r>
    </w:p>
    <w:p w14:paraId="2BB966B0" w14:textId="12C29A3D" w:rsidR="00E32A24" w:rsidRDefault="00E32A24"/>
    <w:p w14:paraId="2F229F66" w14:textId="463CF615" w:rsidR="00F247A1" w:rsidRPr="006F6326" w:rsidRDefault="007D7347">
      <w:pPr>
        <w:sectPr w:rsidR="00F247A1" w:rsidRPr="006F6326">
          <w:headerReference w:type="default" r:id="rId14"/>
          <w:footerReference w:type="default" r:id="rId15"/>
          <w:headerReference w:type="first" r:id="rId16"/>
          <w:pgSz w:w="11907" w:h="16839"/>
          <w:pgMar w:top="1440" w:right="1440" w:bottom="1440" w:left="1440" w:header="720" w:footer="720" w:gutter="0"/>
          <w:pgNumType w:start="1"/>
          <w:cols w:space="720" w:equalWidth="0">
            <w:col w:w="9360"/>
          </w:cols>
        </w:sectPr>
      </w:pPr>
      <w:r w:rsidRPr="006F6326">
        <w:br w:type="page"/>
      </w:r>
    </w:p>
    <w:p w14:paraId="5E49D808" w14:textId="4B4FAEEA" w:rsidR="00F247A1" w:rsidRPr="006F6326" w:rsidRDefault="007D7347">
      <w:pPr>
        <w:rPr>
          <w:b/>
        </w:rPr>
      </w:pPr>
      <w:r w:rsidRPr="006F6326">
        <w:rPr>
          <w:b/>
        </w:rPr>
        <w:lastRenderedPageBreak/>
        <w:t>Department of Higher Education and Training</w:t>
      </w:r>
    </w:p>
    <w:p w14:paraId="488DA366" w14:textId="77777777" w:rsidR="00380346" w:rsidRPr="006F6326" w:rsidRDefault="00380346" w:rsidP="00380346">
      <w:r w:rsidRPr="006F6326">
        <w:t>Advanced Diploma: Technical and Vocational Teaching</w:t>
      </w:r>
    </w:p>
    <w:p w14:paraId="7CC253BF" w14:textId="77777777" w:rsidR="00380346" w:rsidRPr="006F6326" w:rsidRDefault="00380346" w:rsidP="00380346">
      <w:r w:rsidRPr="006F6326">
        <w:t>Module: How to teach in the Engineering and Related Design field</w:t>
      </w:r>
    </w:p>
    <w:p w14:paraId="4613C278" w14:textId="167DE501" w:rsidR="00380346" w:rsidRPr="006F6326" w:rsidRDefault="00380346" w:rsidP="00380346">
      <w:r w:rsidRPr="006F6326">
        <w:t xml:space="preserve">Author: </w:t>
      </w:r>
      <w:r w:rsidR="00A073BB">
        <w:t xml:space="preserve">Dr </w:t>
      </w:r>
      <w:r w:rsidRPr="006F6326">
        <w:t>Sammy Khoza</w:t>
      </w:r>
    </w:p>
    <w:p w14:paraId="4AF633E1" w14:textId="77777777" w:rsidR="006D7217" w:rsidRPr="006F6326" w:rsidRDefault="006D7217">
      <w:pPr>
        <w:rPr>
          <w:b/>
        </w:rPr>
      </w:pPr>
    </w:p>
    <w:p w14:paraId="416414D0" w14:textId="068828A9" w:rsidR="006D7217" w:rsidRPr="006F6326" w:rsidRDefault="006D7217" w:rsidP="006D7217">
      <w:pPr>
        <w:rPr>
          <w:rFonts w:eastAsia="Times New Roman"/>
        </w:rPr>
      </w:pPr>
      <w:r w:rsidRPr="006F6326">
        <w:rPr>
          <w:rFonts w:eastAsia="Times New Roman"/>
        </w:rPr>
        <w:t>© Department of Higher Education and Training 2023</w:t>
      </w:r>
    </w:p>
    <w:p w14:paraId="377F419C" w14:textId="77777777" w:rsidR="006D7217" w:rsidRPr="006F6326" w:rsidRDefault="006D7217" w:rsidP="006D7217">
      <w:pPr>
        <w:rPr>
          <w:rFonts w:eastAsia="Times New Roman"/>
        </w:rPr>
      </w:pPr>
      <w:r w:rsidRPr="006F6326">
        <w:rPr>
          <w:rFonts w:eastAsia="Times New Roman"/>
        </w:rPr>
        <w:t>Department of Higher Education and Training</w:t>
      </w:r>
    </w:p>
    <w:p w14:paraId="2804D38B" w14:textId="77777777" w:rsidR="006D7217" w:rsidRPr="006F6326" w:rsidRDefault="006D7217" w:rsidP="006D7217">
      <w:pPr>
        <w:rPr>
          <w:rFonts w:eastAsia="Times New Roman"/>
        </w:rPr>
      </w:pPr>
      <w:r w:rsidRPr="006F6326">
        <w:rPr>
          <w:rFonts w:eastAsia="Times New Roman"/>
        </w:rPr>
        <w:t>123 Francis Baard Street</w:t>
      </w:r>
    </w:p>
    <w:p w14:paraId="5C34351D" w14:textId="77777777" w:rsidR="006D7217" w:rsidRPr="006F6326" w:rsidRDefault="006D7217" w:rsidP="006D7217">
      <w:pPr>
        <w:rPr>
          <w:rFonts w:eastAsia="Times New Roman"/>
        </w:rPr>
      </w:pPr>
      <w:r w:rsidRPr="006F6326">
        <w:rPr>
          <w:rFonts w:eastAsia="Times New Roman"/>
        </w:rPr>
        <w:t>Pretoria</w:t>
      </w:r>
    </w:p>
    <w:p w14:paraId="59E68D86" w14:textId="77777777" w:rsidR="006D7217" w:rsidRPr="006F6326" w:rsidRDefault="006D7217" w:rsidP="006D7217">
      <w:pPr>
        <w:rPr>
          <w:rFonts w:eastAsia="Times New Roman"/>
        </w:rPr>
      </w:pPr>
      <w:r w:rsidRPr="006F6326">
        <w:rPr>
          <w:rFonts w:eastAsia="Times New Roman"/>
        </w:rPr>
        <w:t>0001</w:t>
      </w:r>
    </w:p>
    <w:p w14:paraId="6B4D2141" w14:textId="6F5F7207" w:rsidR="006D7217" w:rsidRPr="006F6326" w:rsidRDefault="006D7217"/>
    <w:p w14:paraId="5A450450" w14:textId="77777777" w:rsidR="006D7217" w:rsidRPr="006F6326" w:rsidRDefault="006D7217" w:rsidP="006D7217">
      <w:pPr>
        <w:rPr>
          <w:rFonts w:eastAsia="Times New Roman"/>
        </w:rPr>
      </w:pPr>
      <w:r w:rsidRPr="006F6326">
        <w:rPr>
          <w:rFonts w:eastAsia="Times New Roman"/>
        </w:rPr>
        <w:t xml:space="preserve">Website: </w:t>
      </w:r>
      <w:hyperlink r:id="rId17" w:history="1">
        <w:r w:rsidRPr="006F6326">
          <w:rPr>
            <w:rStyle w:val="Hyperlink"/>
            <w:rFonts w:eastAsia="Times New Roman"/>
          </w:rPr>
          <w:t>www.dhet.gov.za</w:t>
        </w:r>
      </w:hyperlink>
    </w:p>
    <w:p w14:paraId="24C358B1" w14:textId="77777777" w:rsidR="006D7217" w:rsidRPr="006F6326" w:rsidRDefault="006D7217" w:rsidP="006D7217"/>
    <w:p w14:paraId="752E39CA" w14:textId="12583675" w:rsidR="006D7217" w:rsidRPr="006F6326" w:rsidRDefault="006D7217" w:rsidP="006D7217">
      <w:r w:rsidRPr="006F6326">
        <w:t xml:space="preserve">This </w:t>
      </w:r>
      <w:r w:rsidR="003117D3" w:rsidRPr="006F6326">
        <w:t xml:space="preserve">module </w:t>
      </w:r>
      <w:r w:rsidRPr="006F6326">
        <w:t>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096C0321" w14:textId="77777777" w:rsidR="006D7217" w:rsidRPr="006F6326" w:rsidRDefault="006D7217" w:rsidP="006D7217">
      <w:r w:rsidRPr="006F6326">
        <w:rPr>
          <w:noProof/>
        </w:rPr>
        <w:drawing>
          <wp:anchor distT="0" distB="0" distL="114300" distR="114300" simplePos="0" relativeHeight="251658240" behindDoc="0" locked="0" layoutInCell="1" allowOverlap="1" wp14:anchorId="6996C601" wp14:editId="05282636">
            <wp:simplePos x="0" y="0"/>
            <wp:positionH relativeFrom="column">
              <wp:posOffset>0</wp:posOffset>
            </wp:positionH>
            <wp:positionV relativeFrom="paragraph">
              <wp:posOffset>1270</wp:posOffset>
            </wp:positionV>
            <wp:extent cx="1911350" cy="613977"/>
            <wp:effectExtent l="0" t="0" r="0" b="0"/>
            <wp:wrapSquare wrapText="bothSides"/>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0FC0CF80" w14:textId="77777777" w:rsidR="006D7217" w:rsidRPr="006F6326" w:rsidRDefault="006D7217" w:rsidP="006D7217"/>
    <w:p w14:paraId="72E5120D" w14:textId="77777777" w:rsidR="006D7217" w:rsidRPr="006F6326" w:rsidRDefault="006D7217" w:rsidP="006D7217"/>
    <w:p w14:paraId="58F27189" w14:textId="77777777" w:rsidR="006D7217" w:rsidRPr="006F6326" w:rsidRDefault="006D7217" w:rsidP="006D7217"/>
    <w:p w14:paraId="67FA7580" w14:textId="3849B04D" w:rsidR="006D7217" w:rsidRPr="006F6326" w:rsidRDefault="006D7217" w:rsidP="006D7217">
      <w:r w:rsidRPr="006F6326">
        <w:rPr>
          <w:noProof/>
        </w:rPr>
        <w:drawing>
          <wp:anchor distT="0" distB="0" distL="114300" distR="114300" simplePos="0" relativeHeight="251659264" behindDoc="0" locked="0" layoutInCell="1" allowOverlap="1" wp14:anchorId="4FA7A3B0" wp14:editId="704E8EE7">
            <wp:simplePos x="0" y="0"/>
            <wp:positionH relativeFrom="column">
              <wp:posOffset>0</wp:posOffset>
            </wp:positionH>
            <wp:positionV relativeFrom="paragraph">
              <wp:posOffset>240030</wp:posOffset>
            </wp:positionV>
            <wp:extent cx="838200" cy="295275"/>
            <wp:effectExtent l="0" t="0" r="0" b="9525"/>
            <wp:wrapSquare wrapText="bothSides"/>
            <wp:docPr id="7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6F6326">
        <w:t>This work is licensed under a Creative Commons Attribution 4.0 International License</w:t>
      </w:r>
      <w:r w:rsidR="000E0635" w:rsidRPr="006F6326">
        <w:t>.</w:t>
      </w:r>
    </w:p>
    <w:p w14:paraId="0E7A9C73" w14:textId="77777777" w:rsidR="006D7217" w:rsidRPr="006F6326" w:rsidRDefault="006D7217" w:rsidP="006D7217">
      <w:pPr>
        <w:rPr>
          <w:sz w:val="18"/>
          <w:szCs w:val="18"/>
        </w:rPr>
      </w:pPr>
      <w:r w:rsidRPr="006F6326">
        <w:t xml:space="preserve"> </w:t>
      </w:r>
    </w:p>
    <w:p w14:paraId="10D09F4D" w14:textId="77777777" w:rsidR="006D7217" w:rsidRPr="006F6326" w:rsidRDefault="006D7217" w:rsidP="006D7217">
      <w:pPr>
        <w:rPr>
          <w:sz w:val="18"/>
          <w:szCs w:val="18"/>
        </w:rPr>
      </w:pPr>
    </w:p>
    <w:p w14:paraId="2E7C174E" w14:textId="77777777" w:rsidR="006D7217" w:rsidRPr="006F6326" w:rsidRDefault="006D7217" w:rsidP="006D7217">
      <w:pPr>
        <w:rPr>
          <w:b/>
        </w:rPr>
      </w:pPr>
    </w:p>
    <w:p w14:paraId="3BA65C5F" w14:textId="77777777" w:rsidR="006D7217" w:rsidRPr="006F6326" w:rsidRDefault="006D7217"/>
    <w:p w14:paraId="01599C52" w14:textId="77777777" w:rsidR="00F247A1" w:rsidRPr="006F6326" w:rsidRDefault="00F247A1"/>
    <w:p w14:paraId="7192A7D9" w14:textId="460E291B" w:rsidR="00F247A1" w:rsidRPr="006F6326" w:rsidRDefault="00F247A1"/>
    <w:p w14:paraId="473E5596" w14:textId="77777777" w:rsidR="00F247A1" w:rsidRPr="006F6326" w:rsidRDefault="007D7347">
      <w:pPr>
        <w:rPr>
          <w:sz w:val="18"/>
          <w:szCs w:val="18"/>
        </w:rPr>
      </w:pPr>
      <w:r w:rsidRPr="006F6326">
        <w:br w:type="page"/>
      </w:r>
    </w:p>
    <w:p w14:paraId="3D662838" w14:textId="77777777" w:rsidR="00F247A1" w:rsidRPr="006F6326" w:rsidRDefault="00F247A1">
      <w:pPr>
        <w:jc w:val="center"/>
        <w:rPr>
          <w:sz w:val="18"/>
          <w:szCs w:val="18"/>
        </w:rPr>
        <w:sectPr w:rsidR="00F247A1" w:rsidRPr="006F6326">
          <w:pgSz w:w="11907" w:h="16839"/>
          <w:pgMar w:top="1440" w:right="1440" w:bottom="1440" w:left="1440" w:header="720" w:footer="720" w:gutter="0"/>
          <w:cols w:space="720" w:equalWidth="0">
            <w:col w:w="9360"/>
          </w:cols>
        </w:sectPr>
      </w:pPr>
    </w:p>
    <w:p w14:paraId="1321C630" w14:textId="77777777" w:rsidR="00F247A1" w:rsidRPr="006F6326" w:rsidRDefault="007D7347">
      <w:pPr>
        <w:pStyle w:val="Heading1"/>
        <w:rPr>
          <w:i/>
          <w:sz w:val="22"/>
          <w:szCs w:val="22"/>
        </w:rPr>
      </w:pPr>
      <w:bookmarkStart w:id="2" w:name="_Toc143696052"/>
      <w:r w:rsidRPr="006F6326">
        <w:lastRenderedPageBreak/>
        <w:t>Contents</w:t>
      </w:r>
      <w:bookmarkEnd w:id="2"/>
    </w:p>
    <w:sdt>
      <w:sdtPr>
        <w:rPr>
          <w:rFonts w:ascii="Calibri" w:hAnsi="Calibri"/>
          <w:b w:val="0"/>
          <w:bCs w:val="0"/>
          <w:caps w:val="0"/>
          <w:sz w:val="22"/>
          <w:szCs w:val="22"/>
        </w:rPr>
        <w:id w:val="1834403922"/>
        <w:docPartObj>
          <w:docPartGallery w:val="Table of Contents"/>
          <w:docPartUnique/>
        </w:docPartObj>
      </w:sdtPr>
      <w:sdtEndPr/>
      <w:sdtContent>
        <w:p w14:paraId="767037F4" w14:textId="7C4AD0BA" w:rsidR="006C089C" w:rsidRDefault="007D7347">
          <w:pPr>
            <w:pStyle w:val="TOC1"/>
            <w:rPr>
              <w:rFonts w:asciiTheme="minorHAnsi" w:eastAsiaTheme="minorEastAsia" w:hAnsiTheme="minorHAnsi" w:cstheme="minorBidi"/>
              <w:b w:val="0"/>
              <w:bCs w:val="0"/>
              <w:caps w:val="0"/>
              <w:noProof/>
              <w:szCs w:val="24"/>
              <w:lang w:eastAsia="en-US"/>
            </w:rPr>
          </w:pPr>
          <w:r w:rsidRPr="006F6326">
            <w:fldChar w:fldCharType="begin"/>
          </w:r>
          <w:r w:rsidRPr="006F6326">
            <w:instrText xml:space="preserve"> TOC \h \u \z </w:instrText>
          </w:r>
          <w:r w:rsidRPr="006F6326">
            <w:fldChar w:fldCharType="separate"/>
          </w:r>
          <w:hyperlink w:anchor="_Toc143696052" w:history="1">
            <w:r w:rsidR="006C089C" w:rsidRPr="00FC4855">
              <w:rPr>
                <w:rStyle w:val="Hyperlink"/>
                <w:noProof/>
              </w:rPr>
              <w:t>Contents</w:t>
            </w:r>
            <w:r w:rsidR="006C089C">
              <w:rPr>
                <w:noProof/>
                <w:webHidden/>
              </w:rPr>
              <w:tab/>
            </w:r>
            <w:r w:rsidR="006C089C">
              <w:rPr>
                <w:noProof/>
                <w:webHidden/>
              </w:rPr>
              <w:fldChar w:fldCharType="begin"/>
            </w:r>
            <w:r w:rsidR="006C089C">
              <w:rPr>
                <w:noProof/>
                <w:webHidden/>
              </w:rPr>
              <w:instrText xml:space="preserve"> PAGEREF _Toc143696052 \h </w:instrText>
            </w:r>
            <w:r w:rsidR="006C089C">
              <w:rPr>
                <w:noProof/>
                <w:webHidden/>
              </w:rPr>
            </w:r>
            <w:r w:rsidR="006C089C">
              <w:rPr>
                <w:noProof/>
                <w:webHidden/>
              </w:rPr>
              <w:fldChar w:fldCharType="separate"/>
            </w:r>
            <w:r w:rsidR="006C089C">
              <w:rPr>
                <w:noProof/>
                <w:webHidden/>
              </w:rPr>
              <w:t>iii</w:t>
            </w:r>
            <w:r w:rsidR="006C089C">
              <w:rPr>
                <w:noProof/>
                <w:webHidden/>
              </w:rPr>
              <w:fldChar w:fldCharType="end"/>
            </w:r>
          </w:hyperlink>
        </w:p>
        <w:p w14:paraId="4A1F70CB" w14:textId="16B8374E" w:rsidR="006C089C" w:rsidRDefault="006C089C">
          <w:pPr>
            <w:pStyle w:val="TOC1"/>
            <w:rPr>
              <w:rFonts w:asciiTheme="minorHAnsi" w:eastAsiaTheme="minorEastAsia" w:hAnsiTheme="minorHAnsi" w:cstheme="minorBidi"/>
              <w:b w:val="0"/>
              <w:bCs w:val="0"/>
              <w:caps w:val="0"/>
              <w:noProof/>
              <w:szCs w:val="24"/>
              <w:lang w:eastAsia="en-US"/>
            </w:rPr>
          </w:pPr>
          <w:hyperlink w:anchor="_Toc143696053" w:history="1">
            <w:r w:rsidRPr="00FC4855">
              <w:rPr>
                <w:rStyle w:val="Hyperlink"/>
                <w:noProof/>
              </w:rPr>
              <w:t>Acknowledgements</w:t>
            </w:r>
            <w:r>
              <w:rPr>
                <w:noProof/>
                <w:webHidden/>
              </w:rPr>
              <w:tab/>
            </w:r>
            <w:r>
              <w:rPr>
                <w:noProof/>
                <w:webHidden/>
              </w:rPr>
              <w:fldChar w:fldCharType="begin"/>
            </w:r>
            <w:r>
              <w:rPr>
                <w:noProof/>
                <w:webHidden/>
              </w:rPr>
              <w:instrText xml:space="preserve"> PAGEREF _Toc143696053 \h </w:instrText>
            </w:r>
            <w:r>
              <w:rPr>
                <w:noProof/>
                <w:webHidden/>
              </w:rPr>
            </w:r>
            <w:r>
              <w:rPr>
                <w:noProof/>
                <w:webHidden/>
              </w:rPr>
              <w:fldChar w:fldCharType="separate"/>
            </w:r>
            <w:r>
              <w:rPr>
                <w:noProof/>
                <w:webHidden/>
              </w:rPr>
              <w:t>v</w:t>
            </w:r>
            <w:r>
              <w:rPr>
                <w:noProof/>
                <w:webHidden/>
              </w:rPr>
              <w:fldChar w:fldCharType="end"/>
            </w:r>
          </w:hyperlink>
        </w:p>
        <w:p w14:paraId="3336FDFA" w14:textId="4FCC8F2C" w:rsidR="006C089C" w:rsidRDefault="006C089C">
          <w:pPr>
            <w:pStyle w:val="TOC1"/>
            <w:rPr>
              <w:rFonts w:asciiTheme="minorHAnsi" w:eastAsiaTheme="minorEastAsia" w:hAnsiTheme="minorHAnsi" w:cstheme="minorBidi"/>
              <w:b w:val="0"/>
              <w:bCs w:val="0"/>
              <w:caps w:val="0"/>
              <w:noProof/>
              <w:szCs w:val="24"/>
              <w:lang w:eastAsia="en-US"/>
            </w:rPr>
          </w:pPr>
          <w:hyperlink w:anchor="_Toc143696054" w:history="1">
            <w:r w:rsidRPr="00FC4855">
              <w:rPr>
                <w:rStyle w:val="Hyperlink"/>
                <w:noProof/>
              </w:rPr>
              <w:t>Acronyms and Abbreviations</w:t>
            </w:r>
            <w:r>
              <w:rPr>
                <w:noProof/>
                <w:webHidden/>
              </w:rPr>
              <w:tab/>
            </w:r>
            <w:r>
              <w:rPr>
                <w:noProof/>
                <w:webHidden/>
              </w:rPr>
              <w:fldChar w:fldCharType="begin"/>
            </w:r>
            <w:r>
              <w:rPr>
                <w:noProof/>
                <w:webHidden/>
              </w:rPr>
              <w:instrText xml:space="preserve"> PAGEREF _Toc143696054 \h </w:instrText>
            </w:r>
            <w:r>
              <w:rPr>
                <w:noProof/>
                <w:webHidden/>
              </w:rPr>
            </w:r>
            <w:r>
              <w:rPr>
                <w:noProof/>
                <w:webHidden/>
              </w:rPr>
              <w:fldChar w:fldCharType="separate"/>
            </w:r>
            <w:r>
              <w:rPr>
                <w:noProof/>
                <w:webHidden/>
              </w:rPr>
              <w:t>vii</w:t>
            </w:r>
            <w:r>
              <w:rPr>
                <w:noProof/>
                <w:webHidden/>
              </w:rPr>
              <w:fldChar w:fldCharType="end"/>
            </w:r>
          </w:hyperlink>
        </w:p>
        <w:p w14:paraId="5FBA3EAE" w14:textId="0FCCFD9C" w:rsidR="006C089C" w:rsidRDefault="006C089C">
          <w:pPr>
            <w:pStyle w:val="TOC1"/>
            <w:rPr>
              <w:rFonts w:asciiTheme="minorHAnsi" w:eastAsiaTheme="minorEastAsia" w:hAnsiTheme="minorHAnsi" w:cstheme="minorBidi"/>
              <w:b w:val="0"/>
              <w:bCs w:val="0"/>
              <w:caps w:val="0"/>
              <w:noProof/>
              <w:szCs w:val="24"/>
              <w:lang w:eastAsia="en-US"/>
            </w:rPr>
          </w:pPr>
          <w:hyperlink w:anchor="_Toc143696055" w:history="1">
            <w:r w:rsidRPr="00FC4855">
              <w:rPr>
                <w:rStyle w:val="Hyperlink"/>
                <w:noProof/>
              </w:rPr>
              <w:t>Programme introduction</w:t>
            </w:r>
            <w:r>
              <w:rPr>
                <w:noProof/>
                <w:webHidden/>
              </w:rPr>
              <w:tab/>
            </w:r>
            <w:r>
              <w:rPr>
                <w:noProof/>
                <w:webHidden/>
              </w:rPr>
              <w:fldChar w:fldCharType="begin"/>
            </w:r>
            <w:r>
              <w:rPr>
                <w:noProof/>
                <w:webHidden/>
              </w:rPr>
              <w:instrText xml:space="preserve"> PAGEREF _Toc143696055 \h </w:instrText>
            </w:r>
            <w:r>
              <w:rPr>
                <w:noProof/>
                <w:webHidden/>
              </w:rPr>
            </w:r>
            <w:r>
              <w:rPr>
                <w:noProof/>
                <w:webHidden/>
              </w:rPr>
              <w:fldChar w:fldCharType="separate"/>
            </w:r>
            <w:r>
              <w:rPr>
                <w:noProof/>
                <w:webHidden/>
              </w:rPr>
              <w:t>1</w:t>
            </w:r>
            <w:r>
              <w:rPr>
                <w:noProof/>
                <w:webHidden/>
              </w:rPr>
              <w:fldChar w:fldCharType="end"/>
            </w:r>
          </w:hyperlink>
        </w:p>
        <w:p w14:paraId="07037168" w14:textId="3F7C2067" w:rsidR="006C089C" w:rsidRDefault="006C089C">
          <w:pPr>
            <w:pStyle w:val="TOC2"/>
            <w:rPr>
              <w:rFonts w:asciiTheme="minorHAnsi" w:eastAsiaTheme="minorEastAsia" w:hAnsiTheme="minorHAnsi" w:cstheme="minorBidi"/>
              <w:sz w:val="24"/>
              <w:szCs w:val="24"/>
              <w:lang w:eastAsia="en-US"/>
            </w:rPr>
          </w:pPr>
          <w:hyperlink w:anchor="_Toc143696056" w:history="1">
            <w:r w:rsidRPr="00FC4855">
              <w:rPr>
                <w:rStyle w:val="Hyperlink"/>
                <w:rFonts w:eastAsia="Times New Roman" w:cs="Times New Roman"/>
                <w:lang w:eastAsia="en-GB"/>
              </w:rPr>
              <w:t>Approach to learning</w:t>
            </w:r>
            <w:r>
              <w:rPr>
                <w:webHidden/>
              </w:rPr>
              <w:tab/>
            </w:r>
            <w:r>
              <w:rPr>
                <w:webHidden/>
              </w:rPr>
              <w:fldChar w:fldCharType="begin"/>
            </w:r>
            <w:r>
              <w:rPr>
                <w:webHidden/>
              </w:rPr>
              <w:instrText xml:space="preserve"> PAGEREF _Toc143696056 \h </w:instrText>
            </w:r>
            <w:r>
              <w:rPr>
                <w:webHidden/>
              </w:rPr>
            </w:r>
            <w:r>
              <w:rPr>
                <w:webHidden/>
              </w:rPr>
              <w:fldChar w:fldCharType="separate"/>
            </w:r>
            <w:r>
              <w:rPr>
                <w:webHidden/>
              </w:rPr>
              <w:t>1</w:t>
            </w:r>
            <w:r>
              <w:rPr>
                <w:webHidden/>
              </w:rPr>
              <w:fldChar w:fldCharType="end"/>
            </w:r>
          </w:hyperlink>
        </w:p>
        <w:p w14:paraId="2A224E3E" w14:textId="2818C025" w:rsidR="006C089C" w:rsidRDefault="006C089C">
          <w:pPr>
            <w:pStyle w:val="TOC3"/>
            <w:rPr>
              <w:rFonts w:asciiTheme="minorHAnsi" w:eastAsiaTheme="minorEastAsia" w:hAnsiTheme="minorHAnsi" w:cstheme="minorBidi"/>
              <w:iCs w:val="0"/>
              <w:noProof/>
              <w:sz w:val="24"/>
              <w:szCs w:val="24"/>
              <w:lang w:eastAsia="en-US"/>
            </w:rPr>
          </w:pPr>
          <w:hyperlink w:anchor="_Toc143696057" w:history="1">
            <w:r w:rsidRPr="00FC4855">
              <w:rPr>
                <w:rStyle w:val="Hyperlink"/>
                <w:rFonts w:eastAsia="Times New Roman" w:cs="Times New Roman"/>
                <w:noProof/>
                <w:lang w:eastAsia="en-GB"/>
              </w:rPr>
              <w:t>Relating theory to practice</w:t>
            </w:r>
            <w:r>
              <w:rPr>
                <w:noProof/>
                <w:webHidden/>
              </w:rPr>
              <w:tab/>
            </w:r>
            <w:r>
              <w:rPr>
                <w:noProof/>
                <w:webHidden/>
              </w:rPr>
              <w:fldChar w:fldCharType="begin"/>
            </w:r>
            <w:r>
              <w:rPr>
                <w:noProof/>
                <w:webHidden/>
              </w:rPr>
              <w:instrText xml:space="preserve"> PAGEREF _Toc143696057 \h </w:instrText>
            </w:r>
            <w:r>
              <w:rPr>
                <w:noProof/>
                <w:webHidden/>
              </w:rPr>
            </w:r>
            <w:r>
              <w:rPr>
                <w:noProof/>
                <w:webHidden/>
              </w:rPr>
              <w:fldChar w:fldCharType="separate"/>
            </w:r>
            <w:r>
              <w:rPr>
                <w:noProof/>
                <w:webHidden/>
              </w:rPr>
              <w:t>2</w:t>
            </w:r>
            <w:r>
              <w:rPr>
                <w:noProof/>
                <w:webHidden/>
              </w:rPr>
              <w:fldChar w:fldCharType="end"/>
            </w:r>
          </w:hyperlink>
        </w:p>
        <w:p w14:paraId="0120617E" w14:textId="1F46F34E" w:rsidR="006C089C" w:rsidRDefault="006C089C">
          <w:pPr>
            <w:pStyle w:val="TOC3"/>
            <w:rPr>
              <w:rFonts w:asciiTheme="minorHAnsi" w:eastAsiaTheme="minorEastAsia" w:hAnsiTheme="minorHAnsi" w:cstheme="minorBidi"/>
              <w:iCs w:val="0"/>
              <w:noProof/>
              <w:sz w:val="24"/>
              <w:szCs w:val="24"/>
              <w:lang w:eastAsia="en-US"/>
            </w:rPr>
          </w:pPr>
          <w:hyperlink w:anchor="_Toc143696058" w:history="1">
            <w:r w:rsidRPr="00FC4855">
              <w:rPr>
                <w:rStyle w:val="Hyperlink"/>
                <w:rFonts w:eastAsia="Times New Roman" w:cs="Times New Roman"/>
                <w:noProof/>
                <w:lang w:eastAsia="en-GB"/>
              </w:rPr>
              <w:t>Reflective practice and the use of a learning journal</w:t>
            </w:r>
            <w:r>
              <w:rPr>
                <w:noProof/>
                <w:webHidden/>
              </w:rPr>
              <w:tab/>
            </w:r>
            <w:r>
              <w:rPr>
                <w:noProof/>
                <w:webHidden/>
              </w:rPr>
              <w:fldChar w:fldCharType="begin"/>
            </w:r>
            <w:r>
              <w:rPr>
                <w:noProof/>
                <w:webHidden/>
              </w:rPr>
              <w:instrText xml:space="preserve"> PAGEREF _Toc143696058 \h </w:instrText>
            </w:r>
            <w:r>
              <w:rPr>
                <w:noProof/>
                <w:webHidden/>
              </w:rPr>
            </w:r>
            <w:r>
              <w:rPr>
                <w:noProof/>
                <w:webHidden/>
              </w:rPr>
              <w:fldChar w:fldCharType="separate"/>
            </w:r>
            <w:r>
              <w:rPr>
                <w:noProof/>
                <w:webHidden/>
              </w:rPr>
              <w:t>2</w:t>
            </w:r>
            <w:r>
              <w:rPr>
                <w:noProof/>
                <w:webHidden/>
              </w:rPr>
              <w:fldChar w:fldCharType="end"/>
            </w:r>
          </w:hyperlink>
        </w:p>
        <w:p w14:paraId="5248BE64" w14:textId="7B65ED24" w:rsidR="006C089C" w:rsidRDefault="006C089C">
          <w:pPr>
            <w:pStyle w:val="TOC3"/>
            <w:rPr>
              <w:rFonts w:asciiTheme="minorHAnsi" w:eastAsiaTheme="minorEastAsia" w:hAnsiTheme="minorHAnsi" w:cstheme="minorBidi"/>
              <w:iCs w:val="0"/>
              <w:noProof/>
              <w:sz w:val="24"/>
              <w:szCs w:val="24"/>
              <w:lang w:eastAsia="en-US"/>
            </w:rPr>
          </w:pPr>
          <w:hyperlink w:anchor="_Toc143696059" w:history="1">
            <w:r w:rsidRPr="00FC4855">
              <w:rPr>
                <w:rStyle w:val="Hyperlink"/>
                <w:rFonts w:eastAsia="Times New Roman" w:cs="Times New Roman"/>
                <w:noProof/>
                <w:lang w:eastAsia="en-GB"/>
              </w:rPr>
              <w:t>Use a learning journal</w:t>
            </w:r>
            <w:r>
              <w:rPr>
                <w:noProof/>
                <w:webHidden/>
              </w:rPr>
              <w:tab/>
            </w:r>
            <w:r>
              <w:rPr>
                <w:noProof/>
                <w:webHidden/>
              </w:rPr>
              <w:fldChar w:fldCharType="begin"/>
            </w:r>
            <w:r>
              <w:rPr>
                <w:noProof/>
                <w:webHidden/>
              </w:rPr>
              <w:instrText xml:space="preserve"> PAGEREF _Toc143696059 \h </w:instrText>
            </w:r>
            <w:r>
              <w:rPr>
                <w:noProof/>
                <w:webHidden/>
              </w:rPr>
            </w:r>
            <w:r>
              <w:rPr>
                <w:noProof/>
                <w:webHidden/>
              </w:rPr>
              <w:fldChar w:fldCharType="separate"/>
            </w:r>
            <w:r>
              <w:rPr>
                <w:noProof/>
                <w:webHidden/>
              </w:rPr>
              <w:t>3</w:t>
            </w:r>
            <w:r>
              <w:rPr>
                <w:noProof/>
                <w:webHidden/>
              </w:rPr>
              <w:fldChar w:fldCharType="end"/>
            </w:r>
          </w:hyperlink>
        </w:p>
        <w:p w14:paraId="4BBCF532" w14:textId="5CAFCCAA" w:rsidR="006C089C" w:rsidRDefault="006C089C">
          <w:pPr>
            <w:pStyle w:val="TOC3"/>
            <w:rPr>
              <w:rFonts w:asciiTheme="minorHAnsi" w:eastAsiaTheme="minorEastAsia" w:hAnsiTheme="minorHAnsi" w:cstheme="minorBidi"/>
              <w:iCs w:val="0"/>
              <w:noProof/>
              <w:sz w:val="24"/>
              <w:szCs w:val="24"/>
              <w:lang w:eastAsia="en-US"/>
            </w:rPr>
          </w:pPr>
          <w:hyperlink w:anchor="_Toc143696060" w:history="1">
            <w:r w:rsidRPr="00FC4855">
              <w:rPr>
                <w:rStyle w:val="Hyperlink"/>
                <w:rFonts w:eastAsia="Times New Roman" w:cs="Times New Roman"/>
                <w:noProof/>
                <w:lang w:eastAsia="en-GB"/>
              </w:rPr>
              <w:t>Active learning</w:t>
            </w:r>
            <w:r>
              <w:rPr>
                <w:noProof/>
                <w:webHidden/>
              </w:rPr>
              <w:tab/>
            </w:r>
            <w:r>
              <w:rPr>
                <w:noProof/>
                <w:webHidden/>
              </w:rPr>
              <w:fldChar w:fldCharType="begin"/>
            </w:r>
            <w:r>
              <w:rPr>
                <w:noProof/>
                <w:webHidden/>
              </w:rPr>
              <w:instrText xml:space="preserve"> PAGEREF _Toc143696060 \h </w:instrText>
            </w:r>
            <w:r>
              <w:rPr>
                <w:noProof/>
                <w:webHidden/>
              </w:rPr>
            </w:r>
            <w:r>
              <w:rPr>
                <w:noProof/>
                <w:webHidden/>
              </w:rPr>
              <w:fldChar w:fldCharType="separate"/>
            </w:r>
            <w:r>
              <w:rPr>
                <w:noProof/>
                <w:webHidden/>
              </w:rPr>
              <w:t>3</w:t>
            </w:r>
            <w:r>
              <w:rPr>
                <w:noProof/>
                <w:webHidden/>
              </w:rPr>
              <w:fldChar w:fldCharType="end"/>
            </w:r>
          </w:hyperlink>
        </w:p>
        <w:p w14:paraId="2B174F90" w14:textId="5633C985" w:rsidR="006C089C" w:rsidRDefault="006C089C">
          <w:pPr>
            <w:pStyle w:val="TOC3"/>
            <w:rPr>
              <w:rFonts w:asciiTheme="minorHAnsi" w:eastAsiaTheme="minorEastAsia" w:hAnsiTheme="minorHAnsi" w:cstheme="minorBidi"/>
              <w:iCs w:val="0"/>
              <w:noProof/>
              <w:sz w:val="24"/>
              <w:szCs w:val="24"/>
              <w:lang w:eastAsia="en-US"/>
            </w:rPr>
          </w:pPr>
          <w:hyperlink w:anchor="_Toc143696061" w:history="1">
            <w:r w:rsidRPr="00FC4855">
              <w:rPr>
                <w:rStyle w:val="Hyperlink"/>
                <w:rFonts w:eastAsia="Times New Roman" w:cs="Times New Roman"/>
                <w:noProof/>
                <w:lang w:eastAsia="en-GB"/>
              </w:rPr>
              <w:t>Thinking activities</w:t>
            </w:r>
            <w:r>
              <w:rPr>
                <w:noProof/>
                <w:webHidden/>
              </w:rPr>
              <w:tab/>
            </w:r>
            <w:r>
              <w:rPr>
                <w:noProof/>
                <w:webHidden/>
              </w:rPr>
              <w:fldChar w:fldCharType="begin"/>
            </w:r>
            <w:r>
              <w:rPr>
                <w:noProof/>
                <w:webHidden/>
              </w:rPr>
              <w:instrText xml:space="preserve"> PAGEREF _Toc143696061 \h </w:instrText>
            </w:r>
            <w:r>
              <w:rPr>
                <w:noProof/>
                <w:webHidden/>
              </w:rPr>
            </w:r>
            <w:r>
              <w:rPr>
                <w:noProof/>
                <w:webHidden/>
              </w:rPr>
              <w:fldChar w:fldCharType="separate"/>
            </w:r>
            <w:r>
              <w:rPr>
                <w:noProof/>
                <w:webHidden/>
              </w:rPr>
              <w:t>3</w:t>
            </w:r>
            <w:r>
              <w:rPr>
                <w:noProof/>
                <w:webHidden/>
              </w:rPr>
              <w:fldChar w:fldCharType="end"/>
            </w:r>
          </w:hyperlink>
        </w:p>
        <w:p w14:paraId="38541D55" w14:textId="2FDF1EAB" w:rsidR="006C089C" w:rsidRDefault="006C089C">
          <w:pPr>
            <w:pStyle w:val="TOC3"/>
            <w:rPr>
              <w:rFonts w:asciiTheme="minorHAnsi" w:eastAsiaTheme="minorEastAsia" w:hAnsiTheme="minorHAnsi" w:cstheme="minorBidi"/>
              <w:iCs w:val="0"/>
              <w:noProof/>
              <w:sz w:val="24"/>
              <w:szCs w:val="24"/>
              <w:lang w:eastAsia="en-US"/>
            </w:rPr>
          </w:pPr>
          <w:hyperlink w:anchor="_Toc143696062" w:history="1">
            <w:r w:rsidRPr="00FC4855">
              <w:rPr>
                <w:rStyle w:val="Hyperlink"/>
                <w:rFonts w:eastAsia="Times New Roman" w:cs="Times New Roman"/>
                <w:noProof/>
                <w:lang w:eastAsia="en-GB"/>
              </w:rPr>
              <w:t>Linkages across modules</w:t>
            </w:r>
            <w:r>
              <w:rPr>
                <w:noProof/>
                <w:webHidden/>
              </w:rPr>
              <w:tab/>
            </w:r>
            <w:r>
              <w:rPr>
                <w:noProof/>
                <w:webHidden/>
              </w:rPr>
              <w:fldChar w:fldCharType="begin"/>
            </w:r>
            <w:r>
              <w:rPr>
                <w:noProof/>
                <w:webHidden/>
              </w:rPr>
              <w:instrText xml:space="preserve"> PAGEREF _Toc143696062 \h </w:instrText>
            </w:r>
            <w:r>
              <w:rPr>
                <w:noProof/>
                <w:webHidden/>
              </w:rPr>
            </w:r>
            <w:r>
              <w:rPr>
                <w:noProof/>
                <w:webHidden/>
              </w:rPr>
              <w:fldChar w:fldCharType="separate"/>
            </w:r>
            <w:r>
              <w:rPr>
                <w:noProof/>
                <w:webHidden/>
              </w:rPr>
              <w:t>3</w:t>
            </w:r>
            <w:r>
              <w:rPr>
                <w:noProof/>
                <w:webHidden/>
              </w:rPr>
              <w:fldChar w:fldCharType="end"/>
            </w:r>
          </w:hyperlink>
        </w:p>
        <w:p w14:paraId="0DF60D70" w14:textId="5B3EFE41" w:rsidR="006C089C" w:rsidRDefault="006C089C">
          <w:pPr>
            <w:pStyle w:val="TOC3"/>
            <w:rPr>
              <w:rFonts w:asciiTheme="minorHAnsi" w:eastAsiaTheme="minorEastAsia" w:hAnsiTheme="minorHAnsi" w:cstheme="minorBidi"/>
              <w:iCs w:val="0"/>
              <w:noProof/>
              <w:sz w:val="24"/>
              <w:szCs w:val="24"/>
              <w:lang w:eastAsia="en-US"/>
            </w:rPr>
          </w:pPr>
          <w:hyperlink w:anchor="_Toc143696063" w:history="1">
            <w:r w:rsidRPr="00FC4855">
              <w:rPr>
                <w:rStyle w:val="Hyperlink"/>
                <w:rFonts w:eastAsia="Times New Roman" w:cs="Times New Roman"/>
                <w:noProof/>
                <w:lang w:eastAsia="en-GB"/>
              </w:rPr>
              <w:t>Access to readings</w:t>
            </w:r>
            <w:r>
              <w:rPr>
                <w:noProof/>
                <w:webHidden/>
              </w:rPr>
              <w:tab/>
            </w:r>
            <w:r>
              <w:rPr>
                <w:noProof/>
                <w:webHidden/>
              </w:rPr>
              <w:fldChar w:fldCharType="begin"/>
            </w:r>
            <w:r>
              <w:rPr>
                <w:noProof/>
                <w:webHidden/>
              </w:rPr>
              <w:instrText xml:space="preserve"> PAGEREF _Toc143696063 \h </w:instrText>
            </w:r>
            <w:r>
              <w:rPr>
                <w:noProof/>
                <w:webHidden/>
              </w:rPr>
            </w:r>
            <w:r>
              <w:rPr>
                <w:noProof/>
                <w:webHidden/>
              </w:rPr>
              <w:fldChar w:fldCharType="separate"/>
            </w:r>
            <w:r>
              <w:rPr>
                <w:noProof/>
                <w:webHidden/>
              </w:rPr>
              <w:t>3</w:t>
            </w:r>
            <w:r>
              <w:rPr>
                <w:noProof/>
                <w:webHidden/>
              </w:rPr>
              <w:fldChar w:fldCharType="end"/>
            </w:r>
          </w:hyperlink>
        </w:p>
        <w:p w14:paraId="336E4712" w14:textId="702C5240" w:rsidR="006C089C" w:rsidRDefault="006C089C">
          <w:pPr>
            <w:pStyle w:val="TOC3"/>
            <w:rPr>
              <w:rFonts w:asciiTheme="minorHAnsi" w:eastAsiaTheme="minorEastAsia" w:hAnsiTheme="minorHAnsi" w:cstheme="minorBidi"/>
              <w:iCs w:val="0"/>
              <w:noProof/>
              <w:sz w:val="24"/>
              <w:szCs w:val="24"/>
              <w:lang w:eastAsia="en-US"/>
            </w:rPr>
          </w:pPr>
          <w:hyperlink w:anchor="_Toc143696064" w:history="1">
            <w:r w:rsidRPr="00FC4855">
              <w:rPr>
                <w:rStyle w:val="Hyperlink"/>
                <w:rFonts w:eastAsia="Times New Roman" w:cs="Times New Roman"/>
                <w:noProof/>
                <w:lang w:eastAsia="en-GB"/>
              </w:rPr>
              <w:t>Assessment</w:t>
            </w:r>
            <w:r>
              <w:rPr>
                <w:noProof/>
                <w:webHidden/>
              </w:rPr>
              <w:tab/>
            </w:r>
            <w:r>
              <w:rPr>
                <w:noProof/>
                <w:webHidden/>
              </w:rPr>
              <w:fldChar w:fldCharType="begin"/>
            </w:r>
            <w:r>
              <w:rPr>
                <w:noProof/>
                <w:webHidden/>
              </w:rPr>
              <w:instrText xml:space="preserve"> PAGEREF _Toc143696064 \h </w:instrText>
            </w:r>
            <w:r>
              <w:rPr>
                <w:noProof/>
                <w:webHidden/>
              </w:rPr>
            </w:r>
            <w:r>
              <w:rPr>
                <w:noProof/>
                <w:webHidden/>
              </w:rPr>
              <w:fldChar w:fldCharType="separate"/>
            </w:r>
            <w:r>
              <w:rPr>
                <w:noProof/>
                <w:webHidden/>
              </w:rPr>
              <w:t>3</w:t>
            </w:r>
            <w:r>
              <w:rPr>
                <w:noProof/>
                <w:webHidden/>
              </w:rPr>
              <w:fldChar w:fldCharType="end"/>
            </w:r>
          </w:hyperlink>
        </w:p>
        <w:p w14:paraId="28A95F06" w14:textId="4423304D" w:rsidR="006C089C" w:rsidRDefault="006C089C">
          <w:pPr>
            <w:pStyle w:val="TOC1"/>
            <w:rPr>
              <w:rFonts w:asciiTheme="minorHAnsi" w:eastAsiaTheme="minorEastAsia" w:hAnsiTheme="minorHAnsi" w:cstheme="minorBidi"/>
              <w:b w:val="0"/>
              <w:bCs w:val="0"/>
              <w:caps w:val="0"/>
              <w:noProof/>
              <w:szCs w:val="24"/>
              <w:lang w:eastAsia="en-US"/>
            </w:rPr>
          </w:pPr>
          <w:hyperlink w:anchor="_Toc143696065" w:history="1">
            <w:r w:rsidRPr="00FC4855">
              <w:rPr>
                <w:rStyle w:val="Hyperlink"/>
                <w:noProof/>
              </w:rPr>
              <w:t>Module overview</w:t>
            </w:r>
            <w:r>
              <w:rPr>
                <w:noProof/>
                <w:webHidden/>
              </w:rPr>
              <w:tab/>
            </w:r>
            <w:r>
              <w:rPr>
                <w:noProof/>
                <w:webHidden/>
              </w:rPr>
              <w:fldChar w:fldCharType="begin"/>
            </w:r>
            <w:r>
              <w:rPr>
                <w:noProof/>
                <w:webHidden/>
              </w:rPr>
              <w:instrText xml:space="preserve"> PAGEREF _Toc143696065 \h </w:instrText>
            </w:r>
            <w:r>
              <w:rPr>
                <w:noProof/>
                <w:webHidden/>
              </w:rPr>
            </w:r>
            <w:r>
              <w:rPr>
                <w:noProof/>
                <w:webHidden/>
              </w:rPr>
              <w:fldChar w:fldCharType="separate"/>
            </w:r>
            <w:r>
              <w:rPr>
                <w:noProof/>
                <w:webHidden/>
              </w:rPr>
              <w:t>1</w:t>
            </w:r>
            <w:r>
              <w:rPr>
                <w:noProof/>
                <w:webHidden/>
              </w:rPr>
              <w:fldChar w:fldCharType="end"/>
            </w:r>
          </w:hyperlink>
        </w:p>
        <w:p w14:paraId="04AF28B9" w14:textId="61F8EC53" w:rsidR="006C089C" w:rsidRDefault="006C089C">
          <w:pPr>
            <w:pStyle w:val="TOC2"/>
            <w:rPr>
              <w:rFonts w:asciiTheme="minorHAnsi" w:eastAsiaTheme="minorEastAsia" w:hAnsiTheme="minorHAnsi" w:cstheme="minorBidi"/>
              <w:sz w:val="24"/>
              <w:szCs w:val="24"/>
              <w:lang w:eastAsia="en-US"/>
            </w:rPr>
          </w:pPr>
          <w:hyperlink w:anchor="_Toc143696066" w:history="1">
            <w:r w:rsidRPr="00FC4855">
              <w:rPr>
                <w:rStyle w:val="Hyperlink"/>
              </w:rPr>
              <w:t>Module p</w:t>
            </w:r>
            <w:r w:rsidRPr="00FC4855">
              <w:rPr>
                <w:rStyle w:val="Hyperlink"/>
              </w:rPr>
              <w:t>u</w:t>
            </w:r>
            <w:r w:rsidRPr="00FC4855">
              <w:rPr>
                <w:rStyle w:val="Hyperlink"/>
              </w:rPr>
              <w:t>rpose</w:t>
            </w:r>
            <w:r>
              <w:rPr>
                <w:webHidden/>
              </w:rPr>
              <w:tab/>
            </w:r>
            <w:r>
              <w:rPr>
                <w:webHidden/>
              </w:rPr>
              <w:fldChar w:fldCharType="begin"/>
            </w:r>
            <w:r>
              <w:rPr>
                <w:webHidden/>
              </w:rPr>
              <w:instrText xml:space="preserve"> PAGEREF _Toc143696066 \h </w:instrText>
            </w:r>
            <w:r>
              <w:rPr>
                <w:webHidden/>
              </w:rPr>
            </w:r>
            <w:r>
              <w:rPr>
                <w:webHidden/>
              </w:rPr>
              <w:fldChar w:fldCharType="separate"/>
            </w:r>
            <w:r>
              <w:rPr>
                <w:webHidden/>
              </w:rPr>
              <w:t>1</w:t>
            </w:r>
            <w:r>
              <w:rPr>
                <w:webHidden/>
              </w:rPr>
              <w:fldChar w:fldCharType="end"/>
            </w:r>
          </w:hyperlink>
        </w:p>
        <w:p w14:paraId="4EB9F5E2" w14:textId="74EB39D0" w:rsidR="006C089C" w:rsidRDefault="006C089C">
          <w:pPr>
            <w:pStyle w:val="TOC2"/>
            <w:rPr>
              <w:rFonts w:asciiTheme="minorHAnsi" w:eastAsiaTheme="minorEastAsia" w:hAnsiTheme="minorHAnsi" w:cstheme="minorBidi"/>
              <w:sz w:val="24"/>
              <w:szCs w:val="24"/>
              <w:lang w:eastAsia="en-US"/>
            </w:rPr>
          </w:pPr>
          <w:hyperlink w:anchor="_Toc143696067" w:history="1">
            <w:r w:rsidRPr="00FC4855">
              <w:rPr>
                <w:rStyle w:val="Hyperlink"/>
              </w:rPr>
              <w:t>Module outcomes</w:t>
            </w:r>
            <w:r>
              <w:rPr>
                <w:webHidden/>
              </w:rPr>
              <w:tab/>
            </w:r>
            <w:r>
              <w:rPr>
                <w:webHidden/>
              </w:rPr>
              <w:fldChar w:fldCharType="begin"/>
            </w:r>
            <w:r>
              <w:rPr>
                <w:webHidden/>
              </w:rPr>
              <w:instrText xml:space="preserve"> PAGEREF _Toc143696067 \h </w:instrText>
            </w:r>
            <w:r>
              <w:rPr>
                <w:webHidden/>
              </w:rPr>
            </w:r>
            <w:r>
              <w:rPr>
                <w:webHidden/>
              </w:rPr>
              <w:fldChar w:fldCharType="separate"/>
            </w:r>
            <w:r>
              <w:rPr>
                <w:webHidden/>
              </w:rPr>
              <w:t>1</w:t>
            </w:r>
            <w:r>
              <w:rPr>
                <w:webHidden/>
              </w:rPr>
              <w:fldChar w:fldCharType="end"/>
            </w:r>
          </w:hyperlink>
        </w:p>
        <w:p w14:paraId="4F1AAD2D" w14:textId="70285150" w:rsidR="006C089C" w:rsidRDefault="006C089C">
          <w:pPr>
            <w:pStyle w:val="TOC2"/>
            <w:rPr>
              <w:rFonts w:asciiTheme="minorHAnsi" w:eastAsiaTheme="minorEastAsia" w:hAnsiTheme="minorHAnsi" w:cstheme="minorBidi"/>
              <w:sz w:val="24"/>
              <w:szCs w:val="24"/>
              <w:lang w:eastAsia="en-US"/>
            </w:rPr>
          </w:pPr>
          <w:hyperlink w:anchor="_Toc143696068" w:history="1">
            <w:r w:rsidRPr="00FC4855">
              <w:rPr>
                <w:rStyle w:val="Hyperlink"/>
              </w:rPr>
              <w:t>Module structure</w:t>
            </w:r>
            <w:r>
              <w:rPr>
                <w:webHidden/>
              </w:rPr>
              <w:tab/>
            </w:r>
            <w:r>
              <w:rPr>
                <w:webHidden/>
              </w:rPr>
              <w:fldChar w:fldCharType="begin"/>
            </w:r>
            <w:r>
              <w:rPr>
                <w:webHidden/>
              </w:rPr>
              <w:instrText xml:space="preserve"> PAGEREF _Toc143696068 \h </w:instrText>
            </w:r>
            <w:r>
              <w:rPr>
                <w:webHidden/>
              </w:rPr>
            </w:r>
            <w:r>
              <w:rPr>
                <w:webHidden/>
              </w:rPr>
              <w:fldChar w:fldCharType="separate"/>
            </w:r>
            <w:r>
              <w:rPr>
                <w:webHidden/>
              </w:rPr>
              <w:t>1</w:t>
            </w:r>
            <w:r>
              <w:rPr>
                <w:webHidden/>
              </w:rPr>
              <w:fldChar w:fldCharType="end"/>
            </w:r>
          </w:hyperlink>
        </w:p>
        <w:p w14:paraId="4D727B87" w14:textId="3A512D19" w:rsidR="006C089C" w:rsidRDefault="006C089C">
          <w:pPr>
            <w:pStyle w:val="TOC2"/>
            <w:rPr>
              <w:rFonts w:asciiTheme="minorHAnsi" w:eastAsiaTheme="minorEastAsia" w:hAnsiTheme="minorHAnsi" w:cstheme="minorBidi"/>
              <w:sz w:val="24"/>
              <w:szCs w:val="24"/>
              <w:lang w:eastAsia="en-US"/>
            </w:rPr>
          </w:pPr>
          <w:hyperlink w:anchor="_Toc143696069" w:history="1">
            <w:r w:rsidRPr="00FC4855">
              <w:rPr>
                <w:rStyle w:val="Hyperlink"/>
              </w:rPr>
              <w:t>Module credits and learning time</w:t>
            </w:r>
            <w:r>
              <w:rPr>
                <w:webHidden/>
              </w:rPr>
              <w:tab/>
            </w:r>
            <w:r>
              <w:rPr>
                <w:webHidden/>
              </w:rPr>
              <w:fldChar w:fldCharType="begin"/>
            </w:r>
            <w:r>
              <w:rPr>
                <w:webHidden/>
              </w:rPr>
              <w:instrText xml:space="preserve"> PAGEREF _Toc143696069 \h </w:instrText>
            </w:r>
            <w:r>
              <w:rPr>
                <w:webHidden/>
              </w:rPr>
            </w:r>
            <w:r>
              <w:rPr>
                <w:webHidden/>
              </w:rPr>
              <w:fldChar w:fldCharType="separate"/>
            </w:r>
            <w:r>
              <w:rPr>
                <w:webHidden/>
              </w:rPr>
              <w:t>1</w:t>
            </w:r>
            <w:r>
              <w:rPr>
                <w:webHidden/>
              </w:rPr>
              <w:fldChar w:fldCharType="end"/>
            </w:r>
          </w:hyperlink>
        </w:p>
        <w:p w14:paraId="3BF9BE43" w14:textId="75FFD88F" w:rsidR="006C089C" w:rsidRDefault="006C089C">
          <w:pPr>
            <w:pStyle w:val="TOC1"/>
            <w:rPr>
              <w:rFonts w:asciiTheme="minorHAnsi" w:eastAsiaTheme="minorEastAsia" w:hAnsiTheme="minorHAnsi" w:cstheme="minorBidi"/>
              <w:b w:val="0"/>
              <w:bCs w:val="0"/>
              <w:caps w:val="0"/>
              <w:noProof/>
              <w:szCs w:val="24"/>
              <w:lang w:eastAsia="en-US"/>
            </w:rPr>
          </w:pPr>
          <w:hyperlink w:anchor="_Toc143696070" w:history="1">
            <w:r w:rsidRPr="00FC4855">
              <w:rPr>
                <w:rStyle w:val="Hyperlink"/>
                <w:noProof/>
              </w:rPr>
              <w:t>Unit 1: Health and Safety in Engineering Workshop Practice</w:t>
            </w:r>
            <w:r>
              <w:rPr>
                <w:noProof/>
                <w:webHidden/>
              </w:rPr>
              <w:tab/>
            </w:r>
            <w:r>
              <w:rPr>
                <w:noProof/>
                <w:webHidden/>
              </w:rPr>
              <w:fldChar w:fldCharType="begin"/>
            </w:r>
            <w:r>
              <w:rPr>
                <w:noProof/>
                <w:webHidden/>
              </w:rPr>
              <w:instrText xml:space="preserve"> PAGEREF _Toc143696070 \h </w:instrText>
            </w:r>
            <w:r>
              <w:rPr>
                <w:noProof/>
                <w:webHidden/>
              </w:rPr>
            </w:r>
            <w:r>
              <w:rPr>
                <w:noProof/>
                <w:webHidden/>
              </w:rPr>
              <w:fldChar w:fldCharType="separate"/>
            </w:r>
            <w:r>
              <w:rPr>
                <w:noProof/>
                <w:webHidden/>
              </w:rPr>
              <w:t>3</w:t>
            </w:r>
            <w:r>
              <w:rPr>
                <w:noProof/>
                <w:webHidden/>
              </w:rPr>
              <w:fldChar w:fldCharType="end"/>
            </w:r>
          </w:hyperlink>
        </w:p>
        <w:p w14:paraId="7704F078" w14:textId="3CE59729" w:rsidR="006C089C" w:rsidRDefault="006C089C">
          <w:pPr>
            <w:pStyle w:val="TOC2"/>
            <w:rPr>
              <w:rFonts w:asciiTheme="minorHAnsi" w:eastAsiaTheme="minorEastAsia" w:hAnsiTheme="minorHAnsi" w:cstheme="minorBidi"/>
              <w:sz w:val="24"/>
              <w:szCs w:val="24"/>
              <w:lang w:eastAsia="en-US"/>
            </w:rPr>
          </w:pPr>
          <w:hyperlink w:anchor="_Toc143696071" w:history="1">
            <w:r w:rsidRPr="00FC4855">
              <w:rPr>
                <w:rStyle w:val="Hyperlink"/>
              </w:rPr>
              <w:t>Introduction</w:t>
            </w:r>
            <w:r>
              <w:rPr>
                <w:webHidden/>
              </w:rPr>
              <w:tab/>
            </w:r>
            <w:r>
              <w:rPr>
                <w:webHidden/>
              </w:rPr>
              <w:fldChar w:fldCharType="begin"/>
            </w:r>
            <w:r>
              <w:rPr>
                <w:webHidden/>
              </w:rPr>
              <w:instrText xml:space="preserve"> PAGEREF _Toc143696071 \h </w:instrText>
            </w:r>
            <w:r>
              <w:rPr>
                <w:webHidden/>
              </w:rPr>
            </w:r>
            <w:r>
              <w:rPr>
                <w:webHidden/>
              </w:rPr>
              <w:fldChar w:fldCharType="separate"/>
            </w:r>
            <w:r>
              <w:rPr>
                <w:webHidden/>
              </w:rPr>
              <w:t>3</w:t>
            </w:r>
            <w:r>
              <w:rPr>
                <w:webHidden/>
              </w:rPr>
              <w:fldChar w:fldCharType="end"/>
            </w:r>
          </w:hyperlink>
        </w:p>
        <w:p w14:paraId="138A2D86" w14:textId="7DB8FDF8" w:rsidR="006C089C" w:rsidRDefault="006C089C">
          <w:pPr>
            <w:pStyle w:val="TOC2"/>
            <w:rPr>
              <w:rFonts w:asciiTheme="minorHAnsi" w:eastAsiaTheme="minorEastAsia" w:hAnsiTheme="minorHAnsi" w:cstheme="minorBidi"/>
              <w:sz w:val="24"/>
              <w:szCs w:val="24"/>
              <w:lang w:eastAsia="en-US"/>
            </w:rPr>
          </w:pPr>
          <w:hyperlink w:anchor="_Toc143696072" w:history="1">
            <w:r w:rsidRPr="00FC4855">
              <w:rPr>
                <w:rStyle w:val="Hyperlink"/>
              </w:rPr>
              <w:t>Unit 1 outcomes</w:t>
            </w:r>
            <w:r>
              <w:rPr>
                <w:webHidden/>
              </w:rPr>
              <w:tab/>
            </w:r>
            <w:r>
              <w:rPr>
                <w:webHidden/>
              </w:rPr>
              <w:fldChar w:fldCharType="begin"/>
            </w:r>
            <w:r>
              <w:rPr>
                <w:webHidden/>
              </w:rPr>
              <w:instrText xml:space="preserve"> PAGEREF _Toc143696072 \h </w:instrText>
            </w:r>
            <w:r>
              <w:rPr>
                <w:webHidden/>
              </w:rPr>
            </w:r>
            <w:r>
              <w:rPr>
                <w:webHidden/>
              </w:rPr>
              <w:fldChar w:fldCharType="separate"/>
            </w:r>
            <w:r>
              <w:rPr>
                <w:webHidden/>
              </w:rPr>
              <w:t>3</w:t>
            </w:r>
            <w:r>
              <w:rPr>
                <w:webHidden/>
              </w:rPr>
              <w:fldChar w:fldCharType="end"/>
            </w:r>
          </w:hyperlink>
        </w:p>
        <w:p w14:paraId="37011FF5" w14:textId="7DF8226C" w:rsidR="006C089C" w:rsidRDefault="006C089C">
          <w:pPr>
            <w:pStyle w:val="TOC2"/>
            <w:rPr>
              <w:rFonts w:asciiTheme="minorHAnsi" w:eastAsiaTheme="minorEastAsia" w:hAnsiTheme="minorHAnsi" w:cstheme="minorBidi"/>
              <w:sz w:val="24"/>
              <w:szCs w:val="24"/>
              <w:lang w:eastAsia="en-US"/>
            </w:rPr>
          </w:pPr>
          <w:hyperlink w:anchor="_Toc143696073" w:history="1">
            <w:r w:rsidRPr="00FC4855">
              <w:rPr>
                <w:rStyle w:val="Hyperlink"/>
              </w:rPr>
              <w:t>The Occupational Health and Safety Act</w:t>
            </w:r>
            <w:r>
              <w:rPr>
                <w:webHidden/>
              </w:rPr>
              <w:tab/>
            </w:r>
            <w:r>
              <w:rPr>
                <w:webHidden/>
              </w:rPr>
              <w:fldChar w:fldCharType="begin"/>
            </w:r>
            <w:r>
              <w:rPr>
                <w:webHidden/>
              </w:rPr>
              <w:instrText xml:space="preserve"> PAGEREF _Toc143696073 \h </w:instrText>
            </w:r>
            <w:r>
              <w:rPr>
                <w:webHidden/>
              </w:rPr>
            </w:r>
            <w:r>
              <w:rPr>
                <w:webHidden/>
              </w:rPr>
              <w:fldChar w:fldCharType="separate"/>
            </w:r>
            <w:r>
              <w:rPr>
                <w:webHidden/>
              </w:rPr>
              <w:t>4</w:t>
            </w:r>
            <w:r>
              <w:rPr>
                <w:webHidden/>
              </w:rPr>
              <w:fldChar w:fldCharType="end"/>
            </w:r>
          </w:hyperlink>
        </w:p>
        <w:p w14:paraId="4133CF46" w14:textId="0508E812" w:rsidR="006C089C" w:rsidRDefault="006C089C">
          <w:pPr>
            <w:pStyle w:val="TOC2"/>
            <w:rPr>
              <w:rFonts w:asciiTheme="minorHAnsi" w:eastAsiaTheme="minorEastAsia" w:hAnsiTheme="minorHAnsi" w:cstheme="minorBidi"/>
              <w:sz w:val="24"/>
              <w:szCs w:val="24"/>
              <w:lang w:eastAsia="en-US"/>
            </w:rPr>
          </w:pPr>
          <w:hyperlink w:anchor="_Toc143696074" w:history="1">
            <w:r w:rsidRPr="00FC4855">
              <w:rPr>
                <w:rStyle w:val="Hyperlink"/>
              </w:rPr>
              <w:t>The importance of appraising students’ prior knowledge and misconceptions</w:t>
            </w:r>
            <w:r>
              <w:rPr>
                <w:webHidden/>
              </w:rPr>
              <w:tab/>
            </w:r>
            <w:r>
              <w:rPr>
                <w:webHidden/>
              </w:rPr>
              <w:fldChar w:fldCharType="begin"/>
            </w:r>
            <w:r>
              <w:rPr>
                <w:webHidden/>
              </w:rPr>
              <w:instrText xml:space="preserve"> PAGEREF _Toc143696074 \h </w:instrText>
            </w:r>
            <w:r>
              <w:rPr>
                <w:webHidden/>
              </w:rPr>
            </w:r>
            <w:r>
              <w:rPr>
                <w:webHidden/>
              </w:rPr>
              <w:fldChar w:fldCharType="separate"/>
            </w:r>
            <w:r>
              <w:rPr>
                <w:webHidden/>
              </w:rPr>
              <w:t>4</w:t>
            </w:r>
            <w:r>
              <w:rPr>
                <w:webHidden/>
              </w:rPr>
              <w:fldChar w:fldCharType="end"/>
            </w:r>
          </w:hyperlink>
        </w:p>
        <w:p w14:paraId="7BA37F07" w14:textId="18B79F22" w:rsidR="006C089C" w:rsidRDefault="006C089C">
          <w:pPr>
            <w:pStyle w:val="TOC2"/>
            <w:rPr>
              <w:rFonts w:asciiTheme="minorHAnsi" w:eastAsiaTheme="minorEastAsia" w:hAnsiTheme="minorHAnsi" w:cstheme="minorBidi"/>
              <w:sz w:val="24"/>
              <w:szCs w:val="24"/>
              <w:lang w:eastAsia="en-US"/>
            </w:rPr>
          </w:pPr>
          <w:hyperlink w:anchor="_Toc143696075" w:history="1">
            <w:r w:rsidRPr="00FC4855">
              <w:rPr>
                <w:rStyle w:val="Hyperlink"/>
              </w:rPr>
              <w:t>Evaluating prior knowledge related to occupational health and safety in learning spaces and workshops</w:t>
            </w:r>
            <w:r>
              <w:rPr>
                <w:webHidden/>
              </w:rPr>
              <w:tab/>
            </w:r>
            <w:r>
              <w:rPr>
                <w:webHidden/>
              </w:rPr>
              <w:fldChar w:fldCharType="begin"/>
            </w:r>
            <w:r>
              <w:rPr>
                <w:webHidden/>
              </w:rPr>
              <w:instrText xml:space="preserve"> PAGEREF _Toc143696075 \h </w:instrText>
            </w:r>
            <w:r>
              <w:rPr>
                <w:webHidden/>
              </w:rPr>
            </w:r>
            <w:r>
              <w:rPr>
                <w:webHidden/>
              </w:rPr>
              <w:fldChar w:fldCharType="separate"/>
            </w:r>
            <w:r>
              <w:rPr>
                <w:webHidden/>
              </w:rPr>
              <w:t>4</w:t>
            </w:r>
            <w:r>
              <w:rPr>
                <w:webHidden/>
              </w:rPr>
              <w:fldChar w:fldCharType="end"/>
            </w:r>
          </w:hyperlink>
        </w:p>
        <w:p w14:paraId="4A4D1E23" w14:textId="456D7BD0" w:rsidR="006C089C" w:rsidRDefault="006C089C">
          <w:pPr>
            <w:pStyle w:val="TOC2"/>
            <w:rPr>
              <w:rFonts w:asciiTheme="minorHAnsi" w:eastAsiaTheme="minorEastAsia" w:hAnsiTheme="minorHAnsi" w:cstheme="minorBidi"/>
              <w:sz w:val="24"/>
              <w:szCs w:val="24"/>
              <w:lang w:eastAsia="en-US"/>
            </w:rPr>
          </w:pPr>
          <w:hyperlink w:anchor="_Toc143696076" w:history="1">
            <w:r w:rsidRPr="00FC4855">
              <w:rPr>
                <w:rStyle w:val="Hyperlink"/>
              </w:rPr>
              <w:t>Evaluating students’ misconceptions related to occupational health and safety</w:t>
            </w:r>
            <w:r>
              <w:rPr>
                <w:webHidden/>
              </w:rPr>
              <w:tab/>
            </w:r>
            <w:r>
              <w:rPr>
                <w:webHidden/>
              </w:rPr>
              <w:fldChar w:fldCharType="begin"/>
            </w:r>
            <w:r>
              <w:rPr>
                <w:webHidden/>
              </w:rPr>
              <w:instrText xml:space="preserve"> PAGEREF _Toc143696076 \h </w:instrText>
            </w:r>
            <w:r>
              <w:rPr>
                <w:webHidden/>
              </w:rPr>
            </w:r>
            <w:r>
              <w:rPr>
                <w:webHidden/>
              </w:rPr>
              <w:fldChar w:fldCharType="separate"/>
            </w:r>
            <w:r>
              <w:rPr>
                <w:webHidden/>
              </w:rPr>
              <w:t>9</w:t>
            </w:r>
            <w:r>
              <w:rPr>
                <w:webHidden/>
              </w:rPr>
              <w:fldChar w:fldCharType="end"/>
            </w:r>
          </w:hyperlink>
        </w:p>
        <w:p w14:paraId="0B8A0274" w14:textId="50ACD631" w:rsidR="006C089C" w:rsidRDefault="006C089C">
          <w:pPr>
            <w:pStyle w:val="TOC3"/>
            <w:rPr>
              <w:rFonts w:asciiTheme="minorHAnsi" w:eastAsiaTheme="minorEastAsia" w:hAnsiTheme="minorHAnsi" w:cstheme="minorBidi"/>
              <w:iCs w:val="0"/>
              <w:noProof/>
              <w:sz w:val="24"/>
              <w:szCs w:val="24"/>
              <w:lang w:eastAsia="en-US"/>
            </w:rPr>
          </w:pPr>
          <w:hyperlink w:anchor="_Toc143696077" w:history="1">
            <w:r w:rsidRPr="00FC4855">
              <w:rPr>
                <w:rStyle w:val="Hyperlink"/>
                <w:noProof/>
              </w:rPr>
              <w:t xml:space="preserve">Using an </w:t>
            </w:r>
            <w:r w:rsidRPr="00FC4855">
              <w:rPr>
                <w:rStyle w:val="Hyperlink"/>
                <w:i/>
                <w:noProof/>
              </w:rPr>
              <w:t>anticipation guide</w:t>
            </w:r>
            <w:r w:rsidRPr="00FC4855">
              <w:rPr>
                <w:rStyle w:val="Hyperlink"/>
                <w:noProof/>
              </w:rPr>
              <w:t xml:space="preserve"> to evaluate students’ misconceptions</w:t>
            </w:r>
            <w:r>
              <w:rPr>
                <w:noProof/>
                <w:webHidden/>
              </w:rPr>
              <w:tab/>
            </w:r>
            <w:r>
              <w:rPr>
                <w:noProof/>
                <w:webHidden/>
              </w:rPr>
              <w:fldChar w:fldCharType="begin"/>
            </w:r>
            <w:r>
              <w:rPr>
                <w:noProof/>
                <w:webHidden/>
              </w:rPr>
              <w:instrText xml:space="preserve"> PAGEREF _Toc143696077 \h </w:instrText>
            </w:r>
            <w:r>
              <w:rPr>
                <w:noProof/>
                <w:webHidden/>
              </w:rPr>
            </w:r>
            <w:r>
              <w:rPr>
                <w:noProof/>
                <w:webHidden/>
              </w:rPr>
              <w:fldChar w:fldCharType="separate"/>
            </w:r>
            <w:r>
              <w:rPr>
                <w:noProof/>
                <w:webHidden/>
              </w:rPr>
              <w:t>10</w:t>
            </w:r>
            <w:r>
              <w:rPr>
                <w:noProof/>
                <w:webHidden/>
              </w:rPr>
              <w:fldChar w:fldCharType="end"/>
            </w:r>
          </w:hyperlink>
        </w:p>
        <w:p w14:paraId="488CD888" w14:textId="654671B4" w:rsidR="006C089C" w:rsidRDefault="006C089C">
          <w:pPr>
            <w:pStyle w:val="TOC2"/>
            <w:rPr>
              <w:rFonts w:asciiTheme="minorHAnsi" w:eastAsiaTheme="minorEastAsia" w:hAnsiTheme="minorHAnsi" w:cstheme="minorBidi"/>
              <w:sz w:val="24"/>
              <w:szCs w:val="24"/>
              <w:lang w:eastAsia="en-US"/>
            </w:rPr>
          </w:pPr>
          <w:hyperlink w:anchor="_Toc143696078" w:history="1">
            <w:r w:rsidRPr="00FC4855">
              <w:rPr>
                <w:rStyle w:val="Hyperlink"/>
              </w:rPr>
              <w:t>Concept maps: Consolidating and linking new learning in relation to occupational health and safety</w:t>
            </w:r>
            <w:r>
              <w:rPr>
                <w:webHidden/>
              </w:rPr>
              <w:tab/>
            </w:r>
            <w:r>
              <w:rPr>
                <w:webHidden/>
              </w:rPr>
              <w:fldChar w:fldCharType="begin"/>
            </w:r>
            <w:r>
              <w:rPr>
                <w:webHidden/>
              </w:rPr>
              <w:instrText xml:space="preserve"> PAGEREF _Toc143696078 \h </w:instrText>
            </w:r>
            <w:r>
              <w:rPr>
                <w:webHidden/>
              </w:rPr>
            </w:r>
            <w:r>
              <w:rPr>
                <w:webHidden/>
              </w:rPr>
              <w:fldChar w:fldCharType="separate"/>
            </w:r>
            <w:r>
              <w:rPr>
                <w:webHidden/>
              </w:rPr>
              <w:t>15</w:t>
            </w:r>
            <w:r>
              <w:rPr>
                <w:webHidden/>
              </w:rPr>
              <w:fldChar w:fldCharType="end"/>
            </w:r>
          </w:hyperlink>
        </w:p>
        <w:p w14:paraId="5E5BC2AE" w14:textId="10694A37" w:rsidR="006C089C" w:rsidRDefault="006C089C">
          <w:pPr>
            <w:pStyle w:val="TOC2"/>
            <w:rPr>
              <w:rFonts w:asciiTheme="minorHAnsi" w:eastAsiaTheme="minorEastAsia" w:hAnsiTheme="minorHAnsi" w:cstheme="minorBidi"/>
              <w:sz w:val="24"/>
              <w:szCs w:val="24"/>
              <w:lang w:eastAsia="en-US"/>
            </w:rPr>
          </w:pPr>
          <w:hyperlink w:anchor="_Toc143696079" w:history="1">
            <w:r w:rsidRPr="00FC4855">
              <w:rPr>
                <w:rStyle w:val="Hyperlink"/>
              </w:rPr>
              <w:t>Conclusion</w:t>
            </w:r>
            <w:r>
              <w:rPr>
                <w:webHidden/>
              </w:rPr>
              <w:tab/>
            </w:r>
            <w:r>
              <w:rPr>
                <w:webHidden/>
              </w:rPr>
              <w:fldChar w:fldCharType="begin"/>
            </w:r>
            <w:r>
              <w:rPr>
                <w:webHidden/>
              </w:rPr>
              <w:instrText xml:space="preserve"> PAGEREF _Toc143696079 \h </w:instrText>
            </w:r>
            <w:r>
              <w:rPr>
                <w:webHidden/>
              </w:rPr>
            </w:r>
            <w:r>
              <w:rPr>
                <w:webHidden/>
              </w:rPr>
              <w:fldChar w:fldCharType="separate"/>
            </w:r>
            <w:r>
              <w:rPr>
                <w:webHidden/>
              </w:rPr>
              <w:t>19</w:t>
            </w:r>
            <w:r>
              <w:rPr>
                <w:webHidden/>
              </w:rPr>
              <w:fldChar w:fldCharType="end"/>
            </w:r>
          </w:hyperlink>
        </w:p>
        <w:p w14:paraId="01486EEC" w14:textId="30631DA2" w:rsidR="006C089C" w:rsidRDefault="006C089C">
          <w:pPr>
            <w:pStyle w:val="TOC1"/>
            <w:rPr>
              <w:rFonts w:asciiTheme="minorHAnsi" w:eastAsiaTheme="minorEastAsia" w:hAnsiTheme="minorHAnsi" w:cstheme="minorBidi"/>
              <w:b w:val="0"/>
              <w:bCs w:val="0"/>
              <w:caps w:val="0"/>
              <w:noProof/>
              <w:szCs w:val="24"/>
              <w:lang w:eastAsia="en-US"/>
            </w:rPr>
          </w:pPr>
          <w:hyperlink w:anchor="_Toc143696080" w:history="1">
            <w:r w:rsidRPr="00FC4855">
              <w:rPr>
                <w:rStyle w:val="Hyperlink"/>
                <w:noProof/>
              </w:rPr>
              <w:t>Unit 2: The Pedagogy of Automotive Repair and Maintenance</w:t>
            </w:r>
            <w:r>
              <w:rPr>
                <w:noProof/>
                <w:webHidden/>
              </w:rPr>
              <w:tab/>
            </w:r>
            <w:r>
              <w:rPr>
                <w:noProof/>
                <w:webHidden/>
              </w:rPr>
              <w:fldChar w:fldCharType="begin"/>
            </w:r>
            <w:r>
              <w:rPr>
                <w:noProof/>
                <w:webHidden/>
              </w:rPr>
              <w:instrText xml:space="preserve"> PAGEREF _Toc143696080 \h </w:instrText>
            </w:r>
            <w:r>
              <w:rPr>
                <w:noProof/>
                <w:webHidden/>
              </w:rPr>
            </w:r>
            <w:r>
              <w:rPr>
                <w:noProof/>
                <w:webHidden/>
              </w:rPr>
              <w:fldChar w:fldCharType="separate"/>
            </w:r>
            <w:r>
              <w:rPr>
                <w:noProof/>
                <w:webHidden/>
              </w:rPr>
              <w:t>21</w:t>
            </w:r>
            <w:r>
              <w:rPr>
                <w:noProof/>
                <w:webHidden/>
              </w:rPr>
              <w:fldChar w:fldCharType="end"/>
            </w:r>
          </w:hyperlink>
        </w:p>
        <w:p w14:paraId="52D401D1" w14:textId="7294EA4F" w:rsidR="006C089C" w:rsidRDefault="006C089C">
          <w:pPr>
            <w:pStyle w:val="TOC2"/>
            <w:rPr>
              <w:rFonts w:asciiTheme="minorHAnsi" w:eastAsiaTheme="minorEastAsia" w:hAnsiTheme="minorHAnsi" w:cstheme="minorBidi"/>
              <w:sz w:val="24"/>
              <w:szCs w:val="24"/>
              <w:lang w:eastAsia="en-US"/>
            </w:rPr>
          </w:pPr>
          <w:hyperlink w:anchor="_Toc143696081" w:history="1">
            <w:r w:rsidRPr="00FC4855">
              <w:rPr>
                <w:rStyle w:val="Hyperlink"/>
              </w:rPr>
              <w:t>Introduction</w:t>
            </w:r>
            <w:r>
              <w:rPr>
                <w:webHidden/>
              </w:rPr>
              <w:tab/>
            </w:r>
            <w:r>
              <w:rPr>
                <w:webHidden/>
              </w:rPr>
              <w:fldChar w:fldCharType="begin"/>
            </w:r>
            <w:r>
              <w:rPr>
                <w:webHidden/>
              </w:rPr>
              <w:instrText xml:space="preserve"> PAGEREF _Toc143696081 \h </w:instrText>
            </w:r>
            <w:r>
              <w:rPr>
                <w:webHidden/>
              </w:rPr>
            </w:r>
            <w:r>
              <w:rPr>
                <w:webHidden/>
              </w:rPr>
              <w:fldChar w:fldCharType="separate"/>
            </w:r>
            <w:r>
              <w:rPr>
                <w:webHidden/>
              </w:rPr>
              <w:t>21</w:t>
            </w:r>
            <w:r>
              <w:rPr>
                <w:webHidden/>
              </w:rPr>
              <w:fldChar w:fldCharType="end"/>
            </w:r>
          </w:hyperlink>
        </w:p>
        <w:p w14:paraId="2A567D9A" w14:textId="1FF1E5CC" w:rsidR="006C089C" w:rsidRDefault="006C089C">
          <w:pPr>
            <w:pStyle w:val="TOC2"/>
            <w:rPr>
              <w:rFonts w:asciiTheme="minorHAnsi" w:eastAsiaTheme="minorEastAsia" w:hAnsiTheme="minorHAnsi" w:cstheme="minorBidi"/>
              <w:sz w:val="24"/>
              <w:szCs w:val="24"/>
              <w:lang w:eastAsia="en-US"/>
            </w:rPr>
          </w:pPr>
          <w:hyperlink w:anchor="_Toc143696082" w:history="1">
            <w:r w:rsidRPr="00FC4855">
              <w:rPr>
                <w:rStyle w:val="Hyperlink"/>
              </w:rPr>
              <w:t>Unit 2 outcomes</w:t>
            </w:r>
            <w:r>
              <w:rPr>
                <w:webHidden/>
              </w:rPr>
              <w:tab/>
            </w:r>
            <w:r>
              <w:rPr>
                <w:webHidden/>
              </w:rPr>
              <w:fldChar w:fldCharType="begin"/>
            </w:r>
            <w:r>
              <w:rPr>
                <w:webHidden/>
              </w:rPr>
              <w:instrText xml:space="preserve"> PAGEREF _Toc143696082 \h </w:instrText>
            </w:r>
            <w:r>
              <w:rPr>
                <w:webHidden/>
              </w:rPr>
            </w:r>
            <w:r>
              <w:rPr>
                <w:webHidden/>
              </w:rPr>
              <w:fldChar w:fldCharType="separate"/>
            </w:r>
            <w:r>
              <w:rPr>
                <w:webHidden/>
              </w:rPr>
              <w:t>21</w:t>
            </w:r>
            <w:r>
              <w:rPr>
                <w:webHidden/>
              </w:rPr>
              <w:fldChar w:fldCharType="end"/>
            </w:r>
          </w:hyperlink>
        </w:p>
        <w:p w14:paraId="531D579C" w14:textId="40204665" w:rsidR="006C089C" w:rsidRDefault="006C089C">
          <w:pPr>
            <w:pStyle w:val="TOC2"/>
            <w:rPr>
              <w:rFonts w:asciiTheme="minorHAnsi" w:eastAsiaTheme="minorEastAsia" w:hAnsiTheme="minorHAnsi" w:cstheme="minorBidi"/>
              <w:sz w:val="24"/>
              <w:szCs w:val="24"/>
              <w:lang w:eastAsia="en-US"/>
            </w:rPr>
          </w:pPr>
          <w:hyperlink w:anchor="_Toc143696083" w:history="1">
            <w:r w:rsidRPr="00FC4855">
              <w:rPr>
                <w:rStyle w:val="Hyperlink"/>
              </w:rPr>
              <w:t>How do people learn?</w:t>
            </w:r>
            <w:r>
              <w:rPr>
                <w:webHidden/>
              </w:rPr>
              <w:tab/>
            </w:r>
            <w:r>
              <w:rPr>
                <w:webHidden/>
              </w:rPr>
              <w:fldChar w:fldCharType="begin"/>
            </w:r>
            <w:r>
              <w:rPr>
                <w:webHidden/>
              </w:rPr>
              <w:instrText xml:space="preserve"> PAGEREF _Toc143696083 \h </w:instrText>
            </w:r>
            <w:r>
              <w:rPr>
                <w:webHidden/>
              </w:rPr>
            </w:r>
            <w:r>
              <w:rPr>
                <w:webHidden/>
              </w:rPr>
              <w:fldChar w:fldCharType="separate"/>
            </w:r>
            <w:r>
              <w:rPr>
                <w:webHidden/>
              </w:rPr>
              <w:t>21</w:t>
            </w:r>
            <w:r>
              <w:rPr>
                <w:webHidden/>
              </w:rPr>
              <w:fldChar w:fldCharType="end"/>
            </w:r>
          </w:hyperlink>
        </w:p>
        <w:p w14:paraId="27B6CD45" w14:textId="1798C9E6" w:rsidR="006C089C" w:rsidRDefault="006C089C">
          <w:pPr>
            <w:pStyle w:val="TOC2"/>
            <w:rPr>
              <w:rFonts w:asciiTheme="minorHAnsi" w:eastAsiaTheme="minorEastAsia" w:hAnsiTheme="minorHAnsi" w:cstheme="minorBidi"/>
              <w:sz w:val="24"/>
              <w:szCs w:val="24"/>
              <w:lang w:eastAsia="en-US"/>
            </w:rPr>
          </w:pPr>
          <w:hyperlink w:anchor="_Toc143696084" w:history="1">
            <w:r w:rsidRPr="00FC4855">
              <w:rPr>
                <w:rStyle w:val="Hyperlink"/>
              </w:rPr>
              <w:t>Approaches to teaching that promote learning.</w:t>
            </w:r>
            <w:r>
              <w:rPr>
                <w:webHidden/>
              </w:rPr>
              <w:tab/>
            </w:r>
            <w:r>
              <w:rPr>
                <w:webHidden/>
              </w:rPr>
              <w:fldChar w:fldCharType="begin"/>
            </w:r>
            <w:r>
              <w:rPr>
                <w:webHidden/>
              </w:rPr>
              <w:instrText xml:space="preserve"> PAGEREF _Toc143696084 \h </w:instrText>
            </w:r>
            <w:r>
              <w:rPr>
                <w:webHidden/>
              </w:rPr>
            </w:r>
            <w:r>
              <w:rPr>
                <w:webHidden/>
              </w:rPr>
              <w:fldChar w:fldCharType="separate"/>
            </w:r>
            <w:r>
              <w:rPr>
                <w:webHidden/>
              </w:rPr>
              <w:t>24</w:t>
            </w:r>
            <w:r>
              <w:rPr>
                <w:webHidden/>
              </w:rPr>
              <w:fldChar w:fldCharType="end"/>
            </w:r>
          </w:hyperlink>
        </w:p>
        <w:p w14:paraId="2AEDA27D" w14:textId="1097D2E8" w:rsidR="006C089C" w:rsidRDefault="006C089C">
          <w:pPr>
            <w:pStyle w:val="TOC2"/>
            <w:rPr>
              <w:rFonts w:asciiTheme="minorHAnsi" w:eastAsiaTheme="minorEastAsia" w:hAnsiTheme="minorHAnsi" w:cstheme="minorBidi"/>
              <w:sz w:val="24"/>
              <w:szCs w:val="24"/>
              <w:lang w:eastAsia="en-US"/>
            </w:rPr>
          </w:pPr>
          <w:hyperlink w:anchor="_Toc143696085" w:history="1">
            <w:r w:rsidRPr="00FC4855">
              <w:rPr>
                <w:rStyle w:val="Hyperlink"/>
              </w:rPr>
              <w:t>Scaffolding learning</w:t>
            </w:r>
            <w:r>
              <w:rPr>
                <w:webHidden/>
              </w:rPr>
              <w:tab/>
            </w:r>
            <w:r>
              <w:rPr>
                <w:webHidden/>
              </w:rPr>
              <w:fldChar w:fldCharType="begin"/>
            </w:r>
            <w:r>
              <w:rPr>
                <w:webHidden/>
              </w:rPr>
              <w:instrText xml:space="preserve"> PAGEREF _Toc143696085 \h </w:instrText>
            </w:r>
            <w:r>
              <w:rPr>
                <w:webHidden/>
              </w:rPr>
            </w:r>
            <w:r>
              <w:rPr>
                <w:webHidden/>
              </w:rPr>
              <w:fldChar w:fldCharType="separate"/>
            </w:r>
            <w:r>
              <w:rPr>
                <w:webHidden/>
              </w:rPr>
              <w:t>24</w:t>
            </w:r>
            <w:r>
              <w:rPr>
                <w:webHidden/>
              </w:rPr>
              <w:fldChar w:fldCharType="end"/>
            </w:r>
          </w:hyperlink>
        </w:p>
        <w:p w14:paraId="797F67C1" w14:textId="6092E513" w:rsidR="006C089C" w:rsidRDefault="006C089C">
          <w:pPr>
            <w:pStyle w:val="TOC3"/>
            <w:rPr>
              <w:rFonts w:asciiTheme="minorHAnsi" w:eastAsiaTheme="minorEastAsia" w:hAnsiTheme="minorHAnsi" w:cstheme="minorBidi"/>
              <w:iCs w:val="0"/>
              <w:noProof/>
              <w:sz w:val="24"/>
              <w:szCs w:val="24"/>
              <w:lang w:eastAsia="en-US"/>
            </w:rPr>
          </w:pPr>
          <w:hyperlink w:anchor="_Toc143696086" w:history="1">
            <w:r w:rsidRPr="00FC4855">
              <w:rPr>
                <w:rStyle w:val="Hyperlink"/>
                <w:noProof/>
              </w:rPr>
              <w:t>Vygotsky’s</w:t>
            </w:r>
            <w:r w:rsidRPr="00FC4855">
              <w:rPr>
                <w:rStyle w:val="Hyperlink"/>
                <w:rFonts w:eastAsia="Times New Roman"/>
                <w:noProof/>
              </w:rPr>
              <w:t xml:space="preserve"> Zone of Proximal Development and the concept of scaffolding in teaching</w:t>
            </w:r>
            <w:r>
              <w:rPr>
                <w:noProof/>
                <w:webHidden/>
              </w:rPr>
              <w:tab/>
            </w:r>
            <w:r>
              <w:rPr>
                <w:noProof/>
                <w:webHidden/>
              </w:rPr>
              <w:fldChar w:fldCharType="begin"/>
            </w:r>
            <w:r>
              <w:rPr>
                <w:noProof/>
                <w:webHidden/>
              </w:rPr>
              <w:instrText xml:space="preserve"> PAGEREF _Toc143696086 \h </w:instrText>
            </w:r>
            <w:r>
              <w:rPr>
                <w:noProof/>
                <w:webHidden/>
              </w:rPr>
            </w:r>
            <w:r>
              <w:rPr>
                <w:noProof/>
                <w:webHidden/>
              </w:rPr>
              <w:fldChar w:fldCharType="separate"/>
            </w:r>
            <w:r>
              <w:rPr>
                <w:noProof/>
                <w:webHidden/>
              </w:rPr>
              <w:t>24</w:t>
            </w:r>
            <w:r>
              <w:rPr>
                <w:noProof/>
                <w:webHidden/>
              </w:rPr>
              <w:fldChar w:fldCharType="end"/>
            </w:r>
          </w:hyperlink>
        </w:p>
        <w:p w14:paraId="27BC48DB" w14:textId="55F5AF37" w:rsidR="006C089C" w:rsidRDefault="006C089C">
          <w:pPr>
            <w:pStyle w:val="TOC2"/>
            <w:rPr>
              <w:rFonts w:asciiTheme="minorHAnsi" w:eastAsiaTheme="minorEastAsia" w:hAnsiTheme="minorHAnsi" w:cstheme="minorBidi"/>
              <w:sz w:val="24"/>
              <w:szCs w:val="24"/>
              <w:lang w:eastAsia="en-US"/>
            </w:rPr>
          </w:pPr>
          <w:hyperlink w:anchor="_Toc143696087" w:history="1">
            <w:r w:rsidRPr="00FC4855">
              <w:rPr>
                <w:rStyle w:val="Hyperlink"/>
              </w:rPr>
              <w:t>Teaching that promotes active learning</w:t>
            </w:r>
            <w:r>
              <w:rPr>
                <w:webHidden/>
              </w:rPr>
              <w:tab/>
            </w:r>
            <w:r>
              <w:rPr>
                <w:webHidden/>
              </w:rPr>
              <w:fldChar w:fldCharType="begin"/>
            </w:r>
            <w:r>
              <w:rPr>
                <w:webHidden/>
              </w:rPr>
              <w:instrText xml:space="preserve"> PAGEREF _Toc143696087 \h </w:instrText>
            </w:r>
            <w:r>
              <w:rPr>
                <w:webHidden/>
              </w:rPr>
            </w:r>
            <w:r>
              <w:rPr>
                <w:webHidden/>
              </w:rPr>
              <w:fldChar w:fldCharType="separate"/>
            </w:r>
            <w:r>
              <w:rPr>
                <w:webHidden/>
              </w:rPr>
              <w:t>27</w:t>
            </w:r>
            <w:r>
              <w:rPr>
                <w:webHidden/>
              </w:rPr>
              <w:fldChar w:fldCharType="end"/>
            </w:r>
          </w:hyperlink>
        </w:p>
        <w:p w14:paraId="7D43C934" w14:textId="0E25B8CA" w:rsidR="006C089C" w:rsidRDefault="006C089C">
          <w:pPr>
            <w:pStyle w:val="TOC2"/>
            <w:rPr>
              <w:rFonts w:asciiTheme="minorHAnsi" w:eastAsiaTheme="minorEastAsia" w:hAnsiTheme="minorHAnsi" w:cstheme="minorBidi"/>
              <w:sz w:val="24"/>
              <w:szCs w:val="24"/>
              <w:lang w:eastAsia="en-US"/>
            </w:rPr>
          </w:pPr>
          <w:hyperlink w:anchor="_Toc143696088" w:history="1">
            <w:r w:rsidRPr="00FC4855">
              <w:rPr>
                <w:rStyle w:val="Hyperlink"/>
                <w:shd w:val="clear" w:color="auto" w:fill="FFFFFF"/>
              </w:rPr>
              <w:t>The value of creating collaborative learning opportunities</w:t>
            </w:r>
            <w:r>
              <w:rPr>
                <w:webHidden/>
              </w:rPr>
              <w:tab/>
            </w:r>
            <w:r>
              <w:rPr>
                <w:webHidden/>
              </w:rPr>
              <w:fldChar w:fldCharType="begin"/>
            </w:r>
            <w:r>
              <w:rPr>
                <w:webHidden/>
              </w:rPr>
              <w:instrText xml:space="preserve"> PAGEREF _Toc143696088 \h </w:instrText>
            </w:r>
            <w:r>
              <w:rPr>
                <w:webHidden/>
              </w:rPr>
            </w:r>
            <w:r>
              <w:rPr>
                <w:webHidden/>
              </w:rPr>
              <w:fldChar w:fldCharType="separate"/>
            </w:r>
            <w:r>
              <w:rPr>
                <w:webHidden/>
              </w:rPr>
              <w:t>27</w:t>
            </w:r>
            <w:r>
              <w:rPr>
                <w:webHidden/>
              </w:rPr>
              <w:fldChar w:fldCharType="end"/>
            </w:r>
          </w:hyperlink>
        </w:p>
        <w:p w14:paraId="2C8AD351" w14:textId="28FA2AAD" w:rsidR="006C089C" w:rsidRDefault="006C089C">
          <w:pPr>
            <w:pStyle w:val="TOC2"/>
            <w:rPr>
              <w:rFonts w:asciiTheme="minorHAnsi" w:eastAsiaTheme="minorEastAsia" w:hAnsiTheme="minorHAnsi" w:cstheme="minorBidi"/>
              <w:sz w:val="24"/>
              <w:szCs w:val="24"/>
              <w:lang w:eastAsia="en-US"/>
            </w:rPr>
          </w:pPr>
          <w:hyperlink w:anchor="_Toc143696089" w:history="1">
            <w:r w:rsidRPr="00FC4855">
              <w:rPr>
                <w:rStyle w:val="Hyperlink"/>
              </w:rPr>
              <w:t>Developing a learning pathway</w:t>
            </w:r>
            <w:r>
              <w:rPr>
                <w:webHidden/>
              </w:rPr>
              <w:tab/>
            </w:r>
            <w:r>
              <w:rPr>
                <w:webHidden/>
              </w:rPr>
              <w:fldChar w:fldCharType="begin"/>
            </w:r>
            <w:r>
              <w:rPr>
                <w:webHidden/>
              </w:rPr>
              <w:instrText xml:space="preserve"> PAGEREF _Toc143696089 \h </w:instrText>
            </w:r>
            <w:r>
              <w:rPr>
                <w:webHidden/>
              </w:rPr>
            </w:r>
            <w:r>
              <w:rPr>
                <w:webHidden/>
              </w:rPr>
              <w:fldChar w:fldCharType="separate"/>
            </w:r>
            <w:r>
              <w:rPr>
                <w:webHidden/>
              </w:rPr>
              <w:t>29</w:t>
            </w:r>
            <w:r>
              <w:rPr>
                <w:webHidden/>
              </w:rPr>
              <w:fldChar w:fldCharType="end"/>
            </w:r>
          </w:hyperlink>
        </w:p>
        <w:p w14:paraId="64D994FA" w14:textId="3CFA317C" w:rsidR="006C089C" w:rsidRDefault="006C089C">
          <w:pPr>
            <w:pStyle w:val="TOC2"/>
            <w:rPr>
              <w:rFonts w:asciiTheme="minorHAnsi" w:eastAsiaTheme="minorEastAsia" w:hAnsiTheme="minorHAnsi" w:cstheme="minorBidi"/>
              <w:sz w:val="24"/>
              <w:szCs w:val="24"/>
              <w:lang w:eastAsia="en-US"/>
            </w:rPr>
          </w:pPr>
          <w:hyperlink w:anchor="_Toc143696090" w:history="1">
            <w:r w:rsidRPr="00FC4855">
              <w:rPr>
                <w:rStyle w:val="Hyperlink"/>
              </w:rPr>
              <w:t>Students’ prior knowledge and misconceptions in automotive repair and maintenance</w:t>
            </w:r>
            <w:r>
              <w:rPr>
                <w:webHidden/>
              </w:rPr>
              <w:tab/>
            </w:r>
            <w:r>
              <w:rPr>
                <w:webHidden/>
              </w:rPr>
              <w:fldChar w:fldCharType="begin"/>
            </w:r>
            <w:r>
              <w:rPr>
                <w:webHidden/>
              </w:rPr>
              <w:instrText xml:space="preserve"> PAGEREF _Toc143696090 \h </w:instrText>
            </w:r>
            <w:r>
              <w:rPr>
                <w:webHidden/>
              </w:rPr>
            </w:r>
            <w:r>
              <w:rPr>
                <w:webHidden/>
              </w:rPr>
              <w:fldChar w:fldCharType="separate"/>
            </w:r>
            <w:r>
              <w:rPr>
                <w:webHidden/>
              </w:rPr>
              <w:t>31</w:t>
            </w:r>
            <w:r>
              <w:rPr>
                <w:webHidden/>
              </w:rPr>
              <w:fldChar w:fldCharType="end"/>
            </w:r>
          </w:hyperlink>
        </w:p>
        <w:p w14:paraId="0A3530C3" w14:textId="0D683AC1" w:rsidR="006C089C" w:rsidRDefault="006C089C">
          <w:pPr>
            <w:pStyle w:val="TOC3"/>
            <w:rPr>
              <w:rFonts w:asciiTheme="minorHAnsi" w:eastAsiaTheme="minorEastAsia" w:hAnsiTheme="minorHAnsi" w:cstheme="minorBidi"/>
              <w:iCs w:val="0"/>
              <w:noProof/>
              <w:sz w:val="24"/>
              <w:szCs w:val="24"/>
              <w:lang w:eastAsia="en-US"/>
            </w:rPr>
          </w:pPr>
          <w:hyperlink w:anchor="_Toc143696091" w:history="1">
            <w:r w:rsidRPr="00FC4855">
              <w:rPr>
                <w:rStyle w:val="Hyperlink"/>
                <w:noProof/>
              </w:rPr>
              <w:t>Gaining an understanding of student misconceptions in ARM</w:t>
            </w:r>
            <w:r>
              <w:rPr>
                <w:noProof/>
                <w:webHidden/>
              </w:rPr>
              <w:tab/>
            </w:r>
            <w:r>
              <w:rPr>
                <w:noProof/>
                <w:webHidden/>
              </w:rPr>
              <w:fldChar w:fldCharType="begin"/>
            </w:r>
            <w:r>
              <w:rPr>
                <w:noProof/>
                <w:webHidden/>
              </w:rPr>
              <w:instrText xml:space="preserve"> PAGEREF _Toc143696091 \h </w:instrText>
            </w:r>
            <w:r>
              <w:rPr>
                <w:noProof/>
                <w:webHidden/>
              </w:rPr>
            </w:r>
            <w:r>
              <w:rPr>
                <w:noProof/>
                <w:webHidden/>
              </w:rPr>
              <w:fldChar w:fldCharType="separate"/>
            </w:r>
            <w:r>
              <w:rPr>
                <w:noProof/>
                <w:webHidden/>
              </w:rPr>
              <w:t>33</w:t>
            </w:r>
            <w:r>
              <w:rPr>
                <w:noProof/>
                <w:webHidden/>
              </w:rPr>
              <w:fldChar w:fldCharType="end"/>
            </w:r>
          </w:hyperlink>
        </w:p>
        <w:p w14:paraId="359C5892" w14:textId="44D7C66F" w:rsidR="006C089C" w:rsidRDefault="006C089C">
          <w:pPr>
            <w:pStyle w:val="TOC3"/>
            <w:rPr>
              <w:rFonts w:asciiTheme="minorHAnsi" w:eastAsiaTheme="minorEastAsia" w:hAnsiTheme="minorHAnsi" w:cstheme="minorBidi"/>
              <w:iCs w:val="0"/>
              <w:noProof/>
              <w:sz w:val="24"/>
              <w:szCs w:val="24"/>
              <w:lang w:eastAsia="en-US"/>
            </w:rPr>
          </w:pPr>
          <w:hyperlink w:anchor="_Toc143696092" w:history="1">
            <w:r w:rsidRPr="00FC4855">
              <w:rPr>
                <w:rStyle w:val="Hyperlink"/>
                <w:noProof/>
              </w:rPr>
              <w:t>Some possible resources to support your teaching</w:t>
            </w:r>
            <w:r>
              <w:rPr>
                <w:noProof/>
                <w:webHidden/>
              </w:rPr>
              <w:tab/>
            </w:r>
            <w:r>
              <w:rPr>
                <w:noProof/>
                <w:webHidden/>
              </w:rPr>
              <w:fldChar w:fldCharType="begin"/>
            </w:r>
            <w:r>
              <w:rPr>
                <w:noProof/>
                <w:webHidden/>
              </w:rPr>
              <w:instrText xml:space="preserve"> PAGEREF _Toc143696092 \h </w:instrText>
            </w:r>
            <w:r>
              <w:rPr>
                <w:noProof/>
                <w:webHidden/>
              </w:rPr>
            </w:r>
            <w:r>
              <w:rPr>
                <w:noProof/>
                <w:webHidden/>
              </w:rPr>
              <w:fldChar w:fldCharType="separate"/>
            </w:r>
            <w:r>
              <w:rPr>
                <w:noProof/>
                <w:webHidden/>
              </w:rPr>
              <w:t>34</w:t>
            </w:r>
            <w:r>
              <w:rPr>
                <w:noProof/>
                <w:webHidden/>
              </w:rPr>
              <w:fldChar w:fldCharType="end"/>
            </w:r>
          </w:hyperlink>
        </w:p>
        <w:p w14:paraId="49FEA790" w14:textId="2B6D734F" w:rsidR="006C089C" w:rsidRDefault="006C089C">
          <w:pPr>
            <w:pStyle w:val="TOC2"/>
            <w:rPr>
              <w:rFonts w:asciiTheme="minorHAnsi" w:eastAsiaTheme="minorEastAsia" w:hAnsiTheme="minorHAnsi" w:cstheme="minorBidi"/>
              <w:sz w:val="24"/>
              <w:szCs w:val="24"/>
              <w:lang w:eastAsia="en-US"/>
            </w:rPr>
          </w:pPr>
          <w:hyperlink w:anchor="_Toc143696093" w:history="1">
            <w:r w:rsidRPr="00FC4855">
              <w:rPr>
                <w:rStyle w:val="Hyperlink"/>
                <w:rFonts w:cstheme="minorHAnsi"/>
                <w:bCs/>
              </w:rPr>
              <w:t>Selecting and applying appropriate teaching methods and multimedia to support quality teaching and learning in ARM</w:t>
            </w:r>
            <w:r>
              <w:rPr>
                <w:webHidden/>
              </w:rPr>
              <w:tab/>
            </w:r>
            <w:r>
              <w:rPr>
                <w:webHidden/>
              </w:rPr>
              <w:fldChar w:fldCharType="begin"/>
            </w:r>
            <w:r>
              <w:rPr>
                <w:webHidden/>
              </w:rPr>
              <w:instrText xml:space="preserve"> PAGEREF _Toc143696093 \h </w:instrText>
            </w:r>
            <w:r>
              <w:rPr>
                <w:webHidden/>
              </w:rPr>
            </w:r>
            <w:r>
              <w:rPr>
                <w:webHidden/>
              </w:rPr>
              <w:fldChar w:fldCharType="separate"/>
            </w:r>
            <w:r>
              <w:rPr>
                <w:webHidden/>
              </w:rPr>
              <w:t>34</w:t>
            </w:r>
            <w:r>
              <w:rPr>
                <w:webHidden/>
              </w:rPr>
              <w:fldChar w:fldCharType="end"/>
            </w:r>
          </w:hyperlink>
        </w:p>
        <w:p w14:paraId="496F26F0" w14:textId="1CB74B77" w:rsidR="006C089C" w:rsidRDefault="006C089C">
          <w:pPr>
            <w:pStyle w:val="TOC3"/>
            <w:rPr>
              <w:rFonts w:asciiTheme="minorHAnsi" w:eastAsiaTheme="minorEastAsia" w:hAnsiTheme="minorHAnsi" w:cstheme="minorBidi"/>
              <w:iCs w:val="0"/>
              <w:noProof/>
              <w:sz w:val="24"/>
              <w:szCs w:val="24"/>
              <w:lang w:eastAsia="en-US"/>
            </w:rPr>
          </w:pPr>
          <w:hyperlink w:anchor="_Toc143696094" w:history="1">
            <w:r w:rsidRPr="00FC4855">
              <w:rPr>
                <w:rStyle w:val="Hyperlink"/>
                <w:noProof/>
              </w:rPr>
              <w:t>Effective teaching with technology: Teaching ARM</w:t>
            </w:r>
            <w:r>
              <w:rPr>
                <w:noProof/>
                <w:webHidden/>
              </w:rPr>
              <w:tab/>
            </w:r>
            <w:r>
              <w:rPr>
                <w:noProof/>
                <w:webHidden/>
              </w:rPr>
              <w:fldChar w:fldCharType="begin"/>
            </w:r>
            <w:r>
              <w:rPr>
                <w:noProof/>
                <w:webHidden/>
              </w:rPr>
              <w:instrText xml:space="preserve"> PAGEREF _Toc143696094 \h </w:instrText>
            </w:r>
            <w:r>
              <w:rPr>
                <w:noProof/>
                <w:webHidden/>
              </w:rPr>
            </w:r>
            <w:r>
              <w:rPr>
                <w:noProof/>
                <w:webHidden/>
              </w:rPr>
              <w:fldChar w:fldCharType="separate"/>
            </w:r>
            <w:r>
              <w:rPr>
                <w:noProof/>
                <w:webHidden/>
              </w:rPr>
              <w:t>35</w:t>
            </w:r>
            <w:r>
              <w:rPr>
                <w:noProof/>
                <w:webHidden/>
              </w:rPr>
              <w:fldChar w:fldCharType="end"/>
            </w:r>
          </w:hyperlink>
        </w:p>
        <w:p w14:paraId="4835A70B" w14:textId="439DC385" w:rsidR="006C089C" w:rsidRDefault="006C089C">
          <w:pPr>
            <w:pStyle w:val="TOC2"/>
            <w:rPr>
              <w:rFonts w:asciiTheme="minorHAnsi" w:eastAsiaTheme="minorEastAsia" w:hAnsiTheme="minorHAnsi" w:cstheme="minorBidi"/>
              <w:sz w:val="24"/>
              <w:szCs w:val="24"/>
              <w:lang w:eastAsia="en-US"/>
            </w:rPr>
          </w:pPr>
          <w:hyperlink w:anchor="_Toc143696095" w:history="1">
            <w:r w:rsidRPr="00FC4855">
              <w:rPr>
                <w:rStyle w:val="Hyperlink"/>
              </w:rPr>
              <w:t>Conclusion</w:t>
            </w:r>
            <w:r>
              <w:rPr>
                <w:webHidden/>
              </w:rPr>
              <w:tab/>
            </w:r>
            <w:r>
              <w:rPr>
                <w:webHidden/>
              </w:rPr>
              <w:fldChar w:fldCharType="begin"/>
            </w:r>
            <w:r>
              <w:rPr>
                <w:webHidden/>
              </w:rPr>
              <w:instrText xml:space="preserve"> PAGEREF _Toc143696095 \h </w:instrText>
            </w:r>
            <w:r>
              <w:rPr>
                <w:webHidden/>
              </w:rPr>
            </w:r>
            <w:r>
              <w:rPr>
                <w:webHidden/>
              </w:rPr>
              <w:fldChar w:fldCharType="separate"/>
            </w:r>
            <w:r>
              <w:rPr>
                <w:webHidden/>
              </w:rPr>
              <w:t>39</w:t>
            </w:r>
            <w:r>
              <w:rPr>
                <w:webHidden/>
              </w:rPr>
              <w:fldChar w:fldCharType="end"/>
            </w:r>
          </w:hyperlink>
        </w:p>
        <w:p w14:paraId="4D563360" w14:textId="1FC84928" w:rsidR="006C089C" w:rsidRDefault="006C089C">
          <w:pPr>
            <w:pStyle w:val="TOC1"/>
            <w:rPr>
              <w:rFonts w:asciiTheme="minorHAnsi" w:eastAsiaTheme="minorEastAsia" w:hAnsiTheme="minorHAnsi" w:cstheme="minorBidi"/>
              <w:b w:val="0"/>
              <w:bCs w:val="0"/>
              <w:caps w:val="0"/>
              <w:noProof/>
              <w:szCs w:val="24"/>
              <w:lang w:eastAsia="en-US"/>
            </w:rPr>
          </w:pPr>
          <w:hyperlink w:anchor="_Toc143696096" w:history="1">
            <w:r w:rsidRPr="00FC4855">
              <w:rPr>
                <w:rStyle w:val="Hyperlink"/>
                <w:noProof/>
              </w:rPr>
              <w:t>Unit 3: Teaching about Internal Combustion Engines and Motor Vehicle Troubleshooting, Maintenance, and Testing</w:t>
            </w:r>
            <w:r>
              <w:rPr>
                <w:noProof/>
                <w:webHidden/>
              </w:rPr>
              <w:tab/>
            </w:r>
            <w:r>
              <w:rPr>
                <w:noProof/>
                <w:webHidden/>
              </w:rPr>
              <w:fldChar w:fldCharType="begin"/>
            </w:r>
            <w:r>
              <w:rPr>
                <w:noProof/>
                <w:webHidden/>
              </w:rPr>
              <w:instrText xml:space="preserve"> PAGEREF _Toc143696096 \h </w:instrText>
            </w:r>
            <w:r>
              <w:rPr>
                <w:noProof/>
                <w:webHidden/>
              </w:rPr>
            </w:r>
            <w:r>
              <w:rPr>
                <w:noProof/>
                <w:webHidden/>
              </w:rPr>
              <w:fldChar w:fldCharType="separate"/>
            </w:r>
            <w:r>
              <w:rPr>
                <w:noProof/>
                <w:webHidden/>
              </w:rPr>
              <w:t>40</w:t>
            </w:r>
            <w:r>
              <w:rPr>
                <w:noProof/>
                <w:webHidden/>
              </w:rPr>
              <w:fldChar w:fldCharType="end"/>
            </w:r>
          </w:hyperlink>
        </w:p>
        <w:p w14:paraId="7EFDD6AB" w14:textId="23F9C42B" w:rsidR="006C089C" w:rsidRDefault="006C089C">
          <w:pPr>
            <w:pStyle w:val="TOC2"/>
            <w:rPr>
              <w:rFonts w:asciiTheme="minorHAnsi" w:eastAsiaTheme="minorEastAsia" w:hAnsiTheme="minorHAnsi" w:cstheme="minorBidi"/>
              <w:sz w:val="24"/>
              <w:szCs w:val="24"/>
              <w:lang w:eastAsia="en-US"/>
            </w:rPr>
          </w:pPr>
          <w:hyperlink w:anchor="_Toc143696097" w:history="1">
            <w:r w:rsidRPr="00FC4855">
              <w:rPr>
                <w:rStyle w:val="Hyperlink"/>
                <w:rFonts w:eastAsiaTheme="majorEastAsia" w:cstheme="majorBidi"/>
              </w:rPr>
              <w:t>Introduction</w:t>
            </w:r>
            <w:r>
              <w:rPr>
                <w:webHidden/>
              </w:rPr>
              <w:tab/>
            </w:r>
            <w:r>
              <w:rPr>
                <w:webHidden/>
              </w:rPr>
              <w:fldChar w:fldCharType="begin"/>
            </w:r>
            <w:r>
              <w:rPr>
                <w:webHidden/>
              </w:rPr>
              <w:instrText xml:space="preserve"> PAGEREF _Toc143696097 \h </w:instrText>
            </w:r>
            <w:r>
              <w:rPr>
                <w:webHidden/>
              </w:rPr>
            </w:r>
            <w:r>
              <w:rPr>
                <w:webHidden/>
              </w:rPr>
              <w:fldChar w:fldCharType="separate"/>
            </w:r>
            <w:r>
              <w:rPr>
                <w:webHidden/>
              </w:rPr>
              <w:t>40</w:t>
            </w:r>
            <w:r>
              <w:rPr>
                <w:webHidden/>
              </w:rPr>
              <w:fldChar w:fldCharType="end"/>
            </w:r>
          </w:hyperlink>
        </w:p>
        <w:p w14:paraId="6B21546E" w14:textId="3277F30C" w:rsidR="006C089C" w:rsidRDefault="006C089C">
          <w:pPr>
            <w:pStyle w:val="TOC2"/>
            <w:rPr>
              <w:rFonts w:asciiTheme="minorHAnsi" w:eastAsiaTheme="minorEastAsia" w:hAnsiTheme="minorHAnsi" w:cstheme="minorBidi"/>
              <w:sz w:val="24"/>
              <w:szCs w:val="24"/>
              <w:lang w:eastAsia="en-US"/>
            </w:rPr>
          </w:pPr>
          <w:hyperlink w:anchor="_Toc143696098" w:history="1">
            <w:r w:rsidRPr="00FC4855">
              <w:rPr>
                <w:rStyle w:val="Hyperlink"/>
                <w:rFonts w:eastAsiaTheme="majorEastAsia" w:cstheme="majorBidi"/>
              </w:rPr>
              <w:t>Unit 3 outcomes</w:t>
            </w:r>
            <w:r>
              <w:rPr>
                <w:webHidden/>
              </w:rPr>
              <w:tab/>
            </w:r>
            <w:r>
              <w:rPr>
                <w:webHidden/>
              </w:rPr>
              <w:fldChar w:fldCharType="begin"/>
            </w:r>
            <w:r>
              <w:rPr>
                <w:webHidden/>
              </w:rPr>
              <w:instrText xml:space="preserve"> PAGEREF _Toc143696098 \h </w:instrText>
            </w:r>
            <w:r>
              <w:rPr>
                <w:webHidden/>
              </w:rPr>
            </w:r>
            <w:r>
              <w:rPr>
                <w:webHidden/>
              </w:rPr>
              <w:fldChar w:fldCharType="separate"/>
            </w:r>
            <w:r>
              <w:rPr>
                <w:webHidden/>
              </w:rPr>
              <w:t>41</w:t>
            </w:r>
            <w:r>
              <w:rPr>
                <w:webHidden/>
              </w:rPr>
              <w:fldChar w:fldCharType="end"/>
            </w:r>
          </w:hyperlink>
        </w:p>
        <w:p w14:paraId="78B0F8F8" w14:textId="093F612C" w:rsidR="006C089C" w:rsidRDefault="006C089C">
          <w:pPr>
            <w:pStyle w:val="TOC2"/>
            <w:rPr>
              <w:rFonts w:asciiTheme="minorHAnsi" w:eastAsiaTheme="minorEastAsia" w:hAnsiTheme="minorHAnsi" w:cstheme="minorBidi"/>
              <w:sz w:val="24"/>
              <w:szCs w:val="24"/>
              <w:lang w:eastAsia="en-US"/>
            </w:rPr>
          </w:pPr>
          <w:hyperlink w:anchor="_Toc143696099" w:history="1">
            <w:r w:rsidRPr="00FC4855">
              <w:rPr>
                <w:rStyle w:val="Hyperlink"/>
              </w:rPr>
              <w:t>Section 1: Teaching about internal combustion engines</w:t>
            </w:r>
            <w:r>
              <w:rPr>
                <w:webHidden/>
              </w:rPr>
              <w:tab/>
            </w:r>
            <w:r>
              <w:rPr>
                <w:webHidden/>
              </w:rPr>
              <w:fldChar w:fldCharType="begin"/>
            </w:r>
            <w:r>
              <w:rPr>
                <w:webHidden/>
              </w:rPr>
              <w:instrText xml:space="preserve"> PAGEREF _Toc143696099 \h </w:instrText>
            </w:r>
            <w:r>
              <w:rPr>
                <w:webHidden/>
              </w:rPr>
            </w:r>
            <w:r>
              <w:rPr>
                <w:webHidden/>
              </w:rPr>
              <w:fldChar w:fldCharType="separate"/>
            </w:r>
            <w:r>
              <w:rPr>
                <w:webHidden/>
              </w:rPr>
              <w:t>42</w:t>
            </w:r>
            <w:r>
              <w:rPr>
                <w:webHidden/>
              </w:rPr>
              <w:fldChar w:fldCharType="end"/>
            </w:r>
          </w:hyperlink>
        </w:p>
        <w:p w14:paraId="384C296C" w14:textId="78EE91C1" w:rsidR="006C089C" w:rsidRDefault="006C089C">
          <w:pPr>
            <w:pStyle w:val="TOC3"/>
            <w:rPr>
              <w:rFonts w:asciiTheme="minorHAnsi" w:eastAsiaTheme="minorEastAsia" w:hAnsiTheme="minorHAnsi" w:cstheme="minorBidi"/>
              <w:iCs w:val="0"/>
              <w:noProof/>
              <w:sz w:val="24"/>
              <w:szCs w:val="24"/>
              <w:lang w:eastAsia="en-US"/>
            </w:rPr>
          </w:pPr>
          <w:hyperlink w:anchor="_Toc143696100" w:history="1">
            <w:r w:rsidRPr="00FC4855">
              <w:rPr>
                <w:rStyle w:val="Hyperlink"/>
                <w:noProof/>
              </w:rPr>
              <w:t xml:space="preserve">The </w:t>
            </w:r>
            <w:r w:rsidRPr="00FC4855">
              <w:rPr>
                <w:rStyle w:val="Hyperlink"/>
                <w:i/>
                <w:noProof/>
              </w:rPr>
              <w:t>what</w:t>
            </w:r>
            <w:r w:rsidRPr="00FC4855">
              <w:rPr>
                <w:rStyle w:val="Hyperlink"/>
                <w:noProof/>
              </w:rPr>
              <w:t xml:space="preserve"> and the </w:t>
            </w:r>
            <w:r w:rsidRPr="00FC4855">
              <w:rPr>
                <w:rStyle w:val="Hyperlink"/>
                <w:i/>
                <w:noProof/>
              </w:rPr>
              <w:t>how</w:t>
            </w:r>
            <w:r>
              <w:rPr>
                <w:noProof/>
                <w:webHidden/>
              </w:rPr>
              <w:tab/>
            </w:r>
            <w:r>
              <w:rPr>
                <w:noProof/>
                <w:webHidden/>
              </w:rPr>
              <w:fldChar w:fldCharType="begin"/>
            </w:r>
            <w:r>
              <w:rPr>
                <w:noProof/>
                <w:webHidden/>
              </w:rPr>
              <w:instrText xml:space="preserve"> PAGEREF _Toc143696100 \h </w:instrText>
            </w:r>
            <w:r>
              <w:rPr>
                <w:noProof/>
                <w:webHidden/>
              </w:rPr>
            </w:r>
            <w:r>
              <w:rPr>
                <w:noProof/>
                <w:webHidden/>
              </w:rPr>
              <w:fldChar w:fldCharType="separate"/>
            </w:r>
            <w:r>
              <w:rPr>
                <w:noProof/>
                <w:webHidden/>
              </w:rPr>
              <w:t>42</w:t>
            </w:r>
            <w:r>
              <w:rPr>
                <w:noProof/>
                <w:webHidden/>
              </w:rPr>
              <w:fldChar w:fldCharType="end"/>
            </w:r>
          </w:hyperlink>
        </w:p>
        <w:p w14:paraId="5CDDDA4A" w14:textId="65B6FF79" w:rsidR="006C089C" w:rsidRDefault="006C089C">
          <w:pPr>
            <w:pStyle w:val="TOC3"/>
            <w:rPr>
              <w:rFonts w:asciiTheme="minorHAnsi" w:eastAsiaTheme="minorEastAsia" w:hAnsiTheme="minorHAnsi" w:cstheme="minorBidi"/>
              <w:iCs w:val="0"/>
              <w:noProof/>
              <w:sz w:val="24"/>
              <w:szCs w:val="24"/>
              <w:lang w:eastAsia="en-US"/>
            </w:rPr>
          </w:pPr>
          <w:hyperlink w:anchor="_Toc143696101" w:history="1">
            <w:r w:rsidRPr="00FC4855">
              <w:rPr>
                <w:rStyle w:val="Hyperlink"/>
                <w:noProof/>
              </w:rPr>
              <w:t>Identifying student misconceptions related to internal combustion engines</w:t>
            </w:r>
            <w:r>
              <w:rPr>
                <w:noProof/>
                <w:webHidden/>
              </w:rPr>
              <w:tab/>
            </w:r>
            <w:r>
              <w:rPr>
                <w:noProof/>
                <w:webHidden/>
              </w:rPr>
              <w:fldChar w:fldCharType="begin"/>
            </w:r>
            <w:r>
              <w:rPr>
                <w:noProof/>
                <w:webHidden/>
              </w:rPr>
              <w:instrText xml:space="preserve"> PAGEREF _Toc143696101 \h </w:instrText>
            </w:r>
            <w:r>
              <w:rPr>
                <w:noProof/>
                <w:webHidden/>
              </w:rPr>
            </w:r>
            <w:r>
              <w:rPr>
                <w:noProof/>
                <w:webHidden/>
              </w:rPr>
              <w:fldChar w:fldCharType="separate"/>
            </w:r>
            <w:r>
              <w:rPr>
                <w:noProof/>
                <w:webHidden/>
              </w:rPr>
              <w:t>45</w:t>
            </w:r>
            <w:r>
              <w:rPr>
                <w:noProof/>
                <w:webHidden/>
              </w:rPr>
              <w:fldChar w:fldCharType="end"/>
            </w:r>
          </w:hyperlink>
        </w:p>
        <w:p w14:paraId="460C42B7" w14:textId="5C5AF8C4" w:rsidR="006C089C" w:rsidRDefault="006C089C">
          <w:pPr>
            <w:pStyle w:val="TOC3"/>
            <w:rPr>
              <w:rFonts w:asciiTheme="minorHAnsi" w:eastAsiaTheme="minorEastAsia" w:hAnsiTheme="minorHAnsi" w:cstheme="minorBidi"/>
              <w:iCs w:val="0"/>
              <w:noProof/>
              <w:sz w:val="24"/>
              <w:szCs w:val="24"/>
              <w:lang w:eastAsia="en-US"/>
            </w:rPr>
          </w:pPr>
          <w:hyperlink w:anchor="_Toc143696102" w:history="1">
            <w:r w:rsidRPr="00FC4855">
              <w:rPr>
                <w:rStyle w:val="Hyperlink"/>
                <w:noProof/>
              </w:rPr>
              <w:t>Components and functions of internal combustion engines</w:t>
            </w:r>
            <w:r>
              <w:rPr>
                <w:noProof/>
                <w:webHidden/>
              </w:rPr>
              <w:tab/>
            </w:r>
            <w:r>
              <w:rPr>
                <w:noProof/>
                <w:webHidden/>
              </w:rPr>
              <w:fldChar w:fldCharType="begin"/>
            </w:r>
            <w:r>
              <w:rPr>
                <w:noProof/>
                <w:webHidden/>
              </w:rPr>
              <w:instrText xml:space="preserve"> PAGEREF _Toc143696102 \h </w:instrText>
            </w:r>
            <w:r>
              <w:rPr>
                <w:noProof/>
                <w:webHidden/>
              </w:rPr>
            </w:r>
            <w:r>
              <w:rPr>
                <w:noProof/>
                <w:webHidden/>
              </w:rPr>
              <w:fldChar w:fldCharType="separate"/>
            </w:r>
            <w:r>
              <w:rPr>
                <w:noProof/>
                <w:webHidden/>
              </w:rPr>
              <w:t>45</w:t>
            </w:r>
            <w:r>
              <w:rPr>
                <w:noProof/>
                <w:webHidden/>
              </w:rPr>
              <w:fldChar w:fldCharType="end"/>
            </w:r>
          </w:hyperlink>
        </w:p>
        <w:p w14:paraId="5F684DA8" w14:textId="54725DDD" w:rsidR="006C089C" w:rsidRDefault="006C089C">
          <w:pPr>
            <w:pStyle w:val="TOC3"/>
            <w:rPr>
              <w:rFonts w:asciiTheme="minorHAnsi" w:eastAsiaTheme="minorEastAsia" w:hAnsiTheme="minorHAnsi" w:cstheme="minorBidi"/>
              <w:iCs w:val="0"/>
              <w:noProof/>
              <w:sz w:val="24"/>
              <w:szCs w:val="24"/>
              <w:lang w:eastAsia="en-US"/>
            </w:rPr>
          </w:pPr>
          <w:hyperlink w:anchor="_Toc143696103" w:history="1">
            <w:r w:rsidRPr="00FC4855">
              <w:rPr>
                <w:rStyle w:val="Hyperlink"/>
                <w:noProof/>
                <w:lang w:eastAsia="en-GB"/>
              </w:rPr>
              <w:t>Methods for addressing students’ misconceptions related to learning about internal combustion engines</w:t>
            </w:r>
            <w:r>
              <w:rPr>
                <w:noProof/>
                <w:webHidden/>
              </w:rPr>
              <w:tab/>
            </w:r>
            <w:r>
              <w:rPr>
                <w:noProof/>
                <w:webHidden/>
              </w:rPr>
              <w:fldChar w:fldCharType="begin"/>
            </w:r>
            <w:r>
              <w:rPr>
                <w:noProof/>
                <w:webHidden/>
              </w:rPr>
              <w:instrText xml:space="preserve"> PAGEREF _Toc143696103 \h </w:instrText>
            </w:r>
            <w:r>
              <w:rPr>
                <w:noProof/>
                <w:webHidden/>
              </w:rPr>
            </w:r>
            <w:r>
              <w:rPr>
                <w:noProof/>
                <w:webHidden/>
              </w:rPr>
              <w:fldChar w:fldCharType="separate"/>
            </w:r>
            <w:r>
              <w:rPr>
                <w:noProof/>
                <w:webHidden/>
              </w:rPr>
              <w:t>48</w:t>
            </w:r>
            <w:r>
              <w:rPr>
                <w:noProof/>
                <w:webHidden/>
              </w:rPr>
              <w:fldChar w:fldCharType="end"/>
            </w:r>
          </w:hyperlink>
        </w:p>
        <w:p w14:paraId="3F780471" w14:textId="5DF24BC4" w:rsidR="006C089C" w:rsidRDefault="006C089C">
          <w:pPr>
            <w:pStyle w:val="TOC3"/>
            <w:rPr>
              <w:rFonts w:asciiTheme="minorHAnsi" w:eastAsiaTheme="minorEastAsia" w:hAnsiTheme="minorHAnsi" w:cstheme="minorBidi"/>
              <w:iCs w:val="0"/>
              <w:noProof/>
              <w:sz w:val="24"/>
              <w:szCs w:val="24"/>
              <w:lang w:eastAsia="en-US"/>
            </w:rPr>
          </w:pPr>
          <w:hyperlink w:anchor="_Toc143696104" w:history="1">
            <w:r w:rsidRPr="00FC4855">
              <w:rPr>
                <w:rStyle w:val="Hyperlink"/>
                <w:noProof/>
              </w:rPr>
              <w:t>Scaffolding learning and constructing a learning pathway: Designing a sequenced set of lessons in ARM</w:t>
            </w:r>
            <w:r>
              <w:rPr>
                <w:noProof/>
                <w:webHidden/>
              </w:rPr>
              <w:tab/>
            </w:r>
            <w:r>
              <w:rPr>
                <w:noProof/>
                <w:webHidden/>
              </w:rPr>
              <w:fldChar w:fldCharType="begin"/>
            </w:r>
            <w:r>
              <w:rPr>
                <w:noProof/>
                <w:webHidden/>
              </w:rPr>
              <w:instrText xml:space="preserve"> PAGEREF _Toc143696104 \h </w:instrText>
            </w:r>
            <w:r>
              <w:rPr>
                <w:noProof/>
                <w:webHidden/>
              </w:rPr>
            </w:r>
            <w:r>
              <w:rPr>
                <w:noProof/>
                <w:webHidden/>
              </w:rPr>
              <w:fldChar w:fldCharType="separate"/>
            </w:r>
            <w:r>
              <w:rPr>
                <w:noProof/>
                <w:webHidden/>
              </w:rPr>
              <w:t>50</w:t>
            </w:r>
            <w:r>
              <w:rPr>
                <w:noProof/>
                <w:webHidden/>
              </w:rPr>
              <w:fldChar w:fldCharType="end"/>
            </w:r>
          </w:hyperlink>
        </w:p>
        <w:p w14:paraId="7A4F37CB" w14:textId="742A3FC8" w:rsidR="006C089C" w:rsidRDefault="006C089C">
          <w:pPr>
            <w:pStyle w:val="TOC2"/>
            <w:rPr>
              <w:rFonts w:asciiTheme="minorHAnsi" w:eastAsiaTheme="minorEastAsia" w:hAnsiTheme="minorHAnsi" w:cstheme="minorBidi"/>
              <w:sz w:val="24"/>
              <w:szCs w:val="24"/>
              <w:lang w:eastAsia="en-US"/>
            </w:rPr>
          </w:pPr>
          <w:hyperlink w:anchor="_Toc143696105" w:history="1">
            <w:r w:rsidRPr="00FC4855">
              <w:rPr>
                <w:rStyle w:val="Hyperlink"/>
              </w:rPr>
              <w:t>Section 2: Teaching about motor vehicle troubleshooting, maintenance, and testing</w:t>
            </w:r>
            <w:r>
              <w:rPr>
                <w:webHidden/>
              </w:rPr>
              <w:tab/>
            </w:r>
            <w:r>
              <w:rPr>
                <w:webHidden/>
              </w:rPr>
              <w:fldChar w:fldCharType="begin"/>
            </w:r>
            <w:r>
              <w:rPr>
                <w:webHidden/>
              </w:rPr>
              <w:instrText xml:space="preserve"> PAGEREF _Toc143696105 \h </w:instrText>
            </w:r>
            <w:r>
              <w:rPr>
                <w:webHidden/>
              </w:rPr>
            </w:r>
            <w:r>
              <w:rPr>
                <w:webHidden/>
              </w:rPr>
              <w:fldChar w:fldCharType="separate"/>
            </w:r>
            <w:r>
              <w:rPr>
                <w:webHidden/>
              </w:rPr>
              <w:t>55</w:t>
            </w:r>
            <w:r>
              <w:rPr>
                <w:webHidden/>
              </w:rPr>
              <w:fldChar w:fldCharType="end"/>
            </w:r>
          </w:hyperlink>
        </w:p>
        <w:p w14:paraId="4C1C514B" w14:textId="2B137BE2" w:rsidR="006C089C" w:rsidRDefault="006C089C">
          <w:pPr>
            <w:pStyle w:val="TOC3"/>
            <w:rPr>
              <w:rFonts w:asciiTheme="minorHAnsi" w:eastAsiaTheme="minorEastAsia" w:hAnsiTheme="minorHAnsi" w:cstheme="minorBidi"/>
              <w:iCs w:val="0"/>
              <w:noProof/>
              <w:sz w:val="24"/>
              <w:szCs w:val="24"/>
              <w:lang w:eastAsia="en-US"/>
            </w:rPr>
          </w:pPr>
          <w:hyperlink w:anchor="_Toc143696106" w:history="1">
            <w:r w:rsidRPr="00FC4855">
              <w:rPr>
                <w:rStyle w:val="Hyperlink"/>
                <w:noProof/>
              </w:rPr>
              <w:t xml:space="preserve">The </w:t>
            </w:r>
            <w:r w:rsidRPr="00FC4855">
              <w:rPr>
                <w:rStyle w:val="Hyperlink"/>
                <w:i/>
                <w:noProof/>
              </w:rPr>
              <w:t>w</w:t>
            </w:r>
            <w:r w:rsidRPr="00FC4855">
              <w:rPr>
                <w:rStyle w:val="Hyperlink"/>
                <w:i/>
                <w:noProof/>
              </w:rPr>
              <w:t>h</w:t>
            </w:r>
            <w:r w:rsidRPr="00FC4855">
              <w:rPr>
                <w:rStyle w:val="Hyperlink"/>
                <w:i/>
                <w:noProof/>
              </w:rPr>
              <w:t>at</w:t>
            </w:r>
            <w:r w:rsidRPr="00FC4855">
              <w:rPr>
                <w:rStyle w:val="Hyperlink"/>
                <w:noProof/>
              </w:rPr>
              <w:t xml:space="preserve"> and </w:t>
            </w:r>
            <w:r w:rsidRPr="00FC4855">
              <w:rPr>
                <w:rStyle w:val="Hyperlink"/>
                <w:i/>
                <w:noProof/>
              </w:rPr>
              <w:t>how</w:t>
            </w:r>
            <w:r>
              <w:rPr>
                <w:noProof/>
                <w:webHidden/>
              </w:rPr>
              <w:tab/>
            </w:r>
            <w:r>
              <w:rPr>
                <w:noProof/>
                <w:webHidden/>
              </w:rPr>
              <w:fldChar w:fldCharType="begin"/>
            </w:r>
            <w:r>
              <w:rPr>
                <w:noProof/>
                <w:webHidden/>
              </w:rPr>
              <w:instrText xml:space="preserve"> PAGEREF _Toc143696106 \h </w:instrText>
            </w:r>
            <w:r>
              <w:rPr>
                <w:noProof/>
                <w:webHidden/>
              </w:rPr>
            </w:r>
            <w:r>
              <w:rPr>
                <w:noProof/>
                <w:webHidden/>
              </w:rPr>
              <w:fldChar w:fldCharType="separate"/>
            </w:r>
            <w:r>
              <w:rPr>
                <w:noProof/>
                <w:webHidden/>
              </w:rPr>
              <w:t>55</w:t>
            </w:r>
            <w:r>
              <w:rPr>
                <w:noProof/>
                <w:webHidden/>
              </w:rPr>
              <w:fldChar w:fldCharType="end"/>
            </w:r>
          </w:hyperlink>
        </w:p>
        <w:p w14:paraId="75678F79" w14:textId="35FC8CAF" w:rsidR="006C089C" w:rsidRDefault="006C089C">
          <w:pPr>
            <w:pStyle w:val="TOC3"/>
            <w:rPr>
              <w:rFonts w:asciiTheme="minorHAnsi" w:eastAsiaTheme="minorEastAsia" w:hAnsiTheme="minorHAnsi" w:cstheme="minorBidi"/>
              <w:iCs w:val="0"/>
              <w:noProof/>
              <w:sz w:val="24"/>
              <w:szCs w:val="24"/>
              <w:lang w:eastAsia="en-US"/>
            </w:rPr>
          </w:pPr>
          <w:hyperlink w:anchor="_Toc143696107" w:history="1">
            <w:r w:rsidRPr="00FC4855">
              <w:rPr>
                <w:rStyle w:val="Hyperlink"/>
                <w:noProof/>
                <w:shd w:val="clear" w:color="auto" w:fill="FFFFFF"/>
              </w:rPr>
              <w:t xml:space="preserve">Establishing students’ prior knowledge of </w:t>
            </w:r>
            <w:r w:rsidRPr="00FC4855">
              <w:rPr>
                <w:rStyle w:val="Hyperlink"/>
                <w:noProof/>
              </w:rPr>
              <w:t>motor vehicle testing and maintenance</w:t>
            </w:r>
            <w:r>
              <w:rPr>
                <w:noProof/>
                <w:webHidden/>
              </w:rPr>
              <w:tab/>
            </w:r>
            <w:r>
              <w:rPr>
                <w:noProof/>
                <w:webHidden/>
              </w:rPr>
              <w:fldChar w:fldCharType="begin"/>
            </w:r>
            <w:r>
              <w:rPr>
                <w:noProof/>
                <w:webHidden/>
              </w:rPr>
              <w:instrText xml:space="preserve"> PAGEREF _Toc143696107 \h </w:instrText>
            </w:r>
            <w:r>
              <w:rPr>
                <w:noProof/>
                <w:webHidden/>
              </w:rPr>
            </w:r>
            <w:r>
              <w:rPr>
                <w:noProof/>
                <w:webHidden/>
              </w:rPr>
              <w:fldChar w:fldCharType="separate"/>
            </w:r>
            <w:r>
              <w:rPr>
                <w:noProof/>
                <w:webHidden/>
              </w:rPr>
              <w:t>56</w:t>
            </w:r>
            <w:r>
              <w:rPr>
                <w:noProof/>
                <w:webHidden/>
              </w:rPr>
              <w:fldChar w:fldCharType="end"/>
            </w:r>
          </w:hyperlink>
        </w:p>
        <w:p w14:paraId="20F7FE02" w14:textId="5F2FE49F" w:rsidR="006C089C" w:rsidRDefault="006C089C">
          <w:pPr>
            <w:pStyle w:val="TOC3"/>
            <w:rPr>
              <w:rFonts w:asciiTheme="minorHAnsi" w:eastAsiaTheme="minorEastAsia" w:hAnsiTheme="minorHAnsi" w:cstheme="minorBidi"/>
              <w:iCs w:val="0"/>
              <w:noProof/>
              <w:sz w:val="24"/>
              <w:szCs w:val="24"/>
              <w:lang w:eastAsia="en-US"/>
            </w:rPr>
          </w:pPr>
          <w:hyperlink w:anchor="_Toc143696108" w:history="1">
            <w:r w:rsidRPr="00FC4855">
              <w:rPr>
                <w:rStyle w:val="Hyperlink"/>
                <w:noProof/>
              </w:rPr>
              <w:t>Identifying student misconceptions related to troubleshooting, maintenance, and motor vehicle testing</w:t>
            </w:r>
            <w:r>
              <w:rPr>
                <w:noProof/>
                <w:webHidden/>
              </w:rPr>
              <w:tab/>
            </w:r>
            <w:r>
              <w:rPr>
                <w:noProof/>
                <w:webHidden/>
              </w:rPr>
              <w:fldChar w:fldCharType="begin"/>
            </w:r>
            <w:r>
              <w:rPr>
                <w:noProof/>
                <w:webHidden/>
              </w:rPr>
              <w:instrText xml:space="preserve"> PAGEREF _Toc143696108 \h </w:instrText>
            </w:r>
            <w:r>
              <w:rPr>
                <w:noProof/>
                <w:webHidden/>
              </w:rPr>
            </w:r>
            <w:r>
              <w:rPr>
                <w:noProof/>
                <w:webHidden/>
              </w:rPr>
              <w:fldChar w:fldCharType="separate"/>
            </w:r>
            <w:r>
              <w:rPr>
                <w:noProof/>
                <w:webHidden/>
              </w:rPr>
              <w:t>56</w:t>
            </w:r>
            <w:r>
              <w:rPr>
                <w:noProof/>
                <w:webHidden/>
              </w:rPr>
              <w:fldChar w:fldCharType="end"/>
            </w:r>
          </w:hyperlink>
        </w:p>
        <w:p w14:paraId="64D85FAD" w14:textId="5ADC69E8" w:rsidR="006C089C" w:rsidRDefault="006C089C">
          <w:pPr>
            <w:pStyle w:val="TOC3"/>
            <w:rPr>
              <w:rFonts w:asciiTheme="minorHAnsi" w:eastAsiaTheme="minorEastAsia" w:hAnsiTheme="minorHAnsi" w:cstheme="minorBidi"/>
              <w:iCs w:val="0"/>
              <w:noProof/>
              <w:sz w:val="24"/>
              <w:szCs w:val="24"/>
              <w:lang w:eastAsia="en-US"/>
            </w:rPr>
          </w:pPr>
          <w:hyperlink w:anchor="_Toc143696109" w:history="1">
            <w:r w:rsidRPr="00FC4855">
              <w:rPr>
                <w:rStyle w:val="Hyperlink"/>
                <w:noProof/>
              </w:rPr>
              <w:t>Troubleshooting, maintenance, and testing</w:t>
            </w:r>
            <w:r>
              <w:rPr>
                <w:noProof/>
                <w:webHidden/>
              </w:rPr>
              <w:tab/>
            </w:r>
            <w:r>
              <w:rPr>
                <w:noProof/>
                <w:webHidden/>
              </w:rPr>
              <w:fldChar w:fldCharType="begin"/>
            </w:r>
            <w:r>
              <w:rPr>
                <w:noProof/>
                <w:webHidden/>
              </w:rPr>
              <w:instrText xml:space="preserve"> PAGEREF _Toc143696109 \h </w:instrText>
            </w:r>
            <w:r>
              <w:rPr>
                <w:noProof/>
                <w:webHidden/>
              </w:rPr>
            </w:r>
            <w:r>
              <w:rPr>
                <w:noProof/>
                <w:webHidden/>
              </w:rPr>
              <w:fldChar w:fldCharType="separate"/>
            </w:r>
            <w:r>
              <w:rPr>
                <w:noProof/>
                <w:webHidden/>
              </w:rPr>
              <w:t>58</w:t>
            </w:r>
            <w:r>
              <w:rPr>
                <w:noProof/>
                <w:webHidden/>
              </w:rPr>
              <w:fldChar w:fldCharType="end"/>
            </w:r>
          </w:hyperlink>
        </w:p>
        <w:p w14:paraId="5BDB5E97" w14:textId="37BBA062" w:rsidR="006C089C" w:rsidRDefault="006C089C">
          <w:pPr>
            <w:pStyle w:val="TOC3"/>
            <w:rPr>
              <w:rFonts w:asciiTheme="minorHAnsi" w:eastAsiaTheme="minorEastAsia" w:hAnsiTheme="minorHAnsi" w:cstheme="minorBidi"/>
              <w:iCs w:val="0"/>
              <w:noProof/>
              <w:sz w:val="24"/>
              <w:szCs w:val="24"/>
              <w:lang w:eastAsia="en-US"/>
            </w:rPr>
          </w:pPr>
          <w:hyperlink w:anchor="_Toc143696110" w:history="1">
            <w:r w:rsidRPr="00FC4855">
              <w:rPr>
                <w:rStyle w:val="Hyperlink"/>
                <w:noProof/>
                <w:shd w:val="clear" w:color="auto" w:fill="FFFFFF"/>
              </w:rPr>
              <w:t>The relationship between these three functions</w:t>
            </w:r>
            <w:r>
              <w:rPr>
                <w:noProof/>
                <w:webHidden/>
              </w:rPr>
              <w:tab/>
            </w:r>
            <w:r>
              <w:rPr>
                <w:noProof/>
                <w:webHidden/>
              </w:rPr>
              <w:fldChar w:fldCharType="begin"/>
            </w:r>
            <w:r>
              <w:rPr>
                <w:noProof/>
                <w:webHidden/>
              </w:rPr>
              <w:instrText xml:space="preserve"> PAGEREF _Toc143696110 \h </w:instrText>
            </w:r>
            <w:r>
              <w:rPr>
                <w:noProof/>
                <w:webHidden/>
              </w:rPr>
            </w:r>
            <w:r>
              <w:rPr>
                <w:noProof/>
                <w:webHidden/>
              </w:rPr>
              <w:fldChar w:fldCharType="separate"/>
            </w:r>
            <w:r>
              <w:rPr>
                <w:noProof/>
                <w:webHidden/>
              </w:rPr>
              <w:t>59</w:t>
            </w:r>
            <w:r>
              <w:rPr>
                <w:noProof/>
                <w:webHidden/>
              </w:rPr>
              <w:fldChar w:fldCharType="end"/>
            </w:r>
          </w:hyperlink>
        </w:p>
        <w:p w14:paraId="09C8B288" w14:textId="0D527074" w:rsidR="006C089C" w:rsidRDefault="006C089C">
          <w:pPr>
            <w:pStyle w:val="TOC4"/>
            <w:tabs>
              <w:tab w:val="right" w:leader="dot" w:pos="9350"/>
            </w:tabs>
            <w:rPr>
              <w:rFonts w:asciiTheme="minorHAnsi" w:eastAsiaTheme="minorEastAsia" w:hAnsiTheme="minorHAnsi" w:cstheme="minorBidi"/>
              <w:noProof/>
              <w:sz w:val="24"/>
              <w:szCs w:val="24"/>
              <w:lang w:eastAsia="en-US"/>
            </w:rPr>
          </w:pPr>
          <w:hyperlink w:anchor="_Toc143696111" w:history="1">
            <w:r w:rsidRPr="00FC4855">
              <w:rPr>
                <w:rStyle w:val="Hyperlink"/>
                <w:noProof/>
                <w:shd w:val="clear" w:color="auto" w:fill="FFFFFF"/>
              </w:rPr>
              <w:t>Troubleshooting</w:t>
            </w:r>
            <w:r>
              <w:rPr>
                <w:noProof/>
                <w:webHidden/>
              </w:rPr>
              <w:tab/>
            </w:r>
            <w:r>
              <w:rPr>
                <w:noProof/>
                <w:webHidden/>
              </w:rPr>
              <w:fldChar w:fldCharType="begin"/>
            </w:r>
            <w:r>
              <w:rPr>
                <w:noProof/>
                <w:webHidden/>
              </w:rPr>
              <w:instrText xml:space="preserve"> PAGEREF _Toc143696111 \h </w:instrText>
            </w:r>
            <w:r>
              <w:rPr>
                <w:noProof/>
                <w:webHidden/>
              </w:rPr>
            </w:r>
            <w:r>
              <w:rPr>
                <w:noProof/>
                <w:webHidden/>
              </w:rPr>
              <w:fldChar w:fldCharType="separate"/>
            </w:r>
            <w:r>
              <w:rPr>
                <w:noProof/>
                <w:webHidden/>
              </w:rPr>
              <w:t>59</w:t>
            </w:r>
            <w:r>
              <w:rPr>
                <w:noProof/>
                <w:webHidden/>
              </w:rPr>
              <w:fldChar w:fldCharType="end"/>
            </w:r>
          </w:hyperlink>
        </w:p>
        <w:p w14:paraId="7375BF8E" w14:textId="474B8C30" w:rsidR="006C089C" w:rsidRDefault="006C089C">
          <w:pPr>
            <w:pStyle w:val="TOC5"/>
            <w:tabs>
              <w:tab w:val="right" w:leader="dot" w:pos="9350"/>
            </w:tabs>
            <w:rPr>
              <w:rFonts w:asciiTheme="minorHAnsi" w:eastAsiaTheme="minorEastAsia" w:hAnsiTheme="minorHAnsi" w:cstheme="minorBidi"/>
              <w:noProof/>
              <w:sz w:val="24"/>
              <w:szCs w:val="24"/>
              <w:lang w:eastAsia="en-US"/>
            </w:rPr>
          </w:pPr>
          <w:hyperlink w:anchor="_Toc143696112" w:history="1">
            <w:r w:rsidRPr="00FC4855">
              <w:rPr>
                <w:rStyle w:val="Hyperlink"/>
                <w:rFonts w:ascii="Arial" w:hAnsi="Arial" w:cs="Arial"/>
                <w:noProof/>
              </w:rPr>
              <w:t>Troubleshooting internal combustion engines</w:t>
            </w:r>
            <w:r>
              <w:rPr>
                <w:noProof/>
                <w:webHidden/>
              </w:rPr>
              <w:tab/>
            </w:r>
            <w:r>
              <w:rPr>
                <w:noProof/>
                <w:webHidden/>
              </w:rPr>
              <w:fldChar w:fldCharType="begin"/>
            </w:r>
            <w:r>
              <w:rPr>
                <w:noProof/>
                <w:webHidden/>
              </w:rPr>
              <w:instrText xml:space="preserve"> PAGEREF _Toc143696112 \h </w:instrText>
            </w:r>
            <w:r>
              <w:rPr>
                <w:noProof/>
                <w:webHidden/>
              </w:rPr>
            </w:r>
            <w:r>
              <w:rPr>
                <w:noProof/>
                <w:webHidden/>
              </w:rPr>
              <w:fldChar w:fldCharType="separate"/>
            </w:r>
            <w:r>
              <w:rPr>
                <w:noProof/>
                <w:webHidden/>
              </w:rPr>
              <w:t>62</w:t>
            </w:r>
            <w:r>
              <w:rPr>
                <w:noProof/>
                <w:webHidden/>
              </w:rPr>
              <w:fldChar w:fldCharType="end"/>
            </w:r>
          </w:hyperlink>
        </w:p>
        <w:p w14:paraId="0742949D" w14:textId="341E2ECB" w:rsidR="006C089C" w:rsidRDefault="006C089C">
          <w:pPr>
            <w:pStyle w:val="TOC4"/>
            <w:tabs>
              <w:tab w:val="right" w:leader="dot" w:pos="9350"/>
            </w:tabs>
            <w:rPr>
              <w:rFonts w:asciiTheme="minorHAnsi" w:eastAsiaTheme="minorEastAsia" w:hAnsiTheme="minorHAnsi" w:cstheme="minorBidi"/>
              <w:noProof/>
              <w:sz w:val="24"/>
              <w:szCs w:val="24"/>
              <w:lang w:eastAsia="en-US"/>
            </w:rPr>
          </w:pPr>
          <w:hyperlink w:anchor="_Toc143696113" w:history="1">
            <w:r w:rsidRPr="00FC4855">
              <w:rPr>
                <w:rStyle w:val="Hyperlink"/>
                <w:noProof/>
              </w:rPr>
              <w:t>Testing</w:t>
            </w:r>
            <w:r>
              <w:rPr>
                <w:noProof/>
                <w:webHidden/>
              </w:rPr>
              <w:tab/>
            </w:r>
            <w:r>
              <w:rPr>
                <w:noProof/>
                <w:webHidden/>
              </w:rPr>
              <w:fldChar w:fldCharType="begin"/>
            </w:r>
            <w:r>
              <w:rPr>
                <w:noProof/>
                <w:webHidden/>
              </w:rPr>
              <w:instrText xml:space="preserve"> PAGEREF _Toc143696113 \h </w:instrText>
            </w:r>
            <w:r>
              <w:rPr>
                <w:noProof/>
                <w:webHidden/>
              </w:rPr>
            </w:r>
            <w:r>
              <w:rPr>
                <w:noProof/>
                <w:webHidden/>
              </w:rPr>
              <w:fldChar w:fldCharType="separate"/>
            </w:r>
            <w:r>
              <w:rPr>
                <w:noProof/>
                <w:webHidden/>
              </w:rPr>
              <w:t>67</w:t>
            </w:r>
            <w:r>
              <w:rPr>
                <w:noProof/>
                <w:webHidden/>
              </w:rPr>
              <w:fldChar w:fldCharType="end"/>
            </w:r>
          </w:hyperlink>
        </w:p>
        <w:p w14:paraId="204BFF6A" w14:textId="5FFB29D6" w:rsidR="006C089C" w:rsidRDefault="006C089C">
          <w:pPr>
            <w:pStyle w:val="TOC5"/>
            <w:tabs>
              <w:tab w:val="right" w:leader="dot" w:pos="9350"/>
            </w:tabs>
            <w:rPr>
              <w:rFonts w:asciiTheme="minorHAnsi" w:eastAsiaTheme="minorEastAsia" w:hAnsiTheme="minorHAnsi" w:cstheme="minorBidi"/>
              <w:noProof/>
              <w:sz w:val="24"/>
              <w:szCs w:val="24"/>
              <w:lang w:eastAsia="en-US"/>
            </w:rPr>
          </w:pPr>
          <w:hyperlink w:anchor="_Toc143696114" w:history="1">
            <w:r w:rsidRPr="00FC4855">
              <w:rPr>
                <w:rStyle w:val="Hyperlink"/>
                <w:rFonts w:ascii="Arial" w:hAnsi="Arial" w:cs="Arial"/>
                <w:noProof/>
              </w:rPr>
              <w:t>Testing of internal combustion engines</w:t>
            </w:r>
            <w:r>
              <w:rPr>
                <w:noProof/>
                <w:webHidden/>
              </w:rPr>
              <w:tab/>
            </w:r>
            <w:r>
              <w:rPr>
                <w:noProof/>
                <w:webHidden/>
              </w:rPr>
              <w:fldChar w:fldCharType="begin"/>
            </w:r>
            <w:r>
              <w:rPr>
                <w:noProof/>
                <w:webHidden/>
              </w:rPr>
              <w:instrText xml:space="preserve"> PAGEREF _Toc143696114 \h </w:instrText>
            </w:r>
            <w:r>
              <w:rPr>
                <w:noProof/>
                <w:webHidden/>
              </w:rPr>
            </w:r>
            <w:r>
              <w:rPr>
                <w:noProof/>
                <w:webHidden/>
              </w:rPr>
              <w:fldChar w:fldCharType="separate"/>
            </w:r>
            <w:r>
              <w:rPr>
                <w:noProof/>
                <w:webHidden/>
              </w:rPr>
              <w:t>68</w:t>
            </w:r>
            <w:r>
              <w:rPr>
                <w:noProof/>
                <w:webHidden/>
              </w:rPr>
              <w:fldChar w:fldCharType="end"/>
            </w:r>
          </w:hyperlink>
        </w:p>
        <w:p w14:paraId="1E9237B6" w14:textId="1FE5871C" w:rsidR="006C089C" w:rsidRDefault="006C089C">
          <w:pPr>
            <w:pStyle w:val="TOC4"/>
            <w:tabs>
              <w:tab w:val="right" w:leader="dot" w:pos="9350"/>
            </w:tabs>
            <w:rPr>
              <w:rFonts w:asciiTheme="minorHAnsi" w:eastAsiaTheme="minorEastAsia" w:hAnsiTheme="minorHAnsi" w:cstheme="minorBidi"/>
              <w:noProof/>
              <w:sz w:val="24"/>
              <w:szCs w:val="24"/>
              <w:lang w:eastAsia="en-US"/>
            </w:rPr>
          </w:pPr>
          <w:hyperlink w:anchor="_Toc143696115" w:history="1">
            <w:r w:rsidRPr="00FC4855">
              <w:rPr>
                <w:rStyle w:val="Hyperlink"/>
                <w:noProof/>
              </w:rPr>
              <w:t>Maintenance</w:t>
            </w:r>
            <w:r>
              <w:rPr>
                <w:noProof/>
                <w:webHidden/>
              </w:rPr>
              <w:tab/>
            </w:r>
            <w:r>
              <w:rPr>
                <w:noProof/>
                <w:webHidden/>
              </w:rPr>
              <w:fldChar w:fldCharType="begin"/>
            </w:r>
            <w:r>
              <w:rPr>
                <w:noProof/>
                <w:webHidden/>
              </w:rPr>
              <w:instrText xml:space="preserve"> PAGEREF _Toc143696115 \h </w:instrText>
            </w:r>
            <w:r>
              <w:rPr>
                <w:noProof/>
                <w:webHidden/>
              </w:rPr>
            </w:r>
            <w:r>
              <w:rPr>
                <w:noProof/>
                <w:webHidden/>
              </w:rPr>
              <w:fldChar w:fldCharType="separate"/>
            </w:r>
            <w:r>
              <w:rPr>
                <w:noProof/>
                <w:webHidden/>
              </w:rPr>
              <w:t>72</w:t>
            </w:r>
            <w:r>
              <w:rPr>
                <w:noProof/>
                <w:webHidden/>
              </w:rPr>
              <w:fldChar w:fldCharType="end"/>
            </w:r>
          </w:hyperlink>
        </w:p>
        <w:p w14:paraId="6A700F6A" w14:textId="0F3C8084" w:rsidR="006C089C" w:rsidRDefault="006C089C">
          <w:pPr>
            <w:pStyle w:val="TOC2"/>
            <w:rPr>
              <w:rFonts w:asciiTheme="minorHAnsi" w:eastAsiaTheme="minorEastAsia" w:hAnsiTheme="minorHAnsi" w:cstheme="minorBidi"/>
              <w:sz w:val="24"/>
              <w:szCs w:val="24"/>
              <w:lang w:eastAsia="en-US"/>
            </w:rPr>
          </w:pPr>
          <w:hyperlink w:anchor="_Toc143696116" w:history="1">
            <w:r w:rsidRPr="00FC4855">
              <w:rPr>
                <w:rStyle w:val="Hyperlink"/>
              </w:rPr>
              <w:t>Conclusion</w:t>
            </w:r>
            <w:r>
              <w:rPr>
                <w:webHidden/>
              </w:rPr>
              <w:tab/>
            </w:r>
            <w:r>
              <w:rPr>
                <w:webHidden/>
              </w:rPr>
              <w:fldChar w:fldCharType="begin"/>
            </w:r>
            <w:r>
              <w:rPr>
                <w:webHidden/>
              </w:rPr>
              <w:instrText xml:space="preserve"> PAGEREF _Toc143696116 \h </w:instrText>
            </w:r>
            <w:r>
              <w:rPr>
                <w:webHidden/>
              </w:rPr>
            </w:r>
            <w:r>
              <w:rPr>
                <w:webHidden/>
              </w:rPr>
              <w:fldChar w:fldCharType="separate"/>
            </w:r>
            <w:r>
              <w:rPr>
                <w:webHidden/>
              </w:rPr>
              <w:t>77</w:t>
            </w:r>
            <w:r>
              <w:rPr>
                <w:webHidden/>
              </w:rPr>
              <w:fldChar w:fldCharType="end"/>
            </w:r>
          </w:hyperlink>
        </w:p>
        <w:p w14:paraId="680C4E97" w14:textId="12FC6BD1" w:rsidR="006C089C" w:rsidRDefault="006C089C">
          <w:pPr>
            <w:pStyle w:val="TOC1"/>
            <w:rPr>
              <w:rFonts w:asciiTheme="minorHAnsi" w:eastAsiaTheme="minorEastAsia" w:hAnsiTheme="minorHAnsi" w:cstheme="minorBidi"/>
              <w:b w:val="0"/>
              <w:bCs w:val="0"/>
              <w:caps w:val="0"/>
              <w:noProof/>
              <w:szCs w:val="24"/>
              <w:lang w:eastAsia="en-US"/>
            </w:rPr>
          </w:pPr>
          <w:hyperlink w:anchor="_Toc143696117" w:history="1">
            <w:r w:rsidRPr="00FC4855">
              <w:rPr>
                <w:rStyle w:val="Hyperlink"/>
                <w:rFonts w:eastAsia="Times New Roman"/>
                <w:noProof/>
              </w:rPr>
              <w:t>Unit 4: Authentic Assessment in Automotive Repair and Maintenance</w:t>
            </w:r>
            <w:r>
              <w:rPr>
                <w:noProof/>
                <w:webHidden/>
              </w:rPr>
              <w:tab/>
            </w:r>
            <w:r>
              <w:rPr>
                <w:noProof/>
                <w:webHidden/>
              </w:rPr>
              <w:fldChar w:fldCharType="begin"/>
            </w:r>
            <w:r>
              <w:rPr>
                <w:noProof/>
                <w:webHidden/>
              </w:rPr>
              <w:instrText xml:space="preserve"> PAGEREF _Toc143696117 \h </w:instrText>
            </w:r>
            <w:r>
              <w:rPr>
                <w:noProof/>
                <w:webHidden/>
              </w:rPr>
            </w:r>
            <w:r>
              <w:rPr>
                <w:noProof/>
                <w:webHidden/>
              </w:rPr>
              <w:fldChar w:fldCharType="separate"/>
            </w:r>
            <w:r>
              <w:rPr>
                <w:noProof/>
                <w:webHidden/>
              </w:rPr>
              <w:t>79</w:t>
            </w:r>
            <w:r>
              <w:rPr>
                <w:noProof/>
                <w:webHidden/>
              </w:rPr>
              <w:fldChar w:fldCharType="end"/>
            </w:r>
          </w:hyperlink>
        </w:p>
        <w:p w14:paraId="3B2FE513" w14:textId="497ED686" w:rsidR="006C089C" w:rsidRDefault="006C089C">
          <w:pPr>
            <w:pStyle w:val="TOC2"/>
            <w:rPr>
              <w:rFonts w:asciiTheme="minorHAnsi" w:eastAsiaTheme="minorEastAsia" w:hAnsiTheme="minorHAnsi" w:cstheme="minorBidi"/>
              <w:sz w:val="24"/>
              <w:szCs w:val="24"/>
              <w:lang w:eastAsia="en-US"/>
            </w:rPr>
          </w:pPr>
          <w:hyperlink w:anchor="_Toc143696118" w:history="1">
            <w:r w:rsidRPr="00FC4855">
              <w:rPr>
                <w:rStyle w:val="Hyperlink"/>
                <w:rFonts w:eastAsia="Times New Roman"/>
                <w:shd w:val="clear" w:color="auto" w:fill="FFFFFF"/>
              </w:rPr>
              <w:t>Assessment and its role in teaching and learning</w:t>
            </w:r>
            <w:r>
              <w:rPr>
                <w:webHidden/>
              </w:rPr>
              <w:tab/>
            </w:r>
            <w:r>
              <w:rPr>
                <w:webHidden/>
              </w:rPr>
              <w:fldChar w:fldCharType="begin"/>
            </w:r>
            <w:r>
              <w:rPr>
                <w:webHidden/>
              </w:rPr>
              <w:instrText xml:space="preserve"> PAGEREF _Toc143696118 \h </w:instrText>
            </w:r>
            <w:r>
              <w:rPr>
                <w:webHidden/>
              </w:rPr>
            </w:r>
            <w:r>
              <w:rPr>
                <w:webHidden/>
              </w:rPr>
              <w:fldChar w:fldCharType="separate"/>
            </w:r>
            <w:r>
              <w:rPr>
                <w:webHidden/>
              </w:rPr>
              <w:t>79</w:t>
            </w:r>
            <w:r>
              <w:rPr>
                <w:webHidden/>
              </w:rPr>
              <w:fldChar w:fldCharType="end"/>
            </w:r>
          </w:hyperlink>
        </w:p>
        <w:p w14:paraId="3773EB29" w14:textId="36F2AE45" w:rsidR="006C089C" w:rsidRDefault="006C089C">
          <w:pPr>
            <w:pStyle w:val="TOC2"/>
            <w:rPr>
              <w:rFonts w:asciiTheme="minorHAnsi" w:eastAsiaTheme="minorEastAsia" w:hAnsiTheme="minorHAnsi" w:cstheme="minorBidi"/>
              <w:sz w:val="24"/>
              <w:szCs w:val="24"/>
              <w:lang w:eastAsia="en-US"/>
            </w:rPr>
          </w:pPr>
          <w:hyperlink w:anchor="_Toc143696119" w:history="1">
            <w:r w:rsidRPr="00FC4855">
              <w:rPr>
                <w:rStyle w:val="Hyperlink"/>
                <w:rFonts w:eastAsia="Times New Roman"/>
              </w:rPr>
              <w:t>Unit 4 outcomes</w:t>
            </w:r>
            <w:r>
              <w:rPr>
                <w:webHidden/>
              </w:rPr>
              <w:tab/>
            </w:r>
            <w:r>
              <w:rPr>
                <w:webHidden/>
              </w:rPr>
              <w:fldChar w:fldCharType="begin"/>
            </w:r>
            <w:r>
              <w:rPr>
                <w:webHidden/>
              </w:rPr>
              <w:instrText xml:space="preserve"> PAGEREF _Toc143696119 \h </w:instrText>
            </w:r>
            <w:r>
              <w:rPr>
                <w:webHidden/>
              </w:rPr>
            </w:r>
            <w:r>
              <w:rPr>
                <w:webHidden/>
              </w:rPr>
              <w:fldChar w:fldCharType="separate"/>
            </w:r>
            <w:r>
              <w:rPr>
                <w:webHidden/>
              </w:rPr>
              <w:t>80</w:t>
            </w:r>
            <w:r>
              <w:rPr>
                <w:webHidden/>
              </w:rPr>
              <w:fldChar w:fldCharType="end"/>
            </w:r>
          </w:hyperlink>
        </w:p>
        <w:p w14:paraId="751154E4" w14:textId="2C205C96" w:rsidR="006C089C" w:rsidRDefault="006C089C">
          <w:pPr>
            <w:pStyle w:val="TOC2"/>
            <w:rPr>
              <w:rFonts w:asciiTheme="minorHAnsi" w:eastAsiaTheme="minorEastAsia" w:hAnsiTheme="minorHAnsi" w:cstheme="minorBidi"/>
              <w:sz w:val="24"/>
              <w:szCs w:val="24"/>
              <w:lang w:eastAsia="en-US"/>
            </w:rPr>
          </w:pPr>
          <w:hyperlink w:anchor="_Toc143696120" w:history="1">
            <w:r w:rsidRPr="00FC4855">
              <w:rPr>
                <w:rStyle w:val="Hyperlink"/>
                <w:rFonts w:eastAsia="Times New Roman"/>
              </w:rPr>
              <w:t>Assessment in education and training</w:t>
            </w:r>
            <w:r>
              <w:rPr>
                <w:webHidden/>
              </w:rPr>
              <w:tab/>
            </w:r>
            <w:r>
              <w:rPr>
                <w:webHidden/>
              </w:rPr>
              <w:fldChar w:fldCharType="begin"/>
            </w:r>
            <w:r>
              <w:rPr>
                <w:webHidden/>
              </w:rPr>
              <w:instrText xml:space="preserve"> PAGEREF _Toc143696120 \h </w:instrText>
            </w:r>
            <w:r>
              <w:rPr>
                <w:webHidden/>
              </w:rPr>
            </w:r>
            <w:r>
              <w:rPr>
                <w:webHidden/>
              </w:rPr>
              <w:fldChar w:fldCharType="separate"/>
            </w:r>
            <w:r>
              <w:rPr>
                <w:webHidden/>
              </w:rPr>
              <w:t>80</w:t>
            </w:r>
            <w:r>
              <w:rPr>
                <w:webHidden/>
              </w:rPr>
              <w:fldChar w:fldCharType="end"/>
            </w:r>
          </w:hyperlink>
        </w:p>
        <w:p w14:paraId="34F2963B" w14:textId="0BBCD7D2" w:rsidR="006C089C" w:rsidRDefault="006C089C">
          <w:pPr>
            <w:pStyle w:val="TOC2"/>
            <w:rPr>
              <w:rFonts w:asciiTheme="minorHAnsi" w:eastAsiaTheme="minorEastAsia" w:hAnsiTheme="minorHAnsi" w:cstheme="minorBidi"/>
              <w:sz w:val="24"/>
              <w:szCs w:val="24"/>
              <w:lang w:eastAsia="en-US"/>
            </w:rPr>
          </w:pPr>
          <w:hyperlink w:anchor="_Toc143696121" w:history="1">
            <w:r w:rsidRPr="00FC4855">
              <w:rPr>
                <w:rStyle w:val="Hyperlink"/>
                <w:rFonts w:eastAsia="Times New Roman"/>
              </w:rPr>
              <w:t>Thinking about assessment holistically</w:t>
            </w:r>
            <w:r>
              <w:rPr>
                <w:webHidden/>
              </w:rPr>
              <w:tab/>
            </w:r>
            <w:r>
              <w:rPr>
                <w:webHidden/>
              </w:rPr>
              <w:fldChar w:fldCharType="begin"/>
            </w:r>
            <w:r>
              <w:rPr>
                <w:webHidden/>
              </w:rPr>
              <w:instrText xml:space="preserve"> PAGEREF _Toc143696121 \h </w:instrText>
            </w:r>
            <w:r>
              <w:rPr>
                <w:webHidden/>
              </w:rPr>
            </w:r>
            <w:r>
              <w:rPr>
                <w:webHidden/>
              </w:rPr>
              <w:fldChar w:fldCharType="separate"/>
            </w:r>
            <w:r>
              <w:rPr>
                <w:webHidden/>
              </w:rPr>
              <w:t>80</w:t>
            </w:r>
            <w:r>
              <w:rPr>
                <w:webHidden/>
              </w:rPr>
              <w:fldChar w:fldCharType="end"/>
            </w:r>
          </w:hyperlink>
        </w:p>
        <w:p w14:paraId="597A2262" w14:textId="48EDD78C" w:rsidR="006C089C" w:rsidRDefault="006C089C">
          <w:pPr>
            <w:pStyle w:val="TOC2"/>
            <w:rPr>
              <w:rFonts w:asciiTheme="minorHAnsi" w:eastAsiaTheme="minorEastAsia" w:hAnsiTheme="minorHAnsi" w:cstheme="minorBidi"/>
              <w:sz w:val="24"/>
              <w:szCs w:val="24"/>
              <w:lang w:eastAsia="en-US"/>
            </w:rPr>
          </w:pPr>
          <w:hyperlink w:anchor="_Toc143696122" w:history="1">
            <w:r w:rsidRPr="00FC4855">
              <w:rPr>
                <w:rStyle w:val="Hyperlink"/>
              </w:rPr>
              <w:t>Traditional assessment</w:t>
            </w:r>
            <w:r>
              <w:rPr>
                <w:webHidden/>
              </w:rPr>
              <w:tab/>
            </w:r>
            <w:r>
              <w:rPr>
                <w:webHidden/>
              </w:rPr>
              <w:fldChar w:fldCharType="begin"/>
            </w:r>
            <w:r>
              <w:rPr>
                <w:webHidden/>
              </w:rPr>
              <w:instrText xml:space="preserve"> PAGEREF _Toc143696122 \h </w:instrText>
            </w:r>
            <w:r>
              <w:rPr>
                <w:webHidden/>
              </w:rPr>
            </w:r>
            <w:r>
              <w:rPr>
                <w:webHidden/>
              </w:rPr>
              <w:fldChar w:fldCharType="separate"/>
            </w:r>
            <w:r>
              <w:rPr>
                <w:webHidden/>
              </w:rPr>
              <w:t>81</w:t>
            </w:r>
            <w:r>
              <w:rPr>
                <w:webHidden/>
              </w:rPr>
              <w:fldChar w:fldCharType="end"/>
            </w:r>
          </w:hyperlink>
        </w:p>
        <w:p w14:paraId="3D85F859" w14:textId="234F6590" w:rsidR="006C089C" w:rsidRDefault="006C089C">
          <w:pPr>
            <w:pStyle w:val="TOC2"/>
            <w:rPr>
              <w:rFonts w:asciiTheme="minorHAnsi" w:eastAsiaTheme="minorEastAsia" w:hAnsiTheme="minorHAnsi" w:cstheme="minorBidi"/>
              <w:sz w:val="24"/>
              <w:szCs w:val="24"/>
              <w:lang w:eastAsia="en-US"/>
            </w:rPr>
          </w:pPr>
          <w:hyperlink w:anchor="_Toc143696123" w:history="1">
            <w:r w:rsidRPr="00FC4855">
              <w:rPr>
                <w:rStyle w:val="Hyperlink"/>
              </w:rPr>
              <w:t>Authentic assessment</w:t>
            </w:r>
            <w:r>
              <w:rPr>
                <w:webHidden/>
              </w:rPr>
              <w:tab/>
            </w:r>
            <w:r>
              <w:rPr>
                <w:webHidden/>
              </w:rPr>
              <w:fldChar w:fldCharType="begin"/>
            </w:r>
            <w:r>
              <w:rPr>
                <w:webHidden/>
              </w:rPr>
              <w:instrText xml:space="preserve"> PAGEREF _Toc143696123 \h </w:instrText>
            </w:r>
            <w:r>
              <w:rPr>
                <w:webHidden/>
              </w:rPr>
            </w:r>
            <w:r>
              <w:rPr>
                <w:webHidden/>
              </w:rPr>
              <w:fldChar w:fldCharType="separate"/>
            </w:r>
            <w:r>
              <w:rPr>
                <w:webHidden/>
              </w:rPr>
              <w:t>83</w:t>
            </w:r>
            <w:r>
              <w:rPr>
                <w:webHidden/>
              </w:rPr>
              <w:fldChar w:fldCharType="end"/>
            </w:r>
          </w:hyperlink>
        </w:p>
        <w:p w14:paraId="579533A4" w14:textId="50FA8D76" w:rsidR="006C089C" w:rsidRDefault="006C089C">
          <w:pPr>
            <w:pStyle w:val="TOC2"/>
            <w:rPr>
              <w:rFonts w:asciiTheme="minorHAnsi" w:eastAsiaTheme="minorEastAsia" w:hAnsiTheme="minorHAnsi" w:cstheme="minorBidi"/>
              <w:sz w:val="24"/>
              <w:szCs w:val="24"/>
              <w:lang w:eastAsia="en-US"/>
            </w:rPr>
          </w:pPr>
          <w:hyperlink w:anchor="_Toc143696124" w:history="1">
            <w:r w:rsidRPr="00FC4855">
              <w:rPr>
                <w:rStyle w:val="Hyperlink"/>
                <w:rFonts w:eastAsia="Times New Roman"/>
              </w:rPr>
              <w:t>Criterion-referenced versus normative-referenced assessment</w:t>
            </w:r>
            <w:r>
              <w:rPr>
                <w:webHidden/>
              </w:rPr>
              <w:tab/>
            </w:r>
            <w:r>
              <w:rPr>
                <w:webHidden/>
              </w:rPr>
              <w:fldChar w:fldCharType="begin"/>
            </w:r>
            <w:r>
              <w:rPr>
                <w:webHidden/>
              </w:rPr>
              <w:instrText xml:space="preserve"> PAGEREF _Toc143696124 \h </w:instrText>
            </w:r>
            <w:r>
              <w:rPr>
                <w:webHidden/>
              </w:rPr>
            </w:r>
            <w:r>
              <w:rPr>
                <w:webHidden/>
              </w:rPr>
              <w:fldChar w:fldCharType="separate"/>
            </w:r>
            <w:r>
              <w:rPr>
                <w:webHidden/>
              </w:rPr>
              <w:t>84</w:t>
            </w:r>
            <w:r>
              <w:rPr>
                <w:webHidden/>
              </w:rPr>
              <w:fldChar w:fldCharType="end"/>
            </w:r>
          </w:hyperlink>
        </w:p>
        <w:p w14:paraId="11EAF518" w14:textId="20D302A8" w:rsidR="006C089C" w:rsidRDefault="006C089C">
          <w:pPr>
            <w:pStyle w:val="TOC2"/>
            <w:rPr>
              <w:rFonts w:asciiTheme="minorHAnsi" w:eastAsiaTheme="minorEastAsia" w:hAnsiTheme="minorHAnsi" w:cstheme="minorBidi"/>
              <w:sz w:val="24"/>
              <w:szCs w:val="24"/>
              <w:lang w:eastAsia="en-US"/>
            </w:rPr>
          </w:pPr>
          <w:hyperlink w:anchor="_Toc143696125" w:history="1">
            <w:r w:rsidRPr="00FC4855">
              <w:rPr>
                <w:rStyle w:val="Hyperlink"/>
                <w:rFonts w:eastAsia="Times New Roman"/>
              </w:rPr>
              <w:t>How to design authentic assessment tasks</w:t>
            </w:r>
            <w:r>
              <w:rPr>
                <w:webHidden/>
              </w:rPr>
              <w:tab/>
            </w:r>
            <w:r>
              <w:rPr>
                <w:webHidden/>
              </w:rPr>
              <w:fldChar w:fldCharType="begin"/>
            </w:r>
            <w:r>
              <w:rPr>
                <w:webHidden/>
              </w:rPr>
              <w:instrText xml:space="preserve"> PAGEREF _Toc143696125 \h </w:instrText>
            </w:r>
            <w:r>
              <w:rPr>
                <w:webHidden/>
              </w:rPr>
            </w:r>
            <w:r>
              <w:rPr>
                <w:webHidden/>
              </w:rPr>
              <w:fldChar w:fldCharType="separate"/>
            </w:r>
            <w:r>
              <w:rPr>
                <w:webHidden/>
              </w:rPr>
              <w:t>88</w:t>
            </w:r>
            <w:r>
              <w:rPr>
                <w:webHidden/>
              </w:rPr>
              <w:fldChar w:fldCharType="end"/>
            </w:r>
          </w:hyperlink>
        </w:p>
        <w:p w14:paraId="7DC95D60" w14:textId="42A75F9D" w:rsidR="006C089C" w:rsidRDefault="006C089C">
          <w:pPr>
            <w:pStyle w:val="TOC2"/>
            <w:rPr>
              <w:rFonts w:asciiTheme="minorHAnsi" w:eastAsiaTheme="minorEastAsia" w:hAnsiTheme="minorHAnsi" w:cstheme="minorBidi"/>
              <w:sz w:val="24"/>
              <w:szCs w:val="24"/>
              <w:lang w:eastAsia="en-US"/>
            </w:rPr>
          </w:pPr>
          <w:hyperlink w:anchor="_Toc143696126" w:history="1">
            <w:r w:rsidRPr="00FC4855">
              <w:rPr>
                <w:rStyle w:val="Hyperlink"/>
                <w:rFonts w:eastAsia="Times New Roman"/>
              </w:rPr>
              <w:t>What is a rubric and what is it used for?</w:t>
            </w:r>
            <w:r>
              <w:rPr>
                <w:webHidden/>
              </w:rPr>
              <w:tab/>
            </w:r>
            <w:r>
              <w:rPr>
                <w:webHidden/>
              </w:rPr>
              <w:fldChar w:fldCharType="begin"/>
            </w:r>
            <w:r>
              <w:rPr>
                <w:webHidden/>
              </w:rPr>
              <w:instrText xml:space="preserve"> PAGEREF _Toc143696126 \h </w:instrText>
            </w:r>
            <w:r>
              <w:rPr>
                <w:webHidden/>
              </w:rPr>
            </w:r>
            <w:r>
              <w:rPr>
                <w:webHidden/>
              </w:rPr>
              <w:fldChar w:fldCharType="separate"/>
            </w:r>
            <w:r>
              <w:rPr>
                <w:webHidden/>
              </w:rPr>
              <w:t>90</w:t>
            </w:r>
            <w:r>
              <w:rPr>
                <w:webHidden/>
              </w:rPr>
              <w:fldChar w:fldCharType="end"/>
            </w:r>
          </w:hyperlink>
        </w:p>
        <w:p w14:paraId="31102CE7" w14:textId="446A433C" w:rsidR="006C089C" w:rsidRDefault="006C089C">
          <w:pPr>
            <w:pStyle w:val="TOC3"/>
            <w:rPr>
              <w:rFonts w:asciiTheme="minorHAnsi" w:eastAsiaTheme="minorEastAsia" w:hAnsiTheme="minorHAnsi" w:cstheme="minorBidi"/>
              <w:iCs w:val="0"/>
              <w:noProof/>
              <w:sz w:val="24"/>
              <w:szCs w:val="24"/>
              <w:lang w:eastAsia="en-US"/>
            </w:rPr>
          </w:pPr>
          <w:hyperlink w:anchor="_Toc143696127" w:history="1">
            <w:r w:rsidRPr="00FC4855">
              <w:rPr>
                <w:rStyle w:val="Hyperlink"/>
                <w:rFonts w:eastAsia="Times New Roman"/>
                <w:noProof/>
              </w:rPr>
              <w:t>Putting theory into practice: Designing authentic assessments and rubrics</w:t>
            </w:r>
            <w:r>
              <w:rPr>
                <w:noProof/>
                <w:webHidden/>
              </w:rPr>
              <w:tab/>
            </w:r>
            <w:r>
              <w:rPr>
                <w:noProof/>
                <w:webHidden/>
              </w:rPr>
              <w:fldChar w:fldCharType="begin"/>
            </w:r>
            <w:r>
              <w:rPr>
                <w:noProof/>
                <w:webHidden/>
              </w:rPr>
              <w:instrText xml:space="preserve"> PAGEREF _Toc143696127 \h </w:instrText>
            </w:r>
            <w:r>
              <w:rPr>
                <w:noProof/>
                <w:webHidden/>
              </w:rPr>
            </w:r>
            <w:r>
              <w:rPr>
                <w:noProof/>
                <w:webHidden/>
              </w:rPr>
              <w:fldChar w:fldCharType="separate"/>
            </w:r>
            <w:r>
              <w:rPr>
                <w:noProof/>
                <w:webHidden/>
              </w:rPr>
              <w:t>93</w:t>
            </w:r>
            <w:r>
              <w:rPr>
                <w:noProof/>
                <w:webHidden/>
              </w:rPr>
              <w:fldChar w:fldCharType="end"/>
            </w:r>
          </w:hyperlink>
        </w:p>
        <w:p w14:paraId="54976BAA" w14:textId="7E5FF6C5" w:rsidR="006C089C" w:rsidRDefault="006C089C">
          <w:pPr>
            <w:pStyle w:val="TOC2"/>
            <w:rPr>
              <w:rFonts w:asciiTheme="minorHAnsi" w:eastAsiaTheme="minorEastAsia" w:hAnsiTheme="minorHAnsi" w:cstheme="minorBidi"/>
              <w:sz w:val="24"/>
              <w:szCs w:val="24"/>
              <w:lang w:eastAsia="en-US"/>
            </w:rPr>
          </w:pPr>
          <w:hyperlink w:anchor="_Toc143696128" w:history="1">
            <w:r w:rsidRPr="00FC4855">
              <w:rPr>
                <w:rStyle w:val="Hyperlink"/>
                <w:rFonts w:eastAsia="Times New Roman"/>
              </w:rPr>
              <w:t>Bloom’s Taxonomy: Its relevance to learning design and assessment</w:t>
            </w:r>
            <w:r>
              <w:rPr>
                <w:webHidden/>
              </w:rPr>
              <w:tab/>
            </w:r>
            <w:r>
              <w:rPr>
                <w:webHidden/>
              </w:rPr>
              <w:fldChar w:fldCharType="begin"/>
            </w:r>
            <w:r>
              <w:rPr>
                <w:webHidden/>
              </w:rPr>
              <w:instrText xml:space="preserve"> PAGEREF _Toc143696128 \h </w:instrText>
            </w:r>
            <w:r>
              <w:rPr>
                <w:webHidden/>
              </w:rPr>
            </w:r>
            <w:r>
              <w:rPr>
                <w:webHidden/>
              </w:rPr>
              <w:fldChar w:fldCharType="separate"/>
            </w:r>
            <w:r>
              <w:rPr>
                <w:webHidden/>
              </w:rPr>
              <w:t>95</w:t>
            </w:r>
            <w:r>
              <w:rPr>
                <w:webHidden/>
              </w:rPr>
              <w:fldChar w:fldCharType="end"/>
            </w:r>
          </w:hyperlink>
        </w:p>
        <w:p w14:paraId="500A391D" w14:textId="64D982AB" w:rsidR="006C089C" w:rsidRDefault="006C089C">
          <w:pPr>
            <w:pStyle w:val="TOC2"/>
            <w:rPr>
              <w:rFonts w:asciiTheme="minorHAnsi" w:eastAsiaTheme="minorEastAsia" w:hAnsiTheme="minorHAnsi" w:cstheme="minorBidi"/>
              <w:sz w:val="24"/>
              <w:szCs w:val="24"/>
              <w:lang w:eastAsia="en-US"/>
            </w:rPr>
          </w:pPr>
          <w:hyperlink w:anchor="_Toc143696129" w:history="1">
            <w:r w:rsidRPr="00FC4855">
              <w:rPr>
                <w:rStyle w:val="Hyperlink"/>
              </w:rPr>
              <w:t>The importance of assessment criteria and rubrics</w:t>
            </w:r>
            <w:r>
              <w:rPr>
                <w:webHidden/>
              </w:rPr>
              <w:tab/>
            </w:r>
            <w:r>
              <w:rPr>
                <w:webHidden/>
              </w:rPr>
              <w:fldChar w:fldCharType="begin"/>
            </w:r>
            <w:r>
              <w:rPr>
                <w:webHidden/>
              </w:rPr>
              <w:instrText xml:space="preserve"> PAGEREF _Toc143696129 \h </w:instrText>
            </w:r>
            <w:r>
              <w:rPr>
                <w:webHidden/>
              </w:rPr>
            </w:r>
            <w:r>
              <w:rPr>
                <w:webHidden/>
              </w:rPr>
              <w:fldChar w:fldCharType="separate"/>
            </w:r>
            <w:r>
              <w:rPr>
                <w:webHidden/>
              </w:rPr>
              <w:t>97</w:t>
            </w:r>
            <w:r>
              <w:rPr>
                <w:webHidden/>
              </w:rPr>
              <w:fldChar w:fldCharType="end"/>
            </w:r>
          </w:hyperlink>
        </w:p>
        <w:p w14:paraId="333DFE01" w14:textId="64496B61" w:rsidR="006C089C" w:rsidRDefault="006C089C">
          <w:pPr>
            <w:pStyle w:val="TOC2"/>
            <w:rPr>
              <w:rFonts w:asciiTheme="minorHAnsi" w:eastAsiaTheme="minorEastAsia" w:hAnsiTheme="minorHAnsi" w:cstheme="minorBidi"/>
              <w:sz w:val="24"/>
              <w:szCs w:val="24"/>
              <w:lang w:eastAsia="en-US"/>
            </w:rPr>
          </w:pPr>
          <w:hyperlink w:anchor="_Toc143696130" w:history="1">
            <w:r w:rsidRPr="00FC4855">
              <w:rPr>
                <w:rStyle w:val="Hyperlink"/>
                <w:rFonts w:eastAsia="Times New Roman"/>
              </w:rPr>
              <w:t>Giving assessment feedback: Beyond ticks and crosses</w:t>
            </w:r>
            <w:r>
              <w:rPr>
                <w:webHidden/>
              </w:rPr>
              <w:tab/>
            </w:r>
            <w:r>
              <w:rPr>
                <w:webHidden/>
              </w:rPr>
              <w:fldChar w:fldCharType="begin"/>
            </w:r>
            <w:r>
              <w:rPr>
                <w:webHidden/>
              </w:rPr>
              <w:instrText xml:space="preserve"> PAGEREF _Toc143696130 \h </w:instrText>
            </w:r>
            <w:r>
              <w:rPr>
                <w:webHidden/>
              </w:rPr>
            </w:r>
            <w:r>
              <w:rPr>
                <w:webHidden/>
              </w:rPr>
              <w:fldChar w:fldCharType="separate"/>
            </w:r>
            <w:r>
              <w:rPr>
                <w:webHidden/>
              </w:rPr>
              <w:t>101</w:t>
            </w:r>
            <w:r>
              <w:rPr>
                <w:webHidden/>
              </w:rPr>
              <w:fldChar w:fldCharType="end"/>
            </w:r>
          </w:hyperlink>
        </w:p>
        <w:p w14:paraId="6C46387D" w14:textId="743D4F66" w:rsidR="006C089C" w:rsidRDefault="006C089C">
          <w:pPr>
            <w:pStyle w:val="TOC2"/>
            <w:rPr>
              <w:rFonts w:asciiTheme="minorHAnsi" w:eastAsiaTheme="minorEastAsia" w:hAnsiTheme="minorHAnsi" w:cstheme="minorBidi"/>
              <w:sz w:val="24"/>
              <w:szCs w:val="24"/>
              <w:lang w:eastAsia="en-US"/>
            </w:rPr>
          </w:pPr>
          <w:hyperlink w:anchor="_Toc143696131" w:history="1">
            <w:r w:rsidRPr="00FC4855">
              <w:rPr>
                <w:rStyle w:val="Hyperlink"/>
                <w:rFonts w:eastAsia="Times New Roman"/>
              </w:rPr>
              <w:t>In conclusion</w:t>
            </w:r>
            <w:r>
              <w:rPr>
                <w:webHidden/>
              </w:rPr>
              <w:tab/>
            </w:r>
            <w:r>
              <w:rPr>
                <w:webHidden/>
              </w:rPr>
              <w:fldChar w:fldCharType="begin"/>
            </w:r>
            <w:r>
              <w:rPr>
                <w:webHidden/>
              </w:rPr>
              <w:instrText xml:space="preserve"> PAGEREF _Toc143696131 \h </w:instrText>
            </w:r>
            <w:r>
              <w:rPr>
                <w:webHidden/>
              </w:rPr>
            </w:r>
            <w:r>
              <w:rPr>
                <w:webHidden/>
              </w:rPr>
              <w:fldChar w:fldCharType="separate"/>
            </w:r>
            <w:r>
              <w:rPr>
                <w:webHidden/>
              </w:rPr>
              <w:t>104</w:t>
            </w:r>
            <w:r>
              <w:rPr>
                <w:webHidden/>
              </w:rPr>
              <w:fldChar w:fldCharType="end"/>
            </w:r>
          </w:hyperlink>
        </w:p>
        <w:p w14:paraId="5CF2023A" w14:textId="5CCFD26D" w:rsidR="006C089C" w:rsidRDefault="006C089C">
          <w:pPr>
            <w:pStyle w:val="TOC1"/>
            <w:rPr>
              <w:rFonts w:asciiTheme="minorHAnsi" w:eastAsiaTheme="minorEastAsia" w:hAnsiTheme="minorHAnsi" w:cstheme="minorBidi"/>
              <w:b w:val="0"/>
              <w:bCs w:val="0"/>
              <w:caps w:val="0"/>
              <w:noProof/>
              <w:szCs w:val="24"/>
              <w:lang w:eastAsia="en-US"/>
            </w:rPr>
          </w:pPr>
          <w:hyperlink w:anchor="_Toc143696132" w:history="1">
            <w:r w:rsidRPr="00FC4855">
              <w:rPr>
                <w:rStyle w:val="Hyperlink"/>
                <w:rFonts w:eastAsia="Times New Roman"/>
                <w:noProof/>
              </w:rPr>
              <w:t>Conclusion to the module</w:t>
            </w:r>
            <w:r>
              <w:rPr>
                <w:noProof/>
                <w:webHidden/>
              </w:rPr>
              <w:tab/>
            </w:r>
            <w:r>
              <w:rPr>
                <w:noProof/>
                <w:webHidden/>
              </w:rPr>
              <w:fldChar w:fldCharType="begin"/>
            </w:r>
            <w:r>
              <w:rPr>
                <w:noProof/>
                <w:webHidden/>
              </w:rPr>
              <w:instrText xml:space="preserve"> PAGEREF _Toc143696132 \h </w:instrText>
            </w:r>
            <w:r>
              <w:rPr>
                <w:noProof/>
                <w:webHidden/>
              </w:rPr>
            </w:r>
            <w:r>
              <w:rPr>
                <w:noProof/>
                <w:webHidden/>
              </w:rPr>
              <w:fldChar w:fldCharType="separate"/>
            </w:r>
            <w:r>
              <w:rPr>
                <w:noProof/>
                <w:webHidden/>
              </w:rPr>
              <w:t>107</w:t>
            </w:r>
            <w:r>
              <w:rPr>
                <w:noProof/>
                <w:webHidden/>
              </w:rPr>
              <w:fldChar w:fldCharType="end"/>
            </w:r>
          </w:hyperlink>
        </w:p>
        <w:p w14:paraId="4B4C5DC9" w14:textId="6CAD15F3" w:rsidR="006C089C" w:rsidRDefault="006C089C">
          <w:pPr>
            <w:pStyle w:val="TOC1"/>
            <w:rPr>
              <w:rFonts w:asciiTheme="minorHAnsi" w:eastAsiaTheme="minorEastAsia" w:hAnsiTheme="minorHAnsi" w:cstheme="minorBidi"/>
              <w:b w:val="0"/>
              <w:bCs w:val="0"/>
              <w:caps w:val="0"/>
              <w:noProof/>
              <w:szCs w:val="24"/>
              <w:lang w:eastAsia="en-US"/>
            </w:rPr>
          </w:pPr>
          <w:hyperlink w:anchor="_Toc143696133" w:history="1">
            <w:r w:rsidRPr="00FC4855">
              <w:rPr>
                <w:rStyle w:val="Hyperlink"/>
                <w:noProof/>
              </w:rPr>
              <w:t>Bibliography</w:t>
            </w:r>
            <w:r>
              <w:rPr>
                <w:noProof/>
                <w:webHidden/>
              </w:rPr>
              <w:tab/>
            </w:r>
            <w:r>
              <w:rPr>
                <w:noProof/>
                <w:webHidden/>
              </w:rPr>
              <w:fldChar w:fldCharType="begin"/>
            </w:r>
            <w:r>
              <w:rPr>
                <w:noProof/>
                <w:webHidden/>
              </w:rPr>
              <w:instrText xml:space="preserve"> PAGEREF _Toc143696133 \h </w:instrText>
            </w:r>
            <w:r>
              <w:rPr>
                <w:noProof/>
                <w:webHidden/>
              </w:rPr>
            </w:r>
            <w:r>
              <w:rPr>
                <w:noProof/>
                <w:webHidden/>
              </w:rPr>
              <w:fldChar w:fldCharType="separate"/>
            </w:r>
            <w:r>
              <w:rPr>
                <w:noProof/>
                <w:webHidden/>
              </w:rPr>
              <w:t>108</w:t>
            </w:r>
            <w:r>
              <w:rPr>
                <w:noProof/>
                <w:webHidden/>
              </w:rPr>
              <w:fldChar w:fldCharType="end"/>
            </w:r>
          </w:hyperlink>
        </w:p>
        <w:p w14:paraId="4BB6C561" w14:textId="3F2144BF" w:rsidR="006C089C" w:rsidRDefault="006C089C">
          <w:pPr>
            <w:pStyle w:val="TOC1"/>
            <w:rPr>
              <w:rFonts w:asciiTheme="minorHAnsi" w:eastAsiaTheme="minorEastAsia" w:hAnsiTheme="minorHAnsi" w:cstheme="minorBidi"/>
              <w:b w:val="0"/>
              <w:bCs w:val="0"/>
              <w:caps w:val="0"/>
              <w:noProof/>
              <w:szCs w:val="24"/>
              <w:lang w:eastAsia="en-US"/>
            </w:rPr>
          </w:pPr>
          <w:hyperlink w:anchor="_Toc143696134" w:history="1">
            <w:r w:rsidRPr="00FC4855">
              <w:rPr>
                <w:rStyle w:val="Hyperlink"/>
                <w:rFonts w:eastAsiaTheme="majorEastAsia" w:cstheme="majorBidi"/>
                <w:noProof/>
                <w:lang w:val="en-GB"/>
              </w:rPr>
              <w:t>Appendices</w:t>
            </w:r>
            <w:r>
              <w:rPr>
                <w:noProof/>
                <w:webHidden/>
              </w:rPr>
              <w:tab/>
            </w:r>
            <w:r>
              <w:rPr>
                <w:noProof/>
                <w:webHidden/>
              </w:rPr>
              <w:fldChar w:fldCharType="begin"/>
            </w:r>
            <w:r>
              <w:rPr>
                <w:noProof/>
                <w:webHidden/>
              </w:rPr>
              <w:instrText xml:space="preserve"> PAGEREF _Toc143696134 \h </w:instrText>
            </w:r>
            <w:r>
              <w:rPr>
                <w:noProof/>
                <w:webHidden/>
              </w:rPr>
            </w:r>
            <w:r>
              <w:rPr>
                <w:noProof/>
                <w:webHidden/>
              </w:rPr>
              <w:fldChar w:fldCharType="separate"/>
            </w:r>
            <w:r>
              <w:rPr>
                <w:noProof/>
                <w:webHidden/>
              </w:rPr>
              <w:t>111</w:t>
            </w:r>
            <w:r>
              <w:rPr>
                <w:noProof/>
                <w:webHidden/>
              </w:rPr>
              <w:fldChar w:fldCharType="end"/>
            </w:r>
          </w:hyperlink>
        </w:p>
        <w:p w14:paraId="3DBF0084" w14:textId="145F815F" w:rsidR="006C089C" w:rsidRDefault="006C089C">
          <w:pPr>
            <w:pStyle w:val="TOC2"/>
            <w:rPr>
              <w:rFonts w:asciiTheme="minorHAnsi" w:eastAsiaTheme="minorEastAsia" w:hAnsiTheme="minorHAnsi" w:cstheme="minorBidi"/>
              <w:sz w:val="24"/>
              <w:szCs w:val="24"/>
              <w:lang w:eastAsia="en-US"/>
            </w:rPr>
          </w:pPr>
          <w:hyperlink w:anchor="_Toc143696135" w:history="1">
            <w:r w:rsidRPr="00FC4855">
              <w:rPr>
                <w:rStyle w:val="Hyperlink"/>
                <w:lang w:val="en-GB"/>
              </w:rPr>
              <w:t>Appendix 1: Learning journal template</w:t>
            </w:r>
            <w:r>
              <w:rPr>
                <w:webHidden/>
              </w:rPr>
              <w:tab/>
            </w:r>
            <w:r>
              <w:rPr>
                <w:webHidden/>
              </w:rPr>
              <w:fldChar w:fldCharType="begin"/>
            </w:r>
            <w:r>
              <w:rPr>
                <w:webHidden/>
              </w:rPr>
              <w:instrText xml:space="preserve"> PAGEREF _Toc143696135 \h </w:instrText>
            </w:r>
            <w:r>
              <w:rPr>
                <w:webHidden/>
              </w:rPr>
            </w:r>
            <w:r>
              <w:rPr>
                <w:webHidden/>
              </w:rPr>
              <w:fldChar w:fldCharType="separate"/>
            </w:r>
            <w:r>
              <w:rPr>
                <w:webHidden/>
              </w:rPr>
              <w:t>111</w:t>
            </w:r>
            <w:r>
              <w:rPr>
                <w:webHidden/>
              </w:rPr>
              <w:fldChar w:fldCharType="end"/>
            </w:r>
          </w:hyperlink>
        </w:p>
        <w:p w14:paraId="63839F78" w14:textId="7DCC38A8" w:rsidR="006C089C" w:rsidRDefault="006C089C">
          <w:pPr>
            <w:pStyle w:val="TOC3"/>
            <w:rPr>
              <w:rFonts w:asciiTheme="minorHAnsi" w:eastAsiaTheme="minorEastAsia" w:hAnsiTheme="minorHAnsi" w:cstheme="minorBidi"/>
              <w:iCs w:val="0"/>
              <w:noProof/>
              <w:sz w:val="24"/>
              <w:szCs w:val="24"/>
              <w:lang w:eastAsia="en-US"/>
            </w:rPr>
          </w:pPr>
          <w:hyperlink w:anchor="_Toc143696136" w:history="1">
            <w:r w:rsidRPr="00FC4855">
              <w:rPr>
                <w:rStyle w:val="Hyperlink"/>
                <w:rFonts w:eastAsiaTheme="majorEastAsia" w:cs="Arial"/>
                <w:noProof/>
                <w:lang w:val="en-GB"/>
              </w:rPr>
              <w:t>Using a journal for reflection</w:t>
            </w:r>
            <w:r>
              <w:rPr>
                <w:noProof/>
                <w:webHidden/>
              </w:rPr>
              <w:tab/>
            </w:r>
            <w:r>
              <w:rPr>
                <w:noProof/>
                <w:webHidden/>
              </w:rPr>
              <w:fldChar w:fldCharType="begin"/>
            </w:r>
            <w:r>
              <w:rPr>
                <w:noProof/>
                <w:webHidden/>
              </w:rPr>
              <w:instrText xml:space="preserve"> PAGEREF _Toc143696136 \h </w:instrText>
            </w:r>
            <w:r>
              <w:rPr>
                <w:noProof/>
                <w:webHidden/>
              </w:rPr>
            </w:r>
            <w:r>
              <w:rPr>
                <w:noProof/>
                <w:webHidden/>
              </w:rPr>
              <w:fldChar w:fldCharType="separate"/>
            </w:r>
            <w:r>
              <w:rPr>
                <w:noProof/>
                <w:webHidden/>
              </w:rPr>
              <w:t>111</w:t>
            </w:r>
            <w:r>
              <w:rPr>
                <w:noProof/>
                <w:webHidden/>
              </w:rPr>
              <w:fldChar w:fldCharType="end"/>
            </w:r>
          </w:hyperlink>
        </w:p>
        <w:p w14:paraId="4B899E6D" w14:textId="6B69F9CC" w:rsidR="006C089C" w:rsidRDefault="006C089C">
          <w:pPr>
            <w:pStyle w:val="TOC3"/>
            <w:rPr>
              <w:rFonts w:asciiTheme="minorHAnsi" w:eastAsiaTheme="minorEastAsia" w:hAnsiTheme="minorHAnsi" w:cstheme="minorBidi"/>
              <w:iCs w:val="0"/>
              <w:noProof/>
              <w:sz w:val="24"/>
              <w:szCs w:val="24"/>
              <w:lang w:eastAsia="en-US"/>
            </w:rPr>
          </w:pPr>
          <w:hyperlink w:anchor="_Toc143696137" w:history="1">
            <w:r w:rsidRPr="00FC4855">
              <w:rPr>
                <w:rStyle w:val="Hyperlink"/>
                <w:rFonts w:eastAsiaTheme="majorEastAsia" w:cs="Arial"/>
                <w:noProof/>
                <w:lang w:val="en-GB"/>
              </w:rPr>
              <w:t>Journaling styles</w:t>
            </w:r>
            <w:r>
              <w:rPr>
                <w:noProof/>
                <w:webHidden/>
              </w:rPr>
              <w:tab/>
            </w:r>
            <w:r>
              <w:rPr>
                <w:noProof/>
                <w:webHidden/>
              </w:rPr>
              <w:fldChar w:fldCharType="begin"/>
            </w:r>
            <w:r>
              <w:rPr>
                <w:noProof/>
                <w:webHidden/>
              </w:rPr>
              <w:instrText xml:space="preserve"> PAGEREF _Toc143696137 \h </w:instrText>
            </w:r>
            <w:r>
              <w:rPr>
                <w:noProof/>
                <w:webHidden/>
              </w:rPr>
            </w:r>
            <w:r>
              <w:rPr>
                <w:noProof/>
                <w:webHidden/>
              </w:rPr>
              <w:fldChar w:fldCharType="separate"/>
            </w:r>
            <w:r>
              <w:rPr>
                <w:noProof/>
                <w:webHidden/>
              </w:rPr>
              <w:t>111</w:t>
            </w:r>
            <w:r>
              <w:rPr>
                <w:noProof/>
                <w:webHidden/>
              </w:rPr>
              <w:fldChar w:fldCharType="end"/>
            </w:r>
          </w:hyperlink>
        </w:p>
        <w:p w14:paraId="798FA1A6" w14:textId="713D000B" w:rsidR="006C089C" w:rsidRDefault="006C089C">
          <w:pPr>
            <w:pStyle w:val="TOC2"/>
            <w:rPr>
              <w:rFonts w:asciiTheme="minorHAnsi" w:eastAsiaTheme="minorEastAsia" w:hAnsiTheme="minorHAnsi" w:cstheme="minorBidi"/>
              <w:sz w:val="24"/>
              <w:szCs w:val="24"/>
              <w:lang w:eastAsia="en-US"/>
            </w:rPr>
          </w:pPr>
          <w:hyperlink w:anchor="_Toc143696138" w:history="1">
            <w:r w:rsidRPr="00FC4855">
              <w:rPr>
                <w:rStyle w:val="Hyperlink"/>
                <w:rFonts w:eastAsiaTheme="majorEastAsia" w:cstheme="majorBidi"/>
              </w:rPr>
              <w:t xml:space="preserve">Appendix 2: </w:t>
            </w:r>
            <w:r w:rsidRPr="00FC4855">
              <w:rPr>
                <w:rStyle w:val="Hyperlink"/>
                <w:rFonts w:eastAsiaTheme="majorEastAsia" w:cstheme="majorBidi"/>
                <w:lang w:val="en-GB"/>
              </w:rPr>
              <w:t>Lesson Plan Template</w:t>
            </w:r>
            <w:r w:rsidRPr="00FC4855">
              <w:rPr>
                <w:rStyle w:val="Hyperlink"/>
                <w:rFonts w:eastAsiaTheme="majorEastAsia" w:cstheme="majorBidi"/>
              </w:rPr>
              <w:t xml:space="preserve">: Step 1 - The Big Picture </w:t>
            </w:r>
            <w:r w:rsidRPr="00FC4855">
              <w:rPr>
                <w:rStyle w:val="Hyperlink"/>
                <w:rFonts w:eastAsiaTheme="majorEastAsia" w:cstheme="minorHAnsi"/>
              </w:rPr>
              <w:t>(you can add or remove rows)</w:t>
            </w:r>
            <w:r>
              <w:rPr>
                <w:webHidden/>
              </w:rPr>
              <w:tab/>
            </w:r>
            <w:r>
              <w:rPr>
                <w:webHidden/>
              </w:rPr>
              <w:fldChar w:fldCharType="begin"/>
            </w:r>
            <w:r>
              <w:rPr>
                <w:webHidden/>
              </w:rPr>
              <w:instrText xml:space="preserve"> PAGEREF _Toc143696138 \h </w:instrText>
            </w:r>
            <w:r>
              <w:rPr>
                <w:webHidden/>
              </w:rPr>
            </w:r>
            <w:r>
              <w:rPr>
                <w:webHidden/>
              </w:rPr>
              <w:fldChar w:fldCharType="separate"/>
            </w:r>
            <w:r>
              <w:rPr>
                <w:webHidden/>
              </w:rPr>
              <w:t>113</w:t>
            </w:r>
            <w:r>
              <w:rPr>
                <w:webHidden/>
              </w:rPr>
              <w:fldChar w:fldCharType="end"/>
            </w:r>
          </w:hyperlink>
        </w:p>
        <w:p w14:paraId="16394648" w14:textId="576C1CD2" w:rsidR="006C089C" w:rsidRDefault="006C089C">
          <w:pPr>
            <w:pStyle w:val="TOC2"/>
            <w:rPr>
              <w:rFonts w:asciiTheme="minorHAnsi" w:eastAsiaTheme="minorEastAsia" w:hAnsiTheme="minorHAnsi" w:cstheme="minorBidi"/>
              <w:sz w:val="24"/>
              <w:szCs w:val="24"/>
              <w:lang w:eastAsia="en-US"/>
            </w:rPr>
          </w:pPr>
          <w:hyperlink w:anchor="_Toc143696139" w:history="1">
            <w:r w:rsidRPr="00FC4855">
              <w:rPr>
                <w:rStyle w:val="Hyperlink"/>
              </w:rPr>
              <w:t>Appendix 3: Bloom’s Revised Taxonomy of Learning Domains</w:t>
            </w:r>
            <w:r>
              <w:rPr>
                <w:webHidden/>
              </w:rPr>
              <w:tab/>
            </w:r>
            <w:r>
              <w:rPr>
                <w:webHidden/>
              </w:rPr>
              <w:fldChar w:fldCharType="begin"/>
            </w:r>
            <w:r>
              <w:rPr>
                <w:webHidden/>
              </w:rPr>
              <w:instrText xml:space="preserve"> PAGEREF _Toc143696139 \h </w:instrText>
            </w:r>
            <w:r>
              <w:rPr>
                <w:webHidden/>
              </w:rPr>
            </w:r>
            <w:r>
              <w:rPr>
                <w:webHidden/>
              </w:rPr>
              <w:fldChar w:fldCharType="separate"/>
            </w:r>
            <w:r>
              <w:rPr>
                <w:webHidden/>
              </w:rPr>
              <w:t>115</w:t>
            </w:r>
            <w:r>
              <w:rPr>
                <w:webHidden/>
              </w:rPr>
              <w:fldChar w:fldCharType="end"/>
            </w:r>
          </w:hyperlink>
        </w:p>
        <w:p w14:paraId="311D45A9" w14:textId="136DCD78" w:rsidR="00F247A1" w:rsidRPr="006F6326" w:rsidRDefault="007D7347">
          <w:r w:rsidRPr="006F6326">
            <w:fldChar w:fldCharType="end"/>
          </w:r>
        </w:p>
      </w:sdtContent>
    </w:sdt>
    <w:p w14:paraId="48A85FD1" w14:textId="77777777" w:rsidR="00F247A1" w:rsidRPr="006F6326" w:rsidRDefault="007D7347">
      <w:pPr>
        <w:sectPr w:rsidR="00F247A1" w:rsidRPr="006F6326" w:rsidSect="000B6904">
          <w:footerReference w:type="default" r:id="rId20"/>
          <w:pgSz w:w="11907" w:h="16839"/>
          <w:pgMar w:top="1440" w:right="1440" w:bottom="1440" w:left="1440" w:header="720" w:footer="720" w:gutter="0"/>
          <w:pgNumType w:fmt="lowerRoman"/>
          <w:cols w:space="720" w:equalWidth="0">
            <w:col w:w="9360"/>
          </w:cols>
        </w:sectPr>
      </w:pPr>
      <w:r w:rsidRPr="006F6326">
        <w:br w:type="page"/>
      </w:r>
    </w:p>
    <w:p w14:paraId="7E709EBA" w14:textId="77777777" w:rsidR="00F247A1" w:rsidRPr="006F6326" w:rsidRDefault="007D7347">
      <w:pPr>
        <w:pStyle w:val="Heading1"/>
        <w:rPr>
          <w:sz w:val="22"/>
          <w:szCs w:val="22"/>
        </w:rPr>
      </w:pPr>
      <w:bookmarkStart w:id="3" w:name="_Toc143696053"/>
      <w:r w:rsidRPr="006F6326">
        <w:lastRenderedPageBreak/>
        <w:t>Acknowledgements</w:t>
      </w:r>
      <w:bookmarkEnd w:id="3"/>
    </w:p>
    <w:p w14:paraId="3DB7EEBC" w14:textId="77777777" w:rsidR="00C01D98" w:rsidRPr="005A0E9C" w:rsidRDefault="00C01D98" w:rsidP="00C01D98">
      <w:pPr>
        <w:spacing w:after="120"/>
      </w:pPr>
      <w:r w:rsidRPr="005A0E9C">
        <w:t xml:space="preserve">The Open Learning Directorate of the Department of Higher Education and Training (DHET) would like to acknowledge: </w:t>
      </w:r>
    </w:p>
    <w:p w14:paraId="544E7FA8" w14:textId="77777777" w:rsidR="00C01D98" w:rsidRPr="005A0E9C" w:rsidRDefault="00C01D98" w:rsidP="00C01D98">
      <w:pPr>
        <w:spacing w:after="120"/>
      </w:pPr>
      <w:r w:rsidRPr="005A0E9C">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6284364E" w14:textId="77777777" w:rsidR="00C01D98" w:rsidRPr="005A0E9C" w:rsidRDefault="00C01D98" w:rsidP="00C01D98">
      <w:pPr>
        <w:spacing w:after="120"/>
      </w:pPr>
      <w:r w:rsidRPr="005A0E9C">
        <w:t xml:space="preserve">The following universities, for making lecturing staff available to contribute to the project as subject matter experts, writers or critical reviewers: </w:t>
      </w:r>
    </w:p>
    <w:p w14:paraId="05244C38" w14:textId="77777777" w:rsidR="00C01D98" w:rsidRPr="005A0E9C" w:rsidRDefault="00C01D98" w:rsidP="00C4660A">
      <w:pPr>
        <w:numPr>
          <w:ilvl w:val="0"/>
          <w:numId w:val="148"/>
        </w:numPr>
        <w:spacing w:after="60"/>
        <w:ind w:left="567" w:hanging="357"/>
      </w:pPr>
      <w:r w:rsidRPr="005A0E9C">
        <w:t>Cape Peninsula University of Technology</w:t>
      </w:r>
    </w:p>
    <w:p w14:paraId="5C8CB9D0" w14:textId="77777777" w:rsidR="00C01D98" w:rsidRPr="005A0E9C" w:rsidRDefault="00C01D98" w:rsidP="00C4660A">
      <w:pPr>
        <w:numPr>
          <w:ilvl w:val="0"/>
          <w:numId w:val="148"/>
        </w:numPr>
        <w:spacing w:after="60"/>
        <w:ind w:left="567" w:hanging="357"/>
      </w:pPr>
      <w:r w:rsidRPr="005A0E9C">
        <w:t>Central University of Technology</w:t>
      </w:r>
    </w:p>
    <w:p w14:paraId="1DC1469E" w14:textId="77777777" w:rsidR="00C01D98" w:rsidRPr="005A0E9C" w:rsidRDefault="00C01D98" w:rsidP="00C4660A">
      <w:pPr>
        <w:numPr>
          <w:ilvl w:val="0"/>
          <w:numId w:val="148"/>
        </w:numPr>
        <w:spacing w:after="60"/>
        <w:ind w:left="567" w:hanging="357"/>
      </w:pPr>
      <w:r w:rsidRPr="005A0E9C">
        <w:t>Durban University of Technology</w:t>
      </w:r>
    </w:p>
    <w:p w14:paraId="1ABEDE03" w14:textId="77777777" w:rsidR="00C01D98" w:rsidRPr="005A0E9C" w:rsidRDefault="00C01D98" w:rsidP="00C4660A">
      <w:pPr>
        <w:numPr>
          <w:ilvl w:val="0"/>
          <w:numId w:val="148"/>
        </w:numPr>
        <w:spacing w:after="60"/>
        <w:ind w:left="567" w:hanging="357"/>
      </w:pPr>
      <w:r w:rsidRPr="005A0E9C">
        <w:t>Nelson Mandela University</w:t>
      </w:r>
    </w:p>
    <w:p w14:paraId="2757DEED" w14:textId="77777777" w:rsidR="00C01D98" w:rsidRPr="005A0E9C" w:rsidRDefault="00C01D98" w:rsidP="00C4660A">
      <w:pPr>
        <w:numPr>
          <w:ilvl w:val="0"/>
          <w:numId w:val="148"/>
        </w:numPr>
        <w:spacing w:after="60"/>
        <w:ind w:left="567" w:hanging="357"/>
      </w:pPr>
      <w:r w:rsidRPr="005A0E9C">
        <w:t>Tshwane University of Technology</w:t>
      </w:r>
    </w:p>
    <w:p w14:paraId="710FE8A9" w14:textId="77777777" w:rsidR="00C01D98" w:rsidRPr="005A0E9C" w:rsidRDefault="00C01D98" w:rsidP="00C4660A">
      <w:pPr>
        <w:numPr>
          <w:ilvl w:val="0"/>
          <w:numId w:val="148"/>
        </w:numPr>
        <w:spacing w:after="60"/>
        <w:ind w:left="567" w:hanging="357"/>
      </w:pPr>
      <w:r w:rsidRPr="005A0E9C">
        <w:t>University of Fort Hare</w:t>
      </w:r>
    </w:p>
    <w:p w14:paraId="0A5D8EF0" w14:textId="77777777" w:rsidR="00C01D98" w:rsidRPr="005A0E9C" w:rsidRDefault="00C01D98" w:rsidP="00C4660A">
      <w:pPr>
        <w:numPr>
          <w:ilvl w:val="0"/>
          <w:numId w:val="148"/>
        </w:numPr>
        <w:spacing w:after="60"/>
        <w:ind w:left="567" w:hanging="357"/>
      </w:pPr>
      <w:r w:rsidRPr="005A0E9C">
        <w:t>University of the Free State</w:t>
      </w:r>
    </w:p>
    <w:p w14:paraId="42414443" w14:textId="77777777" w:rsidR="00C01D98" w:rsidRPr="005A0E9C" w:rsidRDefault="00C01D98" w:rsidP="00C4660A">
      <w:pPr>
        <w:numPr>
          <w:ilvl w:val="0"/>
          <w:numId w:val="148"/>
        </w:numPr>
        <w:spacing w:after="60"/>
        <w:ind w:left="567" w:hanging="357"/>
      </w:pPr>
      <w:r w:rsidRPr="005A0E9C">
        <w:t>University of Johannesburg</w:t>
      </w:r>
    </w:p>
    <w:p w14:paraId="5CE48538" w14:textId="77777777" w:rsidR="00C01D98" w:rsidRPr="005A0E9C" w:rsidRDefault="00C01D98" w:rsidP="00C4660A">
      <w:pPr>
        <w:numPr>
          <w:ilvl w:val="0"/>
          <w:numId w:val="148"/>
        </w:numPr>
        <w:spacing w:after="60"/>
        <w:ind w:left="567" w:hanging="357"/>
      </w:pPr>
      <w:r w:rsidRPr="005A0E9C">
        <w:t>University of Nottingham (UK)</w:t>
      </w:r>
    </w:p>
    <w:p w14:paraId="45D7AF1A" w14:textId="77777777" w:rsidR="00C01D98" w:rsidRPr="005A0E9C" w:rsidRDefault="00C01D98" w:rsidP="00C4660A">
      <w:pPr>
        <w:numPr>
          <w:ilvl w:val="0"/>
          <w:numId w:val="148"/>
        </w:numPr>
        <w:spacing w:after="60"/>
        <w:ind w:left="567" w:hanging="357"/>
      </w:pPr>
      <w:r w:rsidRPr="005A0E9C">
        <w:t>University of Pretoria</w:t>
      </w:r>
    </w:p>
    <w:p w14:paraId="7E6558A6" w14:textId="77777777" w:rsidR="00C01D98" w:rsidRPr="005A0E9C" w:rsidRDefault="00C01D98" w:rsidP="00C4660A">
      <w:pPr>
        <w:numPr>
          <w:ilvl w:val="0"/>
          <w:numId w:val="148"/>
        </w:numPr>
        <w:spacing w:after="60"/>
        <w:ind w:left="567" w:hanging="357"/>
      </w:pPr>
      <w:r w:rsidRPr="005A0E9C">
        <w:t xml:space="preserve">University of </w:t>
      </w:r>
      <w:proofErr w:type="spellStart"/>
      <w:r w:rsidRPr="005A0E9C">
        <w:t>KwaZulu</w:t>
      </w:r>
      <w:proofErr w:type="spellEnd"/>
      <w:r w:rsidRPr="005A0E9C">
        <w:t xml:space="preserve"> Natal</w:t>
      </w:r>
    </w:p>
    <w:p w14:paraId="1106E134" w14:textId="77777777" w:rsidR="00C01D98" w:rsidRPr="005A0E9C" w:rsidRDefault="00C01D98" w:rsidP="00C4660A">
      <w:pPr>
        <w:numPr>
          <w:ilvl w:val="0"/>
          <w:numId w:val="148"/>
        </w:numPr>
        <w:spacing w:after="60"/>
        <w:ind w:left="567" w:hanging="357"/>
      </w:pPr>
      <w:r w:rsidRPr="005A0E9C">
        <w:t>Vaal University of Technology</w:t>
      </w:r>
    </w:p>
    <w:p w14:paraId="4FFA35F9" w14:textId="77777777" w:rsidR="00C01D98" w:rsidRPr="005A0E9C" w:rsidRDefault="00C01D98" w:rsidP="00C4660A">
      <w:pPr>
        <w:numPr>
          <w:ilvl w:val="0"/>
          <w:numId w:val="148"/>
        </w:numPr>
        <w:spacing w:after="60"/>
        <w:ind w:left="567" w:hanging="357"/>
      </w:pPr>
      <w:r w:rsidRPr="005A0E9C">
        <w:t>University of the Witwatersrand</w:t>
      </w:r>
    </w:p>
    <w:p w14:paraId="4CF56022" w14:textId="37527C86" w:rsidR="00C01D98" w:rsidRPr="005A0E9C" w:rsidRDefault="00C01D98" w:rsidP="00C01D98">
      <w:pPr>
        <w:spacing w:after="120"/>
      </w:pPr>
      <w:r w:rsidRPr="005A0E9C">
        <w:t>The Technical and Vocational Education and Training (TVET) Branch of the Department of Higher Education and Training for providing information whenever it was requested.</w:t>
      </w:r>
    </w:p>
    <w:p w14:paraId="7C75C78C" w14:textId="77777777" w:rsidR="00C01D98" w:rsidRPr="005A0E9C" w:rsidRDefault="00C01D98" w:rsidP="00C01D98">
      <w:pPr>
        <w:spacing w:after="120"/>
      </w:pPr>
      <w:r w:rsidRPr="005A0E9C">
        <w:t xml:space="preserve">The following TVET Colleges for making lecturing staff available to contribute to the project as subject matter experts, writers or critical reviewers: </w:t>
      </w:r>
    </w:p>
    <w:p w14:paraId="4D7545D6" w14:textId="77777777" w:rsidR="00C01D98" w:rsidRPr="005A0E9C" w:rsidRDefault="00C01D98" w:rsidP="00C4660A">
      <w:pPr>
        <w:numPr>
          <w:ilvl w:val="0"/>
          <w:numId w:val="149"/>
        </w:numPr>
        <w:spacing w:after="60"/>
        <w:ind w:left="567" w:hanging="357"/>
      </w:pPr>
      <w:r w:rsidRPr="005A0E9C">
        <w:t>False Bay TVET College</w:t>
      </w:r>
    </w:p>
    <w:p w14:paraId="270505E0" w14:textId="77777777" w:rsidR="00C01D98" w:rsidRPr="005A0E9C" w:rsidRDefault="00C01D98" w:rsidP="00C4660A">
      <w:pPr>
        <w:numPr>
          <w:ilvl w:val="0"/>
          <w:numId w:val="149"/>
        </w:numPr>
        <w:spacing w:after="60"/>
        <w:ind w:left="567" w:hanging="357"/>
      </w:pPr>
      <w:r w:rsidRPr="005A0E9C">
        <w:t>Majuba TVET College</w:t>
      </w:r>
    </w:p>
    <w:p w14:paraId="06BF21C5" w14:textId="77777777" w:rsidR="00C01D98" w:rsidRPr="005A0E9C" w:rsidRDefault="00C01D98" w:rsidP="00C4660A">
      <w:pPr>
        <w:numPr>
          <w:ilvl w:val="0"/>
          <w:numId w:val="149"/>
        </w:numPr>
        <w:spacing w:after="60"/>
        <w:ind w:left="567" w:hanging="357"/>
      </w:pPr>
      <w:r w:rsidRPr="005A0E9C">
        <w:t>South-West Gauteng TVET College</w:t>
      </w:r>
    </w:p>
    <w:p w14:paraId="6D7F294D" w14:textId="77777777" w:rsidR="00C01D98" w:rsidRPr="005A0E9C" w:rsidRDefault="00C01D98" w:rsidP="00C4660A">
      <w:pPr>
        <w:numPr>
          <w:ilvl w:val="0"/>
          <w:numId w:val="149"/>
        </w:numPr>
        <w:spacing w:after="60"/>
        <w:ind w:left="567" w:hanging="357"/>
      </w:pPr>
      <w:r w:rsidRPr="005A0E9C">
        <w:t xml:space="preserve">West Coast TVET College, and </w:t>
      </w:r>
    </w:p>
    <w:p w14:paraId="42606BA7" w14:textId="0F7A29AF" w:rsidR="00C01D98" w:rsidRDefault="00C01D98" w:rsidP="00C4660A">
      <w:pPr>
        <w:numPr>
          <w:ilvl w:val="0"/>
          <w:numId w:val="149"/>
        </w:numPr>
        <w:spacing w:after="60"/>
        <w:ind w:left="567" w:hanging="357"/>
      </w:pPr>
      <w:r w:rsidRPr="005A0E9C">
        <w:t>Motheo TVET College for developmental testing of materials.</w:t>
      </w:r>
    </w:p>
    <w:p w14:paraId="5C9DCBC1" w14:textId="77777777" w:rsidR="00BB438A" w:rsidRPr="005A0E9C" w:rsidRDefault="00BB438A" w:rsidP="00BB438A">
      <w:pPr>
        <w:spacing w:after="60"/>
        <w:ind w:left="567"/>
      </w:pPr>
    </w:p>
    <w:p w14:paraId="080EC91A" w14:textId="122632ED" w:rsidR="00C01D98" w:rsidRPr="005A0E9C" w:rsidRDefault="00C01D98" w:rsidP="00C01D98">
      <w:pPr>
        <w:spacing w:after="120"/>
      </w:pPr>
      <w:r w:rsidRPr="005A0E9C">
        <w:t>The University of the Free State for overall project management, and the Centre for Teaching and Learning for producing multi-media materials and the e-learning (SCORM) versions of the courses</w:t>
      </w:r>
      <w:r w:rsidR="00E22B73">
        <w:t>. For uploading onto the D</w:t>
      </w:r>
      <w:r w:rsidR="001A2205">
        <w:t>epartment of Higher Education and Training (D</w:t>
      </w:r>
      <w:r w:rsidR="00E22B73">
        <w:t>HET</w:t>
      </w:r>
      <w:r w:rsidR="001A2205">
        <w:t>)</w:t>
      </w:r>
      <w:r w:rsidR="00E22B73">
        <w:t xml:space="preserve"> O</w:t>
      </w:r>
      <w:r w:rsidRPr="005A0E9C">
        <w:t>pen Learning System (NOLS).</w:t>
      </w:r>
    </w:p>
    <w:p w14:paraId="40AFCFC0" w14:textId="13D4CFF0" w:rsidR="00F247A1" w:rsidRPr="006F6326" w:rsidRDefault="00C01D98" w:rsidP="00A06BF7">
      <w:pPr>
        <w:spacing w:after="120"/>
      </w:pPr>
      <w:r w:rsidRPr="005A0E9C">
        <w:rPr>
          <w:i/>
        </w:rPr>
        <w:t>Saide,</w:t>
      </w:r>
      <w:r w:rsidRPr="005A0E9C">
        <w:t xml:space="preserve"> (South African Institute for Distance Education) for their expertise in leading and co-ordinating the development and production of the course modules</w:t>
      </w:r>
      <w:r w:rsidR="00E728C9">
        <w:t>; quality assuring the learning design; and</w:t>
      </w:r>
      <w:r w:rsidRPr="005A0E9C">
        <w:t xml:space="preserve"> ensuring that the developed material is made available for use as Open Education Resources (OER), thereby contributing to the implementation of open learning in post-schoo</w:t>
      </w:r>
      <w:r>
        <w:t xml:space="preserve">l education and training (PSET) </w:t>
      </w:r>
    </w:p>
    <w:p w14:paraId="33C1C27B" w14:textId="77777777" w:rsidR="00F247A1" w:rsidRPr="006F6326" w:rsidRDefault="00F247A1"/>
    <w:p w14:paraId="2B4EB855" w14:textId="77777777" w:rsidR="00F247A1" w:rsidRPr="006F6326" w:rsidRDefault="007D7347">
      <w:pPr>
        <w:sectPr w:rsidR="00F247A1" w:rsidRPr="006F6326" w:rsidSect="000B6904">
          <w:footerReference w:type="first" r:id="rId21"/>
          <w:pgSz w:w="11907" w:h="16839"/>
          <w:pgMar w:top="1440" w:right="1440" w:bottom="1440" w:left="1440" w:header="720" w:footer="720" w:gutter="0"/>
          <w:pgNumType w:fmt="lowerRoman"/>
          <w:cols w:space="720" w:equalWidth="0">
            <w:col w:w="9360"/>
          </w:cols>
          <w:titlePg/>
        </w:sectPr>
      </w:pPr>
      <w:r w:rsidRPr="006F6326">
        <w:t>(</w:t>
      </w:r>
      <w:r w:rsidRPr="006F6326">
        <w:rPr>
          <w:i/>
        </w:rPr>
        <w:t>SECTION BREAK</w:t>
      </w:r>
      <w:r w:rsidRPr="006F6326">
        <w:t>)</w:t>
      </w:r>
      <w:r w:rsidRPr="006F6326">
        <w:br w:type="page"/>
      </w:r>
    </w:p>
    <w:p w14:paraId="670D31D6" w14:textId="77777777" w:rsidR="00A06BF7" w:rsidRDefault="00A06BF7">
      <w:pPr>
        <w:pStyle w:val="Heading1"/>
        <w:sectPr w:rsidR="00A06BF7" w:rsidSect="000B6904">
          <w:pgSz w:w="11907" w:h="16839"/>
          <w:pgMar w:top="1440" w:right="1440" w:bottom="1440" w:left="1440" w:header="720" w:footer="720" w:gutter="0"/>
          <w:pgNumType w:fmt="lowerRoman"/>
          <w:cols w:space="720" w:equalWidth="0">
            <w:col w:w="9360"/>
          </w:cols>
          <w:titlePg/>
        </w:sectPr>
      </w:pPr>
    </w:p>
    <w:p w14:paraId="060271F2" w14:textId="1C71F771" w:rsidR="00F247A1" w:rsidRPr="006F6326" w:rsidRDefault="007D7347">
      <w:pPr>
        <w:pStyle w:val="Heading1"/>
        <w:rPr>
          <w:rFonts w:ascii="Calibri" w:eastAsia="Calibri" w:hAnsi="Calibri" w:cs="Calibri"/>
        </w:rPr>
      </w:pPr>
      <w:bookmarkStart w:id="4" w:name="_Toc143696054"/>
      <w:r w:rsidRPr="006F6326">
        <w:lastRenderedPageBreak/>
        <w:t>Acronyms and Abbreviations</w:t>
      </w:r>
      <w:bookmarkEnd w:id="4"/>
    </w:p>
    <w:p w14:paraId="12971CA5" w14:textId="77777777" w:rsidR="00F247A1" w:rsidRPr="006F6326" w:rsidRDefault="00F247A1">
      <w:pPr>
        <w:rPr>
          <w:i/>
        </w:rPr>
      </w:pPr>
    </w:p>
    <w:tbl>
      <w:tblPr>
        <w:tblStyle w:val="a"/>
        <w:tblW w:w="9017" w:type="dxa"/>
        <w:tblLayout w:type="fixed"/>
        <w:tblLook w:val="0400" w:firstRow="0" w:lastRow="0" w:firstColumn="0" w:lastColumn="0" w:noHBand="0" w:noVBand="1"/>
      </w:tblPr>
      <w:tblGrid>
        <w:gridCol w:w="2122"/>
        <w:gridCol w:w="6895"/>
      </w:tblGrid>
      <w:tr w:rsidR="002960E0" w:rsidRPr="006F6326" w14:paraId="7E53B99F" w14:textId="77777777" w:rsidTr="002171E1">
        <w:tc>
          <w:tcPr>
            <w:tcW w:w="2122" w:type="dxa"/>
          </w:tcPr>
          <w:p w14:paraId="59EA7AC5" w14:textId="30A1F1F8" w:rsidR="002960E0" w:rsidRPr="006F6326" w:rsidRDefault="002960E0" w:rsidP="008E5314">
            <w:pPr>
              <w:rPr>
                <w:rFonts w:asciiTheme="minorHAnsi" w:hAnsiTheme="minorHAnsi" w:cstheme="minorHAnsi"/>
              </w:rPr>
            </w:pPr>
            <w:r w:rsidRPr="006F6326">
              <w:t>Adv. Dip TVT</w:t>
            </w:r>
          </w:p>
        </w:tc>
        <w:tc>
          <w:tcPr>
            <w:tcW w:w="6895" w:type="dxa"/>
          </w:tcPr>
          <w:p w14:paraId="1374AE69" w14:textId="1D4C1AAA" w:rsidR="002960E0" w:rsidRPr="006F6326" w:rsidRDefault="002960E0" w:rsidP="008E5314">
            <w:pPr>
              <w:rPr>
                <w:rFonts w:asciiTheme="minorHAnsi" w:hAnsiTheme="minorHAnsi" w:cstheme="minorHAnsi"/>
              </w:rPr>
            </w:pPr>
            <w:r w:rsidRPr="006F6326">
              <w:t xml:space="preserve">Advanced Diploma: Technical and Vocational Teaching </w:t>
            </w:r>
          </w:p>
        </w:tc>
      </w:tr>
      <w:tr w:rsidR="002A0D9D" w:rsidRPr="006F6326" w14:paraId="362B1E91" w14:textId="77777777" w:rsidTr="002171E1">
        <w:tc>
          <w:tcPr>
            <w:tcW w:w="2122" w:type="dxa"/>
          </w:tcPr>
          <w:p w14:paraId="40C21573" w14:textId="77777777" w:rsidR="002A0D9D" w:rsidRPr="006F6326" w:rsidRDefault="002A0D9D" w:rsidP="008E5314">
            <w:pPr>
              <w:rPr>
                <w:rFonts w:asciiTheme="minorHAnsi" w:hAnsiTheme="minorHAnsi" w:cstheme="minorHAnsi"/>
              </w:rPr>
            </w:pPr>
            <w:r w:rsidRPr="006F6326">
              <w:rPr>
                <w:rFonts w:asciiTheme="minorHAnsi" w:hAnsiTheme="minorHAnsi" w:cstheme="minorHAnsi"/>
              </w:rPr>
              <w:t>ARM</w:t>
            </w:r>
          </w:p>
        </w:tc>
        <w:tc>
          <w:tcPr>
            <w:tcW w:w="6895" w:type="dxa"/>
          </w:tcPr>
          <w:p w14:paraId="70BDA335" w14:textId="032805BF" w:rsidR="002A0D9D" w:rsidRPr="006F6326" w:rsidRDefault="002A0D9D" w:rsidP="008E5314">
            <w:pPr>
              <w:rPr>
                <w:rFonts w:asciiTheme="minorHAnsi" w:hAnsiTheme="minorHAnsi" w:cstheme="minorHAnsi"/>
              </w:rPr>
            </w:pPr>
            <w:r w:rsidRPr="006F6326">
              <w:rPr>
                <w:rFonts w:asciiTheme="minorHAnsi" w:hAnsiTheme="minorHAnsi" w:cstheme="minorHAnsi"/>
              </w:rPr>
              <w:t xml:space="preserve">Automotive </w:t>
            </w:r>
            <w:r w:rsidR="00B3077B" w:rsidRPr="006F6326">
              <w:rPr>
                <w:rFonts w:asciiTheme="minorHAnsi" w:hAnsiTheme="minorHAnsi" w:cstheme="minorHAnsi"/>
              </w:rPr>
              <w:t>repair and maintenance</w:t>
            </w:r>
          </w:p>
        </w:tc>
      </w:tr>
      <w:tr w:rsidR="00BE42B4" w:rsidRPr="006F6326" w14:paraId="6CC3720D" w14:textId="77777777" w:rsidTr="002171E1">
        <w:tc>
          <w:tcPr>
            <w:tcW w:w="2122" w:type="dxa"/>
          </w:tcPr>
          <w:p w14:paraId="6DC16BD4" w14:textId="52F99259" w:rsidR="00BE42B4" w:rsidRPr="006F6326" w:rsidRDefault="00BE42B4" w:rsidP="008E5314">
            <w:pPr>
              <w:rPr>
                <w:rFonts w:asciiTheme="minorHAnsi" w:hAnsiTheme="minorHAnsi" w:cstheme="minorHAnsi"/>
              </w:rPr>
            </w:pPr>
            <w:r>
              <w:rPr>
                <w:rFonts w:asciiTheme="minorHAnsi" w:hAnsiTheme="minorHAnsi" w:cstheme="minorHAnsi"/>
              </w:rPr>
              <w:t>CT</w:t>
            </w:r>
          </w:p>
        </w:tc>
        <w:tc>
          <w:tcPr>
            <w:tcW w:w="6895" w:type="dxa"/>
          </w:tcPr>
          <w:p w14:paraId="30529FA6" w14:textId="4B704A0E" w:rsidR="00BE42B4" w:rsidRPr="006F6326" w:rsidRDefault="00BE42B4" w:rsidP="008E5314">
            <w:pPr>
              <w:rPr>
                <w:rFonts w:asciiTheme="minorHAnsi" w:hAnsiTheme="minorHAnsi" w:cstheme="minorHAnsi"/>
              </w:rPr>
            </w:pPr>
            <w:r w:rsidRPr="00BE42B4">
              <w:rPr>
                <w:rFonts w:asciiTheme="minorHAnsi" w:hAnsiTheme="minorHAnsi" w:cstheme="minorHAnsi"/>
              </w:rPr>
              <w:t xml:space="preserve">Compression test </w:t>
            </w:r>
          </w:p>
        </w:tc>
      </w:tr>
      <w:tr w:rsidR="002A0D9D" w:rsidRPr="006F6326" w14:paraId="2BFC7D03" w14:textId="77777777" w:rsidTr="002171E1">
        <w:tc>
          <w:tcPr>
            <w:tcW w:w="2122" w:type="dxa"/>
          </w:tcPr>
          <w:p w14:paraId="2F407353" w14:textId="77777777" w:rsidR="002A0D9D" w:rsidRPr="006F6326" w:rsidRDefault="002A0D9D" w:rsidP="008E5314">
            <w:pPr>
              <w:rPr>
                <w:rFonts w:asciiTheme="minorHAnsi" w:hAnsiTheme="minorHAnsi" w:cstheme="minorHAnsi"/>
              </w:rPr>
            </w:pPr>
            <w:r w:rsidRPr="006F6326">
              <w:rPr>
                <w:rFonts w:asciiTheme="minorHAnsi" w:hAnsiTheme="minorHAnsi" w:cstheme="minorHAnsi"/>
              </w:rPr>
              <w:t>DHET</w:t>
            </w:r>
          </w:p>
        </w:tc>
        <w:tc>
          <w:tcPr>
            <w:tcW w:w="6895" w:type="dxa"/>
          </w:tcPr>
          <w:p w14:paraId="5694F80A" w14:textId="77777777" w:rsidR="002A0D9D" w:rsidRPr="006F6326" w:rsidRDefault="002A0D9D" w:rsidP="008E5314">
            <w:pPr>
              <w:rPr>
                <w:rFonts w:asciiTheme="minorHAnsi" w:hAnsiTheme="minorHAnsi" w:cstheme="minorHAnsi"/>
              </w:rPr>
            </w:pPr>
            <w:r w:rsidRPr="006F6326">
              <w:rPr>
                <w:rFonts w:asciiTheme="minorHAnsi" w:hAnsiTheme="minorHAnsi" w:cstheme="minorHAnsi"/>
              </w:rPr>
              <w:t>Department of Higher Education and Training</w:t>
            </w:r>
          </w:p>
        </w:tc>
      </w:tr>
      <w:tr w:rsidR="006E18B0" w:rsidRPr="006F6326" w14:paraId="0B076340" w14:textId="77777777" w:rsidTr="002171E1">
        <w:tc>
          <w:tcPr>
            <w:tcW w:w="2122" w:type="dxa"/>
          </w:tcPr>
          <w:p w14:paraId="16300DB8" w14:textId="09497FDE" w:rsidR="006E18B0" w:rsidRPr="00840C01" w:rsidRDefault="006E18B0" w:rsidP="008E5314">
            <w:pPr>
              <w:rPr>
                <w:rFonts w:asciiTheme="minorHAnsi" w:eastAsia="Times New Roman" w:hAnsiTheme="minorHAnsi" w:cstheme="minorHAnsi"/>
              </w:rPr>
            </w:pPr>
            <w:r>
              <w:rPr>
                <w:rFonts w:asciiTheme="minorHAnsi" w:eastAsia="Times New Roman" w:hAnsiTheme="minorHAnsi" w:cstheme="minorHAnsi"/>
              </w:rPr>
              <w:t>ICE</w:t>
            </w:r>
          </w:p>
        </w:tc>
        <w:tc>
          <w:tcPr>
            <w:tcW w:w="6895" w:type="dxa"/>
          </w:tcPr>
          <w:p w14:paraId="4C8AFC8C" w14:textId="18A4E3B7" w:rsidR="006E18B0" w:rsidRPr="00840C01" w:rsidRDefault="006E18B0" w:rsidP="008E5314">
            <w:pPr>
              <w:rPr>
                <w:rFonts w:asciiTheme="minorHAnsi" w:eastAsia="Times New Roman" w:hAnsiTheme="minorHAnsi" w:cstheme="minorHAnsi"/>
              </w:rPr>
            </w:pPr>
            <w:r w:rsidRPr="006F6326">
              <w:t>internal combustion engine</w:t>
            </w:r>
            <w:r>
              <w:t xml:space="preserve"> </w:t>
            </w:r>
          </w:p>
        </w:tc>
      </w:tr>
      <w:tr w:rsidR="00840C01" w:rsidRPr="006F6326" w14:paraId="045B5C15" w14:textId="77777777" w:rsidTr="002171E1">
        <w:tc>
          <w:tcPr>
            <w:tcW w:w="2122" w:type="dxa"/>
          </w:tcPr>
          <w:p w14:paraId="7683C2E3" w14:textId="492C44F3" w:rsidR="00840C01" w:rsidRPr="006F6326" w:rsidRDefault="00840C01" w:rsidP="008E5314">
            <w:pPr>
              <w:rPr>
                <w:rFonts w:asciiTheme="minorHAnsi" w:eastAsia="Times New Roman" w:hAnsiTheme="minorHAnsi" w:cstheme="minorHAnsi"/>
              </w:rPr>
            </w:pPr>
            <w:r w:rsidRPr="00840C01">
              <w:rPr>
                <w:rFonts w:asciiTheme="minorHAnsi" w:eastAsia="Times New Roman" w:hAnsiTheme="minorHAnsi" w:cstheme="minorHAnsi"/>
              </w:rPr>
              <w:t>KWL</w:t>
            </w:r>
          </w:p>
        </w:tc>
        <w:tc>
          <w:tcPr>
            <w:tcW w:w="6895" w:type="dxa"/>
          </w:tcPr>
          <w:p w14:paraId="37D869B0" w14:textId="274D2F1E" w:rsidR="00840C01" w:rsidRPr="006F6326" w:rsidRDefault="00840C01" w:rsidP="008E5314">
            <w:pPr>
              <w:rPr>
                <w:rFonts w:asciiTheme="minorHAnsi" w:eastAsia="Times New Roman" w:hAnsiTheme="minorHAnsi" w:cstheme="minorHAnsi"/>
              </w:rPr>
            </w:pPr>
            <w:r w:rsidRPr="00840C01">
              <w:rPr>
                <w:rFonts w:asciiTheme="minorHAnsi" w:eastAsia="Times New Roman" w:hAnsiTheme="minorHAnsi" w:cstheme="minorHAnsi"/>
              </w:rPr>
              <w:t>Know-</w:t>
            </w:r>
            <w:r w:rsidR="00EF1452" w:rsidRPr="00840C01">
              <w:rPr>
                <w:rFonts w:asciiTheme="minorHAnsi" w:eastAsia="Times New Roman" w:hAnsiTheme="minorHAnsi" w:cstheme="minorHAnsi"/>
              </w:rPr>
              <w:t xml:space="preserve">want to know-learn </w:t>
            </w:r>
          </w:p>
        </w:tc>
      </w:tr>
      <w:tr w:rsidR="002A0D9D" w:rsidRPr="006F6326" w14:paraId="19653A31" w14:textId="77777777" w:rsidTr="002171E1">
        <w:tc>
          <w:tcPr>
            <w:tcW w:w="2122" w:type="dxa"/>
          </w:tcPr>
          <w:p w14:paraId="1054ACB7" w14:textId="77777777" w:rsidR="002A0D9D" w:rsidRPr="006F6326" w:rsidRDefault="002A0D9D" w:rsidP="008E5314">
            <w:pPr>
              <w:rPr>
                <w:rFonts w:asciiTheme="minorHAnsi" w:hAnsiTheme="minorHAnsi" w:cstheme="minorHAnsi"/>
              </w:rPr>
            </w:pPr>
            <w:r w:rsidRPr="006F6326">
              <w:rPr>
                <w:rFonts w:asciiTheme="minorHAnsi" w:eastAsia="Times New Roman" w:hAnsiTheme="minorHAnsi" w:cstheme="minorHAnsi"/>
              </w:rPr>
              <w:t>LTIFR</w:t>
            </w:r>
          </w:p>
        </w:tc>
        <w:tc>
          <w:tcPr>
            <w:tcW w:w="6895" w:type="dxa"/>
          </w:tcPr>
          <w:p w14:paraId="1B72AD0B" w14:textId="520B38E0" w:rsidR="002A0D9D" w:rsidRPr="006F6326" w:rsidRDefault="00423F9F" w:rsidP="008E5314">
            <w:pPr>
              <w:rPr>
                <w:rFonts w:asciiTheme="minorHAnsi" w:hAnsiTheme="minorHAnsi" w:cstheme="minorHAnsi"/>
              </w:rPr>
            </w:pPr>
            <w:r w:rsidRPr="006F6326">
              <w:rPr>
                <w:rFonts w:asciiTheme="minorHAnsi" w:eastAsia="Times New Roman" w:hAnsiTheme="minorHAnsi" w:cstheme="minorHAnsi"/>
              </w:rPr>
              <w:t>L</w:t>
            </w:r>
            <w:r w:rsidR="00B3077B" w:rsidRPr="006F6326">
              <w:rPr>
                <w:rFonts w:asciiTheme="minorHAnsi" w:eastAsia="Times New Roman" w:hAnsiTheme="minorHAnsi" w:cstheme="minorHAnsi"/>
              </w:rPr>
              <w:t>ost time injury frequency rate</w:t>
            </w:r>
          </w:p>
        </w:tc>
      </w:tr>
      <w:tr w:rsidR="00165C79" w:rsidRPr="006F6326" w14:paraId="01C11205" w14:textId="77777777" w:rsidTr="002171E1">
        <w:tc>
          <w:tcPr>
            <w:tcW w:w="2122" w:type="dxa"/>
          </w:tcPr>
          <w:p w14:paraId="0CE8B7D2" w14:textId="0B5A129B" w:rsidR="00165C79" w:rsidRPr="006F6326" w:rsidRDefault="00165C79" w:rsidP="008E5314">
            <w:pPr>
              <w:rPr>
                <w:rFonts w:asciiTheme="minorHAnsi" w:eastAsia="Times New Roman" w:hAnsiTheme="minorHAnsi" w:cstheme="minorHAnsi"/>
              </w:rPr>
            </w:pPr>
            <w:r w:rsidRPr="006F6326">
              <w:rPr>
                <w:rFonts w:asciiTheme="minorHAnsi" w:eastAsia="Times New Roman" w:hAnsiTheme="minorHAnsi" w:cstheme="minorHAnsi"/>
              </w:rPr>
              <w:t>MCQs</w:t>
            </w:r>
          </w:p>
        </w:tc>
        <w:tc>
          <w:tcPr>
            <w:tcW w:w="6895" w:type="dxa"/>
          </w:tcPr>
          <w:p w14:paraId="56E09BAD" w14:textId="151154DC" w:rsidR="00165C79" w:rsidRPr="006F6326" w:rsidRDefault="00165C79" w:rsidP="008E5314">
            <w:pPr>
              <w:rPr>
                <w:rFonts w:asciiTheme="minorHAnsi" w:eastAsia="Times New Roman" w:hAnsiTheme="minorHAnsi" w:cstheme="minorHAnsi"/>
              </w:rPr>
            </w:pPr>
            <w:r w:rsidRPr="006F6326">
              <w:rPr>
                <w:rFonts w:asciiTheme="minorHAnsi" w:eastAsia="Times New Roman" w:hAnsiTheme="minorHAnsi" w:cstheme="minorHAnsi"/>
              </w:rPr>
              <w:t>Multiple choice quest</w:t>
            </w:r>
            <w:r w:rsidR="00B3077B" w:rsidRPr="006F6326">
              <w:rPr>
                <w:rFonts w:asciiTheme="minorHAnsi" w:eastAsia="Times New Roman" w:hAnsiTheme="minorHAnsi" w:cstheme="minorHAnsi"/>
              </w:rPr>
              <w:t>i</w:t>
            </w:r>
            <w:r w:rsidRPr="006F6326">
              <w:rPr>
                <w:rFonts w:asciiTheme="minorHAnsi" w:eastAsia="Times New Roman" w:hAnsiTheme="minorHAnsi" w:cstheme="minorHAnsi"/>
              </w:rPr>
              <w:t>ons</w:t>
            </w:r>
          </w:p>
        </w:tc>
      </w:tr>
      <w:tr w:rsidR="00A65CAB" w:rsidRPr="006F6326" w14:paraId="26F37FFC" w14:textId="77777777" w:rsidTr="002171E1">
        <w:tc>
          <w:tcPr>
            <w:tcW w:w="2122" w:type="dxa"/>
          </w:tcPr>
          <w:p w14:paraId="52C2128B" w14:textId="4597DBC6" w:rsidR="00A65CAB" w:rsidRPr="006F6326" w:rsidRDefault="00A65CAB" w:rsidP="008E5314">
            <w:pPr>
              <w:rPr>
                <w:rFonts w:asciiTheme="minorHAnsi" w:eastAsia="Times New Roman" w:hAnsiTheme="minorHAnsi" w:cstheme="minorHAnsi"/>
              </w:rPr>
            </w:pPr>
            <w:r w:rsidRPr="006F6326">
              <w:rPr>
                <w:rFonts w:asciiTheme="minorHAnsi" w:eastAsia="Times New Roman" w:hAnsiTheme="minorHAnsi" w:cstheme="minorHAnsi"/>
              </w:rPr>
              <w:t>NCV</w:t>
            </w:r>
          </w:p>
        </w:tc>
        <w:tc>
          <w:tcPr>
            <w:tcW w:w="6895" w:type="dxa"/>
          </w:tcPr>
          <w:p w14:paraId="7A4E3FD3" w14:textId="0E4A46C8" w:rsidR="00A65CAB" w:rsidRPr="006F6326" w:rsidRDefault="00A65CAB" w:rsidP="008E5314">
            <w:pPr>
              <w:rPr>
                <w:rFonts w:asciiTheme="minorHAnsi" w:eastAsia="Times New Roman" w:hAnsiTheme="minorHAnsi" w:cstheme="minorHAnsi"/>
              </w:rPr>
            </w:pPr>
            <w:r w:rsidRPr="006F6326">
              <w:rPr>
                <w:rFonts w:asciiTheme="minorHAnsi" w:eastAsia="Times New Roman" w:hAnsiTheme="minorHAnsi" w:cstheme="minorHAnsi"/>
              </w:rPr>
              <w:t>National Certificate Vocation</w:t>
            </w:r>
          </w:p>
        </w:tc>
      </w:tr>
      <w:tr w:rsidR="00A31FBF" w:rsidRPr="006F6326" w14:paraId="127D2FD5" w14:textId="77777777" w:rsidTr="002171E1">
        <w:tc>
          <w:tcPr>
            <w:tcW w:w="2122" w:type="dxa"/>
          </w:tcPr>
          <w:p w14:paraId="2B6E4AB2" w14:textId="0436F1EE" w:rsidR="00A31FBF" w:rsidRPr="006F6326" w:rsidRDefault="00A31FBF" w:rsidP="008E5314">
            <w:pPr>
              <w:rPr>
                <w:rFonts w:asciiTheme="minorHAnsi" w:eastAsia="Times New Roman" w:hAnsiTheme="minorHAnsi" w:cstheme="minorHAnsi"/>
              </w:rPr>
            </w:pPr>
            <w:r>
              <w:rPr>
                <w:rFonts w:asciiTheme="minorHAnsi" w:eastAsia="Times New Roman" w:hAnsiTheme="minorHAnsi" w:cstheme="minorHAnsi"/>
              </w:rPr>
              <w:t>NOLS</w:t>
            </w:r>
          </w:p>
        </w:tc>
        <w:tc>
          <w:tcPr>
            <w:tcW w:w="6895" w:type="dxa"/>
          </w:tcPr>
          <w:p w14:paraId="413467C1" w14:textId="418AD5E6" w:rsidR="00A31FBF" w:rsidRPr="006F6326" w:rsidRDefault="00A31FBF" w:rsidP="008E5314">
            <w:pPr>
              <w:rPr>
                <w:rFonts w:asciiTheme="minorHAnsi" w:eastAsia="Times New Roman" w:hAnsiTheme="minorHAnsi" w:cstheme="minorHAnsi"/>
              </w:rPr>
            </w:pPr>
            <w:r>
              <w:rPr>
                <w:rFonts w:asciiTheme="minorHAnsi" w:eastAsia="Times New Roman" w:hAnsiTheme="minorHAnsi" w:cstheme="minorHAnsi"/>
              </w:rPr>
              <w:t>National Open Learning System</w:t>
            </w:r>
          </w:p>
        </w:tc>
      </w:tr>
      <w:tr w:rsidR="00C747D9" w:rsidRPr="006F6326" w14:paraId="402AF769" w14:textId="77777777" w:rsidTr="002171E1">
        <w:tc>
          <w:tcPr>
            <w:tcW w:w="2122" w:type="dxa"/>
          </w:tcPr>
          <w:p w14:paraId="57866F1B" w14:textId="5D6374C7" w:rsidR="00C747D9" w:rsidRPr="006F6326" w:rsidRDefault="00C747D9" w:rsidP="008E5314">
            <w:pPr>
              <w:rPr>
                <w:rFonts w:asciiTheme="minorHAnsi" w:eastAsia="Times New Roman" w:hAnsiTheme="minorHAnsi" w:cstheme="minorHAnsi"/>
                <w:szCs w:val="21"/>
                <w:lang w:eastAsia="en-GB"/>
              </w:rPr>
            </w:pPr>
            <w:r w:rsidRPr="006F6326">
              <w:rPr>
                <w:shd w:val="clear" w:color="auto" w:fill="FFFFFF"/>
              </w:rPr>
              <w:t>OBD</w:t>
            </w:r>
          </w:p>
        </w:tc>
        <w:tc>
          <w:tcPr>
            <w:tcW w:w="6895" w:type="dxa"/>
          </w:tcPr>
          <w:p w14:paraId="5B6155F1" w14:textId="1C5BDCB3" w:rsidR="00C747D9" w:rsidRPr="006F6326" w:rsidRDefault="00C747D9" w:rsidP="008E5314">
            <w:pPr>
              <w:rPr>
                <w:rFonts w:asciiTheme="minorHAnsi" w:eastAsia="Times New Roman" w:hAnsiTheme="minorHAnsi" w:cstheme="minorHAnsi"/>
                <w:szCs w:val="21"/>
                <w:lang w:eastAsia="en-GB"/>
              </w:rPr>
            </w:pPr>
            <w:r w:rsidRPr="006F6326">
              <w:rPr>
                <w:shd w:val="clear" w:color="auto" w:fill="FFFFFF"/>
              </w:rPr>
              <w:t xml:space="preserve">onboard diagnostics </w:t>
            </w:r>
          </w:p>
        </w:tc>
      </w:tr>
      <w:tr w:rsidR="00445939" w:rsidRPr="006F6326" w14:paraId="28B6DDC5" w14:textId="77777777" w:rsidTr="002171E1">
        <w:tc>
          <w:tcPr>
            <w:tcW w:w="2122" w:type="dxa"/>
          </w:tcPr>
          <w:p w14:paraId="5D9509B6" w14:textId="45D05EE8" w:rsidR="00445939" w:rsidRPr="006F6326" w:rsidRDefault="00445939" w:rsidP="008E5314">
            <w:pPr>
              <w:rPr>
                <w:rFonts w:asciiTheme="minorHAnsi" w:eastAsia="Times New Roman" w:hAnsiTheme="minorHAnsi" w:cstheme="minorHAnsi"/>
                <w:szCs w:val="21"/>
                <w:lang w:eastAsia="en-GB"/>
              </w:rPr>
            </w:pPr>
            <w:r w:rsidRPr="006F6326">
              <w:rPr>
                <w:rFonts w:asciiTheme="minorHAnsi" w:eastAsia="Times New Roman" w:hAnsiTheme="minorHAnsi" w:cstheme="minorHAnsi"/>
                <w:szCs w:val="21"/>
                <w:lang w:eastAsia="en-GB"/>
              </w:rPr>
              <w:t>OHS</w:t>
            </w:r>
          </w:p>
        </w:tc>
        <w:tc>
          <w:tcPr>
            <w:tcW w:w="6895" w:type="dxa"/>
          </w:tcPr>
          <w:p w14:paraId="39A276DD" w14:textId="62508F81" w:rsidR="00445939" w:rsidRPr="006F6326" w:rsidRDefault="00445939" w:rsidP="008E5314">
            <w:pPr>
              <w:rPr>
                <w:rFonts w:asciiTheme="minorHAnsi" w:eastAsia="Times New Roman" w:hAnsiTheme="minorHAnsi" w:cstheme="minorHAnsi"/>
                <w:szCs w:val="21"/>
                <w:lang w:eastAsia="en-GB"/>
              </w:rPr>
            </w:pPr>
            <w:r w:rsidRPr="006F6326">
              <w:rPr>
                <w:rFonts w:asciiTheme="minorHAnsi" w:eastAsia="Times New Roman" w:hAnsiTheme="minorHAnsi" w:cstheme="minorHAnsi"/>
                <w:szCs w:val="21"/>
                <w:lang w:eastAsia="en-GB"/>
              </w:rPr>
              <w:t>Occupational health and safety</w:t>
            </w:r>
          </w:p>
        </w:tc>
      </w:tr>
      <w:tr w:rsidR="002A0D9D" w:rsidRPr="006F6326" w14:paraId="09F355B7" w14:textId="77777777" w:rsidTr="002171E1">
        <w:tc>
          <w:tcPr>
            <w:tcW w:w="2122" w:type="dxa"/>
          </w:tcPr>
          <w:p w14:paraId="2197D97E" w14:textId="77777777" w:rsidR="002A0D9D" w:rsidRPr="006F6326" w:rsidRDefault="002A0D9D" w:rsidP="008E5314">
            <w:pPr>
              <w:rPr>
                <w:rFonts w:asciiTheme="minorHAnsi" w:eastAsia="Times New Roman" w:hAnsiTheme="minorHAnsi" w:cstheme="minorHAnsi"/>
                <w:szCs w:val="21"/>
                <w:lang w:eastAsia="en-GB"/>
              </w:rPr>
            </w:pPr>
            <w:r w:rsidRPr="006F6326">
              <w:rPr>
                <w:rFonts w:asciiTheme="minorHAnsi" w:eastAsia="Times New Roman" w:hAnsiTheme="minorHAnsi" w:cstheme="minorHAnsi"/>
                <w:szCs w:val="21"/>
                <w:lang w:eastAsia="en-GB"/>
              </w:rPr>
              <w:t>OHS Act</w:t>
            </w:r>
          </w:p>
        </w:tc>
        <w:tc>
          <w:tcPr>
            <w:tcW w:w="6895" w:type="dxa"/>
          </w:tcPr>
          <w:p w14:paraId="597F7689" w14:textId="77777777" w:rsidR="002A0D9D" w:rsidRPr="006F6326" w:rsidRDefault="002A0D9D" w:rsidP="008E5314">
            <w:pPr>
              <w:rPr>
                <w:rFonts w:asciiTheme="minorHAnsi" w:eastAsia="Times New Roman" w:hAnsiTheme="minorHAnsi" w:cstheme="minorHAnsi"/>
                <w:szCs w:val="21"/>
                <w:lang w:eastAsia="en-GB"/>
              </w:rPr>
            </w:pPr>
            <w:r w:rsidRPr="006F6326">
              <w:rPr>
                <w:rFonts w:asciiTheme="minorHAnsi" w:eastAsia="Times New Roman" w:hAnsiTheme="minorHAnsi" w:cstheme="minorHAnsi"/>
                <w:szCs w:val="21"/>
                <w:lang w:eastAsia="en-GB"/>
              </w:rPr>
              <w:t>Occupational Health and Safety Act</w:t>
            </w:r>
          </w:p>
        </w:tc>
      </w:tr>
      <w:tr w:rsidR="00A65CAB" w:rsidRPr="006F6326" w14:paraId="4ABF5FBE" w14:textId="77777777" w:rsidTr="002171E1">
        <w:tc>
          <w:tcPr>
            <w:tcW w:w="2122" w:type="dxa"/>
          </w:tcPr>
          <w:p w14:paraId="0318FB52" w14:textId="20256AAD" w:rsidR="00A65CAB" w:rsidRPr="006F6326" w:rsidRDefault="00A65CAB" w:rsidP="008E5314">
            <w:pPr>
              <w:rPr>
                <w:rFonts w:asciiTheme="minorHAnsi" w:hAnsiTheme="minorHAnsi" w:cstheme="minorHAnsi"/>
                <w:color w:val="292929"/>
                <w:spacing w:val="-1"/>
              </w:rPr>
            </w:pPr>
            <w:r w:rsidRPr="006F6326">
              <w:rPr>
                <w:rFonts w:asciiTheme="minorHAnsi" w:hAnsiTheme="minorHAnsi" w:cstheme="minorHAnsi"/>
                <w:color w:val="292929"/>
                <w:spacing w:val="-1"/>
              </w:rPr>
              <w:t>PPE</w:t>
            </w:r>
          </w:p>
        </w:tc>
        <w:tc>
          <w:tcPr>
            <w:tcW w:w="6895" w:type="dxa"/>
          </w:tcPr>
          <w:p w14:paraId="706E18EE" w14:textId="609471D1" w:rsidR="00A65CAB" w:rsidRPr="006F6326" w:rsidRDefault="00A65CAB" w:rsidP="008E5314">
            <w:pPr>
              <w:rPr>
                <w:rFonts w:asciiTheme="minorHAnsi" w:hAnsiTheme="minorHAnsi" w:cstheme="minorHAnsi"/>
                <w:color w:val="292929"/>
                <w:spacing w:val="-1"/>
              </w:rPr>
            </w:pPr>
            <w:r w:rsidRPr="006F6326">
              <w:rPr>
                <w:rFonts w:asciiTheme="minorHAnsi" w:hAnsiTheme="minorHAnsi" w:cstheme="minorHAnsi"/>
                <w:color w:val="292929"/>
                <w:spacing w:val="-1"/>
              </w:rPr>
              <w:t xml:space="preserve">Personal </w:t>
            </w:r>
            <w:r w:rsidR="00B3077B" w:rsidRPr="006F6326">
              <w:rPr>
                <w:rFonts w:asciiTheme="minorHAnsi" w:hAnsiTheme="minorHAnsi" w:cstheme="minorHAnsi"/>
                <w:color w:val="292929"/>
                <w:spacing w:val="-1"/>
              </w:rPr>
              <w:t>protective equipment</w:t>
            </w:r>
          </w:p>
        </w:tc>
      </w:tr>
      <w:tr w:rsidR="0031040B" w:rsidRPr="006F6326" w14:paraId="4DF944C3" w14:textId="77777777" w:rsidTr="002171E1">
        <w:tc>
          <w:tcPr>
            <w:tcW w:w="2122" w:type="dxa"/>
          </w:tcPr>
          <w:p w14:paraId="34ED534F" w14:textId="2FEB91F4" w:rsidR="0031040B" w:rsidRPr="006F6326" w:rsidRDefault="0031040B" w:rsidP="008E5314">
            <w:pPr>
              <w:rPr>
                <w:rFonts w:asciiTheme="minorHAnsi" w:hAnsiTheme="minorHAnsi" w:cstheme="minorHAnsi"/>
              </w:rPr>
            </w:pPr>
            <w:r w:rsidRPr="006F6326">
              <w:rPr>
                <w:rFonts w:asciiTheme="minorHAnsi" w:hAnsiTheme="minorHAnsi" w:cstheme="minorHAnsi"/>
              </w:rPr>
              <w:t>TPCK</w:t>
            </w:r>
          </w:p>
        </w:tc>
        <w:tc>
          <w:tcPr>
            <w:tcW w:w="6895" w:type="dxa"/>
          </w:tcPr>
          <w:p w14:paraId="0FA1D1C6" w14:textId="5BB1F9E5" w:rsidR="0031040B" w:rsidRPr="006F6326" w:rsidRDefault="0031040B" w:rsidP="008E5314">
            <w:pPr>
              <w:rPr>
                <w:rFonts w:asciiTheme="minorHAnsi" w:hAnsiTheme="minorHAnsi" w:cstheme="minorHAnsi"/>
              </w:rPr>
            </w:pPr>
            <w:r w:rsidRPr="006F6326">
              <w:rPr>
                <w:rFonts w:asciiTheme="minorHAnsi" w:hAnsiTheme="minorHAnsi" w:cstheme="minorHAnsi"/>
              </w:rPr>
              <w:t xml:space="preserve">Technological </w:t>
            </w:r>
            <w:r w:rsidR="00F743C0" w:rsidRPr="006F6326">
              <w:rPr>
                <w:rFonts w:asciiTheme="minorHAnsi" w:hAnsiTheme="minorHAnsi" w:cstheme="minorHAnsi"/>
              </w:rPr>
              <w:t>pedagogical content knowledge</w:t>
            </w:r>
          </w:p>
        </w:tc>
      </w:tr>
      <w:tr w:rsidR="002A0D9D" w:rsidRPr="006F6326" w14:paraId="76A883F6" w14:textId="77777777" w:rsidTr="002171E1">
        <w:tc>
          <w:tcPr>
            <w:tcW w:w="2122" w:type="dxa"/>
          </w:tcPr>
          <w:p w14:paraId="0495CD86" w14:textId="77777777" w:rsidR="002A0D9D" w:rsidRPr="006F6326" w:rsidRDefault="002A0D9D" w:rsidP="008E5314">
            <w:pPr>
              <w:rPr>
                <w:rFonts w:asciiTheme="minorHAnsi" w:hAnsiTheme="minorHAnsi" w:cstheme="minorHAnsi"/>
              </w:rPr>
            </w:pPr>
            <w:r w:rsidRPr="006F6326">
              <w:rPr>
                <w:rFonts w:asciiTheme="minorHAnsi" w:hAnsiTheme="minorHAnsi" w:cstheme="minorHAnsi"/>
              </w:rPr>
              <w:t>TVET</w:t>
            </w:r>
          </w:p>
        </w:tc>
        <w:tc>
          <w:tcPr>
            <w:tcW w:w="6895" w:type="dxa"/>
          </w:tcPr>
          <w:p w14:paraId="01FA33F9" w14:textId="125480D3" w:rsidR="002A0D9D" w:rsidRPr="006F6326" w:rsidRDefault="002A0D9D" w:rsidP="008E5314">
            <w:pPr>
              <w:rPr>
                <w:rFonts w:asciiTheme="minorHAnsi" w:hAnsiTheme="minorHAnsi" w:cstheme="minorHAnsi"/>
              </w:rPr>
            </w:pPr>
            <w:r w:rsidRPr="006F6326">
              <w:rPr>
                <w:rFonts w:asciiTheme="minorHAnsi" w:hAnsiTheme="minorHAnsi" w:cstheme="minorHAnsi"/>
              </w:rPr>
              <w:t xml:space="preserve">Technical and </w:t>
            </w:r>
            <w:r w:rsidR="00F743C0" w:rsidRPr="006F6326">
              <w:rPr>
                <w:rFonts w:asciiTheme="minorHAnsi" w:hAnsiTheme="minorHAnsi" w:cstheme="minorHAnsi"/>
              </w:rPr>
              <w:t>vocational education and training</w:t>
            </w:r>
          </w:p>
        </w:tc>
      </w:tr>
      <w:tr w:rsidR="00C3733A" w:rsidRPr="006F6326" w14:paraId="213E61FF" w14:textId="77777777" w:rsidTr="002171E1">
        <w:tc>
          <w:tcPr>
            <w:tcW w:w="2122" w:type="dxa"/>
          </w:tcPr>
          <w:p w14:paraId="27CFFC15" w14:textId="11E276C2" w:rsidR="00C3733A" w:rsidRPr="006F6326" w:rsidRDefault="00252879" w:rsidP="008E5314">
            <w:pPr>
              <w:rPr>
                <w:rFonts w:asciiTheme="minorHAnsi" w:hAnsiTheme="minorHAnsi" w:cstheme="minorHAnsi"/>
              </w:rPr>
            </w:pPr>
            <w:r>
              <w:rPr>
                <w:rFonts w:asciiTheme="minorHAnsi" w:hAnsiTheme="minorHAnsi" w:cstheme="minorHAnsi"/>
              </w:rPr>
              <w:t>ZPD</w:t>
            </w:r>
          </w:p>
        </w:tc>
        <w:tc>
          <w:tcPr>
            <w:tcW w:w="6895" w:type="dxa"/>
          </w:tcPr>
          <w:p w14:paraId="71067EE1" w14:textId="09CEFB5C" w:rsidR="00C3733A" w:rsidRPr="006F6326" w:rsidRDefault="00252879" w:rsidP="008E5314">
            <w:pPr>
              <w:rPr>
                <w:rFonts w:asciiTheme="minorHAnsi" w:hAnsiTheme="minorHAnsi" w:cstheme="minorHAnsi"/>
              </w:rPr>
            </w:pPr>
            <w:r>
              <w:rPr>
                <w:rFonts w:asciiTheme="minorHAnsi" w:hAnsiTheme="minorHAnsi" w:cstheme="minorHAnsi"/>
              </w:rPr>
              <w:t>Zone of Proximal Development</w:t>
            </w:r>
          </w:p>
        </w:tc>
      </w:tr>
    </w:tbl>
    <w:p w14:paraId="5D4166FC" w14:textId="77777777" w:rsidR="00F247A1" w:rsidRPr="006F6326" w:rsidRDefault="00F247A1"/>
    <w:p w14:paraId="3118B8CD" w14:textId="77777777" w:rsidR="00F247A1" w:rsidRPr="006F6326" w:rsidRDefault="00F247A1"/>
    <w:p w14:paraId="1C764F7D" w14:textId="77777777" w:rsidR="00F247A1" w:rsidRPr="006F6326" w:rsidRDefault="00F247A1">
      <w:pPr>
        <w:rPr>
          <w:highlight w:val="yellow"/>
        </w:rPr>
      </w:pPr>
    </w:p>
    <w:p w14:paraId="01D43F0A" w14:textId="77777777" w:rsidR="00F247A1" w:rsidRPr="006F6326" w:rsidRDefault="00F247A1">
      <w:pPr>
        <w:rPr>
          <w:highlight w:val="yellow"/>
        </w:rPr>
      </w:pPr>
    </w:p>
    <w:p w14:paraId="1D057C76" w14:textId="77777777" w:rsidR="005426B0" w:rsidRPr="006F6326" w:rsidRDefault="005426B0">
      <w:pPr>
        <w:rPr>
          <w:i/>
        </w:rPr>
      </w:pPr>
    </w:p>
    <w:p w14:paraId="2FA2BF76" w14:textId="77777777" w:rsidR="005426B0" w:rsidRPr="006F6326" w:rsidRDefault="005426B0">
      <w:pPr>
        <w:rPr>
          <w:i/>
        </w:rPr>
      </w:pPr>
    </w:p>
    <w:p w14:paraId="380C0E01" w14:textId="77777777" w:rsidR="005426B0" w:rsidRPr="006F6326" w:rsidRDefault="005426B0">
      <w:pPr>
        <w:rPr>
          <w:i/>
        </w:rPr>
      </w:pPr>
    </w:p>
    <w:p w14:paraId="3879A0EA" w14:textId="77777777" w:rsidR="005426B0" w:rsidRPr="006F6326" w:rsidRDefault="005426B0">
      <w:pPr>
        <w:rPr>
          <w:i/>
        </w:rPr>
      </w:pPr>
    </w:p>
    <w:p w14:paraId="2EDA32EA" w14:textId="77777777" w:rsidR="00F247A1" w:rsidRPr="006F6326" w:rsidRDefault="00F247A1"/>
    <w:p w14:paraId="03E008DD" w14:textId="77777777" w:rsidR="00F247A1" w:rsidRPr="006F6326" w:rsidRDefault="007D7347">
      <w:pPr>
        <w:rPr>
          <w:rFonts w:ascii="Arial" w:eastAsia="Arial" w:hAnsi="Arial" w:cs="Arial"/>
          <w:sz w:val="36"/>
          <w:szCs w:val="36"/>
        </w:rPr>
        <w:sectPr w:rsidR="00F247A1" w:rsidRPr="006F6326" w:rsidSect="000B6904">
          <w:pgSz w:w="11907" w:h="16839"/>
          <w:pgMar w:top="1440" w:right="1440" w:bottom="1440" w:left="1440" w:header="720" w:footer="720" w:gutter="0"/>
          <w:pgNumType w:fmt="lowerRoman"/>
          <w:cols w:space="720" w:equalWidth="0">
            <w:col w:w="9360"/>
          </w:cols>
          <w:titlePg/>
        </w:sectPr>
      </w:pPr>
      <w:r w:rsidRPr="006F6326">
        <w:br w:type="page"/>
      </w:r>
    </w:p>
    <w:p w14:paraId="4A498555" w14:textId="77777777" w:rsidR="005426B0" w:rsidRPr="006F6326" w:rsidRDefault="005426B0"/>
    <w:p w14:paraId="7F95A5FA" w14:textId="77777777" w:rsidR="005426B0" w:rsidRPr="006F6326" w:rsidRDefault="005426B0"/>
    <w:p w14:paraId="023B2DAC" w14:textId="77777777" w:rsidR="005426B0" w:rsidRPr="006F6326" w:rsidRDefault="005426B0"/>
    <w:p w14:paraId="56791B5D" w14:textId="77777777" w:rsidR="005426B0" w:rsidRPr="006F6326" w:rsidRDefault="005426B0"/>
    <w:p w14:paraId="62F59B65" w14:textId="77777777" w:rsidR="005426B0" w:rsidRPr="006F6326" w:rsidRDefault="005426B0"/>
    <w:p w14:paraId="147788E2" w14:textId="77777777" w:rsidR="005426B0" w:rsidRPr="006F6326" w:rsidRDefault="005426B0"/>
    <w:p w14:paraId="203BD2DC" w14:textId="1A0A33F2" w:rsidR="005426B0" w:rsidRPr="006F6326" w:rsidRDefault="005426B0">
      <w:pPr>
        <w:sectPr w:rsidR="005426B0" w:rsidRPr="006F6326" w:rsidSect="000B6904">
          <w:pgSz w:w="11907" w:h="16839"/>
          <w:pgMar w:top="1440" w:right="1440" w:bottom="1440" w:left="1440" w:header="720" w:footer="720" w:gutter="0"/>
          <w:pgNumType w:fmt="lowerRoman"/>
          <w:cols w:space="720" w:equalWidth="0">
            <w:col w:w="9360"/>
          </w:cols>
          <w:titlePg/>
        </w:sectPr>
      </w:pPr>
      <w:r w:rsidRPr="006F6326">
        <w:br w:type="page"/>
      </w:r>
    </w:p>
    <w:p w14:paraId="6BF2FF6E" w14:textId="77777777" w:rsidR="009A2CAA" w:rsidRPr="00807393" w:rsidRDefault="009A2CAA" w:rsidP="009A2CAA">
      <w:pPr>
        <w:pStyle w:val="Heading1"/>
        <w:spacing w:before="0"/>
      </w:pPr>
      <w:bookmarkStart w:id="5" w:name="_Toc128746606"/>
      <w:bookmarkStart w:id="6" w:name="_Toc143696055"/>
      <w:r w:rsidRPr="00807393">
        <w:lastRenderedPageBreak/>
        <w:t>Programme introduction</w:t>
      </w:r>
      <w:bookmarkEnd w:id="5"/>
      <w:bookmarkEnd w:id="6"/>
    </w:p>
    <w:p w14:paraId="3A954A2A" w14:textId="77777777" w:rsidR="009A2CAA" w:rsidRPr="005A0E9C" w:rsidRDefault="009A2CAA" w:rsidP="009A2CAA">
      <w:pPr>
        <w:spacing w:after="120"/>
        <w:rPr>
          <w:lang w:eastAsia="en-GB"/>
        </w:rPr>
      </w:pPr>
      <w:r w:rsidRPr="005A0E9C">
        <w:rPr>
          <w:lang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0C4B0E5E" w14:textId="77777777" w:rsidR="009A2CAA" w:rsidRPr="005A0E9C" w:rsidRDefault="009A2CAA" w:rsidP="009A2CAA">
      <w:pPr>
        <w:spacing w:after="120"/>
        <w:rPr>
          <w:lang w:eastAsia="en-GB"/>
        </w:rPr>
      </w:pPr>
      <w:r w:rsidRPr="005A0E9C">
        <w:rPr>
          <w:lang w:eastAsia="en-GB"/>
        </w:rP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3672EF36" w14:textId="77777777" w:rsidR="009A2CAA" w:rsidRPr="005A0E9C" w:rsidRDefault="009A2CAA" w:rsidP="009A2CAA">
      <w:pPr>
        <w:spacing w:after="120"/>
        <w:rPr>
          <w:lang w:eastAsia="en-GB"/>
        </w:rPr>
      </w:pPr>
      <w:r w:rsidRPr="005A0E9C">
        <w:rPr>
          <w:lang w:eastAsia="en-GB"/>
        </w:rPr>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select what to teach and how best to teach the specific content, concept or skill.</w:t>
      </w:r>
    </w:p>
    <w:p w14:paraId="724FB3E5" w14:textId="77777777" w:rsidR="009A2CAA" w:rsidRPr="005A0E9C" w:rsidRDefault="009A2CAA" w:rsidP="009A2CAA">
      <w:pPr>
        <w:spacing w:after="120"/>
        <w:rPr>
          <w:lang w:eastAsia="en-GB"/>
        </w:rPr>
      </w:pPr>
      <w:r w:rsidRPr="005A0E9C">
        <w:rPr>
          <w:lang w:eastAsia="en-GB"/>
        </w:rPr>
        <w:t>This leads to a question about how different forms of knowledge and skill are brought together and balanced in the curriculum and in teaching and learning.</w:t>
      </w:r>
    </w:p>
    <w:p w14:paraId="76B54AC1" w14:textId="77777777" w:rsidR="009A2CAA" w:rsidRPr="005A0E9C" w:rsidRDefault="009A2CAA" w:rsidP="009A2CAA">
      <w:pPr>
        <w:keepNext/>
        <w:keepLines/>
        <w:spacing w:after="120"/>
        <w:outlineLvl w:val="1"/>
        <w:rPr>
          <w:rFonts w:ascii="Arial" w:eastAsia="Times New Roman" w:hAnsi="Arial" w:cs="Times New Roman"/>
          <w:sz w:val="28"/>
          <w:szCs w:val="32"/>
          <w:lang w:eastAsia="en-GB"/>
        </w:rPr>
      </w:pPr>
      <w:bookmarkStart w:id="7" w:name="_Toc46843743"/>
      <w:bookmarkStart w:id="8" w:name="_Toc48137753"/>
      <w:bookmarkStart w:id="9" w:name="_Toc51617716"/>
      <w:bookmarkStart w:id="10" w:name="_Toc128653163"/>
      <w:bookmarkStart w:id="11" w:name="_Toc128746607"/>
      <w:bookmarkStart w:id="12" w:name="_Toc143696056"/>
      <w:r w:rsidRPr="005A0E9C">
        <w:rPr>
          <w:rFonts w:ascii="Arial" w:eastAsia="Times New Roman" w:hAnsi="Arial" w:cs="Times New Roman"/>
          <w:sz w:val="28"/>
          <w:szCs w:val="32"/>
          <w:lang w:eastAsia="en-GB"/>
        </w:rPr>
        <w:t>Approach to learning</w:t>
      </w:r>
      <w:bookmarkEnd w:id="7"/>
      <w:bookmarkEnd w:id="8"/>
      <w:bookmarkEnd w:id="9"/>
      <w:bookmarkEnd w:id="10"/>
      <w:bookmarkEnd w:id="11"/>
      <w:bookmarkEnd w:id="12"/>
    </w:p>
    <w:p w14:paraId="2401C3FA"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To answer the question above in this diploma programme, a framework has been developed which is referred to as </w:t>
      </w:r>
      <w:proofErr w:type="spellStart"/>
      <w:r w:rsidRPr="005A0E9C">
        <w:rPr>
          <w:rFonts w:eastAsia="Times New Roman"/>
          <w:i/>
          <w:szCs w:val="21"/>
          <w:lang w:eastAsia="en-GB"/>
        </w:rPr>
        <w:t>know how</w:t>
      </w:r>
      <w:proofErr w:type="spellEnd"/>
      <w:r w:rsidRPr="005A0E9C">
        <w:rPr>
          <w:rFonts w:eastAsia="Times New Roman"/>
          <w:szCs w:val="21"/>
          <w:lang w:eastAsia="en-GB"/>
        </w:rPr>
        <w:t xml:space="preserve">, </w:t>
      </w:r>
      <w:r w:rsidRPr="005A0E9C">
        <w:rPr>
          <w:rFonts w:eastAsia="Times New Roman"/>
          <w:i/>
          <w:szCs w:val="21"/>
          <w:lang w:eastAsia="en-GB"/>
        </w:rPr>
        <w:t xml:space="preserve">know it </w:t>
      </w:r>
      <w:r w:rsidRPr="005A0E9C">
        <w:rPr>
          <w:rFonts w:eastAsia="Times New Roman"/>
          <w:szCs w:val="21"/>
          <w:lang w:eastAsia="en-GB"/>
        </w:rPr>
        <w:t xml:space="preserve">and </w:t>
      </w:r>
      <w:r w:rsidRPr="005A0E9C">
        <w:rPr>
          <w:rFonts w:eastAsia="Times New Roman"/>
          <w:i/>
          <w:szCs w:val="21"/>
          <w:lang w:eastAsia="en-GB"/>
        </w:rPr>
        <w:t>know that</w:t>
      </w:r>
      <w:r w:rsidRPr="005A0E9C">
        <w:rPr>
          <w:rFonts w:eastAsia="Times New Roman"/>
          <w:szCs w:val="21"/>
          <w:lang w:eastAsia="en-GB"/>
        </w:rPr>
        <w:t xml:space="preserve">, or the HIT framework. This framework is introduced, referred to and deepened in different ways all the way through the programme. </w:t>
      </w:r>
    </w:p>
    <w:p w14:paraId="72C81D04" w14:textId="77777777" w:rsidR="009A2CAA" w:rsidRPr="005A0E9C" w:rsidRDefault="009A2CAA" w:rsidP="009A2CAA">
      <w:pPr>
        <w:spacing w:after="120"/>
        <w:rPr>
          <w:rFonts w:eastAsia="Times New Roman"/>
          <w:szCs w:val="21"/>
          <w:lang w:eastAsia="en-GB"/>
        </w:rPr>
      </w:pPr>
    </w:p>
    <w:p w14:paraId="020E226F" w14:textId="77777777" w:rsidR="009A2CAA" w:rsidRPr="005A0E9C" w:rsidRDefault="009A2CAA" w:rsidP="009A2CAA">
      <w:pPr>
        <w:spacing w:after="120"/>
        <w:rPr>
          <w:rFonts w:eastAsia="Times New Roman"/>
          <w:szCs w:val="21"/>
          <w:lang w:eastAsia="en-GB"/>
        </w:rPr>
      </w:pPr>
      <w:r w:rsidRPr="005A0E9C">
        <w:rPr>
          <w:rFonts w:eastAsia="Times New Roman"/>
          <w:noProof/>
          <w:szCs w:val="21"/>
        </w:rPr>
        <w:drawing>
          <wp:anchor distT="0" distB="0" distL="114300" distR="114300" simplePos="0" relativeHeight="251669504" behindDoc="0" locked="0" layoutInCell="1" allowOverlap="1" wp14:anchorId="07527B16" wp14:editId="0248B391">
            <wp:simplePos x="0" y="0"/>
            <wp:positionH relativeFrom="column">
              <wp:posOffset>0</wp:posOffset>
            </wp:positionH>
            <wp:positionV relativeFrom="paragraph">
              <wp:posOffset>35560</wp:posOffset>
            </wp:positionV>
            <wp:extent cx="2770505" cy="2371725"/>
            <wp:effectExtent l="0" t="0" r="0" b="9525"/>
            <wp:wrapSquare wrapText="bothSides"/>
            <wp:docPr id="11" name="Picture 11"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734BB917" w14:textId="77777777" w:rsidR="009A2CAA" w:rsidRPr="005A0E9C" w:rsidRDefault="009A2CAA" w:rsidP="009A2CAA">
      <w:pPr>
        <w:spacing w:after="120"/>
        <w:rPr>
          <w:rFonts w:eastAsia="Times New Roman"/>
          <w:szCs w:val="21"/>
          <w:lang w:eastAsia="en-GB"/>
        </w:rPr>
      </w:pPr>
      <w:r w:rsidRPr="005A0E9C">
        <w:rPr>
          <w:rFonts w:eastAsia="Times New Roman"/>
          <w:b/>
          <w:szCs w:val="21"/>
          <w:lang w:eastAsia="en-GB"/>
        </w:rPr>
        <w:t>“Know How”</w:t>
      </w:r>
      <w:r w:rsidRPr="005A0E9C">
        <w:rPr>
          <w:rFonts w:eastAsia="Times New Roman"/>
          <w:szCs w:val="21"/>
          <w:lang w:eastAsia="en-GB"/>
        </w:rPr>
        <w:t xml:space="preserve"> is </w:t>
      </w:r>
      <w:r w:rsidRPr="005A0E9C">
        <w:rPr>
          <w:rFonts w:eastAsia="Times New Roman"/>
          <w:i/>
          <w:szCs w:val="21"/>
          <w:lang w:eastAsia="en-GB"/>
        </w:rPr>
        <w:t>procedural knowledge</w:t>
      </w:r>
      <w:r w:rsidRPr="005A0E9C">
        <w:rPr>
          <w:rFonts w:eastAsia="Times New Roman"/>
          <w:szCs w:val="21"/>
          <w:lang w:eastAsia="en-GB"/>
        </w:rPr>
        <w:t xml:space="preserve">, “in our bodies” or </w:t>
      </w:r>
      <w:r w:rsidRPr="005A0E9C">
        <w:rPr>
          <w:rFonts w:eastAsia="Times New Roman"/>
          <w:i/>
          <w:szCs w:val="21"/>
          <w:lang w:eastAsia="en-GB"/>
        </w:rPr>
        <w:t>embodied knowledge</w:t>
      </w:r>
      <w:r w:rsidRPr="005A0E9C">
        <w:rPr>
          <w:rFonts w:eastAsia="Times New Roman"/>
          <w:szCs w:val="21"/>
          <w:lang w:eastAsia="en-GB"/>
        </w:rPr>
        <w:t>.</w:t>
      </w:r>
    </w:p>
    <w:p w14:paraId="3B088D1C"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For example, following a bread recipe.</w:t>
      </w:r>
    </w:p>
    <w:p w14:paraId="521A4F5A"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w:t>
      </w:r>
      <w:r w:rsidRPr="005A0E9C">
        <w:rPr>
          <w:rFonts w:eastAsia="Times New Roman"/>
          <w:b/>
          <w:szCs w:val="21"/>
          <w:lang w:eastAsia="en-GB"/>
        </w:rPr>
        <w:t>Know It</w:t>
      </w:r>
      <w:r w:rsidRPr="005A0E9C">
        <w:rPr>
          <w:rFonts w:eastAsia="Times New Roman"/>
          <w:szCs w:val="21"/>
          <w:lang w:eastAsia="en-GB"/>
        </w:rPr>
        <w:t xml:space="preserve">” is </w:t>
      </w:r>
      <w:r w:rsidRPr="005A0E9C">
        <w:rPr>
          <w:rFonts w:eastAsia="Times New Roman"/>
          <w:i/>
          <w:szCs w:val="21"/>
          <w:lang w:eastAsia="en-GB"/>
        </w:rPr>
        <w:t>recognition</w:t>
      </w:r>
      <w:r w:rsidRPr="005A0E9C">
        <w:rPr>
          <w:rFonts w:eastAsia="Times New Roman"/>
          <w:szCs w:val="21"/>
          <w:lang w:eastAsia="en-GB"/>
        </w:rPr>
        <w:t>, the knowledge of what counts as good; wisdom; technical and theoretical judgments.</w:t>
      </w:r>
    </w:p>
    <w:p w14:paraId="566303EA"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For example, is this sourdough good quality bread?</w:t>
      </w:r>
    </w:p>
    <w:p w14:paraId="2F9A0824" w14:textId="77777777" w:rsidR="009A2CAA" w:rsidRPr="005A0E9C" w:rsidRDefault="009A2CAA" w:rsidP="009A2CAA">
      <w:pPr>
        <w:spacing w:after="120"/>
        <w:rPr>
          <w:rFonts w:eastAsia="Times New Roman"/>
          <w:color w:val="000000"/>
          <w:szCs w:val="21"/>
          <w:lang w:eastAsia="en-GB"/>
        </w:rPr>
      </w:pPr>
      <w:r w:rsidRPr="005A0E9C">
        <w:rPr>
          <w:rFonts w:eastAsia="Times New Roman"/>
          <w:b/>
          <w:color w:val="000000"/>
          <w:szCs w:val="21"/>
          <w:lang w:eastAsia="en-GB"/>
        </w:rPr>
        <w:t>“Know That”</w:t>
      </w:r>
      <w:r w:rsidRPr="005A0E9C">
        <w:rPr>
          <w:rFonts w:eastAsia="Times New Roman"/>
          <w:color w:val="000000"/>
          <w:szCs w:val="21"/>
          <w:lang w:eastAsia="en-GB"/>
        </w:rPr>
        <w:t xml:space="preserve"> is </w:t>
      </w:r>
      <w:r w:rsidRPr="005A0E9C">
        <w:rPr>
          <w:rFonts w:eastAsia="Times New Roman"/>
          <w:i/>
          <w:color w:val="000000"/>
          <w:szCs w:val="21"/>
          <w:lang w:eastAsia="en-GB"/>
        </w:rPr>
        <w:t>propositional knowledge</w:t>
      </w:r>
      <w:r w:rsidRPr="005A0E9C">
        <w:rPr>
          <w:rFonts w:eastAsia="Times New Roman"/>
          <w:color w:val="000000"/>
          <w:szCs w:val="21"/>
          <w:lang w:eastAsia="en-GB"/>
        </w:rPr>
        <w:t xml:space="preserve"> or </w:t>
      </w:r>
    </w:p>
    <w:p w14:paraId="433728A4" w14:textId="77777777" w:rsidR="009A2CAA" w:rsidRPr="005A0E9C" w:rsidRDefault="009A2CAA" w:rsidP="009A2CAA">
      <w:pPr>
        <w:spacing w:after="120"/>
        <w:rPr>
          <w:rFonts w:eastAsia="Times New Roman"/>
          <w:color w:val="000000"/>
          <w:szCs w:val="21"/>
          <w:lang w:eastAsia="en-GB"/>
        </w:rPr>
      </w:pPr>
      <w:r w:rsidRPr="005A0E9C">
        <w:rPr>
          <w:rFonts w:eastAsia="Times New Roman"/>
          <w:i/>
          <w:color w:val="000000"/>
          <w:szCs w:val="21"/>
          <w:lang w:eastAsia="en-GB"/>
        </w:rPr>
        <w:t>theoretical knowledge</w:t>
      </w:r>
      <w:r w:rsidRPr="005A0E9C">
        <w:rPr>
          <w:rFonts w:eastAsia="Times New Roman"/>
          <w:color w:val="000000"/>
          <w:szCs w:val="21"/>
          <w:lang w:eastAsia="en-GB"/>
        </w:rPr>
        <w:t xml:space="preserve">, the knowledge of how and why, </w:t>
      </w:r>
      <w:r w:rsidRPr="005A0E9C">
        <w:rPr>
          <w:rFonts w:eastAsia="Times New Roman"/>
          <w:i/>
          <w:color w:val="000000"/>
          <w:szCs w:val="21"/>
          <w:lang w:eastAsia="en-GB"/>
        </w:rPr>
        <w:t>cognitive knowledge</w:t>
      </w:r>
      <w:r w:rsidRPr="005A0E9C">
        <w:rPr>
          <w:rFonts w:eastAsia="Times New Roman"/>
          <w:color w:val="000000"/>
          <w:szCs w:val="21"/>
          <w:lang w:eastAsia="en-GB"/>
        </w:rPr>
        <w:t>.</w:t>
      </w:r>
    </w:p>
    <w:p w14:paraId="361EF412" w14:textId="77777777" w:rsidR="009A2CAA" w:rsidRPr="005A0E9C" w:rsidRDefault="009A2CAA" w:rsidP="009A2CAA">
      <w:pPr>
        <w:spacing w:after="120"/>
        <w:rPr>
          <w:rFonts w:eastAsia="Times New Roman"/>
          <w:color w:val="000000"/>
          <w:szCs w:val="21"/>
          <w:lang w:eastAsia="en-GB"/>
        </w:rPr>
      </w:pPr>
      <w:r w:rsidRPr="005A0E9C">
        <w:rPr>
          <w:rFonts w:eastAsia="Times New Roman"/>
          <w:color w:val="000000"/>
          <w:szCs w:val="21"/>
          <w:lang w:eastAsia="en-GB"/>
        </w:rPr>
        <w:t>For example, the science of bread baking.</w:t>
      </w:r>
    </w:p>
    <w:p w14:paraId="5C861DDF" w14:textId="77777777" w:rsidR="009A2CAA" w:rsidRPr="005A0E9C" w:rsidRDefault="009A2CAA" w:rsidP="009A2CAA">
      <w:pPr>
        <w:spacing w:after="120"/>
        <w:rPr>
          <w:b/>
          <w:noProof/>
          <w:sz w:val="20"/>
          <w:szCs w:val="20"/>
        </w:rPr>
      </w:pPr>
      <w:r w:rsidRPr="005A0E9C">
        <w:rPr>
          <w:b/>
          <w:sz w:val="20"/>
          <w:szCs w:val="20"/>
        </w:rPr>
        <w:t xml:space="preserve">Figure </w:t>
      </w:r>
      <w:proofErr w:type="spellStart"/>
      <w:r w:rsidRPr="005A0E9C">
        <w:rPr>
          <w:b/>
          <w:sz w:val="20"/>
          <w:szCs w:val="20"/>
        </w:rPr>
        <w:t>i</w:t>
      </w:r>
      <w:proofErr w:type="spellEnd"/>
      <w:r w:rsidRPr="005A0E9C">
        <w:rPr>
          <w:b/>
          <w:sz w:val="20"/>
          <w:szCs w:val="20"/>
        </w:rPr>
        <w:t>: The HIT framework</w:t>
      </w:r>
    </w:p>
    <w:p w14:paraId="2034CADB"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Think about your own craft of teaching. The kind of teacher you want to be, is one who knows </w:t>
      </w:r>
      <w:r w:rsidRPr="005A0E9C">
        <w:rPr>
          <w:rFonts w:eastAsia="Times New Roman"/>
          <w:b/>
          <w:szCs w:val="21"/>
          <w:lang w:eastAsia="en-GB"/>
        </w:rPr>
        <w:t>how</w:t>
      </w:r>
      <w:r w:rsidRPr="005A0E9C">
        <w:rPr>
          <w:rFonts w:eastAsia="Times New Roman"/>
          <w:szCs w:val="21"/>
          <w:lang w:eastAsia="en-GB"/>
        </w:rPr>
        <w:t xml:space="preserve"> (the techniques of teaching), knows </w:t>
      </w:r>
      <w:r w:rsidRPr="005A0E9C">
        <w:rPr>
          <w:rFonts w:eastAsia="Times New Roman"/>
          <w:b/>
          <w:szCs w:val="21"/>
          <w:lang w:eastAsia="en-GB"/>
        </w:rPr>
        <w:t>that</w:t>
      </w:r>
      <w:r w:rsidRPr="005A0E9C">
        <w:rPr>
          <w:rFonts w:eastAsia="Times New Roman"/>
          <w:szCs w:val="21"/>
          <w:lang w:eastAsia="en-GB"/>
        </w:rPr>
        <w:t xml:space="preserve"> (the science and theory behind teaching AND learning) and knows </w:t>
      </w:r>
      <w:r w:rsidRPr="005A0E9C">
        <w:rPr>
          <w:rFonts w:eastAsia="Times New Roman"/>
          <w:i/>
          <w:szCs w:val="21"/>
          <w:lang w:eastAsia="en-GB"/>
        </w:rPr>
        <w:t>it</w:t>
      </w:r>
      <w:r w:rsidRPr="005A0E9C">
        <w:rPr>
          <w:rFonts w:eastAsia="Times New Roman"/>
          <w:szCs w:val="21"/>
          <w:lang w:eastAsia="en-GB"/>
        </w:rPr>
        <w:t xml:space="preserve"> (knowing and reflecting on what makes a quality teacher). Such a teacher enables students to actively engage with their learning and to develop their full potential. </w:t>
      </w:r>
    </w:p>
    <w:p w14:paraId="2456FB0B"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lastRenderedPageBreak/>
        <w:t xml:space="preserve">If you are interested, click on the link provided to watch a short </w:t>
      </w:r>
      <w:hyperlink r:id="rId23" w:history="1">
        <w:r w:rsidRPr="005A0E9C">
          <w:rPr>
            <w:rFonts w:eastAsia="Times New Roman"/>
            <w:color w:val="0000FF"/>
            <w:szCs w:val="21"/>
            <w:u w:val="single"/>
            <w:lang w:eastAsia="en-GB"/>
          </w:rPr>
          <w:t xml:space="preserve">video </w:t>
        </w:r>
      </w:hyperlink>
      <w:r w:rsidRPr="005A0E9C">
        <w:rPr>
          <w:rFonts w:eastAsia="Times New Roman"/>
          <w:szCs w:val="21"/>
          <w:lang w:eastAsia="en-GB"/>
        </w:rPr>
        <w:t>in which Wayne Hugo discusses the “HIT model” of TVET knowledge and learning.</w:t>
      </w:r>
    </w:p>
    <w:p w14:paraId="37E9936A"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13" w:name="_Toc46843744"/>
      <w:bookmarkStart w:id="14" w:name="_Toc51617717"/>
      <w:bookmarkStart w:id="15" w:name="_Toc128746608"/>
      <w:bookmarkStart w:id="16" w:name="_Toc143696057"/>
      <w:r w:rsidRPr="005A0E9C">
        <w:rPr>
          <w:rFonts w:ascii="Arial" w:eastAsia="Times New Roman" w:hAnsi="Arial" w:cs="Times New Roman"/>
          <w:sz w:val="24"/>
          <w:szCs w:val="32"/>
          <w:lang w:eastAsia="en-GB"/>
        </w:rPr>
        <w:t>Relating theory to practice</w:t>
      </w:r>
      <w:bookmarkEnd w:id="13"/>
      <w:bookmarkEnd w:id="14"/>
      <w:bookmarkEnd w:id="15"/>
      <w:bookmarkEnd w:id="16"/>
    </w:p>
    <w:p w14:paraId="16C908C0" w14:textId="295924ED"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w:t>
      </w:r>
      <w:r w:rsidR="00B23B89" w:rsidRPr="005A0E9C">
        <w:rPr>
          <w:rFonts w:eastAsia="Times New Roman"/>
          <w:szCs w:val="21"/>
          <w:lang w:eastAsia="en-GB"/>
        </w:rPr>
        <w:t>Adv.</w:t>
      </w:r>
      <w:r w:rsidRPr="005A0E9C">
        <w:rPr>
          <w:rFonts w:eastAsia="Times New Roman"/>
          <w:szCs w:val="21"/>
          <w:lang w:eastAsia="en-GB"/>
        </w:rPr>
        <w:t xml:space="preserve"> Dip programme to your own context and to try to think theoretically about your practice. In other words, to think about the rationale for your practice.</w:t>
      </w:r>
    </w:p>
    <w:p w14:paraId="39616CEA"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17" w:name="_Toc46843745"/>
      <w:bookmarkStart w:id="18" w:name="_Toc51617718"/>
      <w:bookmarkStart w:id="19" w:name="_Toc128746609"/>
      <w:bookmarkStart w:id="20" w:name="_Toc143696058"/>
      <w:r w:rsidRPr="005A0E9C">
        <w:rPr>
          <w:rFonts w:ascii="Arial" w:eastAsia="Times New Roman" w:hAnsi="Arial" w:cs="Times New Roman"/>
          <w:sz w:val="24"/>
          <w:szCs w:val="32"/>
          <w:lang w:eastAsia="en-GB"/>
        </w:rPr>
        <w:t>Reflective practice and the use of a learning journal</w:t>
      </w:r>
      <w:bookmarkEnd w:id="17"/>
      <w:bookmarkEnd w:id="18"/>
      <w:bookmarkEnd w:id="19"/>
      <w:bookmarkEnd w:id="20"/>
    </w:p>
    <w:p w14:paraId="699C2B91"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One of the Adv. Dip TVT modules is called Reflective Practice, if you are interested, you can access it </w:t>
      </w:r>
      <w:hyperlink r:id="rId24" w:history="1">
        <w:r w:rsidRPr="005A0E9C">
          <w:rPr>
            <w:rFonts w:eastAsia="Times New Roman"/>
            <w:color w:val="0000FF"/>
            <w:szCs w:val="21"/>
            <w:u w:val="single"/>
            <w:lang w:eastAsia="en-GB"/>
          </w:rPr>
          <w:t>here</w:t>
        </w:r>
      </w:hyperlink>
      <w:r w:rsidRPr="005A0E9C">
        <w:rPr>
          <w:rFonts w:eastAsia="Times New Roman"/>
          <w:szCs w:val="21"/>
          <w:lang w:eastAsia="en-GB"/>
        </w:rPr>
        <w:t xml:space="preserve"> It covers the concept of reflection in the life of a TVET lecturer. Of particular importance is unit 2, which describes various models which facilitate reflection. The simplest reflective model that is discussed in this unit, is that of Terry </w:t>
      </w:r>
      <w:proofErr w:type="spellStart"/>
      <w:r w:rsidRPr="005A0E9C">
        <w:rPr>
          <w:rFonts w:eastAsia="Times New Roman"/>
          <w:szCs w:val="21"/>
          <w:lang w:eastAsia="en-GB"/>
        </w:rPr>
        <w:t>Borton</w:t>
      </w:r>
      <w:proofErr w:type="spellEnd"/>
      <w:r w:rsidRPr="005A0E9C">
        <w:rPr>
          <w:rFonts w:eastAsia="Times New Roman"/>
          <w:szCs w:val="21"/>
          <w:lang w:eastAsia="en-GB"/>
        </w:rPr>
        <w:t xml:space="preserve"> (1970). It consists of three steps as follows:</w:t>
      </w:r>
    </w:p>
    <w:p w14:paraId="27403C5C" w14:textId="77777777" w:rsidR="009A2CAA" w:rsidRPr="005A0E9C" w:rsidRDefault="009A2CAA" w:rsidP="009A2CAA">
      <w:pPr>
        <w:spacing w:after="120"/>
        <w:rPr>
          <w:rFonts w:eastAsia="Times New Roman"/>
          <w:szCs w:val="21"/>
          <w:lang w:eastAsia="en-GB"/>
        </w:rPr>
      </w:pPr>
    </w:p>
    <w:p w14:paraId="6658515D" w14:textId="77777777" w:rsidR="009A2CAA" w:rsidRPr="005A0E9C" w:rsidRDefault="009A2CAA" w:rsidP="009A2CAA">
      <w:pPr>
        <w:keepNext/>
        <w:spacing w:after="120"/>
      </w:pPr>
      <w:r w:rsidRPr="005A0E9C">
        <w:rPr>
          <w:rFonts w:eastAsia="Times New Roman"/>
          <w:noProof/>
          <w:szCs w:val="21"/>
        </w:rPr>
        <w:drawing>
          <wp:inline distT="0" distB="0" distL="0" distR="0" wp14:anchorId="3A1D7A79" wp14:editId="17F041AA">
            <wp:extent cx="4838700" cy="2409825"/>
            <wp:effectExtent l="0" t="0" r="0" b="31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36429C" w14:textId="77777777" w:rsidR="009A2CAA" w:rsidRPr="005A0E9C" w:rsidRDefault="009A2CAA" w:rsidP="009A2CAA">
      <w:pPr>
        <w:spacing w:after="120"/>
        <w:rPr>
          <w:rFonts w:eastAsia="Times New Roman"/>
          <w:b/>
          <w:sz w:val="20"/>
          <w:szCs w:val="20"/>
          <w:lang w:eastAsia="en-GB"/>
        </w:rPr>
      </w:pPr>
      <w:r w:rsidRPr="005A0E9C">
        <w:rPr>
          <w:b/>
          <w:sz w:val="20"/>
          <w:szCs w:val="20"/>
        </w:rPr>
        <w:t xml:space="preserve">Figure ii: Reflective model (after </w:t>
      </w:r>
      <w:proofErr w:type="spellStart"/>
      <w:r w:rsidRPr="005A0E9C">
        <w:rPr>
          <w:b/>
          <w:sz w:val="20"/>
          <w:szCs w:val="20"/>
        </w:rPr>
        <w:t>Borton</w:t>
      </w:r>
      <w:proofErr w:type="spellEnd"/>
      <w:r w:rsidRPr="005A0E9C">
        <w:rPr>
          <w:b/>
          <w:sz w:val="20"/>
          <w:szCs w:val="20"/>
        </w:rPr>
        <w:t>, 1970)</w:t>
      </w:r>
    </w:p>
    <w:p w14:paraId="6DA6551A" w14:textId="77777777" w:rsidR="009A2CAA" w:rsidRPr="005A0E9C" w:rsidRDefault="009A2CAA" w:rsidP="009A2CAA">
      <w:pPr>
        <w:spacing w:after="120"/>
        <w:rPr>
          <w:rFonts w:eastAsia="Times New Roman"/>
          <w:szCs w:val="21"/>
          <w:lang w:eastAsia="en-GB"/>
        </w:rPr>
      </w:pPr>
    </w:p>
    <w:p w14:paraId="211BBF02"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The three questions to prompt reflection leading to action:</w:t>
      </w:r>
    </w:p>
    <w:p w14:paraId="407B6D3E" w14:textId="77777777" w:rsidR="009A2CAA" w:rsidRPr="005A0E9C" w:rsidRDefault="009A2CAA" w:rsidP="00C4660A">
      <w:pPr>
        <w:numPr>
          <w:ilvl w:val="0"/>
          <w:numId w:val="150"/>
        </w:numPr>
        <w:spacing w:after="120"/>
        <w:ind w:left="0"/>
        <w:contextualSpacing/>
        <w:rPr>
          <w:rFonts w:eastAsia="Times New Roman"/>
          <w:szCs w:val="21"/>
          <w:lang w:eastAsia="en-GB"/>
        </w:rPr>
      </w:pPr>
      <w:r w:rsidRPr="005A0E9C">
        <w:rPr>
          <w:rFonts w:eastAsia="Times New Roman"/>
          <w:szCs w:val="21"/>
          <w:lang w:eastAsia="en-GB"/>
        </w:rPr>
        <w:t xml:space="preserve">What?  </w:t>
      </w:r>
    </w:p>
    <w:p w14:paraId="5A1AC23B" w14:textId="77777777" w:rsidR="009A2CAA" w:rsidRPr="005A0E9C" w:rsidRDefault="009A2CAA" w:rsidP="009A2CAA">
      <w:pPr>
        <w:spacing w:after="120"/>
        <w:contextualSpacing/>
        <w:rPr>
          <w:rFonts w:eastAsia="Times New Roman"/>
          <w:szCs w:val="21"/>
          <w:lang w:eastAsia="en-GB"/>
        </w:rPr>
      </w:pPr>
      <w:r w:rsidRPr="005A0E9C">
        <w:rPr>
          <w:rFonts w:eastAsia="Times New Roman"/>
          <w:b/>
          <w:szCs w:val="21"/>
          <w:lang w:eastAsia="en-GB"/>
        </w:rPr>
        <w:t xml:space="preserve">What </w:t>
      </w:r>
      <w:r w:rsidRPr="005A0E9C">
        <w:rPr>
          <w:rFonts w:eastAsia="Times New Roman"/>
          <w:szCs w:val="21"/>
          <w:lang w:eastAsia="en-GB"/>
        </w:rPr>
        <w:t>happened? In this step you remember or describe the situation or event you have experienced.</w:t>
      </w:r>
    </w:p>
    <w:p w14:paraId="4F9A420D" w14:textId="77777777" w:rsidR="009A2CAA" w:rsidRPr="005A0E9C" w:rsidRDefault="009A2CAA" w:rsidP="00C4660A">
      <w:pPr>
        <w:numPr>
          <w:ilvl w:val="0"/>
          <w:numId w:val="150"/>
        </w:numPr>
        <w:spacing w:after="120"/>
        <w:ind w:left="0"/>
        <w:contextualSpacing/>
        <w:rPr>
          <w:rFonts w:eastAsia="Times New Roman"/>
          <w:szCs w:val="21"/>
          <w:lang w:eastAsia="en-GB"/>
        </w:rPr>
      </w:pPr>
      <w:r w:rsidRPr="005A0E9C">
        <w:rPr>
          <w:rFonts w:eastAsia="Times New Roman"/>
          <w:szCs w:val="21"/>
          <w:lang w:eastAsia="en-GB"/>
        </w:rPr>
        <w:t xml:space="preserve">So what? </w:t>
      </w:r>
    </w:p>
    <w:p w14:paraId="6BE4C6C9" w14:textId="77777777" w:rsidR="009A2CAA" w:rsidRPr="005A0E9C" w:rsidRDefault="009A2CAA" w:rsidP="009A2CAA">
      <w:pPr>
        <w:spacing w:after="120"/>
        <w:contextualSpacing/>
        <w:rPr>
          <w:rFonts w:eastAsia="Times New Roman"/>
          <w:szCs w:val="21"/>
          <w:lang w:eastAsia="en-GB"/>
        </w:rPr>
      </w:pPr>
      <w:r w:rsidRPr="005A0E9C">
        <w:rPr>
          <w:rFonts w:eastAsia="Times New Roman"/>
          <w:b/>
          <w:szCs w:val="21"/>
          <w:lang w:eastAsia="en-GB"/>
        </w:rPr>
        <w:t xml:space="preserve">So, </w:t>
      </w:r>
      <w:r w:rsidRPr="005A0E9C">
        <w:rPr>
          <w:rFonts w:eastAsia="Times New Roman"/>
          <w:szCs w:val="21"/>
          <w:lang w:eastAsia="en-GB"/>
        </w:rPr>
        <w:t>if that happened</w:t>
      </w:r>
      <w:r w:rsidRPr="005A0E9C">
        <w:rPr>
          <w:rFonts w:eastAsia="Times New Roman"/>
          <w:b/>
          <w:szCs w:val="21"/>
          <w:lang w:eastAsia="en-GB"/>
        </w:rPr>
        <w:t>, what</w:t>
      </w:r>
      <w:r w:rsidRPr="005A0E9C">
        <w:rPr>
          <w:rFonts w:eastAsia="Times New Roman"/>
          <w:szCs w:val="21"/>
          <w:lang w:eastAsia="en-GB"/>
        </w:rPr>
        <w:t xml:space="preserve"> does this show you or teach me?</w:t>
      </w:r>
      <w:r w:rsidRPr="005A0E9C">
        <w:rPr>
          <w:rFonts w:eastAsia="Times New Roman"/>
          <w:b/>
          <w:szCs w:val="21"/>
          <w:lang w:eastAsia="en-GB"/>
        </w:rPr>
        <w:t xml:space="preserve"> </w:t>
      </w:r>
      <w:r w:rsidRPr="005A0E9C">
        <w:rPr>
          <w:rFonts w:eastAsia="Times New Roman"/>
          <w:szCs w:val="21"/>
          <w:lang w:eastAsia="en-GB"/>
        </w:rPr>
        <w:t>In this step you explore what new insights or knowledge the situation gives you.</w:t>
      </w:r>
    </w:p>
    <w:p w14:paraId="42AAF399" w14:textId="77777777" w:rsidR="009A2CAA" w:rsidRPr="005A0E9C" w:rsidRDefault="009A2CAA" w:rsidP="00C4660A">
      <w:pPr>
        <w:numPr>
          <w:ilvl w:val="0"/>
          <w:numId w:val="150"/>
        </w:numPr>
        <w:spacing w:after="120"/>
        <w:ind w:left="0"/>
        <w:contextualSpacing/>
        <w:rPr>
          <w:rFonts w:eastAsia="Times New Roman"/>
          <w:szCs w:val="21"/>
          <w:lang w:eastAsia="en-GB"/>
        </w:rPr>
      </w:pPr>
      <w:r w:rsidRPr="005A0E9C">
        <w:rPr>
          <w:rFonts w:eastAsia="Times New Roman"/>
          <w:szCs w:val="21"/>
          <w:lang w:eastAsia="en-GB"/>
        </w:rPr>
        <w:t xml:space="preserve">Now what? </w:t>
      </w:r>
    </w:p>
    <w:p w14:paraId="335001AF" w14:textId="77777777" w:rsidR="009A2CAA" w:rsidRPr="005A0E9C" w:rsidRDefault="009A2CAA" w:rsidP="009A2CAA">
      <w:pPr>
        <w:spacing w:after="120"/>
        <w:contextualSpacing/>
        <w:rPr>
          <w:rFonts w:eastAsia="Times New Roman"/>
          <w:szCs w:val="21"/>
          <w:lang w:eastAsia="en-GB"/>
        </w:rPr>
      </w:pPr>
      <w:r w:rsidRPr="005A0E9C">
        <w:rPr>
          <w:rFonts w:eastAsia="Times New Roman"/>
          <w:b/>
          <w:szCs w:val="21"/>
          <w:lang w:eastAsia="en-GB"/>
        </w:rPr>
        <w:t>Now</w:t>
      </w:r>
      <w:r w:rsidRPr="005A0E9C">
        <w:rPr>
          <w:rFonts w:eastAsia="Times New Roman"/>
          <w:szCs w:val="21"/>
          <w:lang w:eastAsia="en-GB"/>
        </w:rPr>
        <w:t xml:space="preserve"> that I have learnt something new by reflecting on the situation, </w:t>
      </w:r>
      <w:r w:rsidRPr="005A0E9C">
        <w:rPr>
          <w:rFonts w:eastAsia="Times New Roman"/>
          <w:b/>
          <w:szCs w:val="21"/>
          <w:lang w:eastAsia="en-GB"/>
        </w:rPr>
        <w:t>what</w:t>
      </w:r>
      <w:r w:rsidRPr="005A0E9C">
        <w:rPr>
          <w:rFonts w:eastAsia="Times New Roman"/>
          <w:szCs w:val="21"/>
          <w:lang w:eastAsia="en-GB"/>
        </w:rPr>
        <w:t xml:space="preserve"> should I do about it? In this step you think about what to do with the new awareness you have gained – i.e. how to make use of it to act more effectively in future situations.</w:t>
      </w:r>
    </w:p>
    <w:p w14:paraId="1F5D6CE5"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Throughout the Adv. Dip TVT programme, you are encouraged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w:t>
      </w:r>
    </w:p>
    <w:p w14:paraId="5E274A42"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21" w:name="_Toc128746610"/>
      <w:bookmarkStart w:id="22" w:name="_Toc143696059"/>
      <w:r w:rsidRPr="005A0E9C">
        <w:rPr>
          <w:rFonts w:ascii="Arial" w:eastAsia="Times New Roman" w:hAnsi="Arial" w:cs="Times New Roman"/>
          <w:sz w:val="24"/>
          <w:szCs w:val="32"/>
          <w:lang w:eastAsia="en-GB"/>
        </w:rPr>
        <w:lastRenderedPageBreak/>
        <w:t>Use a learning journal</w:t>
      </w:r>
      <w:bookmarkEnd w:id="21"/>
      <w:bookmarkEnd w:id="22"/>
    </w:p>
    <w:p w14:paraId="2458A13E" w14:textId="2F6E5C73"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Throughout the Adv. Dip TVT modules, we encourage you to use a </w:t>
      </w:r>
      <w:r w:rsidRPr="005A0E9C">
        <w:rPr>
          <w:rFonts w:eastAsia="Times New Roman"/>
          <w:i/>
          <w:szCs w:val="21"/>
          <w:lang w:eastAsia="en-GB"/>
        </w:rPr>
        <w:t>learning journal</w:t>
      </w:r>
      <w:r w:rsidR="00935744">
        <w:rPr>
          <w:rFonts w:eastAsia="Times New Roman"/>
          <w:szCs w:val="21"/>
          <w:lang w:eastAsia="en-GB"/>
        </w:rPr>
        <w:t>. You can download this</w:t>
      </w:r>
      <w:r w:rsidRPr="005A0E9C">
        <w:rPr>
          <w:rFonts w:eastAsia="Times New Roman"/>
          <w:szCs w:val="21"/>
          <w:lang w:eastAsia="en-GB"/>
        </w:rPr>
        <w:t xml:space="preserve"> digital template to use for your </w:t>
      </w:r>
      <w:bookmarkStart w:id="23" w:name="learning_journal"/>
      <w:r w:rsidR="001337C2">
        <w:rPr>
          <w:rFonts w:eastAsia="Times New Roman"/>
          <w:szCs w:val="21"/>
          <w:lang w:eastAsia="en-GB"/>
        </w:rPr>
        <w:fldChar w:fldCharType="begin"/>
      </w:r>
      <w:r w:rsidR="001337C2">
        <w:rPr>
          <w:rFonts w:eastAsia="Times New Roman"/>
          <w:szCs w:val="21"/>
          <w:lang w:eastAsia="en-GB"/>
        </w:rPr>
        <w:instrText xml:space="preserve"> HYPERLINK  \l "_Appendix_1:_Learning" </w:instrText>
      </w:r>
      <w:r w:rsidR="001337C2">
        <w:rPr>
          <w:rFonts w:eastAsia="Times New Roman"/>
          <w:szCs w:val="21"/>
          <w:lang w:eastAsia="en-GB"/>
        </w:rPr>
        <w:fldChar w:fldCharType="separate"/>
      </w:r>
      <w:r w:rsidRPr="001337C2">
        <w:rPr>
          <w:rStyle w:val="Hyperlink"/>
          <w:rFonts w:eastAsia="Times New Roman"/>
          <w:szCs w:val="21"/>
          <w:lang w:eastAsia="en-GB"/>
        </w:rPr>
        <w:t>learning jour</w:t>
      </w:r>
      <w:r w:rsidR="00920D24" w:rsidRPr="001337C2">
        <w:rPr>
          <w:rStyle w:val="Hyperlink"/>
          <w:rFonts w:eastAsia="Times New Roman"/>
          <w:szCs w:val="21"/>
          <w:lang w:eastAsia="en-GB"/>
        </w:rPr>
        <w:t>nal</w:t>
      </w:r>
      <w:bookmarkEnd w:id="23"/>
      <w:r w:rsidR="001337C2">
        <w:rPr>
          <w:rFonts w:eastAsia="Times New Roman"/>
          <w:szCs w:val="21"/>
          <w:lang w:eastAsia="en-GB"/>
        </w:rPr>
        <w:fldChar w:fldCharType="end"/>
      </w:r>
      <w:r w:rsidRPr="00920D24">
        <w:rPr>
          <w:rFonts w:eastAsia="Times New Roman"/>
          <w:szCs w:val="21"/>
          <w:lang w:eastAsia="en-GB"/>
        </w:rPr>
        <w:t>. Save</w:t>
      </w:r>
      <w:r w:rsidRPr="005A0E9C">
        <w:rPr>
          <w:rFonts w:eastAsia="Times New Roman"/>
          <w:szCs w:val="21"/>
          <w:lang w:eastAsia="en-GB"/>
        </w:rPr>
        <w:t xml:space="preserve"> it where you can easily find it again. You can also use another template, or use a paper-based learning journal. You will use your learning journal to write notes and reflections and complete activities. Start your learning journal at the beginning of the programme, and keep it regularly updated throughout. </w:t>
      </w:r>
    </w:p>
    <w:p w14:paraId="772E8423"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24" w:name="_Toc46843746"/>
      <w:bookmarkStart w:id="25" w:name="_Toc51617719"/>
      <w:bookmarkStart w:id="26" w:name="_Toc128746611"/>
      <w:bookmarkStart w:id="27" w:name="_Toc143696060"/>
      <w:r w:rsidRPr="005A0E9C">
        <w:rPr>
          <w:rFonts w:ascii="Arial" w:eastAsia="Times New Roman" w:hAnsi="Arial" w:cs="Times New Roman"/>
          <w:sz w:val="24"/>
          <w:szCs w:val="32"/>
          <w:lang w:eastAsia="en-GB"/>
        </w:rPr>
        <w:t>Active learning</w:t>
      </w:r>
      <w:bookmarkEnd w:id="24"/>
      <w:bookmarkEnd w:id="25"/>
      <w:bookmarkEnd w:id="26"/>
      <w:bookmarkEnd w:id="27"/>
    </w:p>
    <w:p w14:paraId="4E9030E5"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Most learning theorists tell us that new understandings and learning depend on, and arise out of, </w:t>
      </w:r>
      <w:r w:rsidRPr="005A0E9C">
        <w:rPr>
          <w:rFonts w:eastAsia="Times New Roman"/>
          <w:i/>
          <w:szCs w:val="21"/>
          <w:lang w:eastAsia="en-GB"/>
        </w:rPr>
        <w:t>action</w:t>
      </w:r>
      <w:r w:rsidRPr="005A0E9C">
        <w:rPr>
          <w:rFonts w:eastAsia="Times New Roman"/>
          <w:szCs w:val="21"/>
          <w:lang w:eastAsia="en-GB"/>
        </w:rPr>
        <w:t>. All the modules in the Adv. Dip TVT programme include activities. Your learning will be more fruitful if you engage systematically with the activities. If you do not do the activities, you will miss out on the most important part of the programme learning pathway.</w:t>
      </w:r>
    </w:p>
    <w:p w14:paraId="0CB0968A"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28" w:name="_Toc46843747"/>
      <w:bookmarkStart w:id="29" w:name="_Toc51617720"/>
      <w:bookmarkStart w:id="30" w:name="_Toc128746612"/>
      <w:bookmarkStart w:id="31" w:name="_Toc143696061"/>
      <w:r w:rsidRPr="005A0E9C">
        <w:rPr>
          <w:rFonts w:ascii="Arial" w:eastAsia="Times New Roman" w:hAnsi="Arial" w:cs="Times New Roman"/>
          <w:sz w:val="24"/>
          <w:szCs w:val="32"/>
          <w:lang w:eastAsia="en-GB"/>
        </w:rPr>
        <w:t>Thinking activities</w:t>
      </w:r>
      <w:bookmarkEnd w:id="28"/>
      <w:bookmarkEnd w:id="29"/>
      <w:bookmarkEnd w:id="30"/>
      <w:bookmarkEnd w:id="31"/>
    </w:p>
    <w:p w14:paraId="6D8BDB56"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At various points in the module you are asked to </w:t>
      </w:r>
      <w:r w:rsidRPr="005A0E9C">
        <w:rPr>
          <w:rFonts w:eastAsia="Times New Roman"/>
          <w:i/>
          <w:szCs w:val="21"/>
          <w:lang w:eastAsia="en-GB"/>
        </w:rPr>
        <w:t>stop and think</w:t>
      </w:r>
      <w:r w:rsidRPr="005A0E9C">
        <w:rPr>
          <w:rFonts w:eastAsia="Times New Roman"/>
          <w:szCs w:val="21"/>
          <w:lang w:eastAsia="en-GB"/>
        </w:rPr>
        <w:t xml:space="preserve"> and to take some time to reflect on a particular issue. These </w:t>
      </w:r>
      <w:r w:rsidRPr="005A0E9C">
        <w:rPr>
          <w:rFonts w:eastAsia="Times New Roman"/>
          <w:i/>
          <w:iCs/>
          <w:szCs w:val="21"/>
          <w:lang w:eastAsia="en-GB"/>
        </w:rPr>
        <w:t>thought pauses</w:t>
      </w:r>
      <w:r w:rsidRPr="005A0E9C">
        <w:rPr>
          <w:rFonts w:eastAsia="Times New Roman"/>
          <w:szCs w:val="21"/>
          <w:lang w:eastAsia="en-GB"/>
        </w:rPr>
        <w:t xml:space="preserve"> are designed to help you consolidate your understanding of a specific point </w:t>
      </w:r>
      <w:r w:rsidRPr="005A0E9C">
        <w:rPr>
          <w:rFonts w:eastAsia="Times New Roman"/>
          <w:i/>
          <w:iCs/>
          <w:szCs w:val="21"/>
          <w:lang w:eastAsia="en-GB"/>
        </w:rPr>
        <w:t>before</w:t>
      </w:r>
      <w:r w:rsidRPr="005A0E9C">
        <w:rPr>
          <w:rFonts w:eastAsia="Times New Roman"/>
          <w:szCs w:val="21"/>
          <w:lang w:eastAsia="en-GB"/>
        </w:rPr>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296A5CB8"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32" w:name="_Toc46843748"/>
      <w:bookmarkStart w:id="33" w:name="_Toc51617721"/>
      <w:bookmarkStart w:id="34" w:name="_Toc128746613"/>
      <w:bookmarkStart w:id="35" w:name="_Toc143696062"/>
      <w:r w:rsidRPr="005A0E9C">
        <w:rPr>
          <w:rFonts w:ascii="Arial" w:eastAsia="Times New Roman" w:hAnsi="Arial" w:cs="Times New Roman"/>
          <w:sz w:val="24"/>
          <w:szCs w:val="32"/>
          <w:lang w:eastAsia="en-GB"/>
        </w:rPr>
        <w:t>Linkages across modules</w:t>
      </w:r>
      <w:bookmarkEnd w:id="32"/>
      <w:bookmarkEnd w:id="33"/>
      <w:bookmarkEnd w:id="34"/>
      <w:bookmarkEnd w:id="35"/>
    </w:p>
    <w:p w14:paraId="7073B6AA"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5A0E9C">
        <w:rPr>
          <w:rFonts w:eastAsia="Times New Roman"/>
          <w:i/>
          <w:szCs w:val="21"/>
          <w:lang w:eastAsia="en-GB"/>
        </w:rPr>
        <w:t xml:space="preserve">curriculum, </w:t>
      </w:r>
      <w:r w:rsidRPr="005A0E9C">
        <w:rPr>
          <w:rFonts w:eastAsia="Times New Roman"/>
          <w:szCs w:val="21"/>
          <w:lang w:eastAsia="en-GB"/>
        </w:rPr>
        <w:t>key issues related to curriculum will also be highlighted and discussed in a number of other modules including, modules dealing with pedagogy, psychology in TVET as well as in the method of teaching engineering and related design and electrical engineering modules.</w:t>
      </w:r>
    </w:p>
    <w:p w14:paraId="22337DF6"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36" w:name="_Toc51617722"/>
      <w:bookmarkStart w:id="37" w:name="_Toc128746614"/>
      <w:bookmarkStart w:id="38" w:name="_Toc143696063"/>
      <w:r w:rsidRPr="005A0E9C">
        <w:rPr>
          <w:rFonts w:ascii="Arial" w:eastAsia="Times New Roman" w:hAnsi="Arial" w:cs="Times New Roman"/>
          <w:sz w:val="24"/>
          <w:szCs w:val="32"/>
          <w:lang w:eastAsia="en-GB"/>
        </w:rPr>
        <w:t>Access to readings</w:t>
      </w:r>
      <w:bookmarkEnd w:id="36"/>
      <w:bookmarkEnd w:id="37"/>
      <w:bookmarkEnd w:id="38"/>
    </w:p>
    <w:p w14:paraId="2C7416EB" w14:textId="77777777" w:rsidR="009A2CAA" w:rsidRPr="005A0E9C" w:rsidRDefault="009A2CAA" w:rsidP="009A2CAA">
      <w:pPr>
        <w:spacing w:after="120"/>
        <w:rPr>
          <w:rFonts w:eastAsia="Times New Roman"/>
          <w:szCs w:val="21"/>
          <w:lang w:eastAsia="en-GB"/>
        </w:rPr>
      </w:pPr>
      <w:bookmarkStart w:id="39" w:name="_Toc46843749"/>
      <w:r w:rsidRPr="005A0E9C">
        <w:rPr>
          <w:rFonts w:eastAsia="Times New Roman"/>
          <w:szCs w:val="21"/>
          <w:lang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7C9FF2F5" w14:textId="77777777" w:rsidR="009A2CAA" w:rsidRPr="005A0E9C" w:rsidRDefault="009A2CAA" w:rsidP="009A2CAA">
      <w:pPr>
        <w:keepNext/>
        <w:keepLines/>
        <w:spacing w:after="120"/>
        <w:outlineLvl w:val="2"/>
        <w:rPr>
          <w:rFonts w:ascii="Arial" w:eastAsia="Times New Roman" w:hAnsi="Arial" w:cs="Times New Roman"/>
          <w:sz w:val="24"/>
          <w:szCs w:val="32"/>
          <w:lang w:eastAsia="en-GB"/>
        </w:rPr>
      </w:pPr>
      <w:bookmarkStart w:id="40" w:name="_Toc51617723"/>
      <w:bookmarkStart w:id="41" w:name="_Toc128746615"/>
      <w:bookmarkStart w:id="42" w:name="_Toc143696064"/>
      <w:r w:rsidRPr="005A0E9C">
        <w:rPr>
          <w:rFonts w:ascii="Arial" w:eastAsia="Times New Roman" w:hAnsi="Arial" w:cs="Times New Roman"/>
          <w:sz w:val="24"/>
          <w:szCs w:val="32"/>
          <w:lang w:eastAsia="en-GB"/>
        </w:rPr>
        <w:t>Assessment</w:t>
      </w:r>
      <w:bookmarkEnd w:id="39"/>
      <w:bookmarkEnd w:id="40"/>
      <w:bookmarkEnd w:id="41"/>
      <w:bookmarkEnd w:id="42"/>
    </w:p>
    <w:p w14:paraId="1F38AD0C"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The activities contained in this module and the Adv. Dip TVT programme as a whole, promote a continuous and formative assessment process. This approach is intended to support your ability to relate ideas to practice and to contribute to your development as you work through the various modules of the programme.</w:t>
      </w:r>
    </w:p>
    <w:p w14:paraId="5C536B91" w14:textId="77777777" w:rsidR="009A2CAA" w:rsidRPr="005A0E9C" w:rsidRDefault="009A2CAA" w:rsidP="009A2CAA">
      <w:pPr>
        <w:spacing w:after="120"/>
        <w:rPr>
          <w:rFonts w:eastAsia="Times New Roman"/>
          <w:szCs w:val="21"/>
          <w:lang w:eastAsia="en-GB"/>
        </w:rPr>
      </w:pPr>
      <w:r w:rsidRPr="005A0E9C">
        <w:rPr>
          <w:rFonts w:eastAsia="Times New Roman"/>
          <w:szCs w:val="21"/>
          <w:lang w:eastAsia="en-GB"/>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7710849E" w14:textId="003B12DF" w:rsidR="009A2CAA" w:rsidRDefault="009A2CAA" w:rsidP="003722D3">
      <w:pPr>
        <w:pStyle w:val="Heading1"/>
      </w:pPr>
    </w:p>
    <w:p w14:paraId="754FB2F9" w14:textId="580A96A9" w:rsidR="009A2CAA" w:rsidRDefault="009A2CAA" w:rsidP="009A2CAA"/>
    <w:p w14:paraId="2942BA12" w14:textId="38174FBD" w:rsidR="009A2CAA" w:rsidRDefault="009A2CAA" w:rsidP="009A2CAA"/>
    <w:p w14:paraId="715AEA49" w14:textId="36E7B0C9" w:rsidR="009A2CAA" w:rsidRDefault="009A2CAA" w:rsidP="009A2CAA"/>
    <w:p w14:paraId="7175EAF4" w14:textId="3B915F55" w:rsidR="009A2CAA" w:rsidRDefault="009A2CAA" w:rsidP="009A2CAA"/>
    <w:p w14:paraId="530308C9" w14:textId="42C4A014" w:rsidR="009A2CAA" w:rsidRDefault="009A2CAA" w:rsidP="009A2CAA"/>
    <w:p w14:paraId="0C3DEBEC" w14:textId="58956B30" w:rsidR="009A2CAA" w:rsidRDefault="009A2CAA" w:rsidP="009A2CAA"/>
    <w:p w14:paraId="773DE6D4" w14:textId="3C888D5E" w:rsidR="009A2CAA" w:rsidRDefault="009A2CAA" w:rsidP="009A2CAA"/>
    <w:p w14:paraId="5DA418E0" w14:textId="56329936" w:rsidR="009A2CAA" w:rsidRDefault="009A2CAA" w:rsidP="009A2CAA"/>
    <w:p w14:paraId="6E2C9B49" w14:textId="06287FF9" w:rsidR="009A2CAA" w:rsidRDefault="009A2CAA" w:rsidP="009A2CAA"/>
    <w:p w14:paraId="5AC22788" w14:textId="7B6CA32D" w:rsidR="009A2CAA" w:rsidRDefault="009A2CAA" w:rsidP="009A2CAA"/>
    <w:p w14:paraId="11BCE7EB" w14:textId="3F1679CC" w:rsidR="009A2CAA" w:rsidRDefault="009A2CAA" w:rsidP="009A2CAA"/>
    <w:p w14:paraId="5C4B5E1A" w14:textId="2D001190" w:rsidR="009A2CAA" w:rsidRDefault="009A2CAA" w:rsidP="009A2CAA"/>
    <w:p w14:paraId="76AE7DB4" w14:textId="430F04CE" w:rsidR="009A2CAA" w:rsidRDefault="009A2CAA" w:rsidP="009A2CAA"/>
    <w:p w14:paraId="32383538" w14:textId="7822EB58" w:rsidR="009A2CAA" w:rsidRDefault="009A2CAA" w:rsidP="009A2CAA"/>
    <w:p w14:paraId="6EAB777E" w14:textId="7CDFBA9C" w:rsidR="009A2CAA" w:rsidRDefault="009A2CAA" w:rsidP="009A2CAA"/>
    <w:p w14:paraId="2E06FFD7" w14:textId="576DEE14" w:rsidR="009A2CAA" w:rsidRDefault="009A2CAA" w:rsidP="009A2CAA"/>
    <w:p w14:paraId="2F534F2E" w14:textId="6A6F17BE" w:rsidR="009A2CAA" w:rsidRDefault="009A2CAA" w:rsidP="009A2CAA"/>
    <w:p w14:paraId="42EEB32F" w14:textId="19192758" w:rsidR="009A2CAA" w:rsidRDefault="009A2CAA" w:rsidP="009A2CAA"/>
    <w:p w14:paraId="750710EA" w14:textId="02601764" w:rsidR="009A2CAA" w:rsidRDefault="009A2CAA" w:rsidP="009A2CAA"/>
    <w:p w14:paraId="3B6DFAEB" w14:textId="4085AD53" w:rsidR="009A2CAA" w:rsidRDefault="009A2CAA" w:rsidP="009A2CAA"/>
    <w:p w14:paraId="63571EA5" w14:textId="1A0EE721" w:rsidR="009A2CAA" w:rsidRDefault="009A2CAA" w:rsidP="009A2CAA"/>
    <w:p w14:paraId="48C594A9" w14:textId="73BB690C" w:rsidR="009A2CAA" w:rsidRDefault="009A2CAA" w:rsidP="009A2CAA"/>
    <w:p w14:paraId="77B9F322" w14:textId="52E4A4C9" w:rsidR="009A2CAA" w:rsidRDefault="009A2CAA" w:rsidP="009A2CAA"/>
    <w:p w14:paraId="28929208" w14:textId="2ADE53B0" w:rsidR="009A2CAA" w:rsidRDefault="009A2CAA" w:rsidP="009A2CAA"/>
    <w:p w14:paraId="2E3D3ED6" w14:textId="77777777" w:rsidR="009A2CAA" w:rsidRPr="009A2CAA" w:rsidRDefault="009A2CAA" w:rsidP="009A2CAA">
      <w:pPr>
        <w:sectPr w:rsidR="009A2CAA" w:rsidRPr="009A2CAA" w:rsidSect="00332C20">
          <w:pgSz w:w="11907" w:h="16839"/>
          <w:pgMar w:top="1440" w:right="1440" w:bottom="1440" w:left="1440" w:header="720" w:footer="720" w:gutter="0"/>
          <w:pgNumType w:start="1"/>
          <w:cols w:space="720" w:equalWidth="0">
            <w:col w:w="9360"/>
          </w:cols>
          <w:titlePg/>
        </w:sectPr>
      </w:pPr>
    </w:p>
    <w:p w14:paraId="20816499" w14:textId="2148E5CC" w:rsidR="003722D3" w:rsidRPr="006F6326" w:rsidRDefault="003722D3" w:rsidP="003722D3">
      <w:pPr>
        <w:pStyle w:val="Heading1"/>
      </w:pPr>
      <w:bookmarkStart w:id="43" w:name="_Toc143696065"/>
      <w:r w:rsidRPr="006F6326">
        <w:lastRenderedPageBreak/>
        <w:t>Module overview</w:t>
      </w:r>
      <w:bookmarkEnd w:id="43"/>
    </w:p>
    <w:p w14:paraId="6DD2BE42" w14:textId="77777777" w:rsidR="003722D3" w:rsidRPr="006F6326" w:rsidRDefault="003722D3" w:rsidP="003722D3">
      <w:pPr>
        <w:pStyle w:val="Heading2"/>
      </w:pPr>
      <w:bookmarkStart w:id="44" w:name="_Toc143696066"/>
      <w:r w:rsidRPr="006F6326">
        <w:t>Module purpose</w:t>
      </w:r>
      <w:bookmarkEnd w:id="44"/>
    </w:p>
    <w:p w14:paraId="6A785E5A" w14:textId="55CCB828" w:rsidR="003722D3" w:rsidRPr="006F6326" w:rsidRDefault="003722D3" w:rsidP="003722D3">
      <w:pPr>
        <w:rPr>
          <w:rFonts w:cstheme="minorHAnsi"/>
        </w:rPr>
      </w:pPr>
      <w:r w:rsidRPr="006F6326">
        <w:t xml:space="preserve">The </w:t>
      </w:r>
      <w:r w:rsidRPr="006F6326">
        <w:rPr>
          <w:rFonts w:cstheme="minorHAnsi"/>
        </w:rPr>
        <w:t xml:space="preserve">purpose of this module is to equip </w:t>
      </w:r>
      <w:r w:rsidRPr="006F6326">
        <w:t>the Technical and Vocational Education and Training (TVET) college lecturers with the knowledge, skills, and attitudes on how to effectively teach in</w:t>
      </w:r>
      <w:r w:rsidRPr="006F6326">
        <w:rPr>
          <w:rFonts w:cstheme="minorHAnsi"/>
        </w:rPr>
        <w:t xml:space="preserve"> the Engineering and Related Design field.</w:t>
      </w:r>
    </w:p>
    <w:p w14:paraId="756F7927" w14:textId="77777777" w:rsidR="003722D3" w:rsidRPr="006F6326" w:rsidRDefault="003722D3" w:rsidP="003722D3">
      <w:pPr>
        <w:pStyle w:val="Heading2"/>
      </w:pPr>
      <w:bookmarkStart w:id="45" w:name="_Toc143696067"/>
      <w:r w:rsidRPr="006F6326">
        <w:t>Module outcomes</w:t>
      </w:r>
      <w:bookmarkEnd w:id="45"/>
      <w:r w:rsidRPr="006F6326">
        <w:t xml:space="preserve"> </w:t>
      </w:r>
    </w:p>
    <w:p w14:paraId="176D059A" w14:textId="77777777" w:rsidR="003722D3" w:rsidRPr="006F6326" w:rsidRDefault="003722D3" w:rsidP="003722D3">
      <w:r w:rsidRPr="006F6326">
        <w:t>By the end of this module, you will have:</w:t>
      </w:r>
    </w:p>
    <w:p w14:paraId="4C7CAFF3" w14:textId="77777777" w:rsidR="003722D3" w:rsidRPr="006F6326" w:rsidRDefault="003722D3" w:rsidP="003722D3"/>
    <w:p w14:paraId="6676D04C" w14:textId="77777777" w:rsidR="003722D3" w:rsidRPr="006F6326" w:rsidRDefault="003722D3" w:rsidP="00625363">
      <w:pPr>
        <w:pStyle w:val="ListParagraph"/>
        <w:numPr>
          <w:ilvl w:val="0"/>
          <w:numId w:val="8"/>
        </w:numPr>
        <w:spacing w:after="120" w:line="259" w:lineRule="auto"/>
      </w:pPr>
      <w:r w:rsidRPr="006F6326">
        <w:t>Demonstrate an understanding of concepts, methods, rules, and practices of a TVET subject or field to create appropriate learning opportunities for students.</w:t>
      </w:r>
    </w:p>
    <w:p w14:paraId="7721D756" w14:textId="77777777" w:rsidR="003722D3" w:rsidRPr="006F6326" w:rsidRDefault="003722D3" w:rsidP="00625363">
      <w:pPr>
        <w:pStyle w:val="ListParagraph"/>
        <w:numPr>
          <w:ilvl w:val="0"/>
          <w:numId w:val="8"/>
        </w:numPr>
        <w:spacing w:after="120" w:line="259" w:lineRule="auto"/>
      </w:pPr>
      <w:r w:rsidRPr="006F6326">
        <w:t>Demonstrate an understanding of students, vocational education and training, learning, curriculum, and general instructional and assessment strategies.</w:t>
      </w:r>
    </w:p>
    <w:p w14:paraId="684EF560" w14:textId="77777777" w:rsidR="003722D3" w:rsidRPr="006F6326" w:rsidRDefault="003722D3" w:rsidP="00625363">
      <w:pPr>
        <w:pStyle w:val="ListParagraph"/>
        <w:numPr>
          <w:ilvl w:val="0"/>
          <w:numId w:val="8"/>
        </w:numPr>
        <w:spacing w:after="120" w:line="259" w:lineRule="auto"/>
      </w:pPr>
      <w:r w:rsidRPr="006F6326">
        <w:t>Apply appropriate assessment methods for the TVET subject or field to ensure progress in learning.</w:t>
      </w:r>
    </w:p>
    <w:p w14:paraId="38285CE3" w14:textId="77777777" w:rsidR="003722D3" w:rsidRPr="006F6326" w:rsidRDefault="003722D3" w:rsidP="00625363">
      <w:pPr>
        <w:pStyle w:val="ListParagraph"/>
        <w:numPr>
          <w:ilvl w:val="0"/>
          <w:numId w:val="8"/>
        </w:numPr>
        <w:spacing w:after="120" w:line="259" w:lineRule="auto"/>
      </w:pPr>
      <w:r w:rsidRPr="006F6326">
        <w:t>Apply the technical and workplace knowledge and skills associated with the subject field or area to enhance teaching and learning.</w:t>
      </w:r>
    </w:p>
    <w:p w14:paraId="3C70790F" w14:textId="6DDEC0BE" w:rsidR="001E78D6" w:rsidRPr="006F6326" w:rsidRDefault="003722D3" w:rsidP="00625363">
      <w:pPr>
        <w:pStyle w:val="ListParagraph"/>
        <w:numPr>
          <w:ilvl w:val="0"/>
          <w:numId w:val="8"/>
        </w:numPr>
        <w:spacing w:after="120" w:line="259" w:lineRule="auto"/>
      </w:pPr>
      <w:r w:rsidRPr="006F6326">
        <w:t>Demonstrate an understanding of teaching practices across a variety of technical and vocational education and training contexts, including classroom and workshop/laboratory practice, and in authentic workplaces and simulated environments.</w:t>
      </w:r>
    </w:p>
    <w:p w14:paraId="2D04BC9A" w14:textId="77777777" w:rsidR="003722D3" w:rsidRPr="006F6326" w:rsidRDefault="003722D3" w:rsidP="003722D3">
      <w:pPr>
        <w:pStyle w:val="Heading2"/>
        <w:rPr>
          <w:i/>
        </w:rPr>
      </w:pPr>
      <w:bookmarkStart w:id="46" w:name="_Toc143696068"/>
      <w:r w:rsidRPr="006F6326">
        <w:t>Module structure</w:t>
      </w:r>
      <w:bookmarkEnd w:id="46"/>
    </w:p>
    <w:p w14:paraId="65C77E43" w14:textId="77777777" w:rsidR="003722D3" w:rsidRPr="006F6326" w:rsidRDefault="003722D3" w:rsidP="003722D3">
      <w:pPr>
        <w:rPr>
          <w:i/>
        </w:rPr>
      </w:pPr>
      <w:r w:rsidRPr="006F6326">
        <w:rPr>
          <w:i/>
          <w:noProof/>
        </w:rPr>
        <w:drawing>
          <wp:inline distT="0" distB="0" distL="0" distR="0" wp14:anchorId="6071647B" wp14:editId="21ABEAEF">
            <wp:extent cx="6179820" cy="2801878"/>
            <wp:effectExtent l="0" t="25400" r="0" b="508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143B977" w14:textId="77777777" w:rsidR="003722D3" w:rsidRPr="006F6326" w:rsidRDefault="003722D3" w:rsidP="003722D3">
      <w:pPr>
        <w:rPr>
          <w:i/>
        </w:rPr>
      </w:pPr>
    </w:p>
    <w:p w14:paraId="0E2EDE01" w14:textId="77777777" w:rsidR="003722D3" w:rsidRPr="006F6326" w:rsidRDefault="003722D3" w:rsidP="004B027D">
      <w:pPr>
        <w:pStyle w:val="Caption"/>
      </w:pPr>
      <w:r w:rsidRPr="006F6326">
        <w:t>Figure 1: Module structure</w:t>
      </w:r>
    </w:p>
    <w:p w14:paraId="362D67DD" w14:textId="29C1BAF0" w:rsidR="003722D3" w:rsidRPr="006F6326" w:rsidRDefault="003722D3" w:rsidP="003722D3">
      <w:pPr>
        <w:pStyle w:val="Heading2"/>
      </w:pPr>
      <w:bookmarkStart w:id="47" w:name="_Toc143696069"/>
      <w:r w:rsidRPr="006F6326">
        <w:t>Module credits and learning time</w:t>
      </w:r>
      <w:bookmarkEnd w:id="47"/>
    </w:p>
    <w:p w14:paraId="4F0BF725" w14:textId="782AB083" w:rsidR="00AE3273" w:rsidRPr="006F6326" w:rsidRDefault="00AE3273" w:rsidP="006D2559">
      <w:pPr>
        <w:spacing w:after="120"/>
      </w:pPr>
      <w:r w:rsidRPr="006F6326">
        <w:t>This module is worth six credits, equivalent to 60 notional learning hours. It is expected that you will dedicate approximately 60 hours to successfully complete the module. This time will encompass various activities, including contact hours with your higher education institution, reading, research, and engaging in the module</w:t>
      </w:r>
      <w:r w:rsidR="00C43239" w:rsidRPr="006F6326">
        <w:t>’</w:t>
      </w:r>
      <w:r w:rsidRPr="006F6326">
        <w:t>s activities. Many of these activities will involve real-life application of the teaching methods you have learned.</w:t>
      </w:r>
    </w:p>
    <w:p w14:paraId="48866AB7" w14:textId="5A30F21F" w:rsidR="00F247A1" w:rsidRPr="006F6326" w:rsidRDefault="00AE3273" w:rsidP="006D2559">
      <w:pPr>
        <w:spacing w:after="120"/>
        <w:rPr>
          <w:rFonts w:ascii="Arial" w:eastAsia="Arial" w:hAnsi="Arial" w:cs="Arial"/>
          <w:sz w:val="36"/>
          <w:szCs w:val="36"/>
        </w:rPr>
        <w:sectPr w:rsidR="00F247A1" w:rsidRPr="006F6326" w:rsidSect="00332C20">
          <w:pgSz w:w="11907" w:h="16839"/>
          <w:pgMar w:top="1440" w:right="1440" w:bottom="1440" w:left="1440" w:header="720" w:footer="720" w:gutter="0"/>
          <w:pgNumType w:start="1"/>
          <w:cols w:space="720" w:equalWidth="0">
            <w:col w:w="9360"/>
          </w:cols>
          <w:titlePg/>
        </w:sectPr>
      </w:pPr>
      <w:r w:rsidRPr="006F6326">
        <w:lastRenderedPageBreak/>
        <w:t>During the module, you will be tasked with planning, preparing, and implementing activity-based automotive repair and maintenance</w:t>
      </w:r>
      <w:r w:rsidR="008778ED" w:rsidRPr="006F6326">
        <w:t xml:space="preserve"> (ARM)</w:t>
      </w:r>
      <w:r w:rsidRPr="006F6326">
        <w:t xml:space="preserve"> lessons. Afterward, you will reflect on the effectiveness of these lessons, identifying what worked well and identifying areas that may require strengthening. This reflective process will be an essential part of your learning experience.</w:t>
      </w:r>
      <w:r w:rsidR="007D7347" w:rsidRPr="006F6326">
        <w:br w:type="page"/>
      </w:r>
    </w:p>
    <w:p w14:paraId="6421A27C" w14:textId="4191B668" w:rsidR="006F5157" w:rsidRDefault="006F5157" w:rsidP="007A5CD7">
      <w:pPr>
        <w:pStyle w:val="Heading1"/>
      </w:pPr>
      <w:bookmarkStart w:id="48" w:name="_heading=h.44sinio" w:colFirst="0" w:colLast="0"/>
      <w:bookmarkStart w:id="49" w:name="_heading=h.1ksv4uv" w:colFirst="0" w:colLast="0"/>
      <w:bookmarkStart w:id="50" w:name="_heading=h.2jxsxqh" w:colFirst="0" w:colLast="0"/>
      <w:bookmarkStart w:id="51" w:name="_Toc143696070"/>
      <w:bookmarkEnd w:id="48"/>
      <w:bookmarkEnd w:id="49"/>
      <w:bookmarkEnd w:id="50"/>
      <w:r w:rsidRPr="006F6326">
        <w:lastRenderedPageBreak/>
        <w:t xml:space="preserve">Unit 1: Health and </w:t>
      </w:r>
      <w:r w:rsidR="00D527C5">
        <w:t>S</w:t>
      </w:r>
      <w:r w:rsidR="00452237" w:rsidRPr="006F6326">
        <w:t xml:space="preserve">afety </w:t>
      </w:r>
      <w:r w:rsidR="00D527C5">
        <w:t>in Engineering W</w:t>
      </w:r>
      <w:r w:rsidRPr="006F6326">
        <w:t>orkshop</w:t>
      </w:r>
      <w:r w:rsidR="00D527C5">
        <w:t xml:space="preserve"> P</w:t>
      </w:r>
      <w:r w:rsidRPr="006F6326">
        <w:t>ractice</w:t>
      </w:r>
      <w:bookmarkEnd w:id="51"/>
    </w:p>
    <w:p w14:paraId="0E0F7C8A" w14:textId="77777777" w:rsidR="00346918" w:rsidRPr="00346918" w:rsidRDefault="00346918" w:rsidP="00346918"/>
    <w:p w14:paraId="74CFB184" w14:textId="01B50159" w:rsidR="006F5157" w:rsidRPr="006F6326" w:rsidRDefault="006F5157" w:rsidP="00A718F1">
      <w:pPr>
        <w:pStyle w:val="Heading2"/>
        <w:rPr>
          <w:i/>
        </w:rPr>
      </w:pPr>
      <w:bookmarkStart w:id="52" w:name="_Toc143696071"/>
      <w:r w:rsidRPr="00A718F1">
        <w:t>Introduction</w:t>
      </w:r>
      <w:bookmarkEnd w:id="52"/>
    </w:p>
    <w:p w14:paraId="5EDA1275" w14:textId="40FC1122" w:rsidR="006F5157" w:rsidRPr="006F6326" w:rsidRDefault="006F5157" w:rsidP="00844F2F">
      <w:pPr>
        <w:spacing w:after="120"/>
      </w:pPr>
      <w:r w:rsidRPr="006F6326">
        <w:t xml:space="preserve">The core business of Technical and Vocational Education and Training (TVET) colleges is to develop competent vocational and occupational professionals. In all professional practices, it is imperative that </w:t>
      </w:r>
      <w:r w:rsidR="0026327C" w:rsidRPr="006F6326">
        <w:t>you are</w:t>
      </w:r>
      <w:r w:rsidRPr="006F6326">
        <w:t xml:space="preserve"> </w:t>
      </w:r>
      <w:r w:rsidR="0092797B" w:rsidRPr="006F6326">
        <w:t>able to</w:t>
      </w:r>
      <w:r w:rsidRPr="006F6326">
        <w:t xml:space="preserve"> assess health and safety risks (hazards), prevent accidents, promot</w:t>
      </w:r>
      <w:r w:rsidR="0092797B" w:rsidRPr="006F6326">
        <w:t>e</w:t>
      </w:r>
      <w:r w:rsidRPr="006F6326">
        <w:t xml:space="preserve"> safety, and that </w:t>
      </w:r>
      <w:r w:rsidR="0026327C" w:rsidRPr="006F6326">
        <w:t xml:space="preserve">you </w:t>
      </w:r>
      <w:r w:rsidR="0092797B" w:rsidRPr="006F6326">
        <w:t>have</w:t>
      </w:r>
      <w:r w:rsidRPr="006F6326">
        <w:t xml:space="preserve"> the capacity to act appropriately in cases of accidents. It follows therefore, that it is critical for all teaching and learning processes at TVET colleges to be fully compliant with health and safety imperatives. Occupational health and safety (OHS) knowledge and skills development must be completely integrated within all aspects of the teaching and learning processes at the TVET colleges. All TVET lecturers and workshop facilitators must be competent to evaluate and mitigate potential health and safety problems that they face in learning situations and in work practices. Teaching and training OHS to TVET college students has particular requirements, stemming from the fact that young people are still developing</w:t>
      </w:r>
      <w:r w:rsidR="003233AC" w:rsidRPr="006F6326">
        <w:t xml:space="preserve"> </w:t>
      </w:r>
      <w:r w:rsidRPr="006F6326">
        <w:t xml:space="preserve">physically, psychologically, and emotionally, and may therefore inherently pose various unique risk </w:t>
      </w:r>
      <w:r w:rsidRPr="001410CB">
        <w:t>factors (</w:t>
      </w:r>
      <w:proofErr w:type="spellStart"/>
      <w:r w:rsidRPr="001410CB">
        <w:t>Billorou</w:t>
      </w:r>
      <w:proofErr w:type="spellEnd"/>
      <w:r w:rsidRPr="001410CB">
        <w:t xml:space="preserve"> &amp; </w:t>
      </w:r>
      <w:proofErr w:type="spellStart"/>
      <w:r w:rsidRPr="001410CB">
        <w:t>Sandoya</w:t>
      </w:r>
      <w:proofErr w:type="spellEnd"/>
      <w:r w:rsidRPr="001410CB">
        <w:t>, 2019).</w:t>
      </w:r>
      <w:r w:rsidR="00844F2F" w:rsidRPr="006F6326">
        <w:t xml:space="preserve"> </w:t>
      </w:r>
      <w:r w:rsidRPr="006F6326">
        <w:t xml:space="preserve">It is therefore important that as a TVET lecturer you are aware of and able to mitigate this additional challenge. </w:t>
      </w:r>
      <w:r w:rsidR="003117D3" w:rsidRPr="006F6326">
        <w:t>For</w:t>
      </w:r>
      <w:r w:rsidRPr="006F6326">
        <w:t xml:space="preserve"> this reason, this module commences with the workshop practice and safety.</w:t>
      </w:r>
    </w:p>
    <w:p w14:paraId="6F02F5EE" w14:textId="52C2AEE9" w:rsidR="006F5157" w:rsidRPr="006F6326" w:rsidRDefault="006F5157" w:rsidP="00844F2F">
      <w:pPr>
        <w:spacing w:after="120"/>
        <w:rPr>
          <w:rFonts w:asciiTheme="minorHAnsi" w:hAnsiTheme="minorHAnsi" w:cstheme="minorHAnsi"/>
        </w:rPr>
      </w:pPr>
      <w:r w:rsidRPr="006F6326">
        <w:rPr>
          <w:bCs/>
          <w:color w:val="000000"/>
        </w:rPr>
        <w:t xml:space="preserve">As the </w:t>
      </w:r>
      <w:r w:rsidR="003117D3" w:rsidRPr="006F6326">
        <w:rPr>
          <w:bCs/>
          <w:color w:val="000000"/>
        </w:rPr>
        <w:t xml:space="preserve">module </w:t>
      </w:r>
      <w:r w:rsidRPr="006F6326">
        <w:rPr>
          <w:bCs/>
          <w:color w:val="000000"/>
        </w:rPr>
        <w:t>unfolds, you will incrementally gain a deep understanding of the value of active learning and the need for lecturers to shift their teaching approach from transmission of content to a more active approach to teaching and learning.</w:t>
      </w:r>
      <w:r w:rsidR="00844F2F" w:rsidRPr="006F6326">
        <w:rPr>
          <w:bCs/>
          <w:color w:val="000000"/>
        </w:rPr>
        <w:t xml:space="preserve"> </w:t>
      </w:r>
      <w:r w:rsidRPr="006F6326">
        <w:rPr>
          <w:bCs/>
          <w:color w:val="000000"/>
        </w:rPr>
        <w:t xml:space="preserve">In the field of electrical and automotive engineering, this implies a practical, activity-based approach to teaching engineering content, including relevant </w:t>
      </w:r>
      <w:r w:rsidR="006056DE" w:rsidRPr="006F6326">
        <w:rPr>
          <w:bCs/>
          <w:color w:val="000000"/>
        </w:rPr>
        <w:t>OHS</w:t>
      </w:r>
      <w:r w:rsidRPr="006F6326">
        <w:rPr>
          <w:bCs/>
          <w:color w:val="000000"/>
        </w:rPr>
        <w:t xml:space="preserve"> content and concepts. Research undertaken by various prominent learning theorists (</w:t>
      </w:r>
      <w:r w:rsidRPr="006F6326">
        <w:rPr>
          <w:rFonts w:asciiTheme="minorHAnsi" w:hAnsiTheme="minorHAnsi" w:cs="Arial"/>
        </w:rPr>
        <w:t xml:space="preserve">Jean </w:t>
      </w:r>
      <w:proofErr w:type="spellStart"/>
      <w:r w:rsidRPr="006F6326">
        <w:rPr>
          <w:rFonts w:asciiTheme="minorHAnsi" w:hAnsiTheme="minorHAnsi" w:cs="Arial"/>
        </w:rPr>
        <w:t>Paiget</w:t>
      </w:r>
      <w:proofErr w:type="spellEnd"/>
      <w:r w:rsidRPr="006F6326">
        <w:rPr>
          <w:rFonts w:asciiTheme="minorHAnsi" w:hAnsiTheme="minorHAnsi" w:cs="Arial"/>
        </w:rPr>
        <w:t>, Lev Vygotsky</w:t>
      </w:r>
      <w:r w:rsidR="00C2721B" w:rsidRPr="006F6326">
        <w:rPr>
          <w:rFonts w:asciiTheme="minorHAnsi" w:hAnsiTheme="minorHAnsi" w:cs="Arial"/>
        </w:rPr>
        <w:t>,</w:t>
      </w:r>
      <w:r w:rsidRPr="006F6326">
        <w:rPr>
          <w:rFonts w:asciiTheme="minorHAnsi" w:hAnsiTheme="minorHAnsi" w:cs="Arial"/>
        </w:rPr>
        <w:t xml:space="preserve"> and </w:t>
      </w:r>
      <w:proofErr w:type="spellStart"/>
      <w:r w:rsidRPr="006F6326">
        <w:rPr>
          <w:rFonts w:asciiTheme="minorHAnsi" w:hAnsiTheme="minorHAnsi" w:cs="Arial"/>
        </w:rPr>
        <w:t>Yrjö</w:t>
      </w:r>
      <w:proofErr w:type="spellEnd"/>
      <w:r w:rsidRPr="006F6326">
        <w:rPr>
          <w:rFonts w:asciiTheme="minorHAnsi" w:hAnsiTheme="minorHAnsi" w:cs="Arial"/>
        </w:rPr>
        <w:t xml:space="preserve"> </w:t>
      </w:r>
      <w:proofErr w:type="spellStart"/>
      <w:r w:rsidRPr="006F6326">
        <w:rPr>
          <w:rFonts w:asciiTheme="minorHAnsi" w:hAnsiTheme="minorHAnsi" w:cs="Arial"/>
        </w:rPr>
        <w:t>Engeström</w:t>
      </w:r>
      <w:proofErr w:type="spellEnd"/>
      <w:r w:rsidRPr="006F6326">
        <w:rPr>
          <w:rFonts w:asciiTheme="minorHAnsi" w:hAnsiTheme="minorHAnsi" w:cs="Arial"/>
        </w:rPr>
        <w:t xml:space="preserve">) shows that </w:t>
      </w:r>
      <w:r w:rsidRPr="006F6326">
        <w:rPr>
          <w:rFonts w:asciiTheme="minorHAnsi" w:hAnsiTheme="minorHAnsi" w:cstheme="minorHAnsi"/>
        </w:rPr>
        <w:t xml:space="preserve">people learn best by doing and engaging in activities that lead them to construct their own new knowledge and own understanding of the topic or subject. This approach is referred to as </w:t>
      </w:r>
      <w:r w:rsidRPr="006F6326">
        <w:rPr>
          <w:bCs/>
          <w:color w:val="000000"/>
        </w:rPr>
        <w:t xml:space="preserve">a </w:t>
      </w:r>
      <w:r w:rsidRPr="006F6326">
        <w:rPr>
          <w:rFonts w:asciiTheme="minorHAnsi" w:hAnsiTheme="minorHAnsi" w:cstheme="minorHAnsi"/>
          <w:i/>
        </w:rPr>
        <w:t xml:space="preserve">constructivist </w:t>
      </w:r>
      <w:r w:rsidRPr="006F6326">
        <w:rPr>
          <w:rFonts w:asciiTheme="minorHAnsi" w:hAnsiTheme="minorHAnsi" w:cstheme="minorHAnsi"/>
        </w:rPr>
        <w:t xml:space="preserve">approach to teaching and learning. </w:t>
      </w:r>
    </w:p>
    <w:p w14:paraId="5FA1AD16" w14:textId="6E21857D" w:rsidR="006F5157" w:rsidRDefault="006F5157" w:rsidP="00844F2F">
      <w:pPr>
        <w:spacing w:after="120"/>
        <w:rPr>
          <w:bCs/>
          <w:color w:val="000000"/>
        </w:rPr>
      </w:pPr>
      <w:r w:rsidRPr="006F6326">
        <w:rPr>
          <w:rFonts w:asciiTheme="minorHAnsi" w:hAnsiTheme="minorHAnsi" w:cstheme="minorHAnsi"/>
        </w:rPr>
        <w:t>Unit 1 therefore starts with a discussion on the importance of understanding what prior knowledge and/or misconceptions students may have of any given topic</w:t>
      </w:r>
      <w:r w:rsidR="004A079A" w:rsidRPr="006F6326">
        <w:rPr>
          <w:rFonts w:asciiTheme="minorHAnsi" w:hAnsiTheme="minorHAnsi" w:cstheme="minorHAnsi"/>
        </w:rPr>
        <w:t xml:space="preserve">; </w:t>
      </w:r>
      <w:r w:rsidRPr="006F6326">
        <w:rPr>
          <w:rFonts w:asciiTheme="minorHAnsi" w:hAnsiTheme="minorHAnsi" w:cstheme="minorHAnsi"/>
        </w:rPr>
        <w:t>in this case,</w:t>
      </w:r>
      <w:r w:rsidRPr="006F6326">
        <w:rPr>
          <w:bCs/>
          <w:color w:val="000000"/>
        </w:rPr>
        <w:t xml:space="preserve"> </w:t>
      </w:r>
      <w:r w:rsidR="006056DE" w:rsidRPr="006F6326">
        <w:rPr>
          <w:bCs/>
          <w:color w:val="000000"/>
        </w:rPr>
        <w:t>OHS</w:t>
      </w:r>
      <w:r w:rsidRPr="006F6326">
        <w:rPr>
          <w:bCs/>
          <w:color w:val="000000"/>
        </w:rPr>
        <w:t xml:space="preserve"> content and concepts. We also stress</w:t>
      </w:r>
      <w:r w:rsidRPr="006F6326">
        <w:rPr>
          <w:rFonts w:asciiTheme="minorHAnsi" w:hAnsiTheme="minorHAnsi" w:cstheme="minorHAnsi"/>
        </w:rPr>
        <w:t xml:space="preserve"> the importance of designing lessons </w:t>
      </w:r>
      <w:r w:rsidR="00432C70" w:rsidRPr="006F6326">
        <w:rPr>
          <w:rFonts w:asciiTheme="minorHAnsi" w:hAnsiTheme="minorHAnsi" w:cstheme="minorHAnsi"/>
        </w:rPr>
        <w:t>to</w:t>
      </w:r>
      <w:r w:rsidRPr="006F6326">
        <w:rPr>
          <w:rFonts w:asciiTheme="minorHAnsi" w:hAnsiTheme="minorHAnsi" w:cstheme="minorHAnsi"/>
        </w:rPr>
        <w:t xml:space="preserve"> support the students </w:t>
      </w:r>
      <w:r w:rsidR="00432C70" w:rsidRPr="006F6326">
        <w:rPr>
          <w:rFonts w:asciiTheme="minorHAnsi" w:hAnsiTheme="minorHAnsi" w:cstheme="minorHAnsi"/>
        </w:rPr>
        <w:t xml:space="preserve">in </w:t>
      </w:r>
      <w:r w:rsidRPr="006F6326">
        <w:rPr>
          <w:rFonts w:asciiTheme="minorHAnsi" w:hAnsiTheme="minorHAnsi" w:cstheme="minorHAnsi"/>
        </w:rPr>
        <w:t>construct</w:t>
      </w:r>
      <w:r w:rsidR="00432C70" w:rsidRPr="006F6326">
        <w:rPr>
          <w:rFonts w:asciiTheme="minorHAnsi" w:hAnsiTheme="minorHAnsi" w:cstheme="minorHAnsi"/>
        </w:rPr>
        <w:t>ing</w:t>
      </w:r>
      <w:r w:rsidRPr="006F6326">
        <w:rPr>
          <w:rFonts w:asciiTheme="minorHAnsi" w:hAnsiTheme="minorHAnsi" w:cstheme="minorHAnsi"/>
        </w:rPr>
        <w:t xml:space="preserve"> new knowledge</w:t>
      </w:r>
      <w:r w:rsidR="00432C70" w:rsidRPr="006F6326">
        <w:rPr>
          <w:rFonts w:asciiTheme="minorHAnsi" w:hAnsiTheme="minorHAnsi" w:cstheme="minorHAnsi"/>
        </w:rPr>
        <w:t xml:space="preserve"> by</w:t>
      </w:r>
      <w:r w:rsidRPr="006F6326">
        <w:rPr>
          <w:rFonts w:asciiTheme="minorHAnsi" w:hAnsiTheme="minorHAnsi" w:cstheme="minorHAnsi"/>
        </w:rPr>
        <w:t xml:space="preserve"> </w:t>
      </w:r>
      <w:r w:rsidR="00432C70" w:rsidRPr="006F6326">
        <w:rPr>
          <w:rFonts w:asciiTheme="minorHAnsi" w:hAnsiTheme="minorHAnsi" w:cstheme="minorHAnsi"/>
        </w:rPr>
        <w:t>using</w:t>
      </w:r>
      <w:r w:rsidRPr="006F6326">
        <w:rPr>
          <w:rFonts w:asciiTheme="minorHAnsi" w:hAnsiTheme="minorHAnsi" w:cstheme="minorHAnsi"/>
        </w:rPr>
        <w:t xml:space="preserve"> their existing foundational understanding of a topic or subject. In this </w:t>
      </w:r>
      <w:r w:rsidR="00C30ABF" w:rsidRPr="006F6326">
        <w:rPr>
          <w:rFonts w:asciiTheme="minorHAnsi" w:hAnsiTheme="minorHAnsi" w:cstheme="minorHAnsi"/>
        </w:rPr>
        <w:t>u</w:t>
      </w:r>
      <w:r w:rsidRPr="006F6326">
        <w:rPr>
          <w:rFonts w:asciiTheme="minorHAnsi" w:hAnsiTheme="minorHAnsi" w:cstheme="minorHAnsi"/>
        </w:rPr>
        <w:t xml:space="preserve">nit, we also start to explore an active approach to teaching and learning </w:t>
      </w:r>
      <w:r w:rsidRPr="006F6326">
        <w:rPr>
          <w:bCs/>
          <w:color w:val="000000"/>
        </w:rPr>
        <w:t>that promotes students</w:t>
      </w:r>
      <w:r w:rsidR="00C43239" w:rsidRPr="006F6326">
        <w:rPr>
          <w:bCs/>
          <w:color w:val="000000"/>
        </w:rPr>
        <w:t>’</w:t>
      </w:r>
      <w:r w:rsidRPr="006F6326">
        <w:rPr>
          <w:bCs/>
          <w:color w:val="000000"/>
        </w:rPr>
        <w:t xml:space="preserve"> understanding of </w:t>
      </w:r>
      <w:r w:rsidR="006056DE" w:rsidRPr="006F6326">
        <w:rPr>
          <w:bCs/>
          <w:color w:val="000000"/>
        </w:rPr>
        <w:t>OHS</w:t>
      </w:r>
      <w:r w:rsidRPr="006F6326">
        <w:rPr>
          <w:bCs/>
          <w:color w:val="000000"/>
        </w:rPr>
        <w:t xml:space="preserve"> issues and that supports prevention practices alongside functional job-related skills. It is also important that </w:t>
      </w:r>
      <w:r w:rsidR="00667209" w:rsidRPr="006F6326">
        <w:rPr>
          <w:bCs/>
          <w:color w:val="000000"/>
        </w:rPr>
        <w:t>OHS</w:t>
      </w:r>
      <w:r w:rsidRPr="006F6326">
        <w:rPr>
          <w:bCs/>
          <w:color w:val="000000"/>
        </w:rPr>
        <w:t xml:space="preserve"> issues are not taught as separate from core </w:t>
      </w:r>
      <w:r w:rsidR="003F71A2" w:rsidRPr="006F6326">
        <w:rPr>
          <w:bCs/>
          <w:color w:val="000000"/>
        </w:rPr>
        <w:t>e</w:t>
      </w:r>
      <w:r w:rsidRPr="006F6326">
        <w:rPr>
          <w:bCs/>
          <w:color w:val="000000"/>
        </w:rPr>
        <w:t xml:space="preserve">ngineering content, but rather that </w:t>
      </w:r>
      <w:r w:rsidR="006056DE" w:rsidRPr="006F6326">
        <w:rPr>
          <w:bCs/>
          <w:color w:val="000000"/>
        </w:rPr>
        <w:t>they</w:t>
      </w:r>
      <w:r w:rsidRPr="006F6326">
        <w:rPr>
          <w:bCs/>
          <w:color w:val="000000"/>
        </w:rPr>
        <w:t xml:space="preserve"> are integrated and taught in a way that makes explicit connections with real</w:t>
      </w:r>
      <w:r w:rsidR="006021A3">
        <w:rPr>
          <w:bCs/>
          <w:color w:val="000000"/>
        </w:rPr>
        <w:t>-</w:t>
      </w:r>
      <w:r w:rsidRPr="006F6326">
        <w:rPr>
          <w:bCs/>
          <w:color w:val="000000"/>
        </w:rPr>
        <w:t>life (authentic) learning situations</w:t>
      </w:r>
      <w:r w:rsidR="00A74EDB" w:rsidRPr="006F6326">
        <w:rPr>
          <w:bCs/>
          <w:color w:val="000000"/>
        </w:rPr>
        <w:t>,</w:t>
      </w:r>
      <w:r w:rsidRPr="006F6326">
        <w:rPr>
          <w:bCs/>
          <w:color w:val="000000"/>
        </w:rPr>
        <w:t xml:space="preserve"> linked to the workplace context.</w:t>
      </w:r>
    </w:p>
    <w:p w14:paraId="170B013A" w14:textId="77777777" w:rsidR="00FF2B87" w:rsidRPr="006F6326" w:rsidRDefault="00FF2B87" w:rsidP="00844F2F">
      <w:pPr>
        <w:spacing w:after="120"/>
        <w:rPr>
          <w:bCs/>
          <w:color w:val="000000"/>
        </w:rPr>
      </w:pPr>
    </w:p>
    <w:p w14:paraId="5C967303" w14:textId="1F764B16" w:rsidR="006F5157" w:rsidRPr="006F6326" w:rsidRDefault="003307BE" w:rsidP="00A718F1">
      <w:pPr>
        <w:pStyle w:val="Heading2"/>
        <w:rPr>
          <w:i/>
        </w:rPr>
      </w:pPr>
      <w:bookmarkStart w:id="53" w:name="_Toc143696072"/>
      <w:r>
        <w:t>U</w:t>
      </w:r>
      <w:r w:rsidR="006F5157" w:rsidRPr="006F6326">
        <w:t>nit 1 outcomes</w:t>
      </w:r>
      <w:bookmarkEnd w:id="53"/>
    </w:p>
    <w:p w14:paraId="12C72D8F" w14:textId="4ABAAC11" w:rsidR="006F5157" w:rsidRPr="006F6326" w:rsidRDefault="006F5157" w:rsidP="00844F2F">
      <w:pPr>
        <w:spacing w:after="120"/>
      </w:pPr>
      <w:r w:rsidRPr="006F6326">
        <w:t xml:space="preserve">By the end of this </w:t>
      </w:r>
      <w:r w:rsidR="00C30ABF" w:rsidRPr="006F6326">
        <w:t>u</w:t>
      </w:r>
      <w:r w:rsidRPr="006F6326">
        <w:t>nit, you should be able to:</w:t>
      </w:r>
    </w:p>
    <w:p w14:paraId="7E2B76E6" w14:textId="043FC251" w:rsidR="006F5157" w:rsidRPr="006F6326" w:rsidRDefault="006F5157" w:rsidP="00844F2F">
      <w:pPr>
        <w:numPr>
          <w:ilvl w:val="0"/>
          <w:numId w:val="5"/>
        </w:numPr>
        <w:spacing w:after="120"/>
        <w:ind w:left="426"/>
        <w:rPr>
          <w:rFonts w:cstheme="minorHAnsi"/>
          <w:bCs/>
          <w:color w:val="000000" w:themeColor="text1"/>
        </w:rPr>
      </w:pPr>
      <w:r w:rsidRPr="006F6326">
        <w:rPr>
          <w:rFonts w:cstheme="minorHAnsi"/>
          <w:bCs/>
        </w:rPr>
        <w:t>Evaluate students</w:t>
      </w:r>
      <w:r w:rsidR="00C43239" w:rsidRPr="006F6326">
        <w:rPr>
          <w:rFonts w:cstheme="minorHAnsi"/>
          <w:bCs/>
        </w:rPr>
        <w:t>’</w:t>
      </w:r>
      <w:r w:rsidRPr="006F6326">
        <w:rPr>
          <w:rFonts w:cstheme="minorHAnsi"/>
          <w:bCs/>
        </w:rPr>
        <w:t xml:space="preserve"> prior knowledge and misconceptions related to occupational health and safety</w:t>
      </w:r>
      <w:r w:rsidRPr="006F6326">
        <w:rPr>
          <w:rFonts w:cstheme="minorHAnsi"/>
          <w:bCs/>
          <w:color w:val="000000" w:themeColor="text1"/>
        </w:rPr>
        <w:t xml:space="preserve"> in learning spaces and workshops.</w:t>
      </w:r>
    </w:p>
    <w:p w14:paraId="647D5F59" w14:textId="4760E9C8" w:rsidR="006F5157" w:rsidRPr="006F6326" w:rsidRDefault="006F5157" w:rsidP="00844F2F">
      <w:pPr>
        <w:numPr>
          <w:ilvl w:val="0"/>
          <w:numId w:val="5"/>
        </w:numPr>
        <w:pBdr>
          <w:top w:val="nil"/>
          <w:left w:val="nil"/>
          <w:bottom w:val="nil"/>
          <w:right w:val="nil"/>
          <w:between w:val="nil"/>
        </w:pBdr>
        <w:spacing w:after="120"/>
        <w:ind w:left="426"/>
        <w:rPr>
          <w:color w:val="000000"/>
        </w:rPr>
      </w:pPr>
      <w:r w:rsidRPr="006F6326">
        <w:rPr>
          <w:rFonts w:asciiTheme="minorHAnsi" w:hAnsiTheme="minorHAnsi" w:cstheme="minorHAnsi"/>
          <w:color w:val="000000" w:themeColor="text1"/>
        </w:rPr>
        <w:t>E</w:t>
      </w:r>
      <w:r w:rsidRPr="006F6326">
        <w:rPr>
          <w:rFonts w:asciiTheme="minorHAnsi" w:hAnsiTheme="minorHAnsi" w:cstheme="minorBidi"/>
          <w:color w:val="000000" w:themeColor="text1"/>
        </w:rPr>
        <w:t>xplain the purpose of the Occupational Health and Safety (OHS)</w:t>
      </w:r>
      <w:r w:rsidR="00A74EDB" w:rsidRPr="006F6326">
        <w:rPr>
          <w:rFonts w:asciiTheme="minorHAnsi" w:hAnsiTheme="minorHAnsi" w:cstheme="minorBidi"/>
          <w:color w:val="000000" w:themeColor="text1"/>
        </w:rPr>
        <w:t xml:space="preserve"> </w:t>
      </w:r>
      <w:r w:rsidRPr="006F6326">
        <w:rPr>
          <w:rFonts w:asciiTheme="minorHAnsi" w:hAnsiTheme="minorHAnsi" w:cstheme="minorBidi"/>
          <w:color w:val="000000" w:themeColor="text1"/>
        </w:rPr>
        <w:t>Act and the consequences of non-compliance.</w:t>
      </w:r>
    </w:p>
    <w:p w14:paraId="38BFB4AC" w14:textId="4B5B0B65" w:rsidR="00FF2B87" w:rsidRDefault="006F5157" w:rsidP="00844F2F">
      <w:pPr>
        <w:numPr>
          <w:ilvl w:val="0"/>
          <w:numId w:val="5"/>
        </w:numPr>
        <w:spacing w:after="120"/>
        <w:ind w:left="426"/>
      </w:pPr>
      <w:r w:rsidRPr="006F6326">
        <w:t xml:space="preserve">Prepare and teach the content and concepts of </w:t>
      </w:r>
      <w:r w:rsidR="00667209" w:rsidRPr="006F6326">
        <w:rPr>
          <w:rFonts w:asciiTheme="minorHAnsi" w:hAnsiTheme="minorHAnsi" w:cstheme="minorHAnsi"/>
          <w:bCs/>
          <w:color w:val="000000" w:themeColor="text1"/>
        </w:rPr>
        <w:t>o</w:t>
      </w:r>
      <w:r w:rsidR="00667209" w:rsidRPr="006F6326">
        <w:rPr>
          <w:rFonts w:asciiTheme="minorHAnsi" w:hAnsiTheme="minorHAnsi" w:cstheme="minorHAnsi"/>
          <w:color w:val="000000" w:themeColor="text1"/>
        </w:rPr>
        <w:t>ccupational health and safety</w:t>
      </w:r>
      <w:r w:rsidR="00667209" w:rsidRPr="006F6326">
        <w:t xml:space="preserve"> </w:t>
      </w:r>
      <w:r w:rsidRPr="006F6326">
        <w:t>using an activity-based approach to learning.</w:t>
      </w:r>
    </w:p>
    <w:p w14:paraId="079C8E6D" w14:textId="0C54F9F3" w:rsidR="00FF2B87" w:rsidRPr="00FF2B87" w:rsidRDefault="00FF2B87" w:rsidP="00FF2B87">
      <w:r>
        <w:br w:type="page"/>
      </w:r>
    </w:p>
    <w:p w14:paraId="2D82EE12" w14:textId="751B6576" w:rsidR="006F5157" w:rsidRDefault="006F5157" w:rsidP="00A718F1">
      <w:pPr>
        <w:pStyle w:val="Heading2"/>
      </w:pPr>
      <w:bookmarkStart w:id="54" w:name="_Toc143696073"/>
      <w:r w:rsidRPr="006F6326">
        <w:lastRenderedPageBreak/>
        <w:t>The Occupational Health and Safety Act</w:t>
      </w:r>
      <w:bookmarkEnd w:id="54"/>
      <w:r w:rsidRPr="006F6326">
        <w:t xml:space="preserve"> </w:t>
      </w:r>
    </w:p>
    <w:p w14:paraId="371059B4" w14:textId="77777777" w:rsidR="00B52203" w:rsidRPr="00B52203" w:rsidRDefault="00B52203" w:rsidP="00B52203"/>
    <w:p w14:paraId="68C666E2" w14:textId="2B8A96C7" w:rsidR="00C226C8" w:rsidRPr="00C226C8" w:rsidRDefault="00096172" w:rsidP="00C226C8">
      <w:r w:rsidRPr="00B97F8E">
        <w:rPr>
          <w:bCs/>
          <w:color w:val="000000"/>
        </w:rPr>
        <w:t>The intent of the Occupational Health and Safety Act (OHSA)</w:t>
      </w:r>
      <w:r>
        <w:rPr>
          <w:bCs/>
          <w:color w:val="000000"/>
        </w:rPr>
        <w:t xml:space="preserve"> </w:t>
      </w:r>
      <w:r w:rsidR="00BF2025" w:rsidRPr="00BF2025">
        <w:rPr>
          <w:i/>
          <w:iCs/>
          <w:color w:val="000000"/>
        </w:rPr>
        <w:t>Act No. 85 of 1993</w:t>
      </w:r>
      <w:r w:rsidR="00BF2025">
        <w:rPr>
          <w:b/>
          <w:i/>
          <w:iCs/>
          <w:color w:val="000000"/>
        </w:rPr>
        <w:t xml:space="preserve"> </w:t>
      </w:r>
      <w:r>
        <w:rPr>
          <w:bCs/>
          <w:color w:val="000000"/>
        </w:rPr>
        <w:t>is:</w:t>
      </w:r>
    </w:p>
    <w:p w14:paraId="35205F84" w14:textId="00E988A4" w:rsidR="006F5157" w:rsidRDefault="00096172" w:rsidP="00844F2F">
      <w:pPr>
        <w:spacing w:before="120" w:after="120"/>
        <w:ind w:left="720"/>
        <w:rPr>
          <w:bCs/>
          <w:color w:val="000000"/>
        </w:rPr>
      </w:pPr>
      <w:r>
        <w:rPr>
          <w:bCs/>
          <w:i/>
          <w:iCs/>
          <w:color w:val="000000"/>
        </w:rPr>
        <w:t xml:space="preserve">…to </w:t>
      </w:r>
      <w:r w:rsidR="00C76CD4">
        <w:rPr>
          <w:bCs/>
          <w:i/>
          <w:iCs/>
          <w:color w:val="000000"/>
        </w:rPr>
        <w:t>provid</w:t>
      </w:r>
      <w:r w:rsidR="00C76CD4" w:rsidRPr="006F6326">
        <w:rPr>
          <w:bCs/>
          <w:i/>
          <w:iCs/>
          <w:color w:val="000000"/>
        </w:rPr>
        <w:t>es</w:t>
      </w:r>
      <w:r w:rsidR="006F5157" w:rsidRPr="006F6326">
        <w:rPr>
          <w:bCs/>
          <w:i/>
          <w:iCs/>
          <w:color w:val="000000"/>
        </w:rPr>
        <w:t xml:space="preserve"> for health and safety of persons at work and for health and safety of persons in connection with the use of plant and machinery; the protection of persons other than persons at work against hazards to health and safety arising out of or in connection with activities of persons at work; to establish an advisory council for occupational health and safety</w:t>
      </w:r>
      <w:r w:rsidR="00BF2025">
        <w:rPr>
          <w:bCs/>
          <w:i/>
          <w:iCs/>
          <w:color w:val="000000"/>
        </w:rPr>
        <w:t xml:space="preserve"> </w:t>
      </w:r>
      <w:r w:rsidR="00BF2025" w:rsidRPr="002963E3">
        <w:rPr>
          <w:bCs/>
          <w:i/>
          <w:iCs/>
          <w:color w:val="000000"/>
        </w:rPr>
        <w:t>and to provide for matters connected therewith</w:t>
      </w:r>
      <w:r w:rsidR="006F5157" w:rsidRPr="006F6326">
        <w:rPr>
          <w:bCs/>
          <w:i/>
          <w:iCs/>
          <w:color w:val="000000"/>
        </w:rPr>
        <w:t>.</w:t>
      </w:r>
      <w:r w:rsidR="00BF2025">
        <w:rPr>
          <w:b/>
          <w:i/>
          <w:iCs/>
          <w:color w:val="000000"/>
        </w:rPr>
        <w:t xml:space="preserve"> </w:t>
      </w:r>
      <w:r w:rsidR="00D00123" w:rsidRPr="006F6326">
        <w:rPr>
          <w:bCs/>
          <w:color w:val="000000"/>
        </w:rPr>
        <w:t>(Department of Labour, 1993)</w:t>
      </w:r>
    </w:p>
    <w:p w14:paraId="35FD1D00" w14:textId="3D58E23A" w:rsidR="006F5157" w:rsidRDefault="006F5157" w:rsidP="00D00123">
      <w:pPr>
        <w:spacing w:after="120"/>
        <w:rPr>
          <w:bCs/>
          <w:color w:val="000000"/>
        </w:rPr>
      </w:pPr>
      <w:r w:rsidRPr="006F6326">
        <w:rPr>
          <w:bCs/>
          <w:color w:val="000000"/>
        </w:rPr>
        <w:t>In technical and vocational teaching, all stakeholders involved in teaching and related work need to understand that it is a priority to ensure that young people acquire</w:t>
      </w:r>
      <w:r w:rsidR="003B3986" w:rsidRPr="006F6326">
        <w:rPr>
          <w:bCs/>
          <w:color w:val="000000"/>
        </w:rPr>
        <w:t>,</w:t>
      </w:r>
      <w:r w:rsidRPr="006F6326">
        <w:rPr>
          <w:bCs/>
          <w:color w:val="000000"/>
        </w:rPr>
        <w:t xml:space="preserve"> </w:t>
      </w:r>
      <w:r w:rsidR="003B3986" w:rsidRPr="006F6326">
        <w:rPr>
          <w:bCs/>
          <w:color w:val="000000"/>
        </w:rPr>
        <w:t xml:space="preserve">through appropriate training, including TVET programmes, </w:t>
      </w:r>
      <w:r w:rsidRPr="006F6326">
        <w:rPr>
          <w:bCs/>
          <w:color w:val="000000"/>
        </w:rPr>
        <w:t>the necessary knowledge, skills</w:t>
      </w:r>
      <w:r w:rsidR="003B3986" w:rsidRPr="006F6326">
        <w:rPr>
          <w:bCs/>
          <w:color w:val="000000"/>
        </w:rPr>
        <w:t>,</w:t>
      </w:r>
      <w:r w:rsidRPr="006F6326">
        <w:rPr>
          <w:bCs/>
          <w:color w:val="000000"/>
        </w:rPr>
        <w:t xml:space="preserve"> and risk identification and prevention behaviours. </w:t>
      </w:r>
      <w:r w:rsidR="00483691" w:rsidRPr="006F6326">
        <w:rPr>
          <w:bCs/>
          <w:color w:val="000000"/>
        </w:rPr>
        <w:t>S</w:t>
      </w:r>
      <w:r w:rsidRPr="006F6326">
        <w:rPr>
          <w:bCs/>
          <w:color w:val="000000"/>
        </w:rPr>
        <w:t xml:space="preserve">afety in the </w:t>
      </w:r>
      <w:r w:rsidR="00483691" w:rsidRPr="006F6326">
        <w:rPr>
          <w:bCs/>
          <w:color w:val="000000"/>
        </w:rPr>
        <w:t xml:space="preserve">workplace </w:t>
      </w:r>
      <w:r w:rsidRPr="006F6326">
        <w:rPr>
          <w:bCs/>
          <w:color w:val="000000"/>
        </w:rPr>
        <w:t>is of utmost importance</w:t>
      </w:r>
      <w:r w:rsidR="00483691" w:rsidRPr="006F6326">
        <w:rPr>
          <w:bCs/>
          <w:color w:val="000000"/>
        </w:rPr>
        <w:t>,</w:t>
      </w:r>
      <w:r w:rsidRPr="006F6326">
        <w:rPr>
          <w:bCs/>
          <w:color w:val="000000"/>
        </w:rPr>
        <w:t xml:space="preserve"> and any injury incurred could bring </w:t>
      </w:r>
      <w:r w:rsidR="00336754" w:rsidRPr="006F6326">
        <w:rPr>
          <w:bCs/>
          <w:color w:val="000000"/>
        </w:rPr>
        <w:t xml:space="preserve">production </w:t>
      </w:r>
      <w:r w:rsidRPr="006F6326">
        <w:rPr>
          <w:bCs/>
          <w:color w:val="000000"/>
        </w:rPr>
        <w:t xml:space="preserve">activities to an abrupt halt. </w:t>
      </w:r>
    </w:p>
    <w:p w14:paraId="15EB9D7F" w14:textId="77777777" w:rsidR="00C226C8" w:rsidRPr="006F6326" w:rsidRDefault="00C226C8" w:rsidP="00D00123">
      <w:pPr>
        <w:spacing w:after="120"/>
        <w:rPr>
          <w:bCs/>
          <w:color w:val="000000"/>
        </w:rPr>
      </w:pPr>
    </w:p>
    <w:p w14:paraId="3B9A4AA2" w14:textId="48AA2672" w:rsidR="006F5157" w:rsidRPr="006F6326" w:rsidRDefault="006F5157" w:rsidP="00A718F1">
      <w:pPr>
        <w:pStyle w:val="Heading2"/>
      </w:pPr>
      <w:bookmarkStart w:id="55" w:name="_Toc143696074"/>
      <w:r w:rsidRPr="006F6326">
        <w:t>The importance of appraising students</w:t>
      </w:r>
      <w:r w:rsidR="00C43239" w:rsidRPr="006F6326">
        <w:t>’</w:t>
      </w:r>
      <w:r w:rsidRPr="006F6326">
        <w:t xml:space="preserve"> prior knowledge and misconceptions</w:t>
      </w:r>
      <w:bookmarkEnd w:id="55"/>
    </w:p>
    <w:p w14:paraId="292DF67B" w14:textId="3D8C03D3" w:rsidR="006F5157" w:rsidRPr="006F6326" w:rsidRDefault="006F5157" w:rsidP="00844F2F">
      <w:pPr>
        <w:spacing w:after="120"/>
        <w:rPr>
          <w:bCs/>
          <w:color w:val="000000"/>
        </w:rPr>
      </w:pPr>
      <w:r w:rsidRPr="006F6326">
        <w:rPr>
          <w:bCs/>
          <w:color w:val="000000"/>
        </w:rPr>
        <w:t xml:space="preserve">Before commencing any </w:t>
      </w:r>
      <w:r w:rsidRPr="006F6326">
        <w:rPr>
          <w:rFonts w:asciiTheme="minorHAnsi" w:hAnsiTheme="minorHAnsi" w:cstheme="minorHAnsi"/>
        </w:rPr>
        <w:t>teaching and learning process, it is important that you understand what your students already know about the topic or subject area. This is true of any subject in the engineering curriculum.</w:t>
      </w:r>
    </w:p>
    <w:p w14:paraId="6355870D" w14:textId="1ED565AF" w:rsidR="006F5157" w:rsidRPr="006F6326" w:rsidRDefault="006F5157" w:rsidP="00844F2F">
      <w:pPr>
        <w:pBdr>
          <w:top w:val="nil"/>
          <w:left w:val="nil"/>
          <w:bottom w:val="nil"/>
          <w:right w:val="nil"/>
          <w:between w:val="nil"/>
        </w:pBdr>
        <w:spacing w:after="120"/>
        <w:rPr>
          <w:color w:val="000000"/>
        </w:rPr>
      </w:pPr>
      <w:r w:rsidRPr="006F6326">
        <w:rPr>
          <w:color w:val="000000"/>
        </w:rPr>
        <w:t xml:space="preserve">Prior knowledge is the information that students already know in the subject area before new learning occurs. The role of the lecturer in teaching new knowledge </w:t>
      </w:r>
      <w:r w:rsidR="00F42B71" w:rsidRPr="006F6326">
        <w:rPr>
          <w:color w:val="000000"/>
        </w:rPr>
        <w:t xml:space="preserve">in a lesson, or series of lessons, </w:t>
      </w:r>
      <w:r w:rsidRPr="006F6326">
        <w:rPr>
          <w:color w:val="000000"/>
        </w:rPr>
        <w:t>is to make sure that the student connects their existing knowledge with the new knowledge</w:t>
      </w:r>
      <w:r w:rsidR="00986069" w:rsidRPr="006F6326">
        <w:rPr>
          <w:color w:val="000000"/>
        </w:rPr>
        <w:t>.</w:t>
      </w:r>
      <w:r w:rsidRPr="006F6326">
        <w:rPr>
          <w:color w:val="000000"/>
        </w:rPr>
        <w:t xml:space="preserve"> </w:t>
      </w:r>
      <w:r w:rsidR="00545D50" w:rsidRPr="006F6326">
        <w:rPr>
          <w:color w:val="000000"/>
        </w:rPr>
        <w:t>In</w:t>
      </w:r>
      <w:r w:rsidRPr="006F6326">
        <w:rPr>
          <w:color w:val="000000"/>
        </w:rPr>
        <w:t xml:space="preserve"> building a house, the new layer of bricks is placed on an existing layer. For the bricklayer to know how much mortar to apply on the existing layer, and how much pressure should be applied on the new brick, they must test and confirm the condition of the existing layer. </w:t>
      </w:r>
      <w:r w:rsidR="00EC3248" w:rsidRPr="006F6326">
        <w:rPr>
          <w:color w:val="000000"/>
        </w:rPr>
        <w:t>Likewise, as</w:t>
      </w:r>
      <w:r w:rsidRPr="006F6326">
        <w:rPr>
          <w:color w:val="000000"/>
        </w:rPr>
        <w:t xml:space="preserve"> a lecturer</w:t>
      </w:r>
      <w:r w:rsidR="00EC3248" w:rsidRPr="006F6326">
        <w:rPr>
          <w:color w:val="000000"/>
        </w:rPr>
        <w:t>,</w:t>
      </w:r>
      <w:r w:rsidRPr="006F6326">
        <w:rPr>
          <w:color w:val="000000"/>
        </w:rPr>
        <w:t xml:space="preserve"> </w:t>
      </w:r>
      <w:r w:rsidR="00EC3248" w:rsidRPr="006F6326">
        <w:rPr>
          <w:color w:val="000000"/>
        </w:rPr>
        <w:t xml:space="preserve">before teaching new material </w:t>
      </w:r>
      <w:r w:rsidRPr="006F6326">
        <w:rPr>
          <w:color w:val="000000"/>
        </w:rPr>
        <w:t xml:space="preserve">you need to find out what every student </w:t>
      </w:r>
      <w:r w:rsidR="00EC3248" w:rsidRPr="006F6326">
        <w:rPr>
          <w:color w:val="000000"/>
        </w:rPr>
        <w:t xml:space="preserve">already </w:t>
      </w:r>
      <w:r w:rsidRPr="006F6326">
        <w:rPr>
          <w:color w:val="000000"/>
        </w:rPr>
        <w:t xml:space="preserve">knows. </w:t>
      </w:r>
      <w:r w:rsidR="00541AF1" w:rsidRPr="006F6326">
        <w:rPr>
          <w:color w:val="000000"/>
        </w:rPr>
        <w:t>E</w:t>
      </w:r>
      <w:r w:rsidRPr="006F6326">
        <w:rPr>
          <w:color w:val="000000"/>
        </w:rPr>
        <w:t>valuating students</w:t>
      </w:r>
      <w:r w:rsidR="00C43239" w:rsidRPr="006F6326">
        <w:rPr>
          <w:color w:val="000000"/>
        </w:rPr>
        <w:t>’</w:t>
      </w:r>
      <w:r w:rsidRPr="006F6326">
        <w:rPr>
          <w:color w:val="000000"/>
        </w:rPr>
        <w:t xml:space="preserve"> prior knowledge </w:t>
      </w:r>
      <w:r w:rsidR="00541AF1" w:rsidRPr="006F6326">
        <w:rPr>
          <w:color w:val="000000"/>
        </w:rPr>
        <w:t>benefits</w:t>
      </w:r>
      <w:r w:rsidRPr="006F6326">
        <w:rPr>
          <w:color w:val="000000"/>
        </w:rPr>
        <w:t xml:space="preserve"> both the student and the lecturer in achieving the course outcomes.</w:t>
      </w:r>
      <w:r w:rsidR="00844F2F" w:rsidRPr="006F6326">
        <w:rPr>
          <w:color w:val="000000"/>
        </w:rPr>
        <w:t xml:space="preserve"> </w:t>
      </w:r>
    </w:p>
    <w:p w14:paraId="632AEAAB" w14:textId="3B16DC6E" w:rsidR="006F5157" w:rsidRPr="006F6326" w:rsidRDefault="006F5157" w:rsidP="00844F2F">
      <w:pPr>
        <w:pBdr>
          <w:top w:val="nil"/>
          <w:left w:val="nil"/>
          <w:bottom w:val="nil"/>
          <w:right w:val="nil"/>
          <w:between w:val="nil"/>
        </w:pBdr>
        <w:spacing w:after="120"/>
        <w:rPr>
          <w:color w:val="000000"/>
        </w:rPr>
      </w:pPr>
      <w:r w:rsidRPr="006F6326">
        <w:rPr>
          <w:color w:val="000000"/>
        </w:rPr>
        <w:t>While some prior knowledge that students bring to class will conform to current scientific ideas and theories, it is likely that students will also have misconceptions</w:t>
      </w:r>
      <w:r w:rsidR="0077313C" w:rsidRPr="006F6326">
        <w:rPr>
          <w:color w:val="000000"/>
        </w:rPr>
        <w:t xml:space="preserve">. </w:t>
      </w:r>
      <w:r w:rsidRPr="006F6326">
        <w:rPr>
          <w:color w:val="000000"/>
        </w:rPr>
        <w:t>Dealing with misconceptions will therefore also be discussed later in this section.</w:t>
      </w:r>
    </w:p>
    <w:p w14:paraId="00798003" w14:textId="77132972" w:rsidR="006F5157" w:rsidRPr="006F6326" w:rsidRDefault="006F5157" w:rsidP="00844F2F">
      <w:pPr>
        <w:pBdr>
          <w:top w:val="nil"/>
          <w:left w:val="nil"/>
          <w:bottom w:val="nil"/>
          <w:right w:val="nil"/>
          <w:between w:val="nil"/>
        </w:pBdr>
        <w:spacing w:after="120"/>
        <w:rPr>
          <w:color w:val="000000"/>
        </w:rPr>
      </w:pPr>
      <w:r w:rsidRPr="006F6326">
        <w:rPr>
          <w:color w:val="000000"/>
        </w:rPr>
        <w:t xml:space="preserve">The </w:t>
      </w:r>
      <w:r w:rsidR="0077313C" w:rsidRPr="006F6326">
        <w:rPr>
          <w:color w:val="000000"/>
        </w:rPr>
        <w:t xml:space="preserve">specific </w:t>
      </w:r>
      <w:r w:rsidRPr="006F6326">
        <w:rPr>
          <w:color w:val="000000"/>
        </w:rPr>
        <w:t>focus of this section is on how to elicit students</w:t>
      </w:r>
      <w:r w:rsidR="00C43239" w:rsidRPr="006F6326">
        <w:rPr>
          <w:color w:val="000000"/>
        </w:rPr>
        <w:t>’</w:t>
      </w:r>
      <w:r w:rsidRPr="006F6326">
        <w:rPr>
          <w:color w:val="000000"/>
        </w:rPr>
        <w:t xml:space="preserve"> prior knowledge and misconceptions related to </w:t>
      </w:r>
      <w:r w:rsidR="006056DE" w:rsidRPr="006F6326">
        <w:rPr>
          <w:color w:val="000000"/>
        </w:rPr>
        <w:t>OHS</w:t>
      </w:r>
      <w:r w:rsidRPr="006F6326">
        <w:rPr>
          <w:color w:val="000000"/>
        </w:rPr>
        <w:t xml:space="preserve"> in the engineering workshop and workplace environment.</w:t>
      </w:r>
    </w:p>
    <w:p w14:paraId="5030970E" w14:textId="3F7045ED" w:rsidR="006F5157" w:rsidRPr="006F6326" w:rsidRDefault="006F5157" w:rsidP="00844F2F">
      <w:pPr>
        <w:spacing w:after="120"/>
        <w:rPr>
          <w:color w:val="000000"/>
        </w:rPr>
      </w:pPr>
    </w:p>
    <w:p w14:paraId="731FD51E" w14:textId="361916C0" w:rsidR="006F5157" w:rsidRPr="006F6326" w:rsidRDefault="006F5157" w:rsidP="00A718F1">
      <w:pPr>
        <w:pStyle w:val="Heading2"/>
        <w:rPr>
          <w:color w:val="000000" w:themeColor="text1"/>
        </w:rPr>
      </w:pPr>
      <w:bookmarkStart w:id="56" w:name="_Toc143696075"/>
      <w:r w:rsidRPr="006F6326">
        <w:t xml:space="preserve">Evaluating prior knowledge related to </w:t>
      </w:r>
      <w:r w:rsidR="00EB55E5">
        <w:t>occupational health and safety</w:t>
      </w:r>
      <w:r w:rsidR="00EB55E5" w:rsidRPr="006F6326">
        <w:rPr>
          <w:color w:val="000000" w:themeColor="text1"/>
        </w:rPr>
        <w:t xml:space="preserve"> </w:t>
      </w:r>
      <w:r w:rsidRPr="006F6326">
        <w:rPr>
          <w:color w:val="000000" w:themeColor="text1"/>
        </w:rPr>
        <w:t>in learning spaces and workshops</w:t>
      </w:r>
      <w:bookmarkEnd w:id="56"/>
    </w:p>
    <w:p w14:paraId="55C7B6BF" w14:textId="7B8A88E8" w:rsidR="006F5157" w:rsidRPr="006F6326" w:rsidRDefault="006F5157" w:rsidP="00844F2F">
      <w:pPr>
        <w:spacing w:after="120"/>
        <w:rPr>
          <w:rFonts w:ascii="Arial" w:hAnsi="Arial" w:cstheme="minorHAnsi"/>
          <w:color w:val="000000"/>
          <w:sz w:val="24"/>
          <w:szCs w:val="24"/>
        </w:rPr>
      </w:pPr>
      <w:r w:rsidRPr="006F6326">
        <w:rPr>
          <w:rFonts w:ascii="Arial" w:hAnsi="Arial" w:cstheme="minorHAnsi"/>
          <w:color w:val="000000"/>
          <w:sz w:val="24"/>
          <w:szCs w:val="24"/>
        </w:rPr>
        <w:t>Activity 1: Brainstorm and list techniques for eliciting students</w:t>
      </w:r>
      <w:r w:rsidR="00C43239" w:rsidRPr="006F6326">
        <w:rPr>
          <w:rFonts w:ascii="Arial" w:hAnsi="Arial" w:cstheme="minorHAnsi"/>
          <w:color w:val="000000"/>
          <w:sz w:val="24"/>
          <w:szCs w:val="24"/>
        </w:rPr>
        <w:t>’</w:t>
      </w:r>
      <w:r w:rsidRPr="006F6326">
        <w:rPr>
          <w:rFonts w:ascii="Arial" w:hAnsi="Arial" w:cstheme="minorHAnsi"/>
          <w:color w:val="000000"/>
          <w:sz w:val="24"/>
          <w:szCs w:val="24"/>
        </w:rPr>
        <w:t xml:space="preserve"> prior knowledge about </w:t>
      </w:r>
      <w:r w:rsidR="00EB55E5">
        <w:rPr>
          <w:rFonts w:ascii="Arial" w:hAnsi="Arial" w:cstheme="minorHAnsi"/>
          <w:color w:val="000000"/>
          <w:sz w:val="24"/>
          <w:szCs w:val="24"/>
        </w:rPr>
        <w:t>OHS</w:t>
      </w:r>
      <w:r w:rsidRPr="006F6326">
        <w:rPr>
          <w:rFonts w:ascii="Arial" w:hAnsi="Arial" w:cstheme="minorHAnsi"/>
          <w:color w:val="000000"/>
          <w:sz w:val="24"/>
          <w:szCs w:val="24"/>
        </w:rPr>
        <w:t xml:space="preserve"> in the engineering workshop</w:t>
      </w:r>
    </w:p>
    <w:p w14:paraId="69BAA5D6" w14:textId="77777777" w:rsidR="006F5157" w:rsidRPr="006F6326" w:rsidRDefault="006F5157" w:rsidP="00844F2F">
      <w:pPr>
        <w:spacing w:after="120"/>
      </w:pPr>
      <w:r w:rsidRPr="006F6326">
        <w:rPr>
          <w:b/>
        </w:rPr>
        <w:t>Suggested time:</w:t>
      </w:r>
      <w:r w:rsidRPr="006F6326">
        <w:t xml:space="preserve"> </w:t>
      </w:r>
      <w:r w:rsidRPr="006F6326">
        <w:rPr>
          <w:b/>
        </w:rPr>
        <w:t>10 minutes</w:t>
      </w:r>
    </w:p>
    <w:p w14:paraId="3878E486" w14:textId="0CB31F3A" w:rsidR="006F5157" w:rsidRPr="006F6326" w:rsidRDefault="006F5157" w:rsidP="00844F2F">
      <w:pPr>
        <w:spacing w:after="120"/>
      </w:pPr>
      <w:r w:rsidRPr="006F6326">
        <w:t>If possible, spend ten minutes with a colleague (or on your own) brainstorming possible techniques and methods for eliciting students</w:t>
      </w:r>
      <w:r w:rsidR="00C43239" w:rsidRPr="006F6326">
        <w:t>’</w:t>
      </w:r>
      <w:r w:rsidRPr="006F6326">
        <w:t xml:space="preserve"> prior know about </w:t>
      </w:r>
      <w:r w:rsidR="00461762" w:rsidRPr="006F6326">
        <w:t>OHS</w:t>
      </w:r>
      <w:r w:rsidRPr="006F6326">
        <w:t xml:space="preserve"> in the engineering workshop.</w:t>
      </w:r>
    </w:p>
    <w:p w14:paraId="10E3C418" w14:textId="2C3F138C" w:rsidR="005D6FB4" w:rsidRDefault="006F5157" w:rsidP="00844F2F">
      <w:pPr>
        <w:spacing w:after="120"/>
      </w:pPr>
      <w:r w:rsidRPr="006F6326">
        <w:t xml:space="preserve">Jot your ideas down in your </w:t>
      </w:r>
      <w:hyperlink w:anchor="_Appendix_1:_Learning" w:history="1">
        <w:r w:rsidR="004B6D69" w:rsidRPr="00AF42B9">
          <w:rPr>
            <w:rStyle w:val="Hyperlink"/>
          </w:rPr>
          <w:t>l</w:t>
        </w:r>
        <w:r w:rsidRPr="00AF42B9">
          <w:rPr>
            <w:rStyle w:val="Hyperlink"/>
          </w:rPr>
          <w:t xml:space="preserve">earning </w:t>
        </w:r>
        <w:r w:rsidR="004B6D69" w:rsidRPr="00AF42B9">
          <w:rPr>
            <w:rStyle w:val="Hyperlink"/>
          </w:rPr>
          <w:t>j</w:t>
        </w:r>
        <w:r w:rsidRPr="00AF42B9">
          <w:rPr>
            <w:rStyle w:val="Hyperlink"/>
          </w:rPr>
          <w:t>ournal</w:t>
        </w:r>
      </w:hyperlink>
      <w:r w:rsidRPr="006F6326">
        <w:t>.</w:t>
      </w:r>
    </w:p>
    <w:p w14:paraId="4ECC0A7E" w14:textId="77777777" w:rsidR="005D6FB4" w:rsidRDefault="005D6FB4">
      <w:r>
        <w:br w:type="page"/>
      </w:r>
    </w:p>
    <w:p w14:paraId="05462802" w14:textId="77777777" w:rsidR="006F5157" w:rsidRPr="006F6326" w:rsidRDefault="006F5157" w:rsidP="00844F2F">
      <w:pPr>
        <w:spacing w:after="120"/>
        <w:rPr>
          <w:rFonts w:ascii="Arial" w:hAnsi="Arial" w:cs="Arial"/>
          <w:sz w:val="24"/>
          <w:szCs w:val="24"/>
        </w:rPr>
      </w:pPr>
      <w:r w:rsidRPr="006F6326">
        <w:rPr>
          <w:rFonts w:ascii="Arial" w:hAnsi="Arial" w:cs="Arial"/>
          <w:sz w:val="24"/>
          <w:szCs w:val="24"/>
        </w:rPr>
        <w:lastRenderedPageBreak/>
        <w:t>Discussion of the activity</w:t>
      </w:r>
    </w:p>
    <w:p w14:paraId="6F798474" w14:textId="74653C19" w:rsidR="006F5157" w:rsidRPr="006F6326" w:rsidRDefault="006F5157" w:rsidP="00844F2F">
      <w:pPr>
        <w:spacing w:after="120"/>
      </w:pPr>
      <w:r w:rsidRPr="006F6326">
        <w:t xml:space="preserve">There are several ways to elicit prior knowledge from students. How many </w:t>
      </w:r>
      <w:r w:rsidR="00511C84" w:rsidRPr="006F6326">
        <w:t>ideas did you have</w:t>
      </w:r>
      <w:r w:rsidRPr="006F6326">
        <w:t>? Did your list include using a quiz to find out what your students already know and understand about a particular topic?</w:t>
      </w:r>
    </w:p>
    <w:p w14:paraId="23DB4B08" w14:textId="2D7CA586" w:rsidR="006F5157" w:rsidRDefault="006F5157" w:rsidP="00844F2F">
      <w:pPr>
        <w:spacing w:after="120"/>
      </w:pPr>
      <w:r w:rsidRPr="006F6326">
        <w:t xml:space="preserve">In the next activity, we are going to explore this method in more detail. </w:t>
      </w:r>
    </w:p>
    <w:p w14:paraId="21E6E06C" w14:textId="77777777" w:rsidR="009903CF" w:rsidRPr="006F6326" w:rsidRDefault="009903CF" w:rsidP="00844F2F">
      <w:pPr>
        <w:spacing w:after="120"/>
      </w:pPr>
    </w:p>
    <w:p w14:paraId="03E9DA7B" w14:textId="5CFC58B3" w:rsidR="006F5157" w:rsidRPr="006F6326" w:rsidRDefault="006F5157" w:rsidP="00844F2F">
      <w:pPr>
        <w:spacing w:after="120"/>
        <w:rPr>
          <w:rFonts w:ascii="Arial" w:hAnsi="Arial" w:cstheme="minorHAnsi"/>
          <w:color w:val="000000"/>
          <w:sz w:val="24"/>
          <w:szCs w:val="24"/>
        </w:rPr>
      </w:pPr>
      <w:r w:rsidRPr="006F6326">
        <w:rPr>
          <w:rFonts w:ascii="Arial" w:hAnsi="Arial" w:cstheme="minorHAnsi"/>
          <w:color w:val="000000"/>
          <w:sz w:val="24"/>
          <w:szCs w:val="24"/>
        </w:rPr>
        <w:t xml:space="preserve">Activity 2: Using </w:t>
      </w:r>
      <w:r w:rsidR="00511C84" w:rsidRPr="006F6326">
        <w:rPr>
          <w:rFonts w:ascii="Arial" w:hAnsi="Arial" w:cstheme="minorHAnsi"/>
          <w:color w:val="000000"/>
          <w:sz w:val="24"/>
          <w:szCs w:val="24"/>
        </w:rPr>
        <w:t>m</w:t>
      </w:r>
      <w:r w:rsidRPr="006F6326">
        <w:rPr>
          <w:rFonts w:ascii="Arial" w:hAnsi="Arial" w:cstheme="minorHAnsi"/>
          <w:color w:val="000000"/>
          <w:sz w:val="24"/>
          <w:szCs w:val="24"/>
        </w:rPr>
        <w:t xml:space="preserve">ultiple </w:t>
      </w:r>
      <w:r w:rsidR="00511C84" w:rsidRPr="006F6326">
        <w:rPr>
          <w:rFonts w:ascii="Arial" w:hAnsi="Arial" w:cstheme="minorHAnsi"/>
          <w:color w:val="000000"/>
          <w:sz w:val="24"/>
          <w:szCs w:val="24"/>
        </w:rPr>
        <w:t>c</w:t>
      </w:r>
      <w:r w:rsidRPr="006F6326">
        <w:rPr>
          <w:rFonts w:ascii="Arial" w:hAnsi="Arial" w:cstheme="minorHAnsi"/>
          <w:color w:val="000000"/>
          <w:sz w:val="24"/>
          <w:szCs w:val="24"/>
        </w:rPr>
        <w:t xml:space="preserve">hoice </w:t>
      </w:r>
      <w:r w:rsidR="00511C84" w:rsidRPr="006F6326">
        <w:rPr>
          <w:rFonts w:ascii="Arial" w:hAnsi="Arial" w:cstheme="minorHAnsi"/>
          <w:color w:val="000000"/>
          <w:sz w:val="24"/>
          <w:szCs w:val="24"/>
        </w:rPr>
        <w:t>q</w:t>
      </w:r>
      <w:r w:rsidRPr="006F6326">
        <w:rPr>
          <w:rFonts w:ascii="Arial" w:hAnsi="Arial" w:cstheme="minorHAnsi"/>
          <w:color w:val="000000"/>
          <w:sz w:val="24"/>
          <w:szCs w:val="24"/>
        </w:rPr>
        <w:t>uestions as a technique for eliciting students</w:t>
      </w:r>
      <w:r w:rsidR="00C43239" w:rsidRPr="006F6326">
        <w:rPr>
          <w:rFonts w:ascii="Arial" w:hAnsi="Arial" w:cstheme="minorHAnsi"/>
          <w:color w:val="000000"/>
          <w:sz w:val="24"/>
          <w:szCs w:val="24"/>
        </w:rPr>
        <w:t>’</w:t>
      </w:r>
      <w:r w:rsidRPr="006F6326">
        <w:rPr>
          <w:rFonts w:ascii="Arial" w:hAnsi="Arial" w:cstheme="minorHAnsi"/>
          <w:color w:val="000000"/>
          <w:sz w:val="24"/>
          <w:szCs w:val="24"/>
        </w:rPr>
        <w:t xml:space="preserve"> prior know about health and safety in the workplace</w:t>
      </w:r>
    </w:p>
    <w:p w14:paraId="3D6F5CB4" w14:textId="77777777" w:rsidR="006F5157" w:rsidRPr="006F6326" w:rsidRDefault="006F5157" w:rsidP="00844F2F">
      <w:pPr>
        <w:spacing w:after="120"/>
      </w:pPr>
      <w:r w:rsidRPr="006F6326">
        <w:rPr>
          <w:b/>
        </w:rPr>
        <w:t>Suggested time:</w:t>
      </w:r>
      <w:r w:rsidRPr="006F6326">
        <w:t xml:space="preserve"> </w:t>
      </w:r>
      <w:r w:rsidRPr="006F6326">
        <w:rPr>
          <w:b/>
        </w:rPr>
        <w:t>60 minutes</w:t>
      </w:r>
      <w:r w:rsidRPr="006F6326">
        <w:t xml:space="preserve"> (reading 20 minutes, quiz setting 40 minutes)</w:t>
      </w:r>
    </w:p>
    <w:p w14:paraId="74442BD2" w14:textId="57E3AD68" w:rsidR="006F5157" w:rsidRPr="006F6326" w:rsidRDefault="006F5157" w:rsidP="00844F2F">
      <w:pPr>
        <w:spacing w:after="120"/>
      </w:pPr>
      <w:r w:rsidRPr="006F6326">
        <w:t xml:space="preserve">The purpose of this activity is for you to (re)familiarise yourself with </w:t>
      </w:r>
      <w:r w:rsidR="00461762" w:rsidRPr="006F6326">
        <w:t>OHS</w:t>
      </w:r>
      <w:r w:rsidRPr="006F6326">
        <w:t xml:space="preserve"> in the workplace, and to develop a quiz.</w:t>
      </w:r>
    </w:p>
    <w:p w14:paraId="76520D99" w14:textId="5B460CB6" w:rsidR="006F5157" w:rsidRPr="006F6326" w:rsidRDefault="006F5157" w:rsidP="00C4660A">
      <w:pPr>
        <w:numPr>
          <w:ilvl w:val="0"/>
          <w:numId w:val="147"/>
        </w:numPr>
        <w:spacing w:after="120"/>
      </w:pPr>
      <w:r w:rsidRPr="006F6326">
        <w:t xml:space="preserve">Skim through the complete document </w:t>
      </w:r>
      <w:hyperlink r:id="rId35" w:history="1">
        <w:r w:rsidRPr="006F6326">
          <w:rPr>
            <w:color w:val="0000FF"/>
            <w:u w:val="single"/>
          </w:rPr>
          <w:t>Health and Safety in the Workplace</w:t>
        </w:r>
      </w:hyperlink>
      <w:r w:rsidRPr="006F6326">
        <w:t xml:space="preserve"> to remind yourself what workers should know about </w:t>
      </w:r>
      <w:r w:rsidR="00461762" w:rsidRPr="006F6326">
        <w:t>OHS</w:t>
      </w:r>
      <w:r w:rsidRPr="006F6326">
        <w:t>.</w:t>
      </w:r>
    </w:p>
    <w:p w14:paraId="44E09F97" w14:textId="6414B345" w:rsidR="006F5157" w:rsidRPr="006F6326" w:rsidRDefault="006F5157" w:rsidP="00C4660A">
      <w:pPr>
        <w:numPr>
          <w:ilvl w:val="0"/>
          <w:numId w:val="147"/>
        </w:numPr>
        <w:spacing w:after="120"/>
      </w:pPr>
      <w:r w:rsidRPr="006F6326">
        <w:rPr>
          <w:color w:val="000000"/>
        </w:rPr>
        <w:t>Now refer to pages 7 to 10</w:t>
      </w:r>
      <w:r w:rsidR="00C43239" w:rsidRPr="006F6326">
        <w:rPr>
          <w:color w:val="000000"/>
        </w:rPr>
        <w:t xml:space="preserve"> of that document</w:t>
      </w:r>
      <w:r w:rsidRPr="006F6326">
        <w:rPr>
          <w:color w:val="000000"/>
        </w:rPr>
        <w:t xml:space="preserve"> and create </w:t>
      </w:r>
      <w:r w:rsidR="00C43239" w:rsidRPr="006F6326">
        <w:rPr>
          <w:color w:val="000000"/>
        </w:rPr>
        <w:t xml:space="preserve">five </w:t>
      </w:r>
      <w:r w:rsidRPr="006F6326">
        <w:rPr>
          <w:color w:val="000000"/>
        </w:rPr>
        <w:t xml:space="preserve">multiple-choice questions (MCQs), each with </w:t>
      </w:r>
      <w:r w:rsidR="00C43239" w:rsidRPr="006F6326">
        <w:rPr>
          <w:color w:val="000000"/>
        </w:rPr>
        <w:t xml:space="preserve">one </w:t>
      </w:r>
      <w:r w:rsidRPr="006F6326">
        <w:rPr>
          <w:color w:val="000000"/>
        </w:rPr>
        <w:t xml:space="preserve">correct answer and </w:t>
      </w:r>
      <w:r w:rsidR="00C43239" w:rsidRPr="006F6326">
        <w:rPr>
          <w:color w:val="000000"/>
        </w:rPr>
        <w:t xml:space="preserve">three </w:t>
      </w:r>
      <w:r w:rsidRPr="006F6326">
        <w:rPr>
          <w:color w:val="000000"/>
        </w:rPr>
        <w:t>distractors</w:t>
      </w:r>
      <w:r w:rsidR="00C43239" w:rsidRPr="006F6326">
        <w:rPr>
          <w:color w:val="000000"/>
        </w:rPr>
        <w:t xml:space="preserve"> (</w:t>
      </w:r>
      <w:r w:rsidRPr="006F6326">
        <w:rPr>
          <w:color w:val="000000"/>
        </w:rPr>
        <w:t>A</w:t>
      </w:r>
      <w:r w:rsidR="00C43239" w:rsidRPr="006F6326">
        <w:rPr>
          <w:color w:val="000000"/>
        </w:rPr>
        <w:t>–</w:t>
      </w:r>
      <w:r w:rsidRPr="006F6326">
        <w:rPr>
          <w:color w:val="000000"/>
        </w:rPr>
        <w:t xml:space="preserve">D) on the content from those pages. </w:t>
      </w:r>
      <w:r w:rsidR="00C43239" w:rsidRPr="006F6326">
        <w:t>A distractor is an incorrect answer in an MCQ. Don’t use</w:t>
      </w:r>
      <w:r w:rsidR="001B02AB" w:rsidRPr="006F6326">
        <w:t xml:space="preserve"> </w:t>
      </w:r>
      <w:r w:rsidR="00C43239" w:rsidRPr="006F6326">
        <w:t xml:space="preserve">obviously wrong </w:t>
      </w:r>
      <w:r w:rsidR="00BD4A9D" w:rsidRPr="006F6326">
        <w:t>answers as</w:t>
      </w:r>
      <w:r w:rsidR="00C43239" w:rsidRPr="006F6326">
        <w:t xml:space="preserve"> distractors, </w:t>
      </w:r>
      <w:r w:rsidR="00BD4A9D" w:rsidRPr="006F6326">
        <w:t>as</w:t>
      </w:r>
      <w:r w:rsidR="00C43239" w:rsidRPr="006F6326">
        <w:t xml:space="preserve"> the</w:t>
      </w:r>
      <w:r w:rsidR="00BD4A9D" w:rsidRPr="006F6326">
        <w:t>se</w:t>
      </w:r>
      <w:r w:rsidR="00C43239" w:rsidRPr="006F6326">
        <w:t xml:space="preserve"> won’t help you elicit prior knowledge.</w:t>
      </w:r>
      <w:r w:rsidR="00BD4A9D" w:rsidRPr="006F6326">
        <w:t xml:space="preserve"> </w:t>
      </w:r>
      <w:r w:rsidRPr="006F6326">
        <w:rPr>
          <w:color w:val="000000"/>
        </w:rPr>
        <w:t xml:space="preserve">Indicate the correct answer for each question at the end of the quiz. </w:t>
      </w:r>
      <w:r w:rsidRPr="006F6326">
        <w:t xml:space="preserve">The purpose of the quiz is for you to obtain a quick view of how much your students know about worker duties, worker rights, and </w:t>
      </w:r>
      <w:r w:rsidR="00BD4A9D" w:rsidRPr="006F6326">
        <w:t>health and safety representatives</w:t>
      </w:r>
      <w:r w:rsidRPr="006F6326">
        <w:t>.</w:t>
      </w:r>
    </w:p>
    <w:p w14:paraId="78574B2E" w14:textId="5665CC99" w:rsidR="006F5157" w:rsidRPr="006F6326" w:rsidRDefault="006F5157" w:rsidP="00C4660A">
      <w:pPr>
        <w:numPr>
          <w:ilvl w:val="0"/>
          <w:numId w:val="147"/>
        </w:numPr>
        <w:pBdr>
          <w:top w:val="nil"/>
          <w:left w:val="nil"/>
          <w:bottom w:val="nil"/>
          <w:right w:val="nil"/>
          <w:between w:val="nil"/>
        </w:pBdr>
        <w:spacing w:after="120"/>
        <w:rPr>
          <w:color w:val="000000"/>
        </w:rPr>
      </w:pPr>
      <w:r w:rsidRPr="006F6326">
        <w:rPr>
          <w:color w:val="000000"/>
        </w:rPr>
        <w:t xml:space="preserve">You can list the draft questions in your </w:t>
      </w:r>
      <w:r w:rsidR="004B6D69" w:rsidRPr="006F6326">
        <w:rPr>
          <w:color w:val="000000"/>
        </w:rPr>
        <w:t>l</w:t>
      </w:r>
      <w:r w:rsidRPr="006F6326">
        <w:rPr>
          <w:color w:val="000000"/>
        </w:rPr>
        <w:t xml:space="preserve">earning </w:t>
      </w:r>
      <w:r w:rsidR="004B6D69" w:rsidRPr="006F6326">
        <w:rPr>
          <w:color w:val="000000"/>
        </w:rPr>
        <w:t>j</w:t>
      </w:r>
      <w:r w:rsidRPr="006F6326">
        <w:rPr>
          <w:color w:val="000000"/>
        </w:rPr>
        <w:t>ournal but try to print them out on paper too.</w:t>
      </w:r>
    </w:p>
    <w:p w14:paraId="47EC100F" w14:textId="7BB32F6D" w:rsidR="006F5157" w:rsidRPr="006F6326" w:rsidRDefault="006F5157" w:rsidP="00C4660A">
      <w:pPr>
        <w:numPr>
          <w:ilvl w:val="0"/>
          <w:numId w:val="147"/>
        </w:numPr>
        <w:pBdr>
          <w:top w:val="nil"/>
          <w:left w:val="nil"/>
          <w:bottom w:val="nil"/>
          <w:right w:val="nil"/>
          <w:between w:val="nil"/>
        </w:pBdr>
        <w:spacing w:after="120"/>
        <w:rPr>
          <w:color w:val="000000"/>
        </w:rPr>
      </w:pPr>
      <w:r w:rsidRPr="006F6326">
        <w:rPr>
          <w:color w:val="000000"/>
        </w:rPr>
        <w:t xml:space="preserve">Try the quiz out on your fellow </w:t>
      </w:r>
      <w:r w:rsidR="008E2394" w:rsidRPr="006F6326">
        <w:rPr>
          <w:color w:val="000000"/>
        </w:rPr>
        <w:t xml:space="preserve">ADTVT </w:t>
      </w:r>
      <w:r w:rsidRPr="006F6326">
        <w:rPr>
          <w:color w:val="000000"/>
        </w:rPr>
        <w:t xml:space="preserve">students or </w:t>
      </w:r>
      <w:r w:rsidR="008E2394" w:rsidRPr="006F6326">
        <w:rPr>
          <w:color w:val="000000"/>
        </w:rPr>
        <w:t xml:space="preserve">your </w:t>
      </w:r>
      <w:r w:rsidRPr="006F6326">
        <w:rPr>
          <w:color w:val="000000"/>
        </w:rPr>
        <w:t>colleagues and improve the questions when you have seen their answers. This is an important step, as MCQs usually need to be refined so that they are clear and unambiguous.</w:t>
      </w:r>
    </w:p>
    <w:p w14:paraId="4630DC1A" w14:textId="6E854EBB" w:rsidR="006F5157" w:rsidRDefault="006F5157" w:rsidP="00C4660A">
      <w:pPr>
        <w:numPr>
          <w:ilvl w:val="0"/>
          <w:numId w:val="147"/>
        </w:numPr>
        <w:pBdr>
          <w:top w:val="nil"/>
          <w:left w:val="nil"/>
          <w:bottom w:val="nil"/>
          <w:right w:val="nil"/>
          <w:between w:val="nil"/>
        </w:pBdr>
        <w:spacing w:after="120"/>
        <w:rPr>
          <w:color w:val="000000"/>
        </w:rPr>
      </w:pPr>
      <w:r w:rsidRPr="006F6326">
        <w:rPr>
          <w:color w:val="000000"/>
        </w:rPr>
        <w:t>If you are currently teaching at a TVET college</w:t>
      </w:r>
      <w:r w:rsidR="008E2394" w:rsidRPr="006F6326">
        <w:rPr>
          <w:color w:val="000000"/>
        </w:rPr>
        <w:t>,</w:t>
      </w:r>
      <w:r w:rsidRPr="006F6326">
        <w:rPr>
          <w:color w:val="000000"/>
        </w:rPr>
        <w:t xml:space="preserve"> you could also try it with your students</w:t>
      </w:r>
      <w:r w:rsidR="008E2394" w:rsidRPr="006F6326">
        <w:rPr>
          <w:color w:val="000000"/>
        </w:rPr>
        <w:t xml:space="preserve"> there</w:t>
      </w:r>
      <w:r w:rsidRPr="006F6326">
        <w:rPr>
          <w:color w:val="000000"/>
        </w:rPr>
        <w:t xml:space="preserve">. In your </w:t>
      </w:r>
      <w:hyperlink w:anchor="learning_journal" w:history="1">
        <w:r w:rsidRPr="00BC6C69">
          <w:rPr>
            <w:rStyle w:val="Hyperlink"/>
          </w:rPr>
          <w:t>learning journal</w:t>
        </w:r>
      </w:hyperlink>
      <w:r w:rsidRPr="006F6326">
        <w:rPr>
          <w:color w:val="000000"/>
        </w:rPr>
        <w:t>, summarise briefly what they know and don</w:t>
      </w:r>
      <w:r w:rsidR="00C43239" w:rsidRPr="006F6326">
        <w:rPr>
          <w:color w:val="000000"/>
        </w:rPr>
        <w:t>’</w:t>
      </w:r>
      <w:r w:rsidRPr="006F6326">
        <w:rPr>
          <w:color w:val="000000"/>
        </w:rPr>
        <w:t xml:space="preserve">t know about the content of the questions you asked. </w:t>
      </w:r>
    </w:p>
    <w:p w14:paraId="4AB9DCE5" w14:textId="77777777" w:rsidR="009903CF" w:rsidRPr="006F6326" w:rsidRDefault="009903CF" w:rsidP="009903CF">
      <w:pPr>
        <w:pBdr>
          <w:top w:val="nil"/>
          <w:left w:val="nil"/>
          <w:bottom w:val="nil"/>
          <w:right w:val="nil"/>
          <w:between w:val="nil"/>
        </w:pBdr>
        <w:spacing w:after="120"/>
        <w:ind w:left="720"/>
        <w:rPr>
          <w:color w:val="000000"/>
        </w:rPr>
      </w:pPr>
    </w:p>
    <w:p w14:paraId="5B78A451" w14:textId="77777777" w:rsidR="006F5157" w:rsidRPr="006F6326" w:rsidRDefault="006F5157" w:rsidP="00844F2F">
      <w:pPr>
        <w:spacing w:after="120"/>
        <w:rPr>
          <w:rFonts w:ascii="Arial" w:hAnsi="Arial" w:cs="Arial"/>
          <w:sz w:val="24"/>
          <w:szCs w:val="24"/>
        </w:rPr>
      </w:pPr>
      <w:bookmarkStart w:id="57" w:name="_Toc127538070"/>
      <w:r w:rsidRPr="006F6326">
        <w:rPr>
          <w:rFonts w:ascii="Arial" w:hAnsi="Arial" w:cs="Arial"/>
          <w:sz w:val="24"/>
          <w:szCs w:val="24"/>
        </w:rPr>
        <w:t>Discussion of the activity</w:t>
      </w:r>
      <w:bookmarkEnd w:id="57"/>
    </w:p>
    <w:p w14:paraId="1635D9D5" w14:textId="77777777" w:rsidR="007B07AB" w:rsidRPr="006F6326" w:rsidRDefault="006F5157" w:rsidP="00844F2F">
      <w:pPr>
        <w:pBdr>
          <w:top w:val="nil"/>
          <w:left w:val="nil"/>
          <w:bottom w:val="nil"/>
          <w:right w:val="nil"/>
          <w:between w:val="nil"/>
        </w:pBdr>
        <w:spacing w:after="120"/>
        <w:rPr>
          <w:color w:val="000000"/>
        </w:rPr>
      </w:pPr>
      <w:r w:rsidRPr="006F6326">
        <w:rPr>
          <w:color w:val="000000"/>
        </w:rPr>
        <w:t>Keep the questions you have developed, as you may get a chance to use them with TVET students if you couldn</w:t>
      </w:r>
      <w:r w:rsidR="00C43239" w:rsidRPr="006F6326">
        <w:rPr>
          <w:color w:val="000000"/>
        </w:rPr>
        <w:t>’</w:t>
      </w:r>
      <w:r w:rsidRPr="006F6326">
        <w:rPr>
          <w:color w:val="000000"/>
        </w:rPr>
        <w:t xml:space="preserve">t carry out step 5. Even if you are familiar with the OHS Act, did skimming through the document remind you of aspects you might have forgotten? </w:t>
      </w:r>
    </w:p>
    <w:p w14:paraId="3E448D38" w14:textId="67B60619" w:rsidR="006F5157" w:rsidRPr="006F6326" w:rsidRDefault="006F5157" w:rsidP="00844F2F">
      <w:pPr>
        <w:pBdr>
          <w:top w:val="nil"/>
          <w:left w:val="nil"/>
          <w:bottom w:val="nil"/>
          <w:right w:val="nil"/>
          <w:between w:val="nil"/>
        </w:pBdr>
        <w:spacing w:after="120"/>
        <w:rPr>
          <w:color w:val="000000"/>
        </w:rPr>
      </w:pPr>
      <w:r w:rsidRPr="006F6326">
        <w:rPr>
          <w:color w:val="000000"/>
        </w:rPr>
        <w:t>You probably found that developing even a short quiz is quite demanding, as you not only have to find a useful question to ask, but you need to develop effective distractors. Good distractors include common errors people make, or misconceptions in the field, and they can help you determine aspects of the students</w:t>
      </w:r>
      <w:r w:rsidR="00C43239" w:rsidRPr="006F6326">
        <w:rPr>
          <w:color w:val="000000"/>
        </w:rPr>
        <w:t>’</w:t>
      </w:r>
      <w:r w:rsidRPr="006F6326">
        <w:rPr>
          <w:color w:val="000000"/>
        </w:rPr>
        <w:t xml:space="preserve"> prior knowledge. Here is an example of a MCQ </w:t>
      </w:r>
      <w:r w:rsidR="007B07AB" w:rsidRPr="006F6326">
        <w:rPr>
          <w:color w:val="000000"/>
        </w:rPr>
        <w:t xml:space="preserve">that may be too obvious, and in that case would not elicit useful prior knowledge: </w:t>
      </w:r>
    </w:p>
    <w:p w14:paraId="66EA765B" w14:textId="77777777" w:rsidR="006F5157" w:rsidRPr="006F6326" w:rsidRDefault="006F5157" w:rsidP="00844F2F">
      <w:pPr>
        <w:pBdr>
          <w:top w:val="nil"/>
          <w:left w:val="nil"/>
          <w:bottom w:val="nil"/>
          <w:right w:val="nil"/>
          <w:between w:val="nil"/>
        </w:pBdr>
        <w:spacing w:after="120"/>
        <w:rPr>
          <w:color w:val="000000"/>
        </w:rPr>
      </w:pPr>
      <w:r w:rsidRPr="006F6326">
        <w:rPr>
          <w:color w:val="000000"/>
        </w:rPr>
        <w:t xml:space="preserve">Which of the following is </w:t>
      </w:r>
      <w:r w:rsidRPr="006F6326">
        <w:rPr>
          <w:b/>
          <w:color w:val="000000"/>
        </w:rPr>
        <w:t>not</w:t>
      </w:r>
      <w:r w:rsidRPr="006F6326">
        <w:rPr>
          <w:color w:val="000000"/>
        </w:rPr>
        <w:t xml:space="preserve"> one of the rights of a worker?</w:t>
      </w:r>
    </w:p>
    <w:p w14:paraId="4BCB792B" w14:textId="77777777" w:rsidR="006F5157" w:rsidRPr="006F6326" w:rsidRDefault="006F5157" w:rsidP="00844F2F">
      <w:pPr>
        <w:pBdr>
          <w:top w:val="nil"/>
          <w:left w:val="nil"/>
          <w:bottom w:val="nil"/>
          <w:right w:val="nil"/>
          <w:between w:val="nil"/>
        </w:pBdr>
        <w:spacing w:after="120"/>
        <w:rPr>
          <w:color w:val="000000"/>
        </w:rPr>
      </w:pPr>
      <w:r w:rsidRPr="006F6326">
        <w:rPr>
          <w:color w:val="000000"/>
        </w:rPr>
        <w:t>a. Access to health and safety rules and procedures of the workplace.</w:t>
      </w:r>
    </w:p>
    <w:p w14:paraId="57F446FA" w14:textId="77777777" w:rsidR="006F5157" w:rsidRPr="006F6326" w:rsidRDefault="006F5157" w:rsidP="00844F2F">
      <w:pPr>
        <w:pBdr>
          <w:top w:val="nil"/>
          <w:left w:val="nil"/>
          <w:bottom w:val="nil"/>
          <w:right w:val="nil"/>
          <w:between w:val="nil"/>
        </w:pBdr>
        <w:spacing w:after="120"/>
        <w:rPr>
          <w:color w:val="000000"/>
        </w:rPr>
      </w:pPr>
      <w:r w:rsidRPr="006F6326">
        <w:rPr>
          <w:color w:val="000000"/>
        </w:rPr>
        <w:t>b. The right to participate in inspections</w:t>
      </w:r>
    </w:p>
    <w:p w14:paraId="5153D549" w14:textId="77777777" w:rsidR="006F5157" w:rsidRPr="006F6326" w:rsidRDefault="006F5157" w:rsidP="00844F2F">
      <w:pPr>
        <w:pBdr>
          <w:top w:val="nil"/>
          <w:left w:val="nil"/>
          <w:bottom w:val="nil"/>
          <w:right w:val="nil"/>
          <w:between w:val="nil"/>
        </w:pBdr>
        <w:spacing w:after="120"/>
        <w:rPr>
          <w:color w:val="000000"/>
        </w:rPr>
      </w:pPr>
      <w:r w:rsidRPr="006F6326">
        <w:rPr>
          <w:color w:val="000000"/>
        </w:rPr>
        <w:t>c. The right to comment on legislation</w:t>
      </w:r>
    </w:p>
    <w:p w14:paraId="182A4403" w14:textId="77777777" w:rsidR="006F5157" w:rsidRPr="006F6326" w:rsidRDefault="006F5157" w:rsidP="00844F2F">
      <w:pPr>
        <w:pBdr>
          <w:top w:val="nil"/>
          <w:left w:val="nil"/>
          <w:bottom w:val="nil"/>
          <w:right w:val="nil"/>
          <w:between w:val="nil"/>
        </w:pBdr>
        <w:spacing w:after="120"/>
        <w:rPr>
          <w:color w:val="000000"/>
        </w:rPr>
      </w:pPr>
      <w:r w:rsidRPr="006F6326">
        <w:rPr>
          <w:color w:val="000000"/>
        </w:rPr>
        <w:t>d. The right to remove a safety guard from a machine.</w:t>
      </w:r>
    </w:p>
    <w:p w14:paraId="4F159A23" w14:textId="02C0F3C3" w:rsidR="006F5157" w:rsidRPr="006F6326" w:rsidRDefault="006F5157" w:rsidP="00844F2F">
      <w:pPr>
        <w:pBdr>
          <w:top w:val="nil"/>
          <w:left w:val="nil"/>
          <w:bottom w:val="nil"/>
          <w:right w:val="nil"/>
          <w:between w:val="nil"/>
        </w:pBdr>
        <w:spacing w:after="120"/>
        <w:rPr>
          <w:color w:val="000000"/>
        </w:rPr>
      </w:pPr>
      <w:r w:rsidRPr="006F6326">
        <w:rPr>
          <w:color w:val="000000"/>
        </w:rPr>
        <w:t xml:space="preserve">The </w:t>
      </w:r>
      <w:r w:rsidR="007B07AB" w:rsidRPr="006F6326">
        <w:rPr>
          <w:color w:val="000000"/>
        </w:rPr>
        <w:t xml:space="preserve">(fairly obvious) </w:t>
      </w:r>
      <w:r w:rsidRPr="006F6326">
        <w:rPr>
          <w:color w:val="000000"/>
        </w:rPr>
        <w:t>answer is (d</w:t>
      </w:r>
      <w:r w:rsidR="007B07AB" w:rsidRPr="006F6326">
        <w:rPr>
          <w:color w:val="000000"/>
        </w:rPr>
        <w:t>)</w:t>
      </w:r>
      <w:r w:rsidRPr="006F6326">
        <w:rPr>
          <w:color w:val="000000"/>
        </w:rPr>
        <w:t>.</w:t>
      </w:r>
    </w:p>
    <w:p w14:paraId="10688136" w14:textId="0D811EEF" w:rsidR="006F5157" w:rsidRDefault="006F5157" w:rsidP="00A75CEE">
      <w:pPr>
        <w:rPr>
          <w:rFonts w:ascii="Arial" w:hAnsi="Arial" w:cs="Arial"/>
          <w:sz w:val="24"/>
          <w:szCs w:val="24"/>
        </w:rPr>
      </w:pPr>
      <w:r w:rsidRPr="00A75CEE">
        <w:rPr>
          <w:rFonts w:ascii="Arial" w:hAnsi="Arial" w:cs="Arial"/>
          <w:sz w:val="24"/>
          <w:szCs w:val="24"/>
        </w:rPr>
        <w:lastRenderedPageBreak/>
        <w:t xml:space="preserve">Using scenarios to evaluate prior knowledge and to teach about </w:t>
      </w:r>
      <w:r w:rsidR="00E2562A" w:rsidRPr="00A75CEE">
        <w:rPr>
          <w:rFonts w:ascii="Arial" w:hAnsi="Arial" w:cs="Arial"/>
          <w:sz w:val="24"/>
          <w:szCs w:val="24"/>
        </w:rPr>
        <w:t>occupational health and safety</w:t>
      </w:r>
    </w:p>
    <w:p w14:paraId="2D8C5D0A" w14:textId="77777777" w:rsidR="00133FFD" w:rsidRPr="00A75CEE" w:rsidRDefault="00133FFD" w:rsidP="00A75CEE">
      <w:pPr>
        <w:rPr>
          <w:rFonts w:ascii="Arial" w:hAnsi="Arial" w:cs="Arial"/>
          <w:sz w:val="24"/>
          <w:szCs w:val="24"/>
        </w:rPr>
      </w:pPr>
    </w:p>
    <w:p w14:paraId="2C600298" w14:textId="7BA2E4B8" w:rsidR="007B07AB" w:rsidRPr="006F6326" w:rsidRDefault="006F5157" w:rsidP="00844F2F">
      <w:pPr>
        <w:pBdr>
          <w:top w:val="nil"/>
          <w:left w:val="nil"/>
          <w:bottom w:val="nil"/>
          <w:right w:val="nil"/>
          <w:between w:val="nil"/>
        </w:pBdr>
        <w:spacing w:after="120"/>
        <w:rPr>
          <w:color w:val="000000"/>
        </w:rPr>
      </w:pPr>
      <w:r w:rsidRPr="00963A25">
        <w:rPr>
          <w:color w:val="000000"/>
        </w:rPr>
        <w:t>The rest of</w:t>
      </w:r>
      <w:r w:rsidRPr="006F6326">
        <w:rPr>
          <w:color w:val="000000"/>
        </w:rPr>
        <w:t xml:space="preserve"> Unit 1 is structured as follows. </w:t>
      </w:r>
    </w:p>
    <w:p w14:paraId="7B9B7E64" w14:textId="6C3972BF" w:rsidR="007B07AB" w:rsidRPr="006F6326" w:rsidRDefault="006F5157" w:rsidP="00844F2F">
      <w:pPr>
        <w:pBdr>
          <w:top w:val="nil"/>
          <w:left w:val="nil"/>
          <w:bottom w:val="nil"/>
          <w:right w:val="nil"/>
          <w:between w:val="nil"/>
        </w:pBdr>
        <w:spacing w:after="120"/>
        <w:rPr>
          <w:color w:val="000000"/>
        </w:rPr>
      </w:pPr>
      <w:r w:rsidRPr="006F6326">
        <w:rPr>
          <w:color w:val="000000"/>
        </w:rPr>
        <w:t xml:space="preserve">Firstly, we present two scenarios concerning </w:t>
      </w:r>
      <w:r w:rsidRPr="006F6326">
        <w:rPr>
          <w:i/>
          <w:iCs/>
          <w:color w:val="000000"/>
        </w:rPr>
        <w:t>risk evaluation in the workplace</w:t>
      </w:r>
      <w:r w:rsidRPr="006F6326">
        <w:rPr>
          <w:color w:val="000000"/>
        </w:rPr>
        <w:t>. Among the four key knowledge areas of OHS, it is expected that you will be able to extrapolate into the other three</w:t>
      </w:r>
      <w:r w:rsidR="007B07AB" w:rsidRPr="006F6326">
        <w:rPr>
          <w:color w:val="000000"/>
        </w:rPr>
        <w:t>:</w:t>
      </w:r>
    </w:p>
    <w:p w14:paraId="74DC817C" w14:textId="174CAD41" w:rsidR="007B07AB" w:rsidRPr="006F6326" w:rsidRDefault="006F5157" w:rsidP="00C4660A">
      <w:pPr>
        <w:pStyle w:val="ListParagraph"/>
        <w:numPr>
          <w:ilvl w:val="0"/>
          <w:numId w:val="133"/>
        </w:numPr>
        <w:pBdr>
          <w:top w:val="nil"/>
          <w:left w:val="nil"/>
          <w:bottom w:val="nil"/>
          <w:right w:val="nil"/>
          <w:between w:val="nil"/>
        </w:pBdr>
        <w:spacing w:after="120"/>
        <w:rPr>
          <w:i/>
          <w:iCs/>
          <w:color w:val="000000"/>
        </w:rPr>
      </w:pPr>
      <w:r w:rsidRPr="006F6326">
        <w:rPr>
          <w:i/>
          <w:iCs/>
          <w:color w:val="000000"/>
        </w:rPr>
        <w:t>Workplace inspections and investigations</w:t>
      </w:r>
    </w:p>
    <w:p w14:paraId="47084212" w14:textId="72F4005F" w:rsidR="007B07AB" w:rsidRPr="006F6326" w:rsidRDefault="006F5157" w:rsidP="00C4660A">
      <w:pPr>
        <w:pStyle w:val="ListParagraph"/>
        <w:numPr>
          <w:ilvl w:val="0"/>
          <w:numId w:val="133"/>
        </w:numPr>
        <w:pBdr>
          <w:top w:val="nil"/>
          <w:left w:val="nil"/>
          <w:bottom w:val="nil"/>
          <w:right w:val="nil"/>
          <w:between w:val="nil"/>
        </w:pBdr>
        <w:spacing w:after="120"/>
        <w:rPr>
          <w:i/>
          <w:iCs/>
          <w:color w:val="000000"/>
        </w:rPr>
      </w:pPr>
      <w:r w:rsidRPr="006F6326">
        <w:rPr>
          <w:i/>
          <w:iCs/>
          <w:color w:val="000000"/>
        </w:rPr>
        <w:t>Responsibilities of role players and stakeholders in OHS</w:t>
      </w:r>
    </w:p>
    <w:p w14:paraId="6F37F4C7" w14:textId="6158AEF4" w:rsidR="007B07AB" w:rsidRPr="006F6326" w:rsidRDefault="006F5157" w:rsidP="00C4660A">
      <w:pPr>
        <w:pStyle w:val="ListParagraph"/>
        <w:numPr>
          <w:ilvl w:val="0"/>
          <w:numId w:val="133"/>
        </w:numPr>
        <w:pBdr>
          <w:top w:val="nil"/>
          <w:left w:val="nil"/>
          <w:bottom w:val="nil"/>
          <w:right w:val="nil"/>
          <w:between w:val="nil"/>
        </w:pBdr>
        <w:spacing w:after="120"/>
        <w:rPr>
          <w:color w:val="000000"/>
        </w:rPr>
      </w:pPr>
      <w:r w:rsidRPr="006F6326">
        <w:rPr>
          <w:i/>
          <w:iCs/>
          <w:color w:val="000000"/>
        </w:rPr>
        <w:t>Enforcements and penalties</w:t>
      </w:r>
      <w:r w:rsidRPr="006F6326">
        <w:rPr>
          <w:color w:val="000000"/>
        </w:rPr>
        <w:t>.</w:t>
      </w:r>
      <w:r w:rsidR="00844F2F" w:rsidRPr="006F6326">
        <w:rPr>
          <w:color w:val="000000"/>
        </w:rPr>
        <w:t xml:space="preserve"> </w:t>
      </w:r>
    </w:p>
    <w:p w14:paraId="1431A566" w14:textId="4948BD28" w:rsidR="006F5157" w:rsidRPr="006F6326" w:rsidRDefault="006F5157" w:rsidP="00844F2F">
      <w:pPr>
        <w:pBdr>
          <w:top w:val="nil"/>
          <w:left w:val="nil"/>
          <w:bottom w:val="nil"/>
          <w:right w:val="nil"/>
          <w:between w:val="nil"/>
        </w:pBdr>
        <w:spacing w:after="120"/>
        <w:rPr>
          <w:color w:val="000000"/>
        </w:rPr>
      </w:pPr>
      <w:r w:rsidRPr="006F6326">
        <w:rPr>
          <w:color w:val="000000"/>
        </w:rPr>
        <w:t xml:space="preserve">Activities are then formulated to explore and draw out </w:t>
      </w:r>
      <w:r w:rsidR="004D3280" w:rsidRPr="006F6326">
        <w:rPr>
          <w:color w:val="000000"/>
        </w:rPr>
        <w:t xml:space="preserve">and evaluate </w:t>
      </w:r>
      <w:r w:rsidRPr="006F6326">
        <w:rPr>
          <w:color w:val="000000"/>
        </w:rPr>
        <w:t>students</w:t>
      </w:r>
      <w:r w:rsidR="00C43239" w:rsidRPr="006F6326">
        <w:rPr>
          <w:color w:val="000000"/>
        </w:rPr>
        <w:t>’</w:t>
      </w:r>
      <w:r w:rsidRPr="006F6326">
        <w:rPr>
          <w:color w:val="000000"/>
        </w:rPr>
        <w:t xml:space="preserve"> prior knowledge, demystify misconceptions, and </w:t>
      </w:r>
      <w:r w:rsidR="004D3280" w:rsidRPr="006F6326">
        <w:rPr>
          <w:color w:val="000000"/>
        </w:rPr>
        <w:t xml:space="preserve">explain </w:t>
      </w:r>
      <w:r w:rsidRPr="006F6326">
        <w:rPr>
          <w:color w:val="000000"/>
        </w:rPr>
        <w:t xml:space="preserve">difficult concepts. </w:t>
      </w:r>
    </w:p>
    <w:p w14:paraId="4FA2F70C" w14:textId="2E635AF9" w:rsidR="006F5157" w:rsidRDefault="006F5157" w:rsidP="00844F2F">
      <w:pPr>
        <w:pBdr>
          <w:top w:val="nil"/>
          <w:left w:val="nil"/>
          <w:bottom w:val="nil"/>
          <w:right w:val="nil"/>
          <w:between w:val="nil"/>
        </w:pBdr>
        <w:spacing w:after="120"/>
        <w:rPr>
          <w:color w:val="000000"/>
        </w:rPr>
      </w:pPr>
      <w:r w:rsidRPr="006F6326">
        <w:rPr>
          <w:color w:val="000000"/>
        </w:rPr>
        <w:t>A second way of eliciting students</w:t>
      </w:r>
      <w:r w:rsidR="00C43239" w:rsidRPr="006F6326">
        <w:rPr>
          <w:color w:val="000000"/>
        </w:rPr>
        <w:t>’</w:t>
      </w:r>
      <w:r w:rsidRPr="006F6326">
        <w:rPr>
          <w:color w:val="000000"/>
        </w:rPr>
        <w:t xml:space="preserve"> prior knowledge is the use of scenarios to generate discussion and determine what students know from their answers. Complete </w:t>
      </w:r>
      <w:r w:rsidR="00CF5549" w:rsidRPr="006F6326">
        <w:rPr>
          <w:color w:val="000000"/>
        </w:rPr>
        <w:t xml:space="preserve">Activity </w:t>
      </w:r>
      <w:r w:rsidR="0034742E" w:rsidRPr="006F6326">
        <w:rPr>
          <w:color w:val="000000"/>
        </w:rPr>
        <w:t>3, which</w:t>
      </w:r>
      <w:r w:rsidRPr="006F6326">
        <w:rPr>
          <w:color w:val="000000"/>
        </w:rPr>
        <w:t xml:space="preserve"> provide</w:t>
      </w:r>
      <w:r w:rsidR="00CF5549" w:rsidRPr="006F6326">
        <w:rPr>
          <w:color w:val="000000"/>
        </w:rPr>
        <w:t>s an</w:t>
      </w:r>
      <w:r w:rsidRPr="006F6326">
        <w:rPr>
          <w:color w:val="000000"/>
        </w:rPr>
        <w:t xml:space="preserve"> example of </w:t>
      </w:r>
      <w:r w:rsidR="00CF5549" w:rsidRPr="006F6326">
        <w:rPr>
          <w:color w:val="000000"/>
        </w:rPr>
        <w:t xml:space="preserve">a </w:t>
      </w:r>
      <w:r w:rsidRPr="006F6326">
        <w:rPr>
          <w:color w:val="000000"/>
        </w:rPr>
        <w:t>scenario you might use with your own students.</w:t>
      </w:r>
    </w:p>
    <w:p w14:paraId="34A5DA6D" w14:textId="77777777" w:rsidR="00186D54" w:rsidRPr="006F6326" w:rsidRDefault="00186D54" w:rsidP="00844F2F">
      <w:pPr>
        <w:pBdr>
          <w:top w:val="nil"/>
          <w:left w:val="nil"/>
          <w:bottom w:val="nil"/>
          <w:right w:val="nil"/>
          <w:between w:val="nil"/>
        </w:pBdr>
        <w:spacing w:after="120"/>
        <w:rPr>
          <w:color w:val="000000"/>
        </w:rPr>
      </w:pPr>
    </w:p>
    <w:p w14:paraId="3B84FCC5" w14:textId="247BC193" w:rsidR="006F5157" w:rsidRPr="006F6326" w:rsidRDefault="006F5157" w:rsidP="00844F2F">
      <w:pPr>
        <w:spacing w:after="120"/>
        <w:rPr>
          <w:rFonts w:ascii="Arial" w:hAnsi="Arial" w:cstheme="minorHAnsi"/>
          <w:i/>
          <w:color w:val="000000"/>
          <w:sz w:val="24"/>
          <w:szCs w:val="24"/>
        </w:rPr>
      </w:pPr>
      <w:r w:rsidRPr="006F6326">
        <w:rPr>
          <w:rFonts w:ascii="Arial" w:hAnsi="Arial" w:cstheme="minorHAnsi"/>
          <w:color w:val="000000"/>
          <w:sz w:val="24"/>
          <w:szCs w:val="24"/>
        </w:rPr>
        <w:t xml:space="preserve">Activity 3: Using </w:t>
      </w:r>
      <w:r w:rsidR="00CF5549" w:rsidRPr="006F6326">
        <w:rPr>
          <w:rFonts w:ascii="Arial" w:hAnsi="Arial" w:cstheme="minorHAnsi"/>
          <w:color w:val="000000"/>
          <w:sz w:val="24"/>
          <w:szCs w:val="24"/>
        </w:rPr>
        <w:t xml:space="preserve">a </w:t>
      </w:r>
      <w:r w:rsidRPr="006F6326">
        <w:rPr>
          <w:rFonts w:ascii="Arial" w:hAnsi="Arial" w:cstheme="minorHAnsi"/>
          <w:color w:val="000000"/>
          <w:sz w:val="24"/>
          <w:szCs w:val="24"/>
        </w:rPr>
        <w:t xml:space="preserve">scenario to evaluate prior knowledge and teach about OHS </w:t>
      </w:r>
    </w:p>
    <w:p w14:paraId="77E1E901" w14:textId="77777777" w:rsidR="006F5157" w:rsidRPr="006F6326" w:rsidRDefault="006F5157" w:rsidP="00844F2F">
      <w:pPr>
        <w:spacing w:after="120"/>
      </w:pPr>
      <w:r w:rsidRPr="006F6326">
        <w:rPr>
          <w:b/>
        </w:rPr>
        <w:t>Suggested time:</w:t>
      </w:r>
      <w:r w:rsidRPr="006F6326">
        <w:t xml:space="preserve"> </w:t>
      </w:r>
      <w:r w:rsidRPr="006F6326">
        <w:rPr>
          <w:b/>
        </w:rPr>
        <w:t>30 minutes</w:t>
      </w:r>
      <w:r w:rsidRPr="006F6326">
        <w:t xml:space="preserve"> </w:t>
      </w:r>
    </w:p>
    <w:p w14:paraId="30B4CA98" w14:textId="45CD7643" w:rsidR="006F5157" w:rsidRPr="006F6326" w:rsidRDefault="006F5157" w:rsidP="00844F2F">
      <w:pPr>
        <w:spacing w:after="120"/>
      </w:pPr>
      <w:r w:rsidRPr="006F6326">
        <w:t xml:space="preserve">The purpose of this activity is for you to develop a scenario for students to analyse so that you can identify </w:t>
      </w:r>
      <w:r w:rsidR="00CF5549" w:rsidRPr="006F6326">
        <w:t>their</w:t>
      </w:r>
      <w:r w:rsidRPr="006F6326">
        <w:t xml:space="preserve"> existing knowledge</w:t>
      </w:r>
      <w:r w:rsidR="00CF5549" w:rsidRPr="006F6326">
        <w:t>,</w:t>
      </w:r>
      <w:r w:rsidRPr="006F6326">
        <w:t xml:space="preserve"> as well as gaps in their understanding</w:t>
      </w:r>
      <w:r w:rsidR="007C2720" w:rsidRPr="006F6326">
        <w:t xml:space="preserve"> that</w:t>
      </w:r>
      <w:r w:rsidRPr="006F6326">
        <w:t xml:space="preserve"> may result in damage to equipment or machinery and/or put the student at risk of injury. </w:t>
      </w:r>
    </w:p>
    <w:p w14:paraId="22CCED2E" w14:textId="763ED4FC" w:rsidR="006F5157" w:rsidRPr="006F6326" w:rsidRDefault="000E7915" w:rsidP="00844F2F">
      <w:pPr>
        <w:spacing w:after="120"/>
      </w:pPr>
      <w:r w:rsidRPr="006F6326">
        <w:t>In this scenario, you ask your</w:t>
      </w:r>
      <w:r w:rsidR="006F5157" w:rsidRPr="006F6326">
        <w:t xml:space="preserve"> students to carry out a practical exercise, for example, how to safely jack up a car to change a tyre.</w:t>
      </w:r>
    </w:p>
    <w:p w14:paraId="2AB3CDE3" w14:textId="375CB2E3" w:rsidR="006F5157" w:rsidRPr="006F6326" w:rsidRDefault="006F5157" w:rsidP="00844F2F">
      <w:pPr>
        <w:spacing w:after="120"/>
      </w:pPr>
      <w:r w:rsidRPr="006F6326">
        <w:t xml:space="preserve">Write the scenario in your </w:t>
      </w:r>
      <w:hyperlink w:anchor="learning_journal" w:history="1">
        <w:r w:rsidR="004B6D69" w:rsidRPr="00BC6C69">
          <w:rPr>
            <w:rStyle w:val="Hyperlink"/>
          </w:rPr>
          <w:t>learning journal</w:t>
        </w:r>
      </w:hyperlink>
      <w:r w:rsidRPr="00BC6C69">
        <w:t>.</w:t>
      </w:r>
    </w:p>
    <w:p w14:paraId="4EEE3E94" w14:textId="381CEB67" w:rsidR="006F5157" w:rsidRPr="006F6326" w:rsidRDefault="000E7915" w:rsidP="00C4660A">
      <w:pPr>
        <w:numPr>
          <w:ilvl w:val="0"/>
          <w:numId w:val="22"/>
        </w:numPr>
        <w:spacing w:after="120"/>
        <w:ind w:left="426"/>
      </w:pPr>
      <w:r w:rsidRPr="006F6326">
        <w:t>W</w:t>
      </w:r>
      <w:r w:rsidR="006F5157" w:rsidRPr="006F6326">
        <w:t xml:space="preserve">rite a paragraph or two describing the procedures that </w:t>
      </w:r>
      <w:r w:rsidRPr="006F6326">
        <w:t>students should</w:t>
      </w:r>
      <w:r w:rsidR="006F5157" w:rsidRPr="006F6326">
        <w:t xml:space="preserve"> follow</w:t>
      </w:r>
      <w:r w:rsidRPr="006F6326">
        <w:t xml:space="preserve">, </w:t>
      </w:r>
      <w:r w:rsidR="006F5157" w:rsidRPr="006F6326">
        <w:t>to accomplish the task</w:t>
      </w:r>
      <w:r w:rsidRPr="006F6326">
        <w:t>.</w:t>
      </w:r>
      <w:r w:rsidR="006F5157" w:rsidRPr="006F6326">
        <w:t xml:space="preserve"> Make some reference to possible risks and hazards </w:t>
      </w:r>
      <w:r w:rsidR="00CA5BC8" w:rsidRPr="006F6326">
        <w:t>related to the task</w:t>
      </w:r>
      <w:r w:rsidR="006F5157" w:rsidRPr="006F6326">
        <w:t xml:space="preserve">, but do </w:t>
      </w:r>
      <w:r w:rsidR="00CA5BC8" w:rsidRPr="006F6326">
        <w:t>state what these are</w:t>
      </w:r>
      <w:r w:rsidR="006F5157" w:rsidRPr="006F6326">
        <w:t xml:space="preserve"> explicit</w:t>
      </w:r>
      <w:r w:rsidR="00CA5BC8" w:rsidRPr="006F6326">
        <w:t>ly</w:t>
      </w:r>
      <w:r w:rsidR="006F5157" w:rsidRPr="006F6326">
        <w:t xml:space="preserve">, as </w:t>
      </w:r>
      <w:r w:rsidR="00CA5BC8" w:rsidRPr="006F6326">
        <w:t xml:space="preserve">you </w:t>
      </w:r>
      <w:r w:rsidR="006F5157" w:rsidRPr="006F6326">
        <w:t xml:space="preserve">want the students to </w:t>
      </w:r>
      <w:r w:rsidR="00CA5BC8" w:rsidRPr="006F6326">
        <w:t>identify the risks and hazards themselves</w:t>
      </w:r>
      <w:r w:rsidR="006F5157" w:rsidRPr="006F6326">
        <w:t xml:space="preserve">. </w:t>
      </w:r>
    </w:p>
    <w:p w14:paraId="24E387B0" w14:textId="275287F2" w:rsidR="006F5157" w:rsidRPr="006F6326" w:rsidRDefault="006F5157" w:rsidP="00C4660A">
      <w:pPr>
        <w:numPr>
          <w:ilvl w:val="0"/>
          <w:numId w:val="22"/>
        </w:numPr>
        <w:spacing w:after="120"/>
        <w:ind w:left="426"/>
      </w:pPr>
      <w:r w:rsidRPr="006F6326">
        <w:t xml:space="preserve">At the end of the scenario, pose three to five questions </w:t>
      </w:r>
      <w:r w:rsidR="001F1D1D" w:rsidRPr="006F6326">
        <w:t xml:space="preserve">that lead </w:t>
      </w:r>
      <w:r w:rsidRPr="006F6326">
        <w:t xml:space="preserve">students </w:t>
      </w:r>
      <w:r w:rsidR="001F1D1D" w:rsidRPr="006F6326">
        <w:t xml:space="preserve">to </w:t>
      </w:r>
      <w:r w:rsidRPr="006F6326">
        <w:t xml:space="preserve">identify the potential OHS risks and hazards to look out for, and </w:t>
      </w:r>
      <w:r w:rsidR="001F1D1D" w:rsidRPr="006F6326">
        <w:t xml:space="preserve">to suggest </w:t>
      </w:r>
      <w:r w:rsidRPr="006F6326">
        <w:t>how to make the situation safe. Your questions should attempt to elicit students</w:t>
      </w:r>
      <w:r w:rsidR="00C43239" w:rsidRPr="006F6326">
        <w:t>’</w:t>
      </w:r>
      <w:r w:rsidRPr="006F6326">
        <w:t xml:space="preserve"> prior knowledge (including possible misconceptions).</w:t>
      </w:r>
    </w:p>
    <w:p w14:paraId="47D92F32" w14:textId="4856D8DE" w:rsidR="006F5157" w:rsidRPr="006F6326" w:rsidRDefault="006F5157" w:rsidP="00C4660A">
      <w:pPr>
        <w:numPr>
          <w:ilvl w:val="0"/>
          <w:numId w:val="22"/>
        </w:numPr>
        <w:spacing w:after="120"/>
        <w:ind w:left="426"/>
      </w:pPr>
      <w:r w:rsidRPr="006F6326">
        <w:t xml:space="preserve">Show the scenario and questions to your </w:t>
      </w:r>
      <w:r w:rsidRPr="006F6326">
        <w:rPr>
          <w:color w:val="000000"/>
        </w:rPr>
        <w:t xml:space="preserve">fellow </w:t>
      </w:r>
      <w:r w:rsidR="001F1D1D" w:rsidRPr="006F6326">
        <w:rPr>
          <w:color w:val="000000"/>
        </w:rPr>
        <w:t xml:space="preserve">ADTVT </w:t>
      </w:r>
      <w:r w:rsidRPr="006F6326">
        <w:rPr>
          <w:color w:val="000000"/>
        </w:rPr>
        <w:t>students or</w:t>
      </w:r>
      <w:r w:rsidR="001F1D1D" w:rsidRPr="006F6326">
        <w:rPr>
          <w:color w:val="000000"/>
        </w:rPr>
        <w:t xml:space="preserve"> your</w:t>
      </w:r>
      <w:r w:rsidRPr="006F6326">
        <w:rPr>
          <w:color w:val="000000"/>
        </w:rPr>
        <w:t xml:space="preserve"> colleagues and ask them for comment. </w:t>
      </w:r>
    </w:p>
    <w:p w14:paraId="71F47D35" w14:textId="63CD295A" w:rsidR="002F6D10" w:rsidRPr="006F6326" w:rsidRDefault="006F5157" w:rsidP="00C4660A">
      <w:pPr>
        <w:numPr>
          <w:ilvl w:val="0"/>
          <w:numId w:val="22"/>
        </w:numPr>
        <w:pBdr>
          <w:top w:val="nil"/>
          <w:left w:val="nil"/>
          <w:bottom w:val="nil"/>
          <w:right w:val="nil"/>
          <w:between w:val="nil"/>
        </w:pBdr>
        <w:spacing w:after="120"/>
        <w:ind w:left="426"/>
        <w:rPr>
          <w:color w:val="000000"/>
        </w:rPr>
      </w:pPr>
      <w:r w:rsidRPr="006F6326">
        <w:rPr>
          <w:color w:val="000000"/>
        </w:rPr>
        <w:t>If you are currently teaching at a TVET college</w:t>
      </w:r>
      <w:r w:rsidR="001F1D1D" w:rsidRPr="006F6326">
        <w:rPr>
          <w:color w:val="000000"/>
        </w:rPr>
        <w:t>,</w:t>
      </w:r>
      <w:r w:rsidRPr="006F6326">
        <w:rPr>
          <w:color w:val="000000"/>
        </w:rPr>
        <w:t xml:space="preserve"> you could set the activity for your students to answer. In your learning journal, summarise briefly what they know and don</w:t>
      </w:r>
      <w:r w:rsidR="00C43239" w:rsidRPr="006F6326">
        <w:rPr>
          <w:color w:val="000000"/>
        </w:rPr>
        <w:t>’</w:t>
      </w:r>
      <w:r w:rsidRPr="006F6326">
        <w:rPr>
          <w:color w:val="000000"/>
        </w:rPr>
        <w:t>t know about the content of the questions you asked, i.e.</w:t>
      </w:r>
      <w:r w:rsidR="001F1D1D" w:rsidRPr="006F6326">
        <w:rPr>
          <w:color w:val="000000"/>
        </w:rPr>
        <w:t>,</w:t>
      </w:r>
      <w:r w:rsidRPr="006F6326">
        <w:rPr>
          <w:color w:val="000000"/>
        </w:rPr>
        <w:t xml:space="preserve"> summarise their prior knowledge.</w:t>
      </w:r>
    </w:p>
    <w:p w14:paraId="66F726E9" w14:textId="2FDCAA2E" w:rsidR="002F6D10" w:rsidRPr="006F6326" w:rsidRDefault="002F6D10" w:rsidP="00844F2F">
      <w:pPr>
        <w:spacing w:after="120"/>
        <w:rPr>
          <w:color w:val="000000"/>
        </w:rPr>
      </w:pPr>
    </w:p>
    <w:p w14:paraId="4B74579C" w14:textId="77777777" w:rsidR="006F5157" w:rsidRPr="006F6326" w:rsidRDefault="006F5157" w:rsidP="00844F2F">
      <w:pPr>
        <w:spacing w:after="120"/>
        <w:rPr>
          <w:rFonts w:ascii="Arial" w:hAnsi="Arial" w:cs="Arial"/>
          <w:sz w:val="24"/>
          <w:szCs w:val="24"/>
        </w:rPr>
      </w:pPr>
      <w:r w:rsidRPr="006F6326">
        <w:rPr>
          <w:rFonts w:ascii="Arial" w:hAnsi="Arial" w:cs="Arial"/>
          <w:sz w:val="24"/>
          <w:szCs w:val="24"/>
        </w:rPr>
        <w:t>Discussion of the activity</w:t>
      </w:r>
    </w:p>
    <w:p w14:paraId="553B718A" w14:textId="776F3F10" w:rsidR="007538EB" w:rsidRPr="006F6326" w:rsidRDefault="006F5157" w:rsidP="00844F2F">
      <w:pPr>
        <w:spacing w:after="120"/>
        <w:rPr>
          <w:color w:val="000000"/>
        </w:rPr>
      </w:pPr>
      <w:r w:rsidRPr="006F6326">
        <w:rPr>
          <w:color w:val="000000"/>
        </w:rPr>
        <w:t>As in Activity 2, keep the scenario and questions you have developed, as you may get a chance to use them with TVET students if you couldn</w:t>
      </w:r>
      <w:r w:rsidR="00C43239" w:rsidRPr="006F6326">
        <w:rPr>
          <w:color w:val="000000"/>
        </w:rPr>
        <w:t>’</w:t>
      </w:r>
      <w:r w:rsidRPr="006F6326">
        <w:rPr>
          <w:color w:val="000000"/>
        </w:rPr>
        <w:t xml:space="preserve">t carry out step 3. </w:t>
      </w:r>
      <w:r w:rsidR="007538EB" w:rsidRPr="006F6326">
        <w:rPr>
          <w:color w:val="000000"/>
        </w:rPr>
        <w:t>You might even be able to set up a practical situation in a workshop that simulates the scenario, and ask your students to answer your questions.</w:t>
      </w:r>
    </w:p>
    <w:p w14:paraId="4951D12A" w14:textId="7AA95320" w:rsidR="006F5157" w:rsidRPr="006F6326" w:rsidRDefault="007538EB" w:rsidP="00844F2F">
      <w:pPr>
        <w:spacing w:after="120"/>
        <w:rPr>
          <w:color w:val="000000"/>
        </w:rPr>
      </w:pPr>
      <w:r w:rsidRPr="006F6326">
        <w:rPr>
          <w:color w:val="000000"/>
        </w:rPr>
        <w:t xml:space="preserve">Were </w:t>
      </w:r>
      <w:r w:rsidR="006F5157" w:rsidRPr="006F6326">
        <w:rPr>
          <w:color w:val="000000"/>
        </w:rPr>
        <w:t>you able to write the description of the procedures to be followed</w:t>
      </w:r>
      <w:r w:rsidRPr="006F6326">
        <w:rPr>
          <w:color w:val="000000"/>
        </w:rPr>
        <w:t>, in a clear step-by-step manner,</w:t>
      </w:r>
      <w:r w:rsidR="006F5157" w:rsidRPr="006F6326">
        <w:rPr>
          <w:color w:val="000000"/>
        </w:rPr>
        <w:t xml:space="preserve"> in</w:t>
      </w:r>
      <w:r w:rsidRPr="006F6326">
        <w:rPr>
          <w:color w:val="000000"/>
        </w:rPr>
        <w:t xml:space="preserve"> the scenario of </w:t>
      </w:r>
      <w:r w:rsidR="006F5157" w:rsidRPr="006F6326">
        <w:t>safely jack</w:t>
      </w:r>
      <w:r w:rsidRPr="006F6326">
        <w:t>ing</w:t>
      </w:r>
      <w:r w:rsidR="006F5157" w:rsidRPr="006F6326">
        <w:t xml:space="preserve"> up a car to change a tyre</w:t>
      </w:r>
      <w:r w:rsidR="006F5157" w:rsidRPr="006F6326">
        <w:rPr>
          <w:color w:val="000000"/>
        </w:rPr>
        <w:t>?</w:t>
      </w:r>
      <w:r w:rsidR="00844F2F" w:rsidRPr="006F6326">
        <w:rPr>
          <w:color w:val="000000"/>
        </w:rPr>
        <w:t xml:space="preserve"> </w:t>
      </w:r>
    </w:p>
    <w:p w14:paraId="62D21BC3" w14:textId="04D72151" w:rsidR="006F5157" w:rsidRPr="006F6326" w:rsidRDefault="006F5157" w:rsidP="00844F2F">
      <w:pPr>
        <w:spacing w:after="120"/>
      </w:pPr>
      <w:r w:rsidRPr="006F6326">
        <w:rPr>
          <w:color w:val="000000"/>
        </w:rPr>
        <w:t>What sorts of key questions did you pose to check your students</w:t>
      </w:r>
      <w:r w:rsidR="00C43239" w:rsidRPr="006F6326">
        <w:rPr>
          <w:color w:val="000000"/>
        </w:rPr>
        <w:t>’</w:t>
      </w:r>
      <w:r w:rsidRPr="006F6326">
        <w:rPr>
          <w:color w:val="000000"/>
        </w:rPr>
        <w:t xml:space="preserve"> prior knowledge</w:t>
      </w:r>
      <w:r w:rsidR="009308DA" w:rsidRPr="006F6326">
        <w:rPr>
          <w:color w:val="000000"/>
        </w:rPr>
        <w:t>?</w:t>
      </w:r>
      <w:r w:rsidRPr="006F6326">
        <w:rPr>
          <w:color w:val="000000"/>
        </w:rPr>
        <w:t xml:space="preserve"> </w:t>
      </w:r>
      <w:r w:rsidRPr="006F6326">
        <w:t>Did you ask question</w:t>
      </w:r>
      <w:r w:rsidR="009308DA" w:rsidRPr="006F6326">
        <w:t>s</w:t>
      </w:r>
      <w:r w:rsidRPr="006F6326">
        <w:t xml:space="preserve"> about:</w:t>
      </w:r>
    </w:p>
    <w:p w14:paraId="317FEA12" w14:textId="4CC9EE94" w:rsidR="006F5157" w:rsidRPr="006F6326" w:rsidRDefault="006F5157" w:rsidP="00C4660A">
      <w:pPr>
        <w:numPr>
          <w:ilvl w:val="0"/>
          <w:numId w:val="23"/>
        </w:numPr>
        <w:ind w:left="425" w:hanging="357"/>
        <w:rPr>
          <w:color w:val="000000"/>
        </w:rPr>
      </w:pPr>
      <w:r w:rsidRPr="006F6326">
        <w:lastRenderedPageBreak/>
        <w:t xml:space="preserve">The nature of the surface </w:t>
      </w:r>
      <w:r w:rsidR="009308DA" w:rsidRPr="006F6326">
        <w:t xml:space="preserve">on which </w:t>
      </w:r>
      <w:r w:rsidRPr="006F6326">
        <w:t>the car is parked</w:t>
      </w:r>
      <w:r w:rsidR="009308DA" w:rsidRPr="006F6326">
        <w:t>?</w:t>
      </w:r>
      <w:r w:rsidRPr="006F6326">
        <w:t xml:space="preserve"> </w:t>
      </w:r>
    </w:p>
    <w:p w14:paraId="13439367" w14:textId="77777777" w:rsidR="006F5157" w:rsidRPr="006F6326" w:rsidRDefault="006F5157" w:rsidP="00C4660A">
      <w:pPr>
        <w:numPr>
          <w:ilvl w:val="0"/>
          <w:numId w:val="23"/>
        </w:numPr>
        <w:ind w:left="425" w:hanging="357"/>
        <w:rPr>
          <w:color w:val="000000"/>
        </w:rPr>
      </w:pPr>
      <w:r w:rsidRPr="006F6326">
        <w:t xml:space="preserve">The position of the gears and the handbrake? </w:t>
      </w:r>
    </w:p>
    <w:p w14:paraId="227A883F" w14:textId="062C6277" w:rsidR="006F5157" w:rsidRPr="006F6326" w:rsidRDefault="006F5157" w:rsidP="00C4660A">
      <w:pPr>
        <w:numPr>
          <w:ilvl w:val="0"/>
          <w:numId w:val="23"/>
        </w:numPr>
        <w:ind w:left="425" w:hanging="357"/>
        <w:rPr>
          <w:color w:val="000000"/>
        </w:rPr>
      </w:pPr>
      <w:r w:rsidRPr="006F6326">
        <w:rPr>
          <w:color w:val="000000"/>
        </w:rPr>
        <w:t>Reading the jack manual</w:t>
      </w:r>
      <w:r w:rsidR="009308DA" w:rsidRPr="006F6326">
        <w:rPr>
          <w:color w:val="000000"/>
        </w:rPr>
        <w:t>?</w:t>
      </w:r>
      <w:r w:rsidRPr="006F6326">
        <w:rPr>
          <w:color w:val="000000"/>
        </w:rPr>
        <w:t xml:space="preserve"> </w:t>
      </w:r>
    </w:p>
    <w:p w14:paraId="51C9AAB5" w14:textId="77777777" w:rsidR="006F5157" w:rsidRPr="006F6326" w:rsidRDefault="006F5157" w:rsidP="00C4660A">
      <w:pPr>
        <w:numPr>
          <w:ilvl w:val="0"/>
          <w:numId w:val="23"/>
        </w:numPr>
        <w:ind w:left="425" w:hanging="357"/>
        <w:rPr>
          <w:color w:val="000000"/>
        </w:rPr>
      </w:pPr>
      <w:r w:rsidRPr="006F6326">
        <w:rPr>
          <w:color w:val="000000"/>
        </w:rPr>
        <w:t>Jack points?</w:t>
      </w:r>
    </w:p>
    <w:p w14:paraId="40A6C915" w14:textId="77777777" w:rsidR="006F5157" w:rsidRPr="006F6326" w:rsidRDefault="006F5157" w:rsidP="00C4660A">
      <w:pPr>
        <w:numPr>
          <w:ilvl w:val="0"/>
          <w:numId w:val="23"/>
        </w:numPr>
        <w:ind w:left="425" w:hanging="357"/>
        <w:rPr>
          <w:color w:val="000000"/>
        </w:rPr>
      </w:pPr>
      <w:r w:rsidRPr="006F6326">
        <w:rPr>
          <w:color w:val="000000"/>
        </w:rPr>
        <w:t>Using wheel chokes?</w:t>
      </w:r>
    </w:p>
    <w:p w14:paraId="597CF09C" w14:textId="4187313F" w:rsidR="006F5157" w:rsidRDefault="006F5157" w:rsidP="00C4660A">
      <w:pPr>
        <w:numPr>
          <w:ilvl w:val="0"/>
          <w:numId w:val="23"/>
        </w:numPr>
        <w:ind w:left="425" w:hanging="357"/>
        <w:rPr>
          <w:color w:val="000000"/>
        </w:rPr>
      </w:pPr>
      <w:r w:rsidRPr="006F6326">
        <w:rPr>
          <w:color w:val="000000"/>
        </w:rPr>
        <w:t>Loosening the</w:t>
      </w:r>
      <w:r w:rsidR="009308DA" w:rsidRPr="006F6326">
        <w:rPr>
          <w:color w:val="000000"/>
        </w:rPr>
        <w:t xml:space="preserve"> nuts</w:t>
      </w:r>
      <w:r w:rsidRPr="006F6326">
        <w:rPr>
          <w:color w:val="000000"/>
        </w:rPr>
        <w:t>?</w:t>
      </w:r>
    </w:p>
    <w:p w14:paraId="7A7913C0" w14:textId="77777777" w:rsidR="00A2230C" w:rsidRPr="006F6326" w:rsidRDefault="00A2230C" w:rsidP="00A2230C">
      <w:pPr>
        <w:ind w:left="425"/>
        <w:rPr>
          <w:color w:val="000000"/>
        </w:rPr>
      </w:pPr>
    </w:p>
    <w:p w14:paraId="2927838A" w14:textId="55E49730" w:rsidR="006F5157" w:rsidRPr="006F6326" w:rsidRDefault="006F5157" w:rsidP="00844F2F">
      <w:pPr>
        <w:spacing w:after="120"/>
        <w:rPr>
          <w:color w:val="000000"/>
        </w:rPr>
      </w:pPr>
      <w:r w:rsidRPr="006F6326">
        <w:rPr>
          <w:color w:val="000000"/>
        </w:rPr>
        <w:t xml:space="preserve">Whether you provide your students with the written scenario to analyse or an actual physical demonstration, it </w:t>
      </w:r>
      <w:r w:rsidR="007252E7" w:rsidRPr="006F6326">
        <w:rPr>
          <w:color w:val="000000"/>
        </w:rPr>
        <w:t xml:space="preserve">is </w:t>
      </w:r>
      <w:r w:rsidRPr="006F6326">
        <w:rPr>
          <w:color w:val="000000"/>
        </w:rPr>
        <w:t>important to write down their answers</w:t>
      </w:r>
      <w:r w:rsidR="007252E7" w:rsidRPr="006F6326">
        <w:rPr>
          <w:color w:val="000000"/>
        </w:rPr>
        <w:t xml:space="preserve">. This will provide you with </w:t>
      </w:r>
      <w:r w:rsidRPr="006F6326">
        <w:rPr>
          <w:color w:val="000000"/>
        </w:rPr>
        <w:t>an impression of their prior knowledge and</w:t>
      </w:r>
      <w:r w:rsidR="007252E7" w:rsidRPr="006F6326">
        <w:rPr>
          <w:color w:val="000000"/>
        </w:rPr>
        <w:t xml:space="preserve"> help you to</w:t>
      </w:r>
      <w:r w:rsidRPr="006F6326">
        <w:rPr>
          <w:color w:val="000000"/>
        </w:rPr>
        <w:t xml:space="preserve"> identify possible misconceptions they may have about the content. You can then subsequently use your knowledge of your students to teach the topic more effectively. </w:t>
      </w:r>
    </w:p>
    <w:p w14:paraId="556CA9E5" w14:textId="77777777" w:rsidR="00EC4FB0" w:rsidRPr="006F6326" w:rsidRDefault="006F5157" w:rsidP="00844F2F">
      <w:pPr>
        <w:spacing w:after="120"/>
      </w:pPr>
      <w:r w:rsidRPr="006F6326">
        <w:t>In this short unit, we cannot describe all the ways in which a lecturer can draw out students</w:t>
      </w:r>
      <w:r w:rsidR="00C43239" w:rsidRPr="006F6326">
        <w:t>’</w:t>
      </w:r>
      <w:r w:rsidRPr="006F6326">
        <w:t xml:space="preserve"> prior knowledge. Many of you will already know ways of doing it, such as simple questioning, brainstorming and whole class or group discussions. </w:t>
      </w:r>
    </w:p>
    <w:p w14:paraId="6BEE0A11" w14:textId="308F5402" w:rsidR="006F5157" w:rsidRDefault="00EC4FB0" w:rsidP="00844F2F">
      <w:pPr>
        <w:spacing w:after="120"/>
      </w:pPr>
      <w:r w:rsidRPr="006F6326">
        <w:t xml:space="preserve">In </w:t>
      </w:r>
      <w:r w:rsidRPr="00BC6C69">
        <w:t xml:space="preserve">Figure </w:t>
      </w:r>
      <w:r w:rsidR="00D951B2" w:rsidRPr="00BC6C69">
        <w:t>2</w:t>
      </w:r>
      <w:r w:rsidRPr="00BC6C69">
        <w:t>, an</w:t>
      </w:r>
      <w:r w:rsidRPr="006F6326">
        <w:t xml:space="preserve"> image of a</w:t>
      </w:r>
      <w:r w:rsidR="006F5157" w:rsidRPr="006F6326">
        <w:t xml:space="preserve"> scenario</w:t>
      </w:r>
      <w:r w:rsidR="001844A7">
        <w:t xml:space="preserve"> is provided</w:t>
      </w:r>
      <w:r w:rsidR="00C76CD4">
        <w:t>.</w:t>
      </w:r>
      <w:r w:rsidR="006F5157" w:rsidRPr="006F6326">
        <w:t xml:space="preserve"> In Activity 4, you </w:t>
      </w:r>
      <w:r w:rsidRPr="006F6326">
        <w:t xml:space="preserve">will </w:t>
      </w:r>
      <w:r w:rsidR="00E21B8E">
        <w:t>think about how you can use</w:t>
      </w:r>
      <w:r w:rsidR="006F5157" w:rsidRPr="006F6326">
        <w:t xml:space="preserve"> </w:t>
      </w:r>
      <w:r w:rsidRPr="006F6326">
        <w:t xml:space="preserve">such an </w:t>
      </w:r>
      <w:r w:rsidR="006F5157" w:rsidRPr="006F6326">
        <w:t>image to elicit student understanding of unsafe behaviours in the workplace.</w:t>
      </w:r>
    </w:p>
    <w:p w14:paraId="0FD6AAA0" w14:textId="77777777" w:rsidR="00471C89" w:rsidRPr="006F6326" w:rsidRDefault="00471C89" w:rsidP="00844F2F">
      <w:pPr>
        <w:spacing w:after="120"/>
      </w:pPr>
    </w:p>
    <w:p w14:paraId="2AB24BF6" w14:textId="0EE5191C" w:rsidR="006F5157" w:rsidRPr="006F6326" w:rsidRDefault="006F5157" w:rsidP="00844F2F">
      <w:pPr>
        <w:spacing w:after="120"/>
        <w:rPr>
          <w:rFonts w:ascii="Arial" w:hAnsi="Arial" w:cs="Arial"/>
          <w:sz w:val="24"/>
          <w:szCs w:val="24"/>
        </w:rPr>
      </w:pPr>
      <w:r w:rsidRPr="006F6326">
        <w:rPr>
          <w:rFonts w:ascii="Arial" w:hAnsi="Arial" w:cs="Arial"/>
          <w:sz w:val="24"/>
          <w:szCs w:val="24"/>
        </w:rPr>
        <w:t>Activity 4: Using a visual image to elicit students</w:t>
      </w:r>
      <w:r w:rsidR="00C43239" w:rsidRPr="006F6326">
        <w:rPr>
          <w:rFonts w:ascii="Arial" w:hAnsi="Arial" w:cs="Arial"/>
          <w:sz w:val="24"/>
          <w:szCs w:val="24"/>
        </w:rPr>
        <w:t>’</w:t>
      </w:r>
      <w:r w:rsidRPr="006F6326">
        <w:rPr>
          <w:rFonts w:ascii="Arial" w:hAnsi="Arial" w:cs="Arial"/>
          <w:sz w:val="24"/>
          <w:szCs w:val="24"/>
        </w:rPr>
        <w:t xml:space="preserve"> understanding of unsafe behaviours in the workplace</w:t>
      </w:r>
    </w:p>
    <w:p w14:paraId="1518D5C4" w14:textId="77777777" w:rsidR="006F5157" w:rsidRPr="006F6326" w:rsidRDefault="006F5157" w:rsidP="00844F2F">
      <w:pPr>
        <w:spacing w:after="120"/>
      </w:pPr>
      <w:r w:rsidRPr="006F6326">
        <w:rPr>
          <w:b/>
        </w:rPr>
        <w:t>Suggested time:</w:t>
      </w:r>
      <w:r w:rsidRPr="006F6326">
        <w:t xml:space="preserve"> </w:t>
      </w:r>
      <w:r w:rsidRPr="006F6326">
        <w:rPr>
          <w:b/>
        </w:rPr>
        <w:t xml:space="preserve">30 minutes </w:t>
      </w:r>
    </w:p>
    <w:p w14:paraId="74CD78EC" w14:textId="34638EE5" w:rsidR="006F5157" w:rsidRPr="00BC6C69" w:rsidRDefault="00E15143" w:rsidP="00844F2F">
      <w:pPr>
        <w:spacing w:after="120"/>
      </w:pPr>
      <w:r w:rsidRPr="006F6326">
        <w:t>The purpose of this activity is to</w:t>
      </w:r>
      <w:r w:rsidR="006A143E" w:rsidRPr="006F6326">
        <w:t xml:space="preserve"> </w:t>
      </w:r>
      <w:r w:rsidR="006F5157" w:rsidRPr="006F6326">
        <w:t>select an appropriate image, and design a set of questions</w:t>
      </w:r>
      <w:r w:rsidR="00736448" w:rsidRPr="006F6326">
        <w:t xml:space="preserve"> based on it</w:t>
      </w:r>
      <w:r w:rsidR="006F5157" w:rsidRPr="006F6326">
        <w:t xml:space="preserve"> that you can use to elicit student understanding</w:t>
      </w:r>
      <w:r w:rsidR="00736448" w:rsidRPr="006F6326">
        <w:t xml:space="preserve"> of </w:t>
      </w:r>
      <w:r w:rsidR="006F5157" w:rsidRPr="006F6326">
        <w:t>relate unsafe behaviours</w:t>
      </w:r>
      <w:r w:rsidR="00F03C75" w:rsidRPr="006F6326">
        <w:t xml:space="preserve"> in the workplace; to relate </w:t>
      </w:r>
      <w:r w:rsidR="00F03C75" w:rsidRPr="00BC6C69">
        <w:t>workplace risks and hazards</w:t>
      </w:r>
      <w:r w:rsidR="006F5157" w:rsidRPr="00BC6C69">
        <w:t xml:space="preserve"> to the OHS Act.</w:t>
      </w:r>
    </w:p>
    <w:p w14:paraId="09A4E2D5" w14:textId="1022DB1D" w:rsidR="006F5157" w:rsidRPr="006F6326" w:rsidRDefault="001844A7" w:rsidP="00844F2F">
      <w:pPr>
        <w:spacing w:after="120"/>
      </w:pPr>
      <w:r w:rsidRPr="00BC6C69">
        <w:t>Figure 2</w:t>
      </w:r>
      <w:r w:rsidR="006F5157" w:rsidRPr="00BC6C69">
        <w:t xml:space="preserve"> shows</w:t>
      </w:r>
      <w:r w:rsidR="006F5157" w:rsidRPr="006F6326">
        <w:t xml:space="preserve"> various activities</w:t>
      </w:r>
      <w:r w:rsidR="00D951B2">
        <w:t xml:space="preserve"> that may take place in a workshops or</w:t>
      </w:r>
      <w:r w:rsidR="006F5157" w:rsidRPr="006F6326">
        <w:t xml:space="preserve"> at a workplace. Analyse the image carefully</w:t>
      </w:r>
      <w:r w:rsidR="00EB5A92" w:rsidRPr="006F6326">
        <w:t>,</w:t>
      </w:r>
      <w:r w:rsidR="006F5157" w:rsidRPr="006F6326">
        <w:t xml:space="preserve"> using the knowledge that you already </w:t>
      </w:r>
      <w:r w:rsidR="00D35CEF" w:rsidRPr="006F6326">
        <w:t xml:space="preserve">have </w:t>
      </w:r>
      <w:r w:rsidR="006F5157" w:rsidRPr="006F6326">
        <w:t>about safety and health requirements at workplaces.</w:t>
      </w:r>
    </w:p>
    <w:p w14:paraId="159ECAD7" w14:textId="77777777" w:rsidR="006F5157" w:rsidRPr="006F6326" w:rsidRDefault="006F5157" w:rsidP="00844F2F">
      <w:pPr>
        <w:spacing w:after="120"/>
        <w:jc w:val="center"/>
        <w:rPr>
          <w:b/>
          <w:bCs/>
          <w:color w:val="404040" w:themeColor="text1" w:themeTint="BF"/>
          <w:sz w:val="20"/>
          <w:szCs w:val="16"/>
        </w:rPr>
      </w:pPr>
      <w:r w:rsidRPr="006F6326">
        <w:rPr>
          <w:b/>
          <w:bCs/>
          <w:noProof/>
          <w:color w:val="404040" w:themeColor="text1" w:themeTint="BF"/>
          <w:sz w:val="20"/>
          <w:szCs w:val="16"/>
        </w:rPr>
        <w:drawing>
          <wp:inline distT="0" distB="0" distL="0" distR="0" wp14:anchorId="22165403" wp14:editId="31F4B5B1">
            <wp:extent cx="4616008" cy="3028587"/>
            <wp:effectExtent l="0" t="0" r="0" b="635"/>
            <wp:docPr id="1" name="Picture 1" descr="C:\Users\Maryla Bialobrzeska\South African Institute for Distance Education\AdvDipTVT_Phase 2 (082) - Documents\Module_Electrical Engineering\Images + Multimedia\Figures\Current\Health &amp; Safety_Drawn_Pro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la Bialobrzeska\South African Institute for Distance Education\AdvDipTVT_Phase 2 (082) - Documents\Module_Electrical Engineering\Images + Multimedia\Figures\Current\Health &amp; Safety_Drawn_Proof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7453" cy="3042657"/>
                    </a:xfrm>
                    <a:prstGeom prst="rect">
                      <a:avLst/>
                    </a:prstGeom>
                    <a:noFill/>
                    <a:ln>
                      <a:noFill/>
                    </a:ln>
                  </pic:spPr>
                </pic:pic>
              </a:graphicData>
            </a:graphic>
          </wp:inline>
        </w:drawing>
      </w:r>
    </w:p>
    <w:p w14:paraId="1255A596" w14:textId="7C1CA3D0" w:rsidR="006F5157" w:rsidRPr="00805D71" w:rsidRDefault="006F5157" w:rsidP="00844F2F">
      <w:pPr>
        <w:spacing w:after="120"/>
        <w:rPr>
          <w:b/>
          <w:bCs/>
          <w:color w:val="FF0000"/>
          <w:sz w:val="20"/>
          <w:szCs w:val="16"/>
        </w:rPr>
      </w:pPr>
      <w:r w:rsidRPr="006F6326">
        <w:rPr>
          <w:b/>
          <w:bCs/>
          <w:color w:val="404040" w:themeColor="text1" w:themeTint="BF"/>
          <w:sz w:val="20"/>
          <w:szCs w:val="16"/>
        </w:rPr>
        <w:t xml:space="preserve">Figure </w:t>
      </w:r>
      <w:r w:rsidR="00361BA4" w:rsidRPr="006F6326">
        <w:rPr>
          <w:b/>
          <w:bCs/>
          <w:color w:val="404040" w:themeColor="text1" w:themeTint="BF"/>
          <w:sz w:val="20"/>
          <w:szCs w:val="16"/>
        </w:rPr>
        <w:t>2</w:t>
      </w:r>
      <w:r w:rsidRPr="006F6326">
        <w:rPr>
          <w:b/>
          <w:bCs/>
          <w:color w:val="404040" w:themeColor="text1" w:themeTint="BF"/>
          <w:sz w:val="20"/>
          <w:szCs w:val="16"/>
        </w:rPr>
        <w:t xml:space="preserve">: What could possibly go wrong at a workplace? </w:t>
      </w:r>
      <w:r w:rsidRPr="006F6326">
        <w:rPr>
          <w:rFonts w:asciiTheme="minorHAnsi" w:hAnsiTheme="minorHAnsi" w:cstheme="minorHAnsi"/>
          <w:b/>
          <w:color w:val="000000"/>
          <w:sz w:val="20"/>
          <w:szCs w:val="20"/>
        </w:rPr>
        <w:t xml:space="preserve">Source: </w:t>
      </w:r>
      <w:r w:rsidRPr="006F6326">
        <w:rPr>
          <w:rFonts w:asciiTheme="minorHAnsi" w:hAnsiTheme="minorHAnsi" w:cstheme="minorHAnsi"/>
          <w:color w:val="000000"/>
          <w:sz w:val="20"/>
          <w:szCs w:val="20"/>
        </w:rPr>
        <w:t>Redrawn</w:t>
      </w:r>
      <w:r w:rsidR="00805D71">
        <w:rPr>
          <w:rFonts w:asciiTheme="minorHAnsi" w:hAnsiTheme="minorHAnsi" w:cstheme="minorHAnsi"/>
          <w:color w:val="000000"/>
          <w:sz w:val="20"/>
          <w:szCs w:val="20"/>
        </w:rPr>
        <w:t xml:space="preserve"> from the internet.</w:t>
      </w:r>
    </w:p>
    <w:p w14:paraId="10C6A560" w14:textId="5E229ABB" w:rsidR="006F5157" w:rsidRPr="006F6326" w:rsidRDefault="006F5157" w:rsidP="00844F2F">
      <w:pPr>
        <w:spacing w:after="120"/>
      </w:pPr>
      <w:r w:rsidRPr="00BC6C69">
        <w:lastRenderedPageBreak/>
        <w:t>After having</w:t>
      </w:r>
      <w:r w:rsidRPr="006F6326">
        <w:t xml:space="preserve"> carefully studied the image, develop a set of </w:t>
      </w:r>
      <w:r w:rsidR="00BE182F" w:rsidRPr="006F6326">
        <w:t xml:space="preserve">five </w:t>
      </w:r>
      <w:r w:rsidRPr="006F6326">
        <w:t xml:space="preserve">to </w:t>
      </w:r>
      <w:r w:rsidR="00BE182F" w:rsidRPr="006F6326">
        <w:t xml:space="preserve">ten discussion </w:t>
      </w:r>
      <w:r w:rsidRPr="006F6326">
        <w:t>questions</w:t>
      </w:r>
      <w:r w:rsidR="00BE182F" w:rsidRPr="006F6326">
        <w:t xml:space="preserve"> that are</w:t>
      </w:r>
      <w:r w:rsidRPr="006F6326">
        <w:t xml:space="preserve"> directly related to the safet</w:t>
      </w:r>
      <w:r w:rsidR="005E6637">
        <w:t>y issues highlighted in Figure 2</w:t>
      </w:r>
      <w:r w:rsidR="00BE182F" w:rsidRPr="006F6326">
        <w:t>.</w:t>
      </w:r>
      <w:r w:rsidRPr="006F6326">
        <w:t xml:space="preserve"> </w:t>
      </w:r>
      <w:r w:rsidR="00BE182F" w:rsidRPr="006F6326">
        <w:t>L</w:t>
      </w:r>
      <w:r w:rsidRPr="006F6326">
        <w:t xml:space="preserve">ink </w:t>
      </w:r>
      <w:r w:rsidR="00BE182F" w:rsidRPr="006F6326">
        <w:t xml:space="preserve">each question </w:t>
      </w:r>
      <w:r w:rsidRPr="006F6326">
        <w:t>to relevant sections/clauses in the OHS Act</w:t>
      </w:r>
      <w:r w:rsidR="00AD239C" w:rsidRPr="006F6326">
        <w:t xml:space="preserve">: </w:t>
      </w:r>
      <w:hyperlink r:id="rId37" w:history="1">
        <w:r w:rsidRPr="006F6326">
          <w:rPr>
            <w:color w:val="0000FF"/>
            <w:u w:val="single"/>
          </w:rPr>
          <w:t>https://www.gov.za/sites/default/files/gcis_document/201409/act85of1993.pdf</w:t>
        </w:r>
      </w:hyperlink>
      <w:r w:rsidRPr="006F6326">
        <w:t xml:space="preserve"> </w:t>
      </w:r>
    </w:p>
    <w:p w14:paraId="2FC30AA6" w14:textId="53103C1E" w:rsidR="006F5157" w:rsidRPr="006F6326" w:rsidRDefault="006F5157" w:rsidP="00844F2F">
      <w:pPr>
        <w:spacing w:after="120"/>
      </w:pPr>
      <w:r w:rsidRPr="006F6326">
        <w:t xml:space="preserve">Write the questions in </w:t>
      </w:r>
      <w:r w:rsidR="004B6D69" w:rsidRPr="006F6326">
        <w:t xml:space="preserve">your </w:t>
      </w:r>
      <w:r w:rsidR="009C5140" w:rsidRPr="00EB4F9C">
        <w:t>learning journal</w:t>
      </w:r>
      <w:r w:rsidRPr="006F6326">
        <w:t xml:space="preserve"> together with the appropriate reference to the OHS Act. When developing each question, you should provide a clear solution to ensure that safety is adhered to. If possible, share the questions</w:t>
      </w:r>
      <w:r w:rsidR="00A743BC" w:rsidRPr="006F6326">
        <w:t xml:space="preserve"> and solutions</w:t>
      </w:r>
      <w:r w:rsidRPr="006F6326">
        <w:t xml:space="preserve"> with your colleagues for their views.</w:t>
      </w:r>
    </w:p>
    <w:p w14:paraId="04A2F7BB" w14:textId="0B364536" w:rsidR="006F5157" w:rsidRPr="006F6326" w:rsidRDefault="006F5157" w:rsidP="00844F2F">
      <w:pPr>
        <w:spacing w:after="120"/>
        <w:rPr>
          <w:rFonts w:ascii="Arial" w:hAnsi="Arial" w:cstheme="minorHAnsi"/>
          <w:color w:val="000000"/>
          <w:sz w:val="24"/>
          <w:szCs w:val="24"/>
        </w:rPr>
      </w:pPr>
      <w:r w:rsidRPr="006F6326">
        <w:rPr>
          <w:rFonts w:ascii="Arial" w:hAnsi="Arial" w:cstheme="minorHAnsi"/>
          <w:color w:val="000000"/>
          <w:sz w:val="24"/>
          <w:szCs w:val="24"/>
        </w:rPr>
        <w:t xml:space="preserve">Discussion of the </w:t>
      </w:r>
      <w:r w:rsidR="006444F4" w:rsidRPr="006F6326">
        <w:rPr>
          <w:rFonts w:ascii="Arial" w:hAnsi="Arial" w:cstheme="minorHAnsi"/>
          <w:color w:val="000000"/>
          <w:sz w:val="24"/>
          <w:szCs w:val="24"/>
        </w:rPr>
        <w:t xml:space="preserve">activity </w:t>
      </w:r>
    </w:p>
    <w:p w14:paraId="7BCA8AF7" w14:textId="3C09D3C7" w:rsidR="00D57512" w:rsidRPr="006F6326" w:rsidRDefault="006F5157" w:rsidP="00844F2F">
      <w:pPr>
        <w:spacing w:after="120"/>
      </w:pPr>
      <w:r w:rsidRPr="006F6326">
        <w:t>Issues of safety in the workplace are of paramount importance</w:t>
      </w:r>
      <w:r w:rsidR="00A743BC" w:rsidRPr="006F6326">
        <w:t>. Y</w:t>
      </w:r>
      <w:r w:rsidRPr="006F6326">
        <w:t xml:space="preserve">ou cannot start operations in any workplace before ensuring that safety is in place. </w:t>
      </w:r>
      <w:r w:rsidR="00D57512" w:rsidRPr="006F6326">
        <w:t>What kinds of questions did you set for your students?</w:t>
      </w:r>
    </w:p>
    <w:p w14:paraId="778EACC9" w14:textId="0B314456" w:rsidR="00A743BC" w:rsidRPr="006F6326" w:rsidRDefault="00A743BC" w:rsidP="00844F2F">
      <w:pPr>
        <w:spacing w:after="120"/>
      </w:pPr>
      <w:r w:rsidRPr="00BC6C69">
        <w:t xml:space="preserve">Figure </w:t>
      </w:r>
      <w:r w:rsidR="00404865" w:rsidRPr="00BC6C69">
        <w:t>2</w:t>
      </w:r>
      <w:r w:rsidR="006F5157" w:rsidRPr="00BC6C69">
        <w:t xml:space="preserve"> depicts</w:t>
      </w:r>
      <w:r w:rsidR="006F5157" w:rsidRPr="006F6326">
        <w:t xml:space="preserve"> various issues</w:t>
      </w:r>
      <w:r w:rsidR="005919EE" w:rsidRPr="006F6326">
        <w:t>, for example</w:t>
      </w:r>
      <w:r w:rsidRPr="006F6326">
        <w:t>:</w:t>
      </w:r>
    </w:p>
    <w:p w14:paraId="4869AB44" w14:textId="5E088BB3" w:rsidR="00EF481A" w:rsidRPr="006F6326" w:rsidRDefault="00EF481A" w:rsidP="00C4660A">
      <w:pPr>
        <w:pStyle w:val="ListParagraph"/>
        <w:numPr>
          <w:ilvl w:val="0"/>
          <w:numId w:val="134"/>
        </w:numPr>
        <w:spacing w:after="120"/>
      </w:pPr>
      <w:r w:rsidRPr="006F6326">
        <w:t>Free w</w:t>
      </w:r>
      <w:r w:rsidR="006F5157" w:rsidRPr="006F6326">
        <w:t>alk</w:t>
      </w:r>
      <w:r w:rsidRPr="006F6326">
        <w:t>ing spaces</w:t>
      </w:r>
      <w:r w:rsidR="006F5157" w:rsidRPr="006F6326">
        <w:t xml:space="preserve"> should always be in place and marked</w:t>
      </w:r>
      <w:r w:rsidRPr="006F6326">
        <w:t xml:space="preserve"> as such.</w:t>
      </w:r>
    </w:p>
    <w:p w14:paraId="3CA295AE" w14:textId="362E6168" w:rsidR="00F251CA" w:rsidRPr="006F6326" w:rsidRDefault="00F251CA" w:rsidP="00C4660A">
      <w:pPr>
        <w:pStyle w:val="ListParagraph"/>
        <w:numPr>
          <w:ilvl w:val="0"/>
          <w:numId w:val="134"/>
        </w:numPr>
        <w:spacing w:after="120"/>
      </w:pPr>
      <w:r w:rsidRPr="006F6326">
        <w:t>W</w:t>
      </w:r>
      <w:r w:rsidR="006F5157" w:rsidRPr="006F6326">
        <w:t xml:space="preserve">orkstations </w:t>
      </w:r>
      <w:r w:rsidRPr="006F6326">
        <w:t xml:space="preserve">should </w:t>
      </w:r>
      <w:r w:rsidR="006F5157" w:rsidRPr="006F6326">
        <w:t>be identified and isolated.</w:t>
      </w:r>
    </w:p>
    <w:p w14:paraId="0083A754" w14:textId="67C3FFC3" w:rsidR="00F251CA" w:rsidRPr="006F6326" w:rsidRDefault="00F251CA" w:rsidP="00C4660A">
      <w:pPr>
        <w:pStyle w:val="ListParagraph"/>
        <w:numPr>
          <w:ilvl w:val="0"/>
          <w:numId w:val="134"/>
        </w:numPr>
        <w:spacing w:after="120"/>
      </w:pPr>
      <w:r w:rsidRPr="006F6326">
        <w:t>S</w:t>
      </w:r>
      <w:r w:rsidR="006F5157" w:rsidRPr="006F6326">
        <w:t>torage practices</w:t>
      </w:r>
      <w:r w:rsidRPr="006F6326">
        <w:t xml:space="preserve"> and </w:t>
      </w:r>
      <w:r w:rsidR="006F5157" w:rsidRPr="006F6326">
        <w:t>cabling</w:t>
      </w:r>
      <w:r w:rsidRPr="006F6326">
        <w:t xml:space="preserve"> should be safe.</w:t>
      </w:r>
    </w:p>
    <w:p w14:paraId="41EB0DDB" w14:textId="229F4EC7" w:rsidR="00D57512" w:rsidRPr="006F6326" w:rsidRDefault="00F251CA" w:rsidP="00C4660A">
      <w:pPr>
        <w:pStyle w:val="ListParagraph"/>
        <w:numPr>
          <w:ilvl w:val="0"/>
          <w:numId w:val="134"/>
        </w:numPr>
        <w:spacing w:after="120"/>
        <w:ind w:left="714" w:hanging="357"/>
      </w:pPr>
      <w:r w:rsidRPr="006F6326">
        <w:t>D</w:t>
      </w:r>
      <w:r w:rsidR="006F5157" w:rsidRPr="006F6326">
        <w:t>iscarded material</w:t>
      </w:r>
      <w:r w:rsidRPr="006F6326">
        <w:t xml:space="preserve"> and </w:t>
      </w:r>
      <w:r w:rsidR="006F5157" w:rsidRPr="006F6326">
        <w:t>wet floor</w:t>
      </w:r>
      <w:r w:rsidRPr="006F6326">
        <w:t>s are</w:t>
      </w:r>
      <w:r w:rsidR="006F5157" w:rsidRPr="006F6326">
        <w:t xml:space="preserve"> unsafe practices</w:t>
      </w:r>
      <w:r w:rsidR="00D57512" w:rsidRPr="006F6326">
        <w:t>, amongst others</w:t>
      </w:r>
      <w:r w:rsidR="006F5157" w:rsidRPr="006F6326">
        <w:t>.</w:t>
      </w:r>
    </w:p>
    <w:p w14:paraId="0F2042E7" w14:textId="02FFE25C" w:rsidR="007D77B1" w:rsidRPr="006F6326" w:rsidRDefault="007D77B1" w:rsidP="00C4660A">
      <w:pPr>
        <w:pStyle w:val="ListParagraph"/>
        <w:numPr>
          <w:ilvl w:val="0"/>
          <w:numId w:val="134"/>
        </w:numPr>
        <w:spacing w:after="120"/>
      </w:pPr>
      <w:r w:rsidRPr="006F6326">
        <w:t>Equipment such as ladders and hoists must be used safely.</w:t>
      </w:r>
    </w:p>
    <w:p w14:paraId="4246E644" w14:textId="4C6A385A" w:rsidR="007D77B1" w:rsidRPr="006F6326" w:rsidRDefault="008F46C7" w:rsidP="00C4660A">
      <w:pPr>
        <w:pStyle w:val="ListParagraph"/>
        <w:numPr>
          <w:ilvl w:val="0"/>
          <w:numId w:val="134"/>
        </w:numPr>
        <w:spacing w:after="120"/>
      </w:pPr>
      <w:r w:rsidRPr="006F6326">
        <w:t>There should be strict guidelines around handling heavy weights manually.</w:t>
      </w:r>
    </w:p>
    <w:p w14:paraId="0E62B8E3" w14:textId="0088EB35" w:rsidR="008F46C7" w:rsidRPr="006F6326" w:rsidRDefault="003F6964" w:rsidP="00C4660A">
      <w:pPr>
        <w:pStyle w:val="ListParagraph"/>
        <w:numPr>
          <w:ilvl w:val="0"/>
          <w:numId w:val="134"/>
        </w:numPr>
        <w:spacing w:after="120"/>
      </w:pPr>
      <w:r w:rsidRPr="006F6326">
        <w:t>Tools should be cared for.</w:t>
      </w:r>
    </w:p>
    <w:p w14:paraId="5872E96F" w14:textId="0034834D" w:rsidR="003F6964" w:rsidRPr="006F6326" w:rsidRDefault="003F6964" w:rsidP="00C4660A">
      <w:pPr>
        <w:pStyle w:val="ListParagraph"/>
        <w:numPr>
          <w:ilvl w:val="0"/>
          <w:numId w:val="134"/>
        </w:numPr>
        <w:spacing w:after="120"/>
      </w:pPr>
      <w:r w:rsidRPr="006F6326">
        <w:t xml:space="preserve">Surfaces should be clean. </w:t>
      </w:r>
    </w:p>
    <w:p w14:paraId="33B5F670" w14:textId="2ADC3BFA" w:rsidR="003F6964" w:rsidRPr="006F6326" w:rsidRDefault="006B33C2" w:rsidP="00C4660A">
      <w:pPr>
        <w:pStyle w:val="ListParagraph"/>
        <w:numPr>
          <w:ilvl w:val="0"/>
          <w:numId w:val="134"/>
        </w:numPr>
        <w:spacing w:after="120"/>
      </w:pPr>
      <w:r w:rsidRPr="006F6326">
        <w:t xml:space="preserve">Appropriate Personal Protective Equipment (PPE) should be supplied and worn. </w:t>
      </w:r>
    </w:p>
    <w:p w14:paraId="7B067947" w14:textId="1F1CC553" w:rsidR="006F5157" w:rsidRPr="006F6326" w:rsidRDefault="006F5157" w:rsidP="00844F2F">
      <w:pPr>
        <w:spacing w:after="120"/>
      </w:pPr>
      <w:r w:rsidRPr="006F6326">
        <w:t xml:space="preserve">Was there anything else that you thought of? If you get a chance to discuss the questions with your own students, </w:t>
      </w:r>
      <w:r w:rsidR="006B33C2" w:rsidRPr="006F6326">
        <w:t>ask</w:t>
      </w:r>
      <w:r w:rsidRPr="006F6326">
        <w:t xml:space="preserve"> them to identify all the unsafe practices they can see in the image.</w:t>
      </w:r>
    </w:p>
    <w:p w14:paraId="42678969" w14:textId="77777777" w:rsidR="006F5157" w:rsidRPr="006F6326" w:rsidRDefault="006F5157" w:rsidP="00844F2F">
      <w:pPr>
        <w:spacing w:after="120"/>
        <w:rPr>
          <w:rFonts w:ascii="Arial" w:hAnsi="Arial" w:cstheme="minorHAnsi"/>
          <w:color w:val="000000"/>
          <w:sz w:val="24"/>
          <w:szCs w:val="24"/>
        </w:rPr>
      </w:pPr>
      <w:r w:rsidRPr="006F6326">
        <w:br w:type="page"/>
      </w:r>
    </w:p>
    <w:p w14:paraId="190F5B49" w14:textId="7602D79D" w:rsidR="006F5157" w:rsidRDefault="006F5157" w:rsidP="007542F4">
      <w:pPr>
        <w:pStyle w:val="Heading2"/>
        <w:rPr>
          <w:color w:val="000000" w:themeColor="text1"/>
        </w:rPr>
      </w:pPr>
      <w:bookmarkStart w:id="58" w:name="_Toc143696076"/>
      <w:r w:rsidRPr="006F6326">
        <w:lastRenderedPageBreak/>
        <w:t>Evaluating students</w:t>
      </w:r>
      <w:r w:rsidR="00C43239" w:rsidRPr="006F6326">
        <w:t>’</w:t>
      </w:r>
      <w:r w:rsidRPr="006F6326">
        <w:t xml:space="preserve"> misconceptions related to </w:t>
      </w:r>
      <w:r w:rsidR="007759A6">
        <w:t>occupational health and safety</w:t>
      </w:r>
      <w:bookmarkEnd w:id="58"/>
      <w:r w:rsidR="007759A6" w:rsidRPr="006F6326">
        <w:rPr>
          <w:color w:val="000000" w:themeColor="text1"/>
        </w:rPr>
        <w:t xml:space="preserve"> </w:t>
      </w:r>
    </w:p>
    <w:p w14:paraId="6616AB3A" w14:textId="77777777" w:rsidR="003A64FB" w:rsidRPr="003A64FB" w:rsidRDefault="003A64FB" w:rsidP="003A64FB"/>
    <w:p w14:paraId="602CB04B" w14:textId="77777777" w:rsidR="006F5157" w:rsidRPr="006F6326" w:rsidRDefault="006F5157" w:rsidP="00844F2F">
      <w:pPr>
        <w:pBdr>
          <w:top w:val="nil"/>
          <w:left w:val="nil"/>
          <w:bottom w:val="nil"/>
          <w:right w:val="nil"/>
          <w:between w:val="nil"/>
        </w:pBdr>
        <w:spacing w:after="120"/>
        <w:rPr>
          <w:rFonts w:ascii="Arial" w:hAnsi="Arial" w:cs="Arial"/>
          <w:color w:val="000000"/>
          <w:sz w:val="24"/>
          <w:szCs w:val="24"/>
        </w:rPr>
      </w:pPr>
      <w:r w:rsidRPr="006F6326">
        <w:rPr>
          <w:rFonts w:ascii="Arial" w:hAnsi="Arial" w:cs="Arial"/>
          <w:color w:val="000000"/>
          <w:sz w:val="24"/>
          <w:szCs w:val="24"/>
        </w:rPr>
        <w:t>Stop and Think</w:t>
      </w:r>
    </w:p>
    <w:tbl>
      <w:tblPr>
        <w:tblStyle w:val="TableGrid2"/>
        <w:tblW w:w="0" w:type="auto"/>
        <w:tblLook w:val="04A0" w:firstRow="1" w:lastRow="0" w:firstColumn="1" w:lastColumn="0" w:noHBand="0" w:noVBand="1"/>
      </w:tblPr>
      <w:tblGrid>
        <w:gridCol w:w="9017"/>
      </w:tblGrid>
      <w:tr w:rsidR="006F5157" w:rsidRPr="006F6326" w14:paraId="3A8BB5D2" w14:textId="77777777" w:rsidTr="00480237">
        <w:tc>
          <w:tcPr>
            <w:tcW w:w="9017" w:type="dxa"/>
          </w:tcPr>
          <w:p w14:paraId="2D742369" w14:textId="4C97EA47" w:rsidR="006F5157" w:rsidRPr="006F6326" w:rsidRDefault="006F5157" w:rsidP="00844F2F">
            <w:pPr>
              <w:spacing w:after="120"/>
              <w:rPr>
                <w:rFonts w:asciiTheme="minorHAnsi" w:hAnsiTheme="minorHAnsi" w:cstheme="minorHAnsi"/>
                <w:color w:val="000000"/>
              </w:rPr>
            </w:pPr>
            <w:r w:rsidRPr="006F6326">
              <w:rPr>
                <w:rFonts w:asciiTheme="minorHAnsi" w:hAnsiTheme="minorHAnsi" w:cstheme="minorHAnsi"/>
                <w:color w:val="000000"/>
              </w:rPr>
              <w:t>A misconception is a view or opinion that is incorrect because it is based on</w:t>
            </w:r>
            <w:r w:rsidR="00FB14F6" w:rsidRPr="006F6326">
              <w:rPr>
                <w:rFonts w:asciiTheme="minorHAnsi" w:hAnsiTheme="minorHAnsi" w:cstheme="minorHAnsi"/>
              </w:rPr>
              <w:t xml:space="preserve"> </w:t>
            </w:r>
            <w:hyperlink r:id="rId38" w:history="1">
              <w:r w:rsidRPr="006F6326">
                <w:rPr>
                  <w:rFonts w:asciiTheme="minorHAnsi" w:hAnsiTheme="minorHAnsi" w:cstheme="minorHAnsi"/>
                </w:rPr>
                <w:t>faulty</w:t>
              </w:r>
            </w:hyperlink>
            <w:r w:rsidR="00FB14F6" w:rsidRPr="006F6326">
              <w:rPr>
                <w:rFonts w:asciiTheme="minorHAnsi" w:hAnsiTheme="minorHAnsi" w:cstheme="minorHAnsi"/>
              </w:rPr>
              <w:t xml:space="preserve"> </w:t>
            </w:r>
            <w:r w:rsidRPr="006F6326">
              <w:rPr>
                <w:rFonts w:asciiTheme="minorHAnsi" w:hAnsiTheme="minorHAnsi" w:cstheme="minorHAnsi"/>
                <w:color w:val="000000"/>
              </w:rPr>
              <w:t>thinking or understanding.</w:t>
            </w:r>
          </w:p>
          <w:p w14:paraId="5B7F37C7" w14:textId="4F3EA74B" w:rsidR="006F5157" w:rsidRPr="006F6326" w:rsidRDefault="006F5157" w:rsidP="00844F2F">
            <w:pPr>
              <w:spacing w:after="120"/>
              <w:rPr>
                <w:rFonts w:asciiTheme="minorHAnsi" w:hAnsiTheme="minorHAnsi" w:cstheme="minorHAnsi"/>
                <w:color w:val="000000"/>
              </w:rPr>
            </w:pPr>
            <w:r w:rsidRPr="006F6326">
              <w:rPr>
                <w:color w:val="000000"/>
              </w:rPr>
              <w:t>It is likely that</w:t>
            </w:r>
            <w:r w:rsidR="005919EE" w:rsidRPr="006F6326">
              <w:rPr>
                <w:color w:val="000000"/>
              </w:rPr>
              <w:t>,</w:t>
            </w:r>
            <w:r w:rsidR="00844F2F" w:rsidRPr="006F6326">
              <w:rPr>
                <w:color w:val="000000"/>
              </w:rPr>
              <w:t xml:space="preserve"> </w:t>
            </w:r>
            <w:r w:rsidRPr="006F6326">
              <w:rPr>
                <w:color w:val="000000"/>
              </w:rPr>
              <w:t>as lecturers uncover students</w:t>
            </w:r>
            <w:r w:rsidR="00C43239" w:rsidRPr="006F6326">
              <w:rPr>
                <w:color w:val="000000"/>
              </w:rPr>
              <w:t>’</w:t>
            </w:r>
            <w:r w:rsidRPr="006F6326">
              <w:rPr>
                <w:color w:val="000000"/>
              </w:rPr>
              <w:t xml:space="preserve"> prior knowledge, misconceptions will also be revealed.</w:t>
            </w:r>
          </w:p>
        </w:tc>
      </w:tr>
    </w:tbl>
    <w:p w14:paraId="6567FC9F" w14:textId="77777777" w:rsidR="003A64FB" w:rsidRDefault="003A64FB" w:rsidP="00844F2F">
      <w:pPr>
        <w:pBdr>
          <w:top w:val="nil"/>
          <w:left w:val="nil"/>
          <w:bottom w:val="nil"/>
          <w:right w:val="nil"/>
          <w:between w:val="nil"/>
        </w:pBdr>
        <w:spacing w:after="120"/>
        <w:rPr>
          <w:color w:val="000000"/>
        </w:rPr>
      </w:pPr>
    </w:p>
    <w:p w14:paraId="3225F324" w14:textId="5FEEC0D1" w:rsidR="006F5157" w:rsidRPr="006F6326" w:rsidRDefault="006F5157" w:rsidP="00844F2F">
      <w:pPr>
        <w:pBdr>
          <w:top w:val="nil"/>
          <w:left w:val="nil"/>
          <w:bottom w:val="nil"/>
          <w:right w:val="nil"/>
          <w:between w:val="nil"/>
        </w:pBdr>
        <w:spacing w:after="120"/>
        <w:rPr>
          <w:color w:val="000000"/>
        </w:rPr>
      </w:pPr>
      <w:r w:rsidRPr="006F6326">
        <w:rPr>
          <w:color w:val="000000"/>
        </w:rPr>
        <w:t xml:space="preserve">The importance of uncovering </w:t>
      </w:r>
      <w:r w:rsidR="00394C1A" w:rsidRPr="006F6326">
        <w:rPr>
          <w:color w:val="000000"/>
        </w:rPr>
        <w:t xml:space="preserve">students’ </w:t>
      </w:r>
      <w:r w:rsidRPr="006F6326">
        <w:rPr>
          <w:color w:val="000000"/>
        </w:rPr>
        <w:t xml:space="preserve">prior knowledge and misconceptions is that the lecturer then knows where to start when introducing a topic or where to focus </w:t>
      </w:r>
      <w:r w:rsidR="00394C1A" w:rsidRPr="006F6326">
        <w:rPr>
          <w:color w:val="000000"/>
        </w:rPr>
        <w:t xml:space="preserve">students’ </w:t>
      </w:r>
      <w:r w:rsidRPr="006F6326">
        <w:rPr>
          <w:color w:val="000000"/>
        </w:rPr>
        <w:t xml:space="preserve">efforts </w:t>
      </w:r>
      <w:r w:rsidR="00394C1A" w:rsidRPr="006F6326">
        <w:rPr>
          <w:color w:val="000000"/>
        </w:rPr>
        <w:t xml:space="preserve">when </w:t>
      </w:r>
      <w:r w:rsidRPr="006F6326">
        <w:rPr>
          <w:color w:val="000000"/>
        </w:rPr>
        <w:t xml:space="preserve">teaching the content. </w:t>
      </w:r>
    </w:p>
    <w:p w14:paraId="74ED7701" w14:textId="6878F22B" w:rsidR="006F5157" w:rsidRPr="006F6326" w:rsidRDefault="006F5157" w:rsidP="00844F2F">
      <w:pPr>
        <w:pBdr>
          <w:top w:val="nil"/>
          <w:left w:val="nil"/>
          <w:bottom w:val="nil"/>
          <w:right w:val="nil"/>
          <w:between w:val="nil"/>
        </w:pBdr>
        <w:spacing w:after="120"/>
        <w:rPr>
          <w:color w:val="000000"/>
        </w:rPr>
      </w:pPr>
      <w:r w:rsidRPr="006F6326">
        <w:rPr>
          <w:color w:val="000000"/>
        </w:rPr>
        <w:t>As lecturers, we need to be aware of common misconceptions that students may bring to engineering classes. We can then plan our lessons and workshop</w:t>
      </w:r>
      <w:r w:rsidR="00B26AF2" w:rsidRPr="006F6326">
        <w:rPr>
          <w:color w:val="000000"/>
        </w:rPr>
        <w:t>s</w:t>
      </w:r>
      <w:r w:rsidRPr="006F6326">
        <w:rPr>
          <w:color w:val="000000"/>
        </w:rPr>
        <w:t xml:space="preserve"> to ensure that students can reinforce their correct preconceptions and understand why their erroneous conceptions are incorrect. Replacing misconceptions with correct understandings is not always easy, as sometimes the errors are deeply held.</w:t>
      </w:r>
      <w:r w:rsidR="00844F2F" w:rsidRPr="006F6326">
        <w:rPr>
          <w:color w:val="000000"/>
        </w:rPr>
        <w:t xml:space="preserve"> </w:t>
      </w:r>
      <w:r w:rsidRPr="006F6326">
        <w:rPr>
          <w:color w:val="000000"/>
        </w:rPr>
        <w:t>We therefore need to have techniques and strategies to both appraise students</w:t>
      </w:r>
      <w:r w:rsidR="00C43239" w:rsidRPr="006F6326">
        <w:rPr>
          <w:color w:val="000000"/>
        </w:rPr>
        <w:t>’</w:t>
      </w:r>
      <w:r w:rsidRPr="006F6326">
        <w:rPr>
          <w:color w:val="000000"/>
        </w:rPr>
        <w:t xml:space="preserve"> prior knowledge and to anticipate possible misconceptions, and then to address them. Having insight into what students already know and/or have misconceptions about will assist </w:t>
      </w:r>
      <w:r w:rsidR="00363F94" w:rsidRPr="006F6326">
        <w:rPr>
          <w:color w:val="000000"/>
        </w:rPr>
        <w:t>with</w:t>
      </w:r>
      <w:r w:rsidR="00844F2F" w:rsidRPr="006F6326">
        <w:rPr>
          <w:color w:val="000000"/>
        </w:rPr>
        <w:t xml:space="preserve"> </w:t>
      </w:r>
      <w:r w:rsidRPr="006F6326">
        <w:rPr>
          <w:color w:val="000000"/>
        </w:rPr>
        <w:t xml:space="preserve">planning </w:t>
      </w:r>
      <w:r w:rsidR="003E5201" w:rsidRPr="006F6326">
        <w:rPr>
          <w:color w:val="000000"/>
        </w:rPr>
        <w:t xml:space="preserve">content </w:t>
      </w:r>
      <w:r w:rsidRPr="006F6326">
        <w:rPr>
          <w:color w:val="000000"/>
        </w:rPr>
        <w:t>sequence and structure</w:t>
      </w:r>
      <w:r w:rsidR="003E5201" w:rsidRPr="006F6326">
        <w:rPr>
          <w:color w:val="000000"/>
        </w:rPr>
        <w:t>,</w:t>
      </w:r>
      <w:r w:rsidRPr="006F6326">
        <w:rPr>
          <w:color w:val="000000"/>
        </w:rPr>
        <w:t xml:space="preserve"> </w:t>
      </w:r>
      <w:r w:rsidR="003E5201" w:rsidRPr="006F6326">
        <w:rPr>
          <w:color w:val="000000"/>
        </w:rPr>
        <w:t xml:space="preserve">and with </w:t>
      </w:r>
      <w:r w:rsidRPr="006F6326">
        <w:rPr>
          <w:color w:val="000000"/>
        </w:rPr>
        <w:t>scaffold</w:t>
      </w:r>
      <w:r w:rsidR="003E5201" w:rsidRPr="006F6326">
        <w:rPr>
          <w:color w:val="000000"/>
        </w:rPr>
        <w:t>ing</w:t>
      </w:r>
      <w:r w:rsidR="00133BD5">
        <w:rPr>
          <w:color w:val="000000"/>
        </w:rPr>
        <w:t xml:space="preserve"> (a concept that will be explored later in Unit 2)</w:t>
      </w:r>
      <w:r w:rsidRPr="006F6326">
        <w:rPr>
          <w:color w:val="000000"/>
        </w:rPr>
        <w:t>.</w:t>
      </w:r>
    </w:p>
    <w:p w14:paraId="54FB53C7" w14:textId="02EF3E28" w:rsidR="006F5157" w:rsidRPr="006F6326" w:rsidRDefault="006F5157" w:rsidP="00844F2F">
      <w:pPr>
        <w:spacing w:after="120"/>
      </w:pPr>
      <w:r w:rsidRPr="006F6326">
        <w:t>When evaluating students</w:t>
      </w:r>
      <w:r w:rsidR="00C43239" w:rsidRPr="006F6326">
        <w:t>’</w:t>
      </w:r>
      <w:r w:rsidRPr="006F6326">
        <w:t xml:space="preserve"> misconceptions</w:t>
      </w:r>
      <w:r w:rsidR="003E5201" w:rsidRPr="006F6326">
        <w:t xml:space="preserve">, </w:t>
      </w:r>
      <w:r w:rsidRPr="006F6326">
        <w:t>several techniques can be employed. Here are some examples:</w:t>
      </w:r>
    </w:p>
    <w:p w14:paraId="48C9E138" w14:textId="190E68D5" w:rsidR="006F5157" w:rsidRPr="006F6326" w:rsidRDefault="006F5157" w:rsidP="00844F2F">
      <w:pPr>
        <w:spacing w:after="120"/>
      </w:pPr>
      <w:r w:rsidRPr="006F6326">
        <w:rPr>
          <w:b/>
        </w:rPr>
        <w:t>Use an anticipation guide:</w:t>
      </w:r>
      <w:r w:rsidRPr="006F6326">
        <w:t xml:space="preserve"> This instructional tool</w:t>
      </w:r>
      <w:r w:rsidR="00755541" w:rsidRPr="006F6326">
        <w:t>/technique</w:t>
      </w:r>
      <w:r w:rsidRPr="006F6326">
        <w:t xml:space="preserve"> </w:t>
      </w:r>
      <w:r w:rsidR="003E5201" w:rsidRPr="006F6326">
        <w:t xml:space="preserve">is </w:t>
      </w:r>
      <w:r w:rsidRPr="006F6326">
        <w:t>used to activate students</w:t>
      </w:r>
      <w:r w:rsidR="00C43239" w:rsidRPr="006F6326">
        <w:t>’</w:t>
      </w:r>
      <w:r w:rsidRPr="006F6326">
        <w:t xml:space="preserve"> prior knowledge and/or misconceptions</w:t>
      </w:r>
      <w:r w:rsidR="003E5201" w:rsidRPr="006F6326">
        <w:t>,</w:t>
      </w:r>
      <w:r w:rsidRPr="006F6326">
        <w:t xml:space="preserve"> to engage them in the learning process, and </w:t>
      </w:r>
      <w:r w:rsidR="003E5201" w:rsidRPr="006F6326">
        <w:t xml:space="preserve">to </w:t>
      </w:r>
      <w:r w:rsidRPr="006F6326">
        <w:t>stimulate their critical thinking skills. It is typically used before reading a text, starting a new topic, or introducing a lesson. This technique will be further explored in the next activity.</w:t>
      </w:r>
    </w:p>
    <w:p w14:paraId="03D1F8B7" w14:textId="58D860EF" w:rsidR="006F5157" w:rsidRPr="006F6326" w:rsidRDefault="006F5157" w:rsidP="00844F2F">
      <w:pPr>
        <w:spacing w:after="120"/>
      </w:pPr>
      <w:r w:rsidRPr="006F6326">
        <w:rPr>
          <w:b/>
        </w:rPr>
        <w:t>Administer a conceptual test:</w:t>
      </w:r>
      <w:r w:rsidRPr="006F6326">
        <w:t xml:space="preserve"> This is an effective technique to identify misconceptions. These tests typically present students with </w:t>
      </w:r>
      <w:r w:rsidR="007A2392">
        <w:t>MCQs</w:t>
      </w:r>
      <w:r w:rsidRPr="006F6326">
        <w:t xml:space="preserve"> that require understanding of fundamental concepts. By analysing the responses, instructors can identify common misconceptions held by students.</w:t>
      </w:r>
    </w:p>
    <w:p w14:paraId="293F3004" w14:textId="77777777" w:rsidR="006F5157" w:rsidRPr="006F6326" w:rsidRDefault="006F5157" w:rsidP="00844F2F">
      <w:pPr>
        <w:spacing w:after="120"/>
      </w:pPr>
      <w:r w:rsidRPr="006F6326">
        <w:rPr>
          <w:b/>
        </w:rPr>
        <w:t>Administer questionnaires and surveys:</w:t>
      </w:r>
      <w:r w:rsidRPr="006F6326">
        <w:t xml:space="preserve"> Designing questionnaires and surveys specifically targeted at probing misconceptions can help gather valuable insights. These can be distributed to students to assess their understanding of specific topics or concepts, allowing instructors to identify any prevalent misconceptions.</w:t>
      </w:r>
    </w:p>
    <w:p w14:paraId="7821D162" w14:textId="28B695DD" w:rsidR="006F5157" w:rsidRPr="006F6326" w:rsidRDefault="006F5157" w:rsidP="00844F2F">
      <w:pPr>
        <w:spacing w:after="120"/>
        <w:rPr>
          <w:b/>
        </w:rPr>
      </w:pPr>
      <w:r w:rsidRPr="006F6326">
        <w:rPr>
          <w:b/>
        </w:rPr>
        <w:t>Ask students to draw a concept map:</w:t>
      </w:r>
      <w:r w:rsidRPr="006F6326">
        <w:t xml:space="preserve"> A concept map visually represents the relationships and connections between various concepts or ideas. It is a graphical tool that helps to organise and structure knowledge in a meaningful way and can assist in identifying any gaps or misconceptions. By examining students</w:t>
      </w:r>
      <w:r w:rsidR="00C43239" w:rsidRPr="006F6326">
        <w:t>’</w:t>
      </w:r>
      <w:r w:rsidRPr="006F6326">
        <w:t xml:space="preserve"> concept maps, lecturers/facilitators can identify incorrect connections or </w:t>
      </w:r>
      <w:r w:rsidR="00863D79" w:rsidRPr="006F6326">
        <w:t>conceptual gaps</w:t>
      </w:r>
      <w:r w:rsidRPr="006F6326">
        <w:t xml:space="preserve">, which indicate misconceptions. This technique </w:t>
      </w:r>
      <w:r w:rsidR="005C6DF9" w:rsidRPr="006F6326">
        <w:t>is</w:t>
      </w:r>
      <w:r w:rsidRPr="006F6326">
        <w:t xml:space="preserve"> further explored later in this </w:t>
      </w:r>
      <w:r w:rsidR="00C30ABF" w:rsidRPr="006F6326">
        <w:t>u</w:t>
      </w:r>
      <w:r w:rsidRPr="006F6326">
        <w:t>nit.</w:t>
      </w:r>
    </w:p>
    <w:p w14:paraId="446A84D4" w14:textId="0AF5FF9C" w:rsidR="006F5157" w:rsidRPr="006F6326" w:rsidRDefault="006F5157" w:rsidP="00844F2F">
      <w:pPr>
        <w:spacing w:after="120"/>
      </w:pPr>
      <w:r w:rsidRPr="006F6326">
        <w:rPr>
          <w:b/>
        </w:rPr>
        <w:t>Set practical workshop tasks:</w:t>
      </w:r>
      <w:r w:rsidRPr="006F6326">
        <w:t xml:space="preserve"> In automotive repair and maintenance</w:t>
      </w:r>
      <w:r w:rsidR="008778ED" w:rsidRPr="006F6326">
        <w:t xml:space="preserve"> (ARM)</w:t>
      </w:r>
      <w:r w:rsidRPr="006F6326">
        <w:t>, workshop practice can be used to assess students</w:t>
      </w:r>
      <w:r w:rsidR="00C43239" w:rsidRPr="006F6326">
        <w:t>’</w:t>
      </w:r>
      <w:r w:rsidRPr="006F6326">
        <w:t xml:space="preserve"> practical understanding and identify any misconceptions related to underlying principles. For example, observing students conducting troubleshooting, analysing data, and discussing results can help uncover misconceptions they may hold.</w:t>
      </w:r>
    </w:p>
    <w:p w14:paraId="457685F8" w14:textId="77777777" w:rsidR="006F5157" w:rsidRPr="006F6326" w:rsidRDefault="006F5157" w:rsidP="00844F2F">
      <w:pPr>
        <w:spacing w:after="120"/>
      </w:pPr>
      <w:r w:rsidRPr="006F6326">
        <w:rPr>
          <w:b/>
        </w:rPr>
        <w:t>Implement a diagnostic assessment:</w:t>
      </w:r>
      <w:r w:rsidRPr="006F6326">
        <w:t xml:space="preserve"> Ask questions about key concepts and get students to work out answers in pairs and then report back to the whole class. Follow this by facilitating a whole class </w:t>
      </w:r>
      <w:r w:rsidRPr="006F6326">
        <w:lastRenderedPageBreak/>
        <w:t>discussion of the explanation provided, asking the students to diagnose or analyse whether the content reported on is correct or whether there are any misconceptions.</w:t>
      </w:r>
    </w:p>
    <w:p w14:paraId="6EFE4379" w14:textId="1A5BBA39" w:rsidR="006F5157" w:rsidRPr="006F6326" w:rsidRDefault="006F5157" w:rsidP="00844F2F">
      <w:pPr>
        <w:spacing w:after="120"/>
      </w:pPr>
      <w:r w:rsidRPr="006F6326">
        <w:rPr>
          <w:b/>
        </w:rPr>
        <w:t>Implement a formative assessment:</w:t>
      </w:r>
      <w:r w:rsidRPr="006F6326">
        <w:t xml:space="preserve"> Regular formative assessments, such as quizzes or short assignments, can help identify misconceptions as they arise during the learning process. By providing immediate feedback and addressing misconceptions early on, instructors can prevent them from persisting and becoming entrenched.</w:t>
      </w:r>
      <w:r w:rsidR="00844F2F" w:rsidRPr="006F6326">
        <w:t xml:space="preserve"> </w:t>
      </w:r>
      <w:r w:rsidRPr="006F6326">
        <w:t>For more information</w:t>
      </w:r>
      <w:r w:rsidR="006538ED" w:rsidRPr="006F6326">
        <w:t>,</w:t>
      </w:r>
      <w:r w:rsidRPr="006F6326">
        <w:t xml:space="preserve"> see: </w:t>
      </w:r>
      <w:hyperlink r:id="rId39" w:history="1">
        <w:r w:rsidRPr="006F6326">
          <w:rPr>
            <w:rFonts w:cstheme="minorHAnsi"/>
            <w:bCs/>
            <w:color w:val="0000FF"/>
            <w:u w:val="single"/>
          </w:rPr>
          <w:t>https://www1.curriculum.edu.au/sciencepd/teacher/assessment/resr_electricity.htm</w:t>
        </w:r>
      </w:hyperlink>
    </w:p>
    <w:p w14:paraId="2B6F64A1" w14:textId="4B734275" w:rsidR="006F5157" w:rsidRPr="006F6326" w:rsidRDefault="006F5157" w:rsidP="00844F2F">
      <w:pPr>
        <w:spacing w:after="120"/>
      </w:pPr>
      <w:r w:rsidRPr="006F6326">
        <w:t>Remember that creating a supportive and non-judgmental learning environment is crucial when evaluating students</w:t>
      </w:r>
      <w:r w:rsidR="00C43239" w:rsidRPr="006F6326">
        <w:t>’</w:t>
      </w:r>
      <w:r w:rsidRPr="006F6326">
        <w:t xml:space="preserve"> misconceptions. It allows students to feel comfortable in expressing their ideas and enables instructors to effectively address and correct any misconceptions that arise.</w:t>
      </w:r>
    </w:p>
    <w:p w14:paraId="6B744F13" w14:textId="0DD3CC05" w:rsidR="006F5157" w:rsidRPr="006F6326" w:rsidRDefault="006F5157" w:rsidP="00844F2F">
      <w:pPr>
        <w:spacing w:after="120"/>
      </w:pPr>
      <w:r w:rsidRPr="006F6326">
        <w:t>In the following section we will explore two possible techniques for evaluating student</w:t>
      </w:r>
      <w:r w:rsidR="00C43239" w:rsidRPr="006F6326">
        <w:t>’</w:t>
      </w:r>
      <w:r w:rsidRPr="006F6326">
        <w:t>s misconceptions in more detail.</w:t>
      </w:r>
    </w:p>
    <w:p w14:paraId="680A7CE4" w14:textId="5B4A3E09" w:rsidR="006F5157" w:rsidRPr="006F6326" w:rsidRDefault="006F5157" w:rsidP="00B24104">
      <w:pPr>
        <w:pStyle w:val="Heading3"/>
      </w:pPr>
      <w:bookmarkStart w:id="59" w:name="_Toc143696077"/>
      <w:r w:rsidRPr="006F6326">
        <w:t xml:space="preserve">Using an </w:t>
      </w:r>
      <w:r w:rsidRPr="006F6326">
        <w:rPr>
          <w:i/>
        </w:rPr>
        <w:t>anticipation guide</w:t>
      </w:r>
      <w:r w:rsidRPr="006F6326">
        <w:t xml:space="preserve"> to evaluate students</w:t>
      </w:r>
      <w:r w:rsidR="00C43239" w:rsidRPr="006F6326">
        <w:t>’</w:t>
      </w:r>
      <w:r w:rsidRPr="006F6326">
        <w:t xml:space="preserve"> misconceptions</w:t>
      </w:r>
      <w:bookmarkEnd w:id="59"/>
    </w:p>
    <w:p w14:paraId="756633BB" w14:textId="4E430626" w:rsidR="006F5157" w:rsidRPr="006F6326" w:rsidRDefault="006F5157" w:rsidP="00844F2F">
      <w:pPr>
        <w:pBdr>
          <w:top w:val="nil"/>
          <w:left w:val="nil"/>
          <w:bottom w:val="nil"/>
          <w:right w:val="nil"/>
          <w:between w:val="nil"/>
        </w:pBdr>
        <w:spacing w:after="120"/>
        <w:rPr>
          <w:rFonts w:asciiTheme="minorHAnsi" w:hAnsiTheme="minorHAnsi" w:cstheme="minorHAnsi"/>
          <w:color w:val="000000"/>
        </w:rPr>
      </w:pPr>
      <w:r w:rsidRPr="006F6326">
        <w:rPr>
          <w:rFonts w:asciiTheme="minorHAnsi" w:hAnsiTheme="minorHAnsi" w:cstheme="minorHAnsi"/>
          <w:color w:val="000000"/>
        </w:rPr>
        <w:t>An anticipation guide consists of a list of statements or questions related to the upcoming content. These statements are designed to challenge students</w:t>
      </w:r>
      <w:r w:rsidR="00C43239" w:rsidRPr="006F6326">
        <w:rPr>
          <w:rFonts w:asciiTheme="minorHAnsi" w:hAnsiTheme="minorHAnsi" w:cstheme="minorHAnsi"/>
          <w:color w:val="000000"/>
        </w:rPr>
        <w:t>’</w:t>
      </w:r>
      <w:r w:rsidRPr="006F6326">
        <w:rPr>
          <w:rFonts w:asciiTheme="minorHAnsi" w:hAnsiTheme="minorHAnsi" w:cstheme="minorHAnsi"/>
          <w:color w:val="000000"/>
        </w:rPr>
        <w:t xml:space="preserve"> assumptions, provoke discussion, and generate interest in the topic. The statements can be either true or false, or they can require a more nuanced response.</w:t>
      </w:r>
    </w:p>
    <w:p w14:paraId="6CDB8544" w14:textId="7320FF97" w:rsidR="006F5157" w:rsidRPr="006F6326" w:rsidRDefault="006F5157" w:rsidP="00844F2F">
      <w:pPr>
        <w:pBdr>
          <w:top w:val="nil"/>
          <w:left w:val="nil"/>
          <w:bottom w:val="nil"/>
          <w:right w:val="nil"/>
          <w:between w:val="nil"/>
        </w:pBdr>
        <w:spacing w:after="120"/>
        <w:rPr>
          <w:rFonts w:asciiTheme="minorHAnsi" w:hAnsiTheme="minorHAnsi" w:cstheme="minorHAnsi"/>
          <w:color w:val="000000"/>
        </w:rPr>
      </w:pPr>
      <w:r w:rsidRPr="006F6326">
        <w:rPr>
          <w:rFonts w:asciiTheme="minorHAnsi" w:hAnsiTheme="minorHAnsi" w:cstheme="minorHAnsi"/>
          <w:color w:val="000000"/>
        </w:rPr>
        <w:t xml:space="preserve">As stated above, an </w:t>
      </w:r>
      <w:r w:rsidRPr="006F6326">
        <w:rPr>
          <w:rFonts w:asciiTheme="minorHAnsi" w:hAnsiTheme="minorHAnsi" w:cstheme="minorHAnsi"/>
          <w:i/>
          <w:color w:val="000000"/>
        </w:rPr>
        <w:t>anticipation guide</w:t>
      </w:r>
      <w:r w:rsidRPr="006F6326">
        <w:rPr>
          <w:rFonts w:asciiTheme="minorHAnsi" w:hAnsiTheme="minorHAnsi" w:cstheme="minorHAnsi"/>
          <w:color w:val="000000"/>
        </w:rPr>
        <w:t xml:space="preserve"> is a tool </w:t>
      </w:r>
      <w:r w:rsidRPr="006F6326">
        <w:t>to activate students</w:t>
      </w:r>
      <w:r w:rsidR="00C43239" w:rsidRPr="006F6326">
        <w:t>’</w:t>
      </w:r>
      <w:r w:rsidRPr="006F6326">
        <w:t xml:space="preserve"> prior knowledge and/or misconceptions and to engage them in the learning process.</w:t>
      </w:r>
      <w:r w:rsidRPr="006F6326">
        <w:rPr>
          <w:rFonts w:asciiTheme="minorHAnsi" w:hAnsiTheme="minorHAnsi" w:cstheme="minorHAnsi"/>
          <w:color w:val="000000"/>
        </w:rPr>
        <w:t xml:space="preserve"> The lecturer provides students with the anticipation guide before they start a new topic</w:t>
      </w:r>
      <w:r w:rsidR="00BF4849" w:rsidRPr="006F6326">
        <w:rPr>
          <w:rFonts w:asciiTheme="minorHAnsi" w:hAnsiTheme="minorHAnsi" w:cstheme="minorHAnsi"/>
          <w:color w:val="000000"/>
        </w:rPr>
        <w:t xml:space="preserve"> (w</w:t>
      </w:r>
      <w:r w:rsidRPr="006F6326">
        <w:rPr>
          <w:rFonts w:asciiTheme="minorHAnsi" w:hAnsiTheme="minorHAnsi" w:cstheme="minorHAnsi"/>
          <w:color w:val="000000"/>
        </w:rPr>
        <w:t xml:space="preserve">hether </w:t>
      </w:r>
      <w:r w:rsidR="00BF4849" w:rsidRPr="006F6326">
        <w:rPr>
          <w:rFonts w:asciiTheme="minorHAnsi" w:hAnsiTheme="minorHAnsi" w:cstheme="minorHAnsi"/>
          <w:color w:val="000000"/>
        </w:rPr>
        <w:t xml:space="preserve">you are </w:t>
      </w:r>
      <w:r w:rsidRPr="006F6326">
        <w:rPr>
          <w:rFonts w:asciiTheme="minorHAnsi" w:hAnsiTheme="minorHAnsi" w:cstheme="minorHAnsi"/>
          <w:color w:val="000000"/>
        </w:rPr>
        <w:t>introduc</w:t>
      </w:r>
      <w:r w:rsidR="00BF4849" w:rsidRPr="006F6326">
        <w:rPr>
          <w:rFonts w:asciiTheme="minorHAnsi" w:hAnsiTheme="minorHAnsi" w:cstheme="minorHAnsi"/>
          <w:color w:val="000000"/>
        </w:rPr>
        <w:t xml:space="preserve">ing it </w:t>
      </w:r>
      <w:r w:rsidRPr="006F6326">
        <w:rPr>
          <w:rFonts w:asciiTheme="minorHAnsi" w:hAnsiTheme="minorHAnsi" w:cstheme="minorHAnsi"/>
          <w:color w:val="000000"/>
        </w:rPr>
        <w:t xml:space="preserve">through discussion, a lecture or a </w:t>
      </w:r>
      <w:r w:rsidR="00BF4849" w:rsidRPr="006F6326">
        <w:rPr>
          <w:rFonts w:asciiTheme="minorHAnsi" w:hAnsiTheme="minorHAnsi" w:cstheme="minorHAnsi"/>
          <w:color w:val="000000"/>
        </w:rPr>
        <w:t xml:space="preserve">related </w:t>
      </w:r>
      <w:r w:rsidRPr="006F6326">
        <w:rPr>
          <w:rFonts w:asciiTheme="minorHAnsi" w:hAnsiTheme="minorHAnsi" w:cstheme="minorHAnsi"/>
          <w:color w:val="000000"/>
        </w:rPr>
        <w:t xml:space="preserve">text </w:t>
      </w:r>
      <w:r w:rsidR="00BF4849" w:rsidRPr="006F6326">
        <w:rPr>
          <w:rFonts w:asciiTheme="minorHAnsi" w:hAnsiTheme="minorHAnsi" w:cstheme="minorHAnsi"/>
          <w:color w:val="000000"/>
        </w:rPr>
        <w:t>from a</w:t>
      </w:r>
      <w:r w:rsidRPr="006F6326">
        <w:rPr>
          <w:rFonts w:asciiTheme="minorHAnsi" w:hAnsiTheme="minorHAnsi" w:cstheme="minorHAnsi"/>
          <w:color w:val="000000"/>
        </w:rPr>
        <w:t xml:space="preserve"> study guide or textbook</w:t>
      </w:r>
      <w:r w:rsidR="00BF4849" w:rsidRPr="006F6326">
        <w:rPr>
          <w:rFonts w:asciiTheme="minorHAnsi" w:hAnsiTheme="minorHAnsi" w:cstheme="minorHAnsi"/>
          <w:color w:val="000000"/>
        </w:rPr>
        <w:t>)</w:t>
      </w:r>
      <w:r w:rsidRPr="006F6326">
        <w:rPr>
          <w:rFonts w:asciiTheme="minorHAnsi" w:hAnsiTheme="minorHAnsi" w:cstheme="minorHAnsi"/>
          <w:color w:val="000000"/>
        </w:rPr>
        <w:t xml:space="preserve">. The statements in the anticipation guide are based on key concepts, themes, or ideas that will be covered in the </w:t>
      </w:r>
      <w:r w:rsidR="00BF4849" w:rsidRPr="006F6326">
        <w:rPr>
          <w:rFonts w:asciiTheme="minorHAnsi" w:hAnsiTheme="minorHAnsi" w:cstheme="minorHAnsi"/>
          <w:color w:val="000000"/>
        </w:rPr>
        <w:t>discussion/lecture/</w:t>
      </w:r>
      <w:r w:rsidRPr="006F6326">
        <w:rPr>
          <w:rFonts w:asciiTheme="minorHAnsi" w:hAnsiTheme="minorHAnsi" w:cstheme="minorHAnsi"/>
          <w:color w:val="000000"/>
        </w:rPr>
        <w:t xml:space="preserve">reading. In this instance, we would choose a text related to </w:t>
      </w:r>
      <w:r w:rsidR="007D7D4C" w:rsidRPr="006F6326">
        <w:rPr>
          <w:rFonts w:asciiTheme="minorHAnsi" w:hAnsiTheme="minorHAnsi" w:cstheme="minorHAnsi"/>
          <w:color w:val="000000"/>
        </w:rPr>
        <w:t>OHS</w:t>
      </w:r>
      <w:r w:rsidRPr="006F6326">
        <w:rPr>
          <w:rFonts w:asciiTheme="minorHAnsi" w:hAnsiTheme="minorHAnsi" w:cstheme="minorHAnsi"/>
          <w:color w:val="000000"/>
        </w:rPr>
        <w:t xml:space="preserve">. An example of an anticipation guide is provided in </w:t>
      </w:r>
      <w:r w:rsidRPr="003A64FB">
        <w:rPr>
          <w:rFonts w:asciiTheme="minorHAnsi" w:hAnsiTheme="minorHAnsi" w:cstheme="minorHAnsi"/>
          <w:color w:val="000000"/>
        </w:rPr>
        <w:t>Table 1 (in Activity 5a)</w:t>
      </w:r>
      <w:r w:rsidR="004E5BFB" w:rsidRPr="003A64FB">
        <w:rPr>
          <w:rFonts w:asciiTheme="minorHAnsi" w:hAnsiTheme="minorHAnsi" w:cstheme="minorHAnsi"/>
          <w:color w:val="000000"/>
        </w:rPr>
        <w:t>,</w:t>
      </w:r>
      <w:r w:rsidR="004E5BFB" w:rsidRPr="006F6326">
        <w:rPr>
          <w:rFonts w:asciiTheme="minorHAnsi" w:hAnsiTheme="minorHAnsi" w:cstheme="minorHAnsi"/>
          <w:color w:val="000000"/>
        </w:rPr>
        <w:t xml:space="preserve"> and a </w:t>
      </w:r>
      <w:r w:rsidR="006E441A" w:rsidRPr="006F6326">
        <w:rPr>
          <w:rFonts w:asciiTheme="minorHAnsi" w:hAnsiTheme="minorHAnsi" w:cstheme="minorHAnsi"/>
          <w:color w:val="000000"/>
        </w:rPr>
        <w:t>reflective</w:t>
      </w:r>
      <w:r w:rsidR="00FE5A99" w:rsidRPr="006F6326">
        <w:rPr>
          <w:rFonts w:asciiTheme="minorHAnsi" w:hAnsiTheme="minorHAnsi" w:cstheme="minorHAnsi"/>
          <w:color w:val="000000"/>
        </w:rPr>
        <w:t xml:space="preserve"> approach </w:t>
      </w:r>
      <w:r w:rsidR="00BB717C" w:rsidRPr="006F6326">
        <w:rPr>
          <w:rFonts w:asciiTheme="minorHAnsi" w:hAnsiTheme="minorHAnsi" w:cstheme="minorHAnsi"/>
          <w:color w:val="000000"/>
        </w:rPr>
        <w:t xml:space="preserve">to using it </w:t>
      </w:r>
      <w:r w:rsidR="00FE5A99" w:rsidRPr="006F6326">
        <w:rPr>
          <w:rFonts w:asciiTheme="minorHAnsi" w:hAnsiTheme="minorHAnsi" w:cstheme="minorHAnsi"/>
          <w:color w:val="000000"/>
        </w:rPr>
        <w:t xml:space="preserve">is described below. </w:t>
      </w:r>
    </w:p>
    <w:p w14:paraId="26AA85A7" w14:textId="284F0BC6" w:rsidR="006F5157" w:rsidRPr="003A64FB" w:rsidRDefault="006F5157" w:rsidP="00C4660A">
      <w:pPr>
        <w:pStyle w:val="ListParagraph"/>
        <w:numPr>
          <w:ilvl w:val="0"/>
          <w:numId w:val="152"/>
        </w:numPr>
        <w:pBdr>
          <w:top w:val="nil"/>
          <w:left w:val="nil"/>
          <w:bottom w:val="nil"/>
          <w:right w:val="nil"/>
          <w:between w:val="nil"/>
        </w:pBdr>
        <w:spacing w:after="120"/>
        <w:rPr>
          <w:rFonts w:asciiTheme="minorHAnsi" w:hAnsiTheme="minorHAnsi" w:cstheme="minorHAnsi"/>
          <w:color w:val="000000"/>
        </w:rPr>
      </w:pPr>
      <w:r w:rsidRPr="003A64FB">
        <w:rPr>
          <w:rFonts w:asciiTheme="minorHAnsi" w:hAnsiTheme="minorHAnsi" w:cstheme="minorHAnsi"/>
          <w:i/>
          <w:color w:val="000000"/>
        </w:rPr>
        <w:t>Individual response:</w:t>
      </w:r>
      <w:r w:rsidRPr="003A64FB">
        <w:rPr>
          <w:rFonts w:asciiTheme="minorHAnsi" w:hAnsiTheme="minorHAnsi" w:cstheme="minorHAnsi"/>
          <w:color w:val="000000"/>
        </w:rPr>
        <w:t xml:space="preserve"> Students read each statement and individually indicate whether they agree or disagree, often using a simple response format such as </w:t>
      </w:r>
      <w:r w:rsidR="00C43239" w:rsidRPr="003A64FB">
        <w:rPr>
          <w:rFonts w:asciiTheme="minorHAnsi" w:hAnsiTheme="minorHAnsi" w:cstheme="minorHAnsi"/>
          <w:color w:val="000000"/>
        </w:rPr>
        <w:t>‘</w:t>
      </w:r>
      <w:r w:rsidRPr="003A64FB">
        <w:rPr>
          <w:rFonts w:asciiTheme="minorHAnsi" w:hAnsiTheme="minorHAnsi" w:cstheme="minorHAnsi"/>
          <w:color w:val="000000"/>
        </w:rPr>
        <w:t>A</w:t>
      </w:r>
      <w:r w:rsidR="00C43239" w:rsidRPr="003A64FB">
        <w:rPr>
          <w:rFonts w:asciiTheme="minorHAnsi" w:hAnsiTheme="minorHAnsi" w:cstheme="minorHAnsi"/>
          <w:color w:val="000000"/>
        </w:rPr>
        <w:t>’</w:t>
      </w:r>
      <w:r w:rsidRPr="003A64FB">
        <w:rPr>
          <w:rFonts w:asciiTheme="minorHAnsi" w:hAnsiTheme="minorHAnsi" w:cstheme="minorHAnsi"/>
          <w:color w:val="000000"/>
        </w:rPr>
        <w:t xml:space="preserve"> for agree and </w:t>
      </w:r>
      <w:r w:rsidR="00C43239" w:rsidRPr="003A64FB">
        <w:rPr>
          <w:rFonts w:asciiTheme="minorHAnsi" w:hAnsiTheme="minorHAnsi" w:cstheme="minorHAnsi"/>
          <w:color w:val="000000"/>
        </w:rPr>
        <w:t>‘</w:t>
      </w:r>
      <w:r w:rsidRPr="003A64FB">
        <w:rPr>
          <w:rFonts w:asciiTheme="minorHAnsi" w:hAnsiTheme="minorHAnsi" w:cstheme="minorHAnsi"/>
          <w:color w:val="000000"/>
        </w:rPr>
        <w:t>D</w:t>
      </w:r>
      <w:r w:rsidR="00C43239" w:rsidRPr="003A64FB">
        <w:rPr>
          <w:rFonts w:asciiTheme="minorHAnsi" w:hAnsiTheme="minorHAnsi" w:cstheme="minorHAnsi"/>
          <w:color w:val="000000"/>
        </w:rPr>
        <w:t>’</w:t>
      </w:r>
      <w:r w:rsidRPr="003A64FB">
        <w:rPr>
          <w:rFonts w:asciiTheme="minorHAnsi" w:hAnsiTheme="minorHAnsi" w:cstheme="minorHAnsi"/>
          <w:color w:val="000000"/>
        </w:rPr>
        <w:t xml:space="preserve"> for disagree. They are encouraged to provide brief explanations for their choices.</w:t>
      </w:r>
    </w:p>
    <w:p w14:paraId="76D623A4" w14:textId="722A3E09" w:rsidR="006F5157" w:rsidRPr="003A64FB" w:rsidRDefault="006F5157" w:rsidP="00C4660A">
      <w:pPr>
        <w:pStyle w:val="ListParagraph"/>
        <w:numPr>
          <w:ilvl w:val="0"/>
          <w:numId w:val="152"/>
        </w:numPr>
        <w:pBdr>
          <w:top w:val="nil"/>
          <w:left w:val="nil"/>
          <w:bottom w:val="nil"/>
          <w:right w:val="nil"/>
          <w:between w:val="nil"/>
        </w:pBdr>
        <w:spacing w:after="120"/>
        <w:rPr>
          <w:rFonts w:asciiTheme="minorHAnsi" w:hAnsiTheme="minorHAnsi" w:cstheme="minorHAnsi"/>
          <w:color w:val="000000"/>
        </w:rPr>
      </w:pPr>
      <w:r w:rsidRPr="003A64FB">
        <w:rPr>
          <w:rFonts w:asciiTheme="minorHAnsi" w:hAnsiTheme="minorHAnsi" w:cstheme="minorHAnsi"/>
          <w:i/>
          <w:color w:val="000000"/>
        </w:rPr>
        <w:t>Discussion:</w:t>
      </w:r>
      <w:r w:rsidRPr="003A64FB">
        <w:rPr>
          <w:rFonts w:asciiTheme="minorHAnsi" w:hAnsiTheme="minorHAnsi" w:cstheme="minorHAnsi"/>
          <w:color w:val="000000"/>
        </w:rPr>
        <w:t xml:space="preserve"> Once students have completed their individual responses, the </w:t>
      </w:r>
      <w:r w:rsidR="003307BE" w:rsidRPr="003A64FB">
        <w:rPr>
          <w:rFonts w:asciiTheme="minorHAnsi" w:hAnsiTheme="minorHAnsi" w:cstheme="minorHAnsi"/>
          <w:color w:val="000000"/>
        </w:rPr>
        <w:t>lecturer</w:t>
      </w:r>
      <w:r w:rsidRPr="003A64FB">
        <w:rPr>
          <w:rFonts w:asciiTheme="minorHAnsi" w:hAnsiTheme="minorHAnsi" w:cstheme="minorHAnsi"/>
          <w:color w:val="000000"/>
        </w:rPr>
        <w:t xml:space="preserve"> facilitates a class discussion. Students share their opinions</w:t>
      </w:r>
      <w:r w:rsidR="005077AB" w:rsidRPr="003A64FB">
        <w:rPr>
          <w:rFonts w:asciiTheme="minorHAnsi" w:hAnsiTheme="minorHAnsi" w:cstheme="minorHAnsi"/>
          <w:color w:val="000000"/>
        </w:rPr>
        <w:t xml:space="preserve"> and</w:t>
      </w:r>
      <w:r w:rsidRPr="003A64FB">
        <w:rPr>
          <w:rFonts w:asciiTheme="minorHAnsi" w:hAnsiTheme="minorHAnsi" w:cstheme="minorHAnsi"/>
          <w:color w:val="000000"/>
        </w:rPr>
        <w:t xml:space="preserve"> reasons for their choices and engage in debates about the statements. This encourages critical thinking and helps activate their prior knowledge.</w:t>
      </w:r>
    </w:p>
    <w:p w14:paraId="102251D4" w14:textId="14D75193" w:rsidR="006F5157" w:rsidRPr="003A64FB" w:rsidRDefault="006F5157" w:rsidP="00C4660A">
      <w:pPr>
        <w:pStyle w:val="ListParagraph"/>
        <w:numPr>
          <w:ilvl w:val="0"/>
          <w:numId w:val="152"/>
        </w:numPr>
        <w:pBdr>
          <w:top w:val="nil"/>
          <w:left w:val="nil"/>
          <w:bottom w:val="nil"/>
          <w:right w:val="nil"/>
          <w:between w:val="nil"/>
        </w:pBdr>
        <w:spacing w:after="120"/>
        <w:rPr>
          <w:rFonts w:asciiTheme="minorHAnsi" w:hAnsiTheme="minorHAnsi" w:cstheme="minorHAnsi"/>
          <w:color w:val="000000"/>
        </w:rPr>
      </w:pPr>
      <w:r w:rsidRPr="003A64FB">
        <w:rPr>
          <w:rFonts w:asciiTheme="minorHAnsi" w:hAnsiTheme="minorHAnsi" w:cstheme="minorHAnsi"/>
          <w:i/>
          <w:color w:val="000000"/>
        </w:rPr>
        <w:t>Text exploration:</w:t>
      </w:r>
      <w:r w:rsidRPr="003A64FB">
        <w:rPr>
          <w:rFonts w:asciiTheme="minorHAnsi" w:hAnsiTheme="minorHAnsi" w:cstheme="minorHAnsi"/>
          <w:color w:val="000000"/>
        </w:rPr>
        <w:t xml:space="preserve"> After the discussion, students read the assigned text or engage in the lesson related to the topic. They actively seek information that confirms or challenges their initial responses in the anticipation guide.</w:t>
      </w:r>
    </w:p>
    <w:p w14:paraId="0FA9E040" w14:textId="681E5580" w:rsidR="006F5157" w:rsidRPr="003A64FB" w:rsidRDefault="006F5157" w:rsidP="00C4660A">
      <w:pPr>
        <w:pStyle w:val="ListParagraph"/>
        <w:numPr>
          <w:ilvl w:val="0"/>
          <w:numId w:val="152"/>
        </w:numPr>
        <w:pBdr>
          <w:top w:val="nil"/>
          <w:left w:val="nil"/>
          <w:bottom w:val="nil"/>
          <w:right w:val="nil"/>
          <w:between w:val="nil"/>
        </w:pBdr>
        <w:spacing w:after="120"/>
        <w:rPr>
          <w:rFonts w:asciiTheme="minorHAnsi" w:hAnsiTheme="minorHAnsi" w:cstheme="minorHAnsi"/>
          <w:color w:val="000000"/>
        </w:rPr>
      </w:pPr>
      <w:r w:rsidRPr="003A64FB">
        <w:rPr>
          <w:rFonts w:asciiTheme="minorHAnsi" w:hAnsiTheme="minorHAnsi" w:cstheme="minorHAnsi"/>
          <w:i/>
          <w:color w:val="000000"/>
        </w:rPr>
        <w:t>Post-reading reflection:</w:t>
      </w:r>
      <w:r w:rsidRPr="003A64FB">
        <w:rPr>
          <w:rFonts w:asciiTheme="minorHAnsi" w:hAnsiTheme="minorHAnsi" w:cstheme="minorHAnsi"/>
          <w:color w:val="000000"/>
        </w:rPr>
        <w:t xml:space="preserve"> After completing the reading or lesson, students revisit the anticipation guide and reconsider their initial responses. They compare their initial thoughts with what they have learned, revising their positions if necessary. This reflection encourages metacognition and helps reinforce their understanding of the topic.</w:t>
      </w:r>
    </w:p>
    <w:p w14:paraId="030CAD81" w14:textId="09E1CAA3" w:rsidR="006F5157" w:rsidRPr="006F6326" w:rsidRDefault="006F5157" w:rsidP="00844F2F">
      <w:pPr>
        <w:pBdr>
          <w:top w:val="nil"/>
          <w:left w:val="nil"/>
          <w:bottom w:val="nil"/>
          <w:right w:val="nil"/>
          <w:between w:val="nil"/>
        </w:pBdr>
        <w:spacing w:after="120"/>
        <w:rPr>
          <w:rFonts w:asciiTheme="minorHAnsi" w:hAnsiTheme="minorHAnsi" w:cstheme="minorHAnsi"/>
          <w:color w:val="000000"/>
        </w:rPr>
      </w:pPr>
      <w:r w:rsidRPr="006F6326">
        <w:rPr>
          <w:rFonts w:asciiTheme="minorHAnsi" w:hAnsiTheme="minorHAnsi" w:cstheme="minorHAnsi"/>
          <w:color w:val="000000"/>
        </w:rPr>
        <w:t>By using anticipation guides, lecturers can assess students</w:t>
      </w:r>
      <w:r w:rsidR="00C43239" w:rsidRPr="006F6326">
        <w:rPr>
          <w:rFonts w:asciiTheme="minorHAnsi" w:hAnsiTheme="minorHAnsi" w:cstheme="minorHAnsi"/>
          <w:color w:val="000000"/>
        </w:rPr>
        <w:t>’</w:t>
      </w:r>
      <w:r w:rsidRPr="006F6326">
        <w:rPr>
          <w:rFonts w:asciiTheme="minorHAnsi" w:hAnsiTheme="minorHAnsi" w:cstheme="minorHAnsi"/>
          <w:color w:val="000000"/>
        </w:rPr>
        <w:t xml:space="preserve"> misconceptions, foster engagement, build curiosity, and create a framework for active learning. It encourages students to take ownership of their learning, develop critical thinking skills, and make connections between their existing knowledge and new information.</w:t>
      </w:r>
    </w:p>
    <w:p w14:paraId="1868CE76" w14:textId="144C5CF2" w:rsidR="006F5157" w:rsidRPr="006F6326" w:rsidRDefault="006F5157" w:rsidP="00844F2F">
      <w:pPr>
        <w:pBdr>
          <w:top w:val="nil"/>
          <w:left w:val="nil"/>
          <w:bottom w:val="nil"/>
          <w:right w:val="nil"/>
          <w:between w:val="nil"/>
        </w:pBdr>
        <w:spacing w:after="120"/>
        <w:rPr>
          <w:rFonts w:asciiTheme="minorHAnsi" w:hAnsiTheme="minorHAnsi" w:cstheme="minorHAnsi"/>
          <w:color w:val="000000"/>
        </w:rPr>
      </w:pPr>
      <w:r w:rsidRPr="006F6326">
        <w:rPr>
          <w:rFonts w:asciiTheme="minorHAnsi" w:hAnsiTheme="minorHAnsi" w:cstheme="minorHAnsi"/>
          <w:color w:val="000000"/>
        </w:rPr>
        <w:t>The following two activities (5a and 5b) provid</w:t>
      </w:r>
      <w:r w:rsidR="006E441A" w:rsidRPr="006F6326">
        <w:rPr>
          <w:rFonts w:asciiTheme="minorHAnsi" w:hAnsiTheme="minorHAnsi" w:cstheme="minorHAnsi"/>
          <w:color w:val="000000"/>
        </w:rPr>
        <w:t>e</w:t>
      </w:r>
      <w:r w:rsidRPr="006F6326">
        <w:rPr>
          <w:rFonts w:asciiTheme="minorHAnsi" w:hAnsiTheme="minorHAnsi" w:cstheme="minorHAnsi"/>
          <w:color w:val="000000"/>
        </w:rPr>
        <w:t xml:space="preserve"> an opportunity for you to use an </w:t>
      </w:r>
      <w:r w:rsidR="006E441A" w:rsidRPr="006F6326">
        <w:rPr>
          <w:rFonts w:asciiTheme="minorHAnsi" w:hAnsiTheme="minorHAnsi" w:cstheme="minorHAnsi"/>
          <w:color w:val="000000"/>
        </w:rPr>
        <w:t xml:space="preserve">anticipation guide </w:t>
      </w:r>
      <w:r w:rsidRPr="006F6326">
        <w:rPr>
          <w:rFonts w:asciiTheme="minorHAnsi" w:hAnsiTheme="minorHAnsi" w:cstheme="minorHAnsi"/>
          <w:color w:val="000000"/>
        </w:rPr>
        <w:t>to identify and address students</w:t>
      </w:r>
      <w:r w:rsidR="00C43239" w:rsidRPr="006F6326">
        <w:rPr>
          <w:rFonts w:asciiTheme="minorHAnsi" w:hAnsiTheme="minorHAnsi" w:cstheme="minorHAnsi"/>
          <w:color w:val="000000"/>
        </w:rPr>
        <w:t>’</w:t>
      </w:r>
      <w:r w:rsidRPr="006F6326">
        <w:rPr>
          <w:rFonts w:asciiTheme="minorHAnsi" w:hAnsiTheme="minorHAnsi" w:cstheme="minorHAnsi"/>
          <w:color w:val="000000"/>
        </w:rPr>
        <w:t xml:space="preserve"> misconceptions related to </w:t>
      </w:r>
      <w:r w:rsidR="008F1914" w:rsidRPr="006F6326">
        <w:rPr>
          <w:rFonts w:asciiTheme="minorHAnsi" w:hAnsiTheme="minorHAnsi" w:cstheme="minorHAnsi"/>
          <w:color w:val="000000"/>
        </w:rPr>
        <w:t>OHS</w:t>
      </w:r>
      <w:r w:rsidRPr="006F6326">
        <w:rPr>
          <w:rFonts w:asciiTheme="minorHAnsi" w:hAnsiTheme="minorHAnsi" w:cstheme="minorHAnsi"/>
          <w:color w:val="000000"/>
        </w:rPr>
        <w:t xml:space="preserve">. </w:t>
      </w:r>
    </w:p>
    <w:p w14:paraId="07C538E0" w14:textId="6283AD0B" w:rsidR="00B53246" w:rsidRPr="006F6326" w:rsidRDefault="00B53246" w:rsidP="00844F2F">
      <w:pPr>
        <w:spacing w:after="120"/>
        <w:rPr>
          <w:rFonts w:asciiTheme="minorHAnsi" w:hAnsiTheme="minorHAnsi" w:cstheme="minorHAnsi"/>
          <w:color w:val="000000"/>
        </w:rPr>
      </w:pPr>
      <w:r w:rsidRPr="006F6326">
        <w:rPr>
          <w:rFonts w:asciiTheme="minorHAnsi" w:hAnsiTheme="minorHAnsi" w:cstheme="minorHAnsi"/>
          <w:color w:val="000000"/>
        </w:rPr>
        <w:br w:type="page"/>
      </w:r>
    </w:p>
    <w:p w14:paraId="34238FBD" w14:textId="720F2AC5" w:rsidR="006F5157" w:rsidRPr="006F6326" w:rsidRDefault="006F5157" w:rsidP="00844F2F">
      <w:pPr>
        <w:spacing w:after="120"/>
        <w:rPr>
          <w:rFonts w:ascii="Arial" w:eastAsia="Arial" w:hAnsi="Arial" w:cs="Arial"/>
          <w:i/>
          <w:color w:val="000000"/>
          <w:sz w:val="24"/>
          <w:szCs w:val="24"/>
        </w:rPr>
      </w:pPr>
      <w:r w:rsidRPr="006F6326">
        <w:rPr>
          <w:rFonts w:ascii="Arial" w:hAnsi="Arial" w:cstheme="minorHAnsi"/>
          <w:color w:val="000000"/>
          <w:sz w:val="24"/>
          <w:szCs w:val="24"/>
        </w:rPr>
        <w:lastRenderedPageBreak/>
        <w:t>Activity 5a: Use an anticipation guide to evaluate students</w:t>
      </w:r>
      <w:r w:rsidR="00C43239" w:rsidRPr="006F6326">
        <w:rPr>
          <w:rFonts w:ascii="Arial" w:hAnsi="Arial" w:cstheme="minorHAnsi"/>
          <w:color w:val="000000"/>
          <w:sz w:val="24"/>
          <w:szCs w:val="24"/>
        </w:rPr>
        <w:t>’</w:t>
      </w:r>
      <w:r w:rsidRPr="006F6326">
        <w:rPr>
          <w:rFonts w:ascii="Arial" w:hAnsi="Arial" w:cstheme="minorHAnsi"/>
          <w:color w:val="000000"/>
          <w:sz w:val="24"/>
          <w:szCs w:val="24"/>
        </w:rPr>
        <w:t xml:space="preserve"> misconceptions on </w:t>
      </w:r>
      <w:r w:rsidR="00787A9F" w:rsidRPr="006F6326">
        <w:rPr>
          <w:rFonts w:ascii="Arial" w:hAnsi="Arial" w:cstheme="minorHAnsi"/>
          <w:color w:val="000000"/>
          <w:sz w:val="24"/>
          <w:szCs w:val="24"/>
        </w:rPr>
        <w:t>occupational health</w:t>
      </w:r>
      <w:r w:rsidR="00787A9F" w:rsidRPr="006F6326">
        <w:rPr>
          <w:rFonts w:ascii="Arial" w:eastAsia="Arial" w:hAnsi="Arial" w:cs="Arial"/>
          <w:color w:val="000000"/>
          <w:sz w:val="24"/>
          <w:szCs w:val="24"/>
        </w:rPr>
        <w:t xml:space="preserve"> and safety</w:t>
      </w:r>
    </w:p>
    <w:p w14:paraId="534E1F80" w14:textId="54821D9B" w:rsidR="006F5157" w:rsidRPr="006F6326" w:rsidRDefault="006F5157" w:rsidP="00844F2F">
      <w:pPr>
        <w:spacing w:after="120"/>
      </w:pPr>
      <w:r w:rsidRPr="006F6326">
        <w:rPr>
          <w:b/>
        </w:rPr>
        <w:t>Suggested time:</w:t>
      </w:r>
      <w:r w:rsidRPr="006F6326">
        <w:t xml:space="preserve"> </w:t>
      </w:r>
      <w:r w:rsidRPr="006F6326">
        <w:rPr>
          <w:b/>
        </w:rPr>
        <w:t>30 minutes</w:t>
      </w:r>
    </w:p>
    <w:p w14:paraId="771B432B" w14:textId="4724298A" w:rsidR="006F5157" w:rsidRPr="006F6326" w:rsidRDefault="006F5157" w:rsidP="00844F2F">
      <w:pPr>
        <w:spacing w:after="120"/>
      </w:pPr>
      <w:r w:rsidRPr="006F6326">
        <w:t>The purpose of this activity is to learn how to evaluate students</w:t>
      </w:r>
      <w:r w:rsidR="00C43239" w:rsidRPr="006F6326">
        <w:t>’</w:t>
      </w:r>
      <w:r w:rsidRPr="006F6326">
        <w:t xml:space="preserve"> misconceptions using an </w:t>
      </w:r>
      <w:r w:rsidR="00BB717C" w:rsidRPr="006F6326">
        <w:t>anticipation guide</w:t>
      </w:r>
      <w:r w:rsidRPr="006F6326">
        <w:t>.</w:t>
      </w:r>
    </w:p>
    <w:p w14:paraId="6BECC85F" w14:textId="50967645"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One way of approaching the preparation of an </w:t>
      </w:r>
      <w:r w:rsidRPr="006F6326">
        <w:rPr>
          <w:rFonts w:cstheme="minorHAnsi"/>
          <w:bCs/>
          <w:iCs/>
          <w:color w:val="000000" w:themeColor="text1"/>
        </w:rPr>
        <w:t>anticipation guide</w:t>
      </w:r>
      <w:r w:rsidRPr="006F6326">
        <w:rPr>
          <w:rFonts w:cstheme="minorHAnsi"/>
          <w:bCs/>
          <w:color w:val="000000" w:themeColor="text1"/>
        </w:rPr>
        <w:t xml:space="preserve"> is to provide students with a set of statements based on common misconceptions about any topic in engineering</w:t>
      </w:r>
      <w:r w:rsidR="00907FD5" w:rsidRPr="006F6326">
        <w:rPr>
          <w:rFonts w:cstheme="minorHAnsi"/>
          <w:bCs/>
          <w:color w:val="000000" w:themeColor="text1"/>
        </w:rPr>
        <w:t xml:space="preserve"> – </w:t>
      </w:r>
      <w:r w:rsidRPr="006F6326">
        <w:rPr>
          <w:rFonts w:cstheme="minorHAnsi"/>
          <w:bCs/>
          <w:color w:val="000000" w:themeColor="text1"/>
        </w:rPr>
        <w:t xml:space="preserve">in this case, </w:t>
      </w:r>
      <w:r w:rsidR="00DE129B" w:rsidRPr="006F6326">
        <w:rPr>
          <w:rFonts w:cstheme="minorHAnsi"/>
          <w:bCs/>
          <w:color w:val="000000" w:themeColor="text1"/>
        </w:rPr>
        <w:t>OHS</w:t>
      </w:r>
      <w:r w:rsidR="00907FD5" w:rsidRPr="006F6326">
        <w:rPr>
          <w:rFonts w:cstheme="minorHAnsi"/>
          <w:bCs/>
          <w:color w:val="000000" w:themeColor="text1"/>
        </w:rPr>
        <w:t xml:space="preserve"> –</w:t>
      </w:r>
      <w:r w:rsidRPr="006F6326">
        <w:rPr>
          <w:rFonts w:cstheme="minorHAnsi"/>
          <w:bCs/>
          <w:color w:val="000000" w:themeColor="text1"/>
        </w:rPr>
        <w:t xml:space="preserve"> </w:t>
      </w:r>
      <w:r w:rsidR="00907FD5" w:rsidRPr="006F6326">
        <w:rPr>
          <w:rFonts w:cstheme="minorHAnsi"/>
          <w:bCs/>
          <w:color w:val="000000" w:themeColor="text1"/>
        </w:rPr>
        <w:t>to</w:t>
      </w:r>
      <w:r w:rsidRPr="006F6326">
        <w:rPr>
          <w:rFonts w:cstheme="minorHAnsi"/>
          <w:bCs/>
          <w:color w:val="000000" w:themeColor="text1"/>
        </w:rPr>
        <w:t xml:space="preserve"> discuss or </w:t>
      </w:r>
      <w:r w:rsidR="00907FD5" w:rsidRPr="006F6326">
        <w:rPr>
          <w:rFonts w:cstheme="minorHAnsi"/>
          <w:bCs/>
          <w:color w:val="000000" w:themeColor="text1"/>
        </w:rPr>
        <w:t>critique</w:t>
      </w:r>
      <w:r w:rsidRPr="006F6326">
        <w:rPr>
          <w:rFonts w:cstheme="minorHAnsi"/>
          <w:bCs/>
          <w:color w:val="000000" w:themeColor="text1"/>
        </w:rPr>
        <w:t xml:space="preserve">. </w:t>
      </w:r>
    </w:p>
    <w:p w14:paraId="75CFD92C" w14:textId="39D224CA"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If you have been lecturing in a TVET </w:t>
      </w:r>
      <w:r w:rsidR="00907FD5" w:rsidRPr="006F6326">
        <w:rPr>
          <w:rFonts w:cstheme="minorHAnsi"/>
          <w:bCs/>
          <w:color w:val="000000" w:themeColor="text1"/>
        </w:rPr>
        <w:t xml:space="preserve">college </w:t>
      </w:r>
      <w:r w:rsidRPr="006F6326">
        <w:rPr>
          <w:rFonts w:cstheme="minorHAnsi"/>
          <w:bCs/>
          <w:color w:val="000000" w:themeColor="text1"/>
        </w:rPr>
        <w:t>for some time, you are likely to have a good idea about the kind</w:t>
      </w:r>
      <w:r w:rsidR="00907FD5" w:rsidRPr="006F6326">
        <w:rPr>
          <w:rFonts w:cstheme="minorHAnsi"/>
          <w:bCs/>
          <w:color w:val="000000" w:themeColor="text1"/>
        </w:rPr>
        <w:t>s</w:t>
      </w:r>
      <w:r w:rsidRPr="006F6326">
        <w:rPr>
          <w:rFonts w:cstheme="minorHAnsi"/>
          <w:bCs/>
          <w:color w:val="000000" w:themeColor="text1"/>
        </w:rPr>
        <w:t xml:space="preserve"> of misconceptions that students typically have about </w:t>
      </w:r>
      <w:r w:rsidR="00DE129B" w:rsidRPr="006F6326">
        <w:rPr>
          <w:rFonts w:cstheme="minorHAnsi"/>
          <w:bCs/>
          <w:color w:val="000000" w:themeColor="text1"/>
        </w:rPr>
        <w:t>OHS</w:t>
      </w:r>
      <w:r w:rsidR="00907FD5" w:rsidRPr="006F6326" w:rsidDel="00907FD5">
        <w:rPr>
          <w:rFonts w:cstheme="minorHAnsi"/>
          <w:bCs/>
          <w:color w:val="000000" w:themeColor="text1"/>
        </w:rPr>
        <w:t xml:space="preserve"> </w:t>
      </w:r>
      <w:r w:rsidRPr="006F6326">
        <w:rPr>
          <w:rFonts w:cstheme="minorHAnsi"/>
          <w:bCs/>
          <w:color w:val="000000" w:themeColor="text1"/>
        </w:rPr>
        <w:t xml:space="preserve">in TVET workshops and workplaces. If you are new to teaching in a TVET </w:t>
      </w:r>
      <w:r w:rsidR="00907FD5" w:rsidRPr="006F6326">
        <w:rPr>
          <w:rFonts w:cstheme="minorHAnsi"/>
          <w:bCs/>
          <w:color w:val="000000" w:themeColor="text1"/>
        </w:rPr>
        <w:t>c</w:t>
      </w:r>
      <w:r w:rsidRPr="006F6326">
        <w:rPr>
          <w:rFonts w:cstheme="minorHAnsi"/>
          <w:bCs/>
          <w:color w:val="000000" w:themeColor="text1"/>
        </w:rPr>
        <w:t xml:space="preserve">ollege, you will need to give some careful thought to issues </w:t>
      </w:r>
      <w:r w:rsidR="00907FD5" w:rsidRPr="006F6326">
        <w:rPr>
          <w:rFonts w:cstheme="minorHAnsi"/>
          <w:bCs/>
          <w:color w:val="000000" w:themeColor="text1"/>
        </w:rPr>
        <w:t xml:space="preserve">that </w:t>
      </w:r>
      <w:r w:rsidRPr="006F6326">
        <w:rPr>
          <w:rFonts w:cstheme="minorHAnsi"/>
          <w:bCs/>
          <w:color w:val="000000" w:themeColor="text1"/>
        </w:rPr>
        <w:t xml:space="preserve">students may have misconceptions about. You could also </w:t>
      </w:r>
      <w:r w:rsidR="00907FD5" w:rsidRPr="006F6326">
        <w:rPr>
          <w:rFonts w:cstheme="minorHAnsi"/>
          <w:bCs/>
          <w:color w:val="000000" w:themeColor="text1"/>
        </w:rPr>
        <w:t>research the</w:t>
      </w:r>
      <w:r w:rsidRPr="006F6326">
        <w:rPr>
          <w:rFonts w:cstheme="minorHAnsi"/>
          <w:bCs/>
          <w:color w:val="000000" w:themeColor="text1"/>
        </w:rPr>
        <w:t xml:space="preserve"> topic </w:t>
      </w:r>
      <w:r w:rsidR="00907FD5" w:rsidRPr="006F6326">
        <w:rPr>
          <w:rFonts w:cstheme="minorHAnsi"/>
          <w:bCs/>
          <w:color w:val="000000" w:themeColor="text1"/>
        </w:rPr>
        <w:t xml:space="preserve">on the internet </w:t>
      </w:r>
      <w:r w:rsidRPr="006F6326">
        <w:rPr>
          <w:rFonts w:cstheme="minorHAnsi"/>
          <w:bCs/>
          <w:color w:val="000000" w:themeColor="text1"/>
        </w:rPr>
        <w:t xml:space="preserve">and see what research </w:t>
      </w:r>
      <w:r w:rsidR="00907FD5" w:rsidRPr="006F6326">
        <w:rPr>
          <w:rFonts w:cstheme="minorHAnsi"/>
          <w:bCs/>
          <w:color w:val="000000" w:themeColor="text1"/>
        </w:rPr>
        <w:t>has been done</w:t>
      </w:r>
      <w:r w:rsidRPr="006F6326">
        <w:rPr>
          <w:rFonts w:cstheme="minorHAnsi"/>
          <w:bCs/>
          <w:color w:val="000000" w:themeColor="text1"/>
        </w:rPr>
        <w:t>.</w:t>
      </w:r>
      <w:r w:rsidR="00907FD5" w:rsidRPr="006F6326">
        <w:rPr>
          <w:rFonts w:cstheme="minorHAnsi"/>
          <w:bCs/>
          <w:color w:val="000000" w:themeColor="text1"/>
        </w:rPr>
        <w:t xml:space="preserve"> </w:t>
      </w:r>
    </w:p>
    <w:p w14:paraId="41CB6625" w14:textId="1F0C4D09"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Use Microsoft Word or any other computer software to draw up a table like Table 1 below. </w:t>
      </w:r>
      <w:r w:rsidR="00B758C5" w:rsidRPr="006F6326">
        <w:rPr>
          <w:rFonts w:cstheme="minorHAnsi"/>
          <w:bCs/>
          <w:color w:val="000000" w:themeColor="text1"/>
        </w:rPr>
        <w:t xml:space="preserve">Include </w:t>
      </w:r>
      <w:r w:rsidRPr="006F6326">
        <w:rPr>
          <w:rFonts w:cstheme="minorHAnsi"/>
          <w:bCs/>
          <w:color w:val="000000" w:themeColor="text1"/>
        </w:rPr>
        <w:t xml:space="preserve">the three misconceptions </w:t>
      </w:r>
      <w:r w:rsidR="00B758C5" w:rsidRPr="006F6326">
        <w:rPr>
          <w:rFonts w:cstheme="minorHAnsi"/>
          <w:bCs/>
          <w:color w:val="000000" w:themeColor="text1"/>
        </w:rPr>
        <w:t xml:space="preserve">that appear </w:t>
      </w:r>
      <w:r w:rsidRPr="006F6326">
        <w:rPr>
          <w:rFonts w:cstheme="minorHAnsi"/>
          <w:bCs/>
          <w:color w:val="000000" w:themeColor="text1"/>
        </w:rPr>
        <w:t>in the middle column (statement column) in your table.</w:t>
      </w:r>
    </w:p>
    <w:p w14:paraId="331A6858" w14:textId="7BF8ADC4"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Then think of four more possible misconceptions related to </w:t>
      </w:r>
      <w:r w:rsidR="007D7D4C" w:rsidRPr="006F6326">
        <w:rPr>
          <w:rFonts w:cstheme="minorHAnsi"/>
          <w:bCs/>
          <w:color w:val="000000" w:themeColor="text1"/>
        </w:rPr>
        <w:t>OHS</w:t>
      </w:r>
      <w:r w:rsidR="00B758C5" w:rsidRPr="006F6326">
        <w:rPr>
          <w:rFonts w:cstheme="minorHAnsi"/>
          <w:bCs/>
          <w:color w:val="000000" w:themeColor="text1"/>
        </w:rPr>
        <w:t xml:space="preserve"> </w:t>
      </w:r>
      <w:r w:rsidRPr="006F6326">
        <w:rPr>
          <w:rFonts w:cstheme="minorHAnsi"/>
          <w:bCs/>
          <w:color w:val="000000" w:themeColor="text1"/>
        </w:rPr>
        <w:t xml:space="preserve">that your students may have and </w:t>
      </w:r>
      <w:r w:rsidR="00B758C5" w:rsidRPr="006F6326">
        <w:rPr>
          <w:rFonts w:cstheme="minorHAnsi"/>
          <w:bCs/>
          <w:color w:val="000000" w:themeColor="text1"/>
        </w:rPr>
        <w:t>add</w:t>
      </w:r>
      <w:r w:rsidRPr="006F6326">
        <w:rPr>
          <w:rFonts w:cstheme="minorHAnsi"/>
          <w:bCs/>
          <w:color w:val="000000" w:themeColor="text1"/>
        </w:rPr>
        <w:t xml:space="preserve"> them</w:t>
      </w:r>
      <w:r w:rsidR="00B758C5" w:rsidRPr="006F6326">
        <w:rPr>
          <w:rFonts w:cstheme="minorHAnsi"/>
          <w:bCs/>
          <w:color w:val="000000" w:themeColor="text1"/>
        </w:rPr>
        <w:t xml:space="preserve"> to the</w:t>
      </w:r>
      <w:r w:rsidRPr="006F6326">
        <w:rPr>
          <w:rFonts w:cstheme="minorHAnsi"/>
          <w:bCs/>
          <w:color w:val="000000" w:themeColor="text1"/>
        </w:rPr>
        <w:t xml:space="preserve"> middle column. Ideally</w:t>
      </w:r>
      <w:r w:rsidR="00B758C5" w:rsidRPr="006F6326">
        <w:rPr>
          <w:rFonts w:cstheme="minorHAnsi"/>
          <w:bCs/>
          <w:color w:val="000000" w:themeColor="text1"/>
        </w:rPr>
        <w:t>,</w:t>
      </w:r>
      <w:r w:rsidRPr="006F6326">
        <w:rPr>
          <w:rFonts w:cstheme="minorHAnsi"/>
          <w:bCs/>
          <w:color w:val="000000" w:themeColor="text1"/>
        </w:rPr>
        <w:t xml:space="preserve"> your questions should not be too generic, but should relate to an aspect of safety in the engineering workshop context. Think about safety in relation to work processes, tools, equipment, machinery</w:t>
      </w:r>
      <w:r w:rsidR="00B758C5" w:rsidRPr="006F6326">
        <w:rPr>
          <w:rFonts w:cstheme="minorHAnsi"/>
          <w:bCs/>
          <w:color w:val="000000" w:themeColor="text1"/>
        </w:rPr>
        <w:t>,</w:t>
      </w:r>
      <w:r w:rsidRPr="006F6326">
        <w:rPr>
          <w:rFonts w:cstheme="minorHAnsi"/>
          <w:bCs/>
          <w:color w:val="000000" w:themeColor="text1"/>
        </w:rPr>
        <w:t xml:space="preserve"> etc. that your students are required to use during </w:t>
      </w:r>
      <w:r w:rsidR="008778ED" w:rsidRPr="006F6326">
        <w:rPr>
          <w:rFonts w:cstheme="minorHAnsi"/>
          <w:bCs/>
          <w:color w:val="000000" w:themeColor="text1"/>
        </w:rPr>
        <w:t>ARM</w:t>
      </w:r>
      <w:r w:rsidRPr="006F6326">
        <w:rPr>
          <w:rFonts w:cstheme="minorHAnsi"/>
          <w:bCs/>
          <w:color w:val="000000" w:themeColor="text1"/>
        </w:rPr>
        <w:t xml:space="preserve"> workshop practical sessions.</w:t>
      </w:r>
      <w:r w:rsidR="00844F2F" w:rsidRPr="006F6326">
        <w:rPr>
          <w:rFonts w:cstheme="minorHAnsi"/>
          <w:bCs/>
          <w:color w:val="000000" w:themeColor="text1"/>
        </w:rPr>
        <w:t xml:space="preserve"> </w:t>
      </w:r>
    </w:p>
    <w:p w14:paraId="2C63A41B" w14:textId="7F6D2322" w:rsidR="00F43E1B" w:rsidRPr="006F6326" w:rsidRDefault="006F5157" w:rsidP="00844F2F">
      <w:pPr>
        <w:spacing w:after="120"/>
        <w:rPr>
          <w:rFonts w:cstheme="minorHAnsi"/>
          <w:bCs/>
          <w:color w:val="000000" w:themeColor="text1"/>
        </w:rPr>
      </w:pPr>
      <w:r w:rsidRPr="006F6326">
        <w:rPr>
          <w:rFonts w:cstheme="minorHAnsi"/>
          <w:bCs/>
          <w:color w:val="000000" w:themeColor="text1"/>
        </w:rPr>
        <w:t xml:space="preserve">If possible, print out and make copies of your anticipation guide and </w:t>
      </w:r>
      <w:r w:rsidR="00F43E1B" w:rsidRPr="006F6326">
        <w:rPr>
          <w:rFonts w:cstheme="minorHAnsi"/>
          <w:bCs/>
          <w:color w:val="000000" w:themeColor="text1"/>
        </w:rPr>
        <w:t>test it</w:t>
      </w:r>
      <w:r w:rsidRPr="006F6326">
        <w:rPr>
          <w:rFonts w:cstheme="minorHAnsi"/>
          <w:bCs/>
          <w:color w:val="000000" w:themeColor="text1"/>
        </w:rPr>
        <w:t xml:space="preserve">, to see how it works. Do this </w:t>
      </w:r>
      <w:r w:rsidRPr="006F6326">
        <w:rPr>
          <w:rFonts w:cstheme="minorHAnsi"/>
          <w:bCs/>
          <w:i/>
          <w:color w:val="000000" w:themeColor="text1"/>
        </w:rPr>
        <w:t>before</w:t>
      </w:r>
      <w:r w:rsidRPr="006F6326">
        <w:rPr>
          <w:rFonts w:cstheme="minorHAnsi"/>
          <w:bCs/>
          <w:color w:val="000000" w:themeColor="text1"/>
        </w:rPr>
        <w:t xml:space="preserve"> your planned lecture or workshop session. </w:t>
      </w:r>
    </w:p>
    <w:p w14:paraId="1721B5B6" w14:textId="5DBEFF0E"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After handing out copies of your anticipation guide to </w:t>
      </w:r>
      <w:r w:rsidR="00F43E1B" w:rsidRPr="006F6326">
        <w:rPr>
          <w:rFonts w:cstheme="minorHAnsi"/>
          <w:bCs/>
          <w:color w:val="000000" w:themeColor="text1"/>
        </w:rPr>
        <w:t xml:space="preserve">your </w:t>
      </w:r>
      <w:r w:rsidRPr="006F6326">
        <w:rPr>
          <w:rFonts w:cstheme="minorHAnsi"/>
          <w:bCs/>
          <w:color w:val="000000" w:themeColor="text1"/>
        </w:rPr>
        <w:t>students, ask them to work in pairs and to fill in the first column</w:t>
      </w:r>
      <w:r w:rsidR="006E112C" w:rsidRPr="006F6326">
        <w:rPr>
          <w:rFonts w:cstheme="minorHAnsi"/>
          <w:bCs/>
          <w:color w:val="000000" w:themeColor="text1"/>
        </w:rPr>
        <w:t xml:space="preserve">: </w:t>
      </w:r>
      <w:r w:rsidRPr="006F6326">
        <w:rPr>
          <w:rFonts w:cstheme="minorHAnsi"/>
          <w:bCs/>
          <w:color w:val="000000" w:themeColor="text1"/>
        </w:rPr>
        <w:t xml:space="preserve">they </w:t>
      </w:r>
      <w:r w:rsidR="006E112C" w:rsidRPr="006F6326">
        <w:rPr>
          <w:rFonts w:cstheme="minorHAnsi"/>
          <w:bCs/>
          <w:color w:val="000000" w:themeColor="text1"/>
        </w:rPr>
        <w:t xml:space="preserve">should </w:t>
      </w:r>
      <w:r w:rsidRPr="006F6326">
        <w:rPr>
          <w:rFonts w:cstheme="minorHAnsi"/>
          <w:bCs/>
          <w:color w:val="000000" w:themeColor="text1"/>
        </w:rPr>
        <w:t xml:space="preserve">indicate whether they agree or disagree with </w:t>
      </w:r>
      <w:r w:rsidR="006E112C" w:rsidRPr="006F6326">
        <w:rPr>
          <w:rFonts w:cstheme="minorHAnsi"/>
          <w:bCs/>
          <w:color w:val="000000" w:themeColor="text1"/>
        </w:rPr>
        <w:t xml:space="preserve">each </w:t>
      </w:r>
      <w:r w:rsidRPr="006F6326">
        <w:rPr>
          <w:rFonts w:cstheme="minorHAnsi"/>
          <w:bCs/>
          <w:color w:val="000000" w:themeColor="text1"/>
        </w:rPr>
        <w:t xml:space="preserve">statement in the middle column. </w:t>
      </w:r>
    </w:p>
    <w:p w14:paraId="0344D45F" w14:textId="0A13451D"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Once your students have completed this short task, ask </w:t>
      </w:r>
      <w:r w:rsidR="006E112C" w:rsidRPr="006F6326">
        <w:rPr>
          <w:rFonts w:cstheme="minorHAnsi"/>
          <w:bCs/>
          <w:color w:val="000000" w:themeColor="text1"/>
        </w:rPr>
        <w:t>them</w:t>
      </w:r>
      <w:r w:rsidRPr="006F6326">
        <w:rPr>
          <w:rFonts w:cstheme="minorHAnsi"/>
          <w:bCs/>
          <w:color w:val="000000" w:themeColor="text1"/>
        </w:rPr>
        <w:t xml:space="preserve"> to write their names on the anticipation guide and to hand </w:t>
      </w:r>
      <w:r w:rsidR="006E112C" w:rsidRPr="006F6326">
        <w:rPr>
          <w:rFonts w:cstheme="minorHAnsi"/>
          <w:bCs/>
          <w:color w:val="000000" w:themeColor="text1"/>
        </w:rPr>
        <w:t xml:space="preserve">it </w:t>
      </w:r>
      <w:r w:rsidRPr="006F6326">
        <w:rPr>
          <w:rFonts w:cstheme="minorHAnsi"/>
          <w:bCs/>
          <w:color w:val="000000" w:themeColor="text1"/>
        </w:rPr>
        <w:t xml:space="preserve">back to you. </w:t>
      </w:r>
    </w:p>
    <w:p w14:paraId="0293FE68" w14:textId="1B313A35" w:rsidR="006F5157" w:rsidRPr="006F6326" w:rsidRDefault="006F5157" w:rsidP="00844F2F">
      <w:pPr>
        <w:spacing w:after="120"/>
        <w:rPr>
          <w:rFonts w:eastAsiaTheme="minorEastAsia" w:cs="Arial"/>
          <w:b/>
          <w:lang w:eastAsia="en-GB"/>
        </w:rPr>
      </w:pPr>
      <w:r w:rsidRPr="00842915">
        <w:rPr>
          <w:rFonts w:eastAsiaTheme="minorEastAsia" w:cs="Arial"/>
          <w:b/>
          <w:lang w:eastAsia="en-GB"/>
        </w:rPr>
        <w:t>Table 1: Anticipation</w:t>
      </w:r>
      <w:r w:rsidRPr="006F6326">
        <w:rPr>
          <w:rFonts w:eastAsiaTheme="minorEastAsia" w:cs="Arial"/>
          <w:b/>
          <w:lang w:eastAsia="en-GB"/>
        </w:rPr>
        <w:t xml:space="preserve"> guide on evaluating misconceptions in </w:t>
      </w:r>
      <w:r w:rsidR="007D7D4C" w:rsidRPr="006F6326">
        <w:rPr>
          <w:rFonts w:eastAsiaTheme="minorEastAsia" w:cs="Arial"/>
          <w:b/>
          <w:lang w:eastAsia="en-GB"/>
        </w:rPr>
        <w:t>OHS</w:t>
      </w:r>
      <w:r w:rsidRPr="006F6326">
        <w:rPr>
          <w:rFonts w:eastAsiaTheme="minorEastAsia" w:cs="Arial"/>
          <w:b/>
          <w:lang w:eastAsia="en-GB"/>
        </w:rPr>
        <w:t xml:space="preserve"> </w:t>
      </w:r>
    </w:p>
    <w:p w14:paraId="0293909D" w14:textId="2F3CB7C3" w:rsidR="006F5157" w:rsidRPr="006F6326" w:rsidRDefault="006F5157" w:rsidP="00844F2F">
      <w:pPr>
        <w:spacing w:after="120"/>
        <w:rPr>
          <w:rFonts w:eastAsiaTheme="minorEastAsia" w:cs="Arial"/>
          <w:b/>
          <w:lang w:eastAsia="en-GB"/>
        </w:rPr>
      </w:pPr>
      <w:r w:rsidRPr="006F6326">
        <w:rPr>
          <w:rFonts w:eastAsiaTheme="minorEastAsia" w:cs="Arial"/>
          <w:b/>
          <w:lang w:eastAsia="en-GB"/>
        </w:rPr>
        <w:t>Student</w:t>
      </w:r>
      <w:r w:rsidR="006E112C" w:rsidRPr="006F6326">
        <w:rPr>
          <w:rFonts w:eastAsiaTheme="minorEastAsia" w:cs="Arial"/>
          <w:b/>
          <w:lang w:eastAsia="en-GB"/>
        </w:rPr>
        <w:t>’s first</w:t>
      </w:r>
      <w:r w:rsidRPr="006F6326">
        <w:rPr>
          <w:rFonts w:eastAsiaTheme="minorEastAsia" w:cs="Arial"/>
          <w:b/>
          <w:lang w:eastAsia="en-GB"/>
        </w:rPr>
        <w:t xml:space="preserve"> name</w:t>
      </w:r>
      <w:r w:rsidR="006E112C" w:rsidRPr="006F6326">
        <w:rPr>
          <w:rFonts w:eastAsiaTheme="minorEastAsia" w:cs="Arial"/>
          <w:b/>
          <w:lang w:eastAsia="en-GB"/>
        </w:rPr>
        <w:t xml:space="preserve"> and surname</w:t>
      </w:r>
      <w:r w:rsidRPr="006F6326">
        <w:rPr>
          <w:rFonts w:eastAsiaTheme="minorEastAsia" w:cs="Arial"/>
          <w:b/>
          <w:lang w:eastAsia="en-GB"/>
        </w:rPr>
        <w:t>:</w:t>
      </w:r>
      <w:r w:rsidRPr="006F6326">
        <w:rPr>
          <w:rFonts w:eastAsiaTheme="minorEastAsia" w:cs="Arial"/>
          <w:lang w:eastAsia="en-GB"/>
        </w:rPr>
        <w:t xml:space="preserve"> ___________________________________________________</w:t>
      </w:r>
    </w:p>
    <w:tbl>
      <w:tblPr>
        <w:tblStyle w:val="PlainTable4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3679"/>
        <w:gridCol w:w="850"/>
        <w:gridCol w:w="937"/>
        <w:gridCol w:w="2184"/>
      </w:tblGrid>
      <w:tr w:rsidR="006F5157" w:rsidRPr="006F6326" w14:paraId="1D286C23" w14:textId="77777777" w:rsidTr="00480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gridSpan w:val="2"/>
          </w:tcPr>
          <w:p w14:paraId="721F7D51" w14:textId="77777777" w:rsidR="006F5157" w:rsidRPr="006F6326" w:rsidRDefault="006F5157" w:rsidP="00844F2F">
            <w:pPr>
              <w:spacing w:after="120"/>
              <w:rPr>
                <w:rFonts w:cs="Arial"/>
                <w:sz w:val="20"/>
                <w:szCs w:val="20"/>
              </w:rPr>
            </w:pPr>
            <w:r w:rsidRPr="006F6326">
              <w:rPr>
                <w:rFonts w:cs="Arial"/>
                <w:sz w:val="20"/>
                <w:szCs w:val="20"/>
              </w:rPr>
              <w:t>Before class</w:t>
            </w:r>
          </w:p>
        </w:tc>
        <w:tc>
          <w:tcPr>
            <w:tcW w:w="3685" w:type="dxa"/>
            <w:vMerge w:val="restart"/>
          </w:tcPr>
          <w:p w14:paraId="3D177E09" w14:textId="77777777" w:rsidR="006F5157" w:rsidRPr="006F6326" w:rsidRDefault="006F5157" w:rsidP="00844F2F">
            <w:pPr>
              <w:spacing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p>
          <w:p w14:paraId="494AE879" w14:textId="77777777" w:rsidR="006F5157" w:rsidRPr="006F6326" w:rsidRDefault="006F5157" w:rsidP="00844F2F">
            <w:pPr>
              <w:spacing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Statement</w:t>
            </w:r>
          </w:p>
        </w:tc>
        <w:tc>
          <w:tcPr>
            <w:tcW w:w="1775" w:type="dxa"/>
            <w:gridSpan w:val="2"/>
          </w:tcPr>
          <w:p w14:paraId="59C5558E" w14:textId="77777777" w:rsidR="006F5157" w:rsidRPr="006F6326" w:rsidRDefault="006F5157" w:rsidP="00844F2F">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After class</w:t>
            </w:r>
          </w:p>
        </w:tc>
        <w:tc>
          <w:tcPr>
            <w:tcW w:w="2189" w:type="dxa"/>
          </w:tcPr>
          <w:p w14:paraId="026FFC23" w14:textId="77777777" w:rsidR="006F5157" w:rsidRPr="006F6326" w:rsidRDefault="006F5157" w:rsidP="00844F2F">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Reason</w:t>
            </w:r>
          </w:p>
        </w:tc>
      </w:tr>
      <w:tr w:rsidR="006F5157" w:rsidRPr="006F6326" w14:paraId="74B4421E" w14:textId="77777777" w:rsidTr="00480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2C92EA5" w14:textId="77777777" w:rsidR="006F5157" w:rsidRPr="006F6326" w:rsidRDefault="006F5157" w:rsidP="00844F2F">
            <w:pPr>
              <w:spacing w:after="120"/>
              <w:rPr>
                <w:rFonts w:cs="Arial"/>
                <w:sz w:val="20"/>
                <w:szCs w:val="20"/>
              </w:rPr>
            </w:pPr>
            <w:r w:rsidRPr="006F6326">
              <w:rPr>
                <w:rFonts w:cs="Arial"/>
                <w:sz w:val="20"/>
                <w:szCs w:val="20"/>
              </w:rPr>
              <w:t>Agree</w:t>
            </w:r>
          </w:p>
          <w:p w14:paraId="6B0F35B3" w14:textId="77777777" w:rsidR="006F5157" w:rsidRPr="006F6326" w:rsidRDefault="006F5157" w:rsidP="00844F2F">
            <w:pPr>
              <w:spacing w:after="120"/>
              <w:rPr>
                <w:rFonts w:cs="Arial"/>
                <w:i/>
                <w:sz w:val="20"/>
                <w:szCs w:val="20"/>
              </w:rPr>
            </w:pPr>
          </w:p>
        </w:tc>
        <w:tc>
          <w:tcPr>
            <w:tcW w:w="992" w:type="dxa"/>
          </w:tcPr>
          <w:p w14:paraId="418BF1FD"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F6326">
              <w:rPr>
                <w:rFonts w:cs="Arial"/>
                <w:b/>
                <w:bCs/>
                <w:sz w:val="20"/>
                <w:szCs w:val="20"/>
              </w:rPr>
              <w:t>Disagree</w:t>
            </w:r>
          </w:p>
        </w:tc>
        <w:tc>
          <w:tcPr>
            <w:tcW w:w="3685" w:type="dxa"/>
            <w:vMerge/>
          </w:tcPr>
          <w:p w14:paraId="30CF485C"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b/>
                <w:bCs/>
                <w:sz w:val="20"/>
                <w:szCs w:val="20"/>
              </w:rPr>
            </w:pPr>
          </w:p>
        </w:tc>
        <w:tc>
          <w:tcPr>
            <w:tcW w:w="851" w:type="dxa"/>
          </w:tcPr>
          <w:p w14:paraId="1B17B5E9"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F6326">
              <w:rPr>
                <w:rFonts w:cs="Arial"/>
                <w:b/>
                <w:bCs/>
                <w:sz w:val="20"/>
                <w:szCs w:val="20"/>
              </w:rPr>
              <w:t>Agree</w:t>
            </w:r>
          </w:p>
        </w:tc>
        <w:tc>
          <w:tcPr>
            <w:tcW w:w="924" w:type="dxa"/>
          </w:tcPr>
          <w:p w14:paraId="77AA5FDE"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F6326">
              <w:rPr>
                <w:rFonts w:cs="Arial"/>
                <w:b/>
                <w:bCs/>
                <w:sz w:val="20"/>
                <w:szCs w:val="20"/>
              </w:rPr>
              <w:t>Disagree</w:t>
            </w:r>
          </w:p>
        </w:tc>
        <w:tc>
          <w:tcPr>
            <w:tcW w:w="2189" w:type="dxa"/>
          </w:tcPr>
          <w:p w14:paraId="5E2CB8A4"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6F6326">
              <w:rPr>
                <w:rFonts w:cs="Arial"/>
                <w:b/>
                <w:bCs/>
                <w:sz w:val="20"/>
                <w:szCs w:val="20"/>
              </w:rPr>
              <w:t>Why?</w:t>
            </w:r>
          </w:p>
        </w:tc>
      </w:tr>
      <w:tr w:rsidR="006F5157" w:rsidRPr="006F6326" w14:paraId="175951CA" w14:textId="77777777" w:rsidTr="00480237">
        <w:tc>
          <w:tcPr>
            <w:cnfStyle w:val="001000000000" w:firstRow="0" w:lastRow="0" w:firstColumn="1" w:lastColumn="0" w:oddVBand="0" w:evenVBand="0" w:oddHBand="0" w:evenHBand="0" w:firstRowFirstColumn="0" w:firstRowLastColumn="0" w:lastRowFirstColumn="0" w:lastRowLastColumn="0"/>
            <w:tcW w:w="993" w:type="dxa"/>
          </w:tcPr>
          <w:p w14:paraId="4259713C" w14:textId="77777777" w:rsidR="006F5157" w:rsidRPr="006F6326" w:rsidRDefault="006F5157" w:rsidP="00844F2F">
            <w:pPr>
              <w:spacing w:after="120"/>
              <w:rPr>
                <w:rFonts w:cs="Arial"/>
                <w:sz w:val="20"/>
                <w:szCs w:val="20"/>
              </w:rPr>
            </w:pPr>
          </w:p>
        </w:tc>
        <w:tc>
          <w:tcPr>
            <w:tcW w:w="992" w:type="dxa"/>
          </w:tcPr>
          <w:p w14:paraId="7C59D9D8"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685" w:type="dxa"/>
          </w:tcPr>
          <w:p w14:paraId="1E072583" w14:textId="2C47F308" w:rsidR="006F5157" w:rsidRPr="006F6326" w:rsidRDefault="006F5157" w:rsidP="00C4660A">
            <w:pPr>
              <w:numPr>
                <w:ilvl w:val="0"/>
                <w:numId w:val="21"/>
              </w:numPr>
              <w:spacing w:after="120"/>
              <w:ind w:hanging="283"/>
              <w:cnfStyle w:val="000000000000" w:firstRow="0"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A completely hazard-free workplace is impossible</w:t>
            </w:r>
            <w:r w:rsidR="006E112C" w:rsidRPr="006F6326">
              <w:rPr>
                <w:rFonts w:cs="Arial"/>
                <w:sz w:val="20"/>
                <w:szCs w:val="20"/>
              </w:rPr>
              <w:t>.</w:t>
            </w:r>
          </w:p>
        </w:tc>
        <w:tc>
          <w:tcPr>
            <w:tcW w:w="851" w:type="dxa"/>
          </w:tcPr>
          <w:p w14:paraId="1336D7C0"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24" w:type="dxa"/>
          </w:tcPr>
          <w:p w14:paraId="39FFAD54"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89" w:type="dxa"/>
          </w:tcPr>
          <w:p w14:paraId="20A93B6C"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157" w:rsidRPr="006F6326" w14:paraId="208AB843" w14:textId="77777777" w:rsidTr="00480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A364A9" w14:textId="77777777" w:rsidR="006F5157" w:rsidRPr="006F6326" w:rsidRDefault="006F5157" w:rsidP="00844F2F">
            <w:pPr>
              <w:spacing w:after="120"/>
              <w:rPr>
                <w:rFonts w:cs="Arial"/>
                <w:sz w:val="20"/>
                <w:szCs w:val="20"/>
              </w:rPr>
            </w:pPr>
          </w:p>
        </w:tc>
        <w:tc>
          <w:tcPr>
            <w:tcW w:w="992" w:type="dxa"/>
          </w:tcPr>
          <w:p w14:paraId="0F597CAB"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685" w:type="dxa"/>
          </w:tcPr>
          <w:p w14:paraId="7710545B" w14:textId="47628C68" w:rsidR="006F5157" w:rsidRPr="006F6326" w:rsidRDefault="007D7D4C" w:rsidP="00C4660A">
            <w:pPr>
              <w:numPr>
                <w:ilvl w:val="0"/>
                <w:numId w:val="21"/>
              </w:numPr>
              <w:spacing w:after="120"/>
              <w:ind w:hanging="283"/>
              <w:cnfStyle w:val="000000100000" w:firstRow="0" w:lastRow="0" w:firstColumn="0" w:lastColumn="0" w:oddVBand="0" w:evenVBand="0" w:oddHBand="1" w:evenHBand="0" w:firstRowFirstColumn="0" w:firstRowLastColumn="0" w:lastRowFirstColumn="0" w:lastRowLastColumn="0"/>
              <w:rPr>
                <w:rFonts w:cs="Arial"/>
                <w:sz w:val="20"/>
                <w:szCs w:val="20"/>
              </w:rPr>
            </w:pPr>
            <w:r w:rsidRPr="006F6326">
              <w:rPr>
                <w:rFonts w:cs="Arial"/>
                <w:sz w:val="20"/>
                <w:szCs w:val="20"/>
              </w:rPr>
              <w:t>OHS</w:t>
            </w:r>
            <w:r w:rsidR="006F5157" w:rsidRPr="006F6326">
              <w:rPr>
                <w:rFonts w:cs="Arial"/>
                <w:sz w:val="20"/>
                <w:szCs w:val="20"/>
              </w:rPr>
              <w:t xml:space="preserve"> is just common sense</w:t>
            </w:r>
            <w:r w:rsidR="006E112C" w:rsidRPr="006F6326">
              <w:rPr>
                <w:rFonts w:cs="Arial"/>
                <w:sz w:val="20"/>
                <w:szCs w:val="20"/>
              </w:rPr>
              <w:t>.</w:t>
            </w:r>
          </w:p>
        </w:tc>
        <w:tc>
          <w:tcPr>
            <w:tcW w:w="851" w:type="dxa"/>
          </w:tcPr>
          <w:p w14:paraId="488115A7"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24" w:type="dxa"/>
          </w:tcPr>
          <w:p w14:paraId="1B288568"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89" w:type="dxa"/>
          </w:tcPr>
          <w:p w14:paraId="7C92A32C"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157" w:rsidRPr="006F6326" w14:paraId="4227DDF6" w14:textId="77777777" w:rsidTr="00480237">
        <w:tc>
          <w:tcPr>
            <w:cnfStyle w:val="001000000000" w:firstRow="0" w:lastRow="0" w:firstColumn="1" w:lastColumn="0" w:oddVBand="0" w:evenVBand="0" w:oddHBand="0" w:evenHBand="0" w:firstRowFirstColumn="0" w:firstRowLastColumn="0" w:lastRowFirstColumn="0" w:lastRowLastColumn="0"/>
            <w:tcW w:w="993" w:type="dxa"/>
          </w:tcPr>
          <w:p w14:paraId="04CB9DC3" w14:textId="77777777" w:rsidR="006F5157" w:rsidRPr="006F6326" w:rsidRDefault="006F5157" w:rsidP="00844F2F">
            <w:pPr>
              <w:spacing w:after="120"/>
              <w:rPr>
                <w:rFonts w:cs="Arial"/>
                <w:sz w:val="20"/>
                <w:szCs w:val="20"/>
              </w:rPr>
            </w:pPr>
          </w:p>
        </w:tc>
        <w:tc>
          <w:tcPr>
            <w:tcW w:w="992" w:type="dxa"/>
          </w:tcPr>
          <w:p w14:paraId="126FF6E4"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685" w:type="dxa"/>
          </w:tcPr>
          <w:p w14:paraId="6C5F5361" w14:textId="3072CBCA" w:rsidR="006F5157" w:rsidRPr="006F6326" w:rsidRDefault="006F5157" w:rsidP="00C4660A">
            <w:pPr>
              <w:numPr>
                <w:ilvl w:val="0"/>
                <w:numId w:val="21"/>
              </w:numPr>
              <w:spacing w:after="120"/>
              <w:ind w:hanging="283"/>
              <w:cnfStyle w:val="000000000000" w:firstRow="0"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Some accidents are beyond our control and can just happen</w:t>
            </w:r>
            <w:r w:rsidR="006E112C" w:rsidRPr="006F6326">
              <w:rPr>
                <w:rFonts w:cs="Arial"/>
                <w:sz w:val="20"/>
                <w:szCs w:val="20"/>
              </w:rPr>
              <w:t>.</w:t>
            </w:r>
          </w:p>
        </w:tc>
        <w:tc>
          <w:tcPr>
            <w:tcW w:w="851" w:type="dxa"/>
          </w:tcPr>
          <w:p w14:paraId="200EA62D"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24" w:type="dxa"/>
          </w:tcPr>
          <w:p w14:paraId="6D09E296"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89" w:type="dxa"/>
          </w:tcPr>
          <w:p w14:paraId="2F469751"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157" w:rsidRPr="006F6326" w14:paraId="61993D23" w14:textId="77777777" w:rsidTr="00480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E7AF08D" w14:textId="77777777" w:rsidR="006F5157" w:rsidRPr="006F6326" w:rsidRDefault="006F5157" w:rsidP="00844F2F">
            <w:pPr>
              <w:spacing w:after="120"/>
              <w:rPr>
                <w:rFonts w:cs="Arial"/>
                <w:sz w:val="20"/>
                <w:szCs w:val="20"/>
              </w:rPr>
            </w:pPr>
          </w:p>
        </w:tc>
        <w:tc>
          <w:tcPr>
            <w:tcW w:w="992" w:type="dxa"/>
          </w:tcPr>
          <w:p w14:paraId="1D6AFDF5"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685" w:type="dxa"/>
          </w:tcPr>
          <w:p w14:paraId="2C9D6457" w14:textId="77777777" w:rsidR="006F5157" w:rsidRPr="006F6326" w:rsidRDefault="006F5157" w:rsidP="00C4660A">
            <w:pPr>
              <w:numPr>
                <w:ilvl w:val="0"/>
                <w:numId w:val="21"/>
              </w:numPr>
              <w:spacing w:after="120"/>
              <w:ind w:hanging="283"/>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851" w:type="dxa"/>
          </w:tcPr>
          <w:p w14:paraId="2D1F2A42"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24" w:type="dxa"/>
          </w:tcPr>
          <w:p w14:paraId="1FA4F8D9"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89" w:type="dxa"/>
          </w:tcPr>
          <w:p w14:paraId="16EB72A1"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157" w:rsidRPr="006F6326" w14:paraId="6807C79B" w14:textId="77777777" w:rsidTr="00480237">
        <w:tc>
          <w:tcPr>
            <w:cnfStyle w:val="001000000000" w:firstRow="0" w:lastRow="0" w:firstColumn="1" w:lastColumn="0" w:oddVBand="0" w:evenVBand="0" w:oddHBand="0" w:evenHBand="0" w:firstRowFirstColumn="0" w:firstRowLastColumn="0" w:lastRowFirstColumn="0" w:lastRowLastColumn="0"/>
            <w:tcW w:w="993" w:type="dxa"/>
          </w:tcPr>
          <w:p w14:paraId="4ECB5FD3" w14:textId="77777777" w:rsidR="006F5157" w:rsidRPr="006F6326" w:rsidRDefault="006F5157" w:rsidP="00844F2F">
            <w:pPr>
              <w:spacing w:after="120"/>
              <w:rPr>
                <w:rFonts w:cs="Arial"/>
                <w:sz w:val="20"/>
                <w:szCs w:val="20"/>
              </w:rPr>
            </w:pPr>
          </w:p>
        </w:tc>
        <w:tc>
          <w:tcPr>
            <w:tcW w:w="992" w:type="dxa"/>
          </w:tcPr>
          <w:p w14:paraId="6B280202"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685" w:type="dxa"/>
          </w:tcPr>
          <w:p w14:paraId="78E1F731" w14:textId="77777777" w:rsidR="006F5157" w:rsidRPr="006F6326" w:rsidRDefault="006F5157" w:rsidP="00C4660A">
            <w:pPr>
              <w:numPr>
                <w:ilvl w:val="0"/>
                <w:numId w:val="21"/>
              </w:numPr>
              <w:spacing w:after="120"/>
              <w:ind w:hanging="283"/>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1" w:type="dxa"/>
          </w:tcPr>
          <w:p w14:paraId="0FD5055F"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24" w:type="dxa"/>
          </w:tcPr>
          <w:p w14:paraId="7A3BB6A5"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89" w:type="dxa"/>
          </w:tcPr>
          <w:p w14:paraId="5FDACD6D"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F5157" w:rsidRPr="006F6326" w14:paraId="61048E9A" w14:textId="77777777" w:rsidTr="00480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D816C90" w14:textId="77777777" w:rsidR="006F5157" w:rsidRPr="006F6326" w:rsidRDefault="006F5157" w:rsidP="00844F2F">
            <w:pPr>
              <w:spacing w:after="120"/>
              <w:rPr>
                <w:rFonts w:cs="Arial"/>
                <w:sz w:val="20"/>
                <w:szCs w:val="20"/>
              </w:rPr>
            </w:pPr>
          </w:p>
        </w:tc>
        <w:tc>
          <w:tcPr>
            <w:tcW w:w="992" w:type="dxa"/>
          </w:tcPr>
          <w:p w14:paraId="392E8F54"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685" w:type="dxa"/>
          </w:tcPr>
          <w:p w14:paraId="4A3D5A23" w14:textId="77777777" w:rsidR="006F5157" w:rsidRPr="006F6326" w:rsidRDefault="006F5157" w:rsidP="00C4660A">
            <w:pPr>
              <w:numPr>
                <w:ilvl w:val="0"/>
                <w:numId w:val="21"/>
              </w:numPr>
              <w:spacing w:after="120"/>
              <w:ind w:hanging="283"/>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851" w:type="dxa"/>
          </w:tcPr>
          <w:p w14:paraId="2EB7DBA4"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24" w:type="dxa"/>
          </w:tcPr>
          <w:p w14:paraId="5E71DDC5"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89" w:type="dxa"/>
          </w:tcPr>
          <w:p w14:paraId="5155BB70" w14:textId="77777777" w:rsidR="006F5157" w:rsidRPr="006F6326" w:rsidRDefault="006F5157"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F5157" w:rsidRPr="006F6326" w14:paraId="2B556E7B" w14:textId="77777777" w:rsidTr="00480237">
        <w:tc>
          <w:tcPr>
            <w:cnfStyle w:val="001000000000" w:firstRow="0" w:lastRow="0" w:firstColumn="1" w:lastColumn="0" w:oddVBand="0" w:evenVBand="0" w:oddHBand="0" w:evenHBand="0" w:firstRowFirstColumn="0" w:firstRowLastColumn="0" w:lastRowFirstColumn="0" w:lastRowLastColumn="0"/>
            <w:tcW w:w="993" w:type="dxa"/>
          </w:tcPr>
          <w:p w14:paraId="06DF9EC3" w14:textId="77777777" w:rsidR="006F5157" w:rsidRPr="006F6326" w:rsidRDefault="006F5157" w:rsidP="00844F2F">
            <w:pPr>
              <w:spacing w:after="120"/>
              <w:rPr>
                <w:rFonts w:cs="Arial"/>
                <w:sz w:val="20"/>
                <w:szCs w:val="20"/>
              </w:rPr>
            </w:pPr>
          </w:p>
        </w:tc>
        <w:tc>
          <w:tcPr>
            <w:tcW w:w="992" w:type="dxa"/>
          </w:tcPr>
          <w:p w14:paraId="4BDA5922"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685" w:type="dxa"/>
          </w:tcPr>
          <w:p w14:paraId="129A5355" w14:textId="77777777" w:rsidR="006F5157" w:rsidRPr="006F6326" w:rsidRDefault="006F5157" w:rsidP="00C4660A">
            <w:pPr>
              <w:numPr>
                <w:ilvl w:val="0"/>
                <w:numId w:val="21"/>
              </w:numPr>
              <w:spacing w:after="120"/>
              <w:ind w:hanging="283"/>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851" w:type="dxa"/>
          </w:tcPr>
          <w:p w14:paraId="457B9F86"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24" w:type="dxa"/>
          </w:tcPr>
          <w:p w14:paraId="32A3A1A3"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89" w:type="dxa"/>
          </w:tcPr>
          <w:p w14:paraId="4A7CA868" w14:textId="77777777" w:rsidR="006F5157" w:rsidRPr="006F6326" w:rsidRDefault="006F5157"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077C3037" w14:textId="70229C8D" w:rsidR="006F5157" w:rsidRPr="006F6326" w:rsidRDefault="006F5157" w:rsidP="00844F2F">
      <w:pPr>
        <w:spacing w:after="120"/>
        <w:rPr>
          <w:rFonts w:cstheme="minorHAnsi"/>
          <w:bCs/>
          <w:color w:val="000000" w:themeColor="text1"/>
        </w:rPr>
      </w:pPr>
      <w:r w:rsidRPr="006F6326">
        <w:rPr>
          <w:rFonts w:cstheme="minorHAnsi"/>
          <w:bCs/>
          <w:color w:val="000000" w:themeColor="text1"/>
        </w:rPr>
        <w:lastRenderedPageBreak/>
        <w:t>Take some time to carefully review and analyse your students</w:t>
      </w:r>
      <w:r w:rsidR="00C43239" w:rsidRPr="006F6326">
        <w:rPr>
          <w:rFonts w:cstheme="minorHAnsi"/>
          <w:bCs/>
          <w:color w:val="000000" w:themeColor="text1"/>
        </w:rPr>
        <w:t>’</w:t>
      </w:r>
      <w:r w:rsidRPr="006F6326">
        <w:rPr>
          <w:rFonts w:cstheme="minorHAnsi"/>
          <w:bCs/>
          <w:color w:val="000000" w:themeColor="text1"/>
        </w:rPr>
        <w:t xml:space="preserve"> responses.</w:t>
      </w:r>
      <w:r w:rsidR="00844F2F" w:rsidRPr="006F6326">
        <w:rPr>
          <w:rFonts w:cstheme="minorHAnsi"/>
          <w:bCs/>
          <w:color w:val="000000" w:themeColor="text1"/>
        </w:rPr>
        <w:t xml:space="preserve"> </w:t>
      </w:r>
      <w:r w:rsidRPr="006F6326">
        <w:rPr>
          <w:rFonts w:cstheme="minorHAnsi"/>
          <w:bCs/>
          <w:color w:val="000000" w:themeColor="text1"/>
        </w:rPr>
        <w:t>Make notes for yourself</w:t>
      </w:r>
      <w:r w:rsidR="006E112C" w:rsidRPr="006F6326">
        <w:rPr>
          <w:rFonts w:cstheme="minorHAnsi"/>
          <w:bCs/>
          <w:color w:val="000000" w:themeColor="text1"/>
        </w:rPr>
        <w:t>,</w:t>
      </w:r>
      <w:r w:rsidRPr="006F6326">
        <w:rPr>
          <w:rFonts w:cstheme="minorHAnsi"/>
          <w:bCs/>
          <w:color w:val="000000" w:themeColor="text1"/>
        </w:rPr>
        <w:t xml:space="preserve"> in which you record which students have misconceptions and which </w:t>
      </w:r>
      <w:r w:rsidR="006E112C" w:rsidRPr="006F6326">
        <w:rPr>
          <w:rFonts w:cstheme="minorHAnsi"/>
          <w:bCs/>
          <w:color w:val="000000" w:themeColor="text1"/>
        </w:rPr>
        <w:t xml:space="preserve">specific </w:t>
      </w:r>
      <w:r w:rsidRPr="006F6326">
        <w:rPr>
          <w:rFonts w:cstheme="minorHAnsi"/>
          <w:bCs/>
          <w:color w:val="000000" w:themeColor="text1"/>
        </w:rPr>
        <w:t xml:space="preserve">misconceptions they have. Also note which students do not have </w:t>
      </w:r>
      <w:r w:rsidR="006E112C" w:rsidRPr="006F6326">
        <w:rPr>
          <w:rFonts w:cstheme="minorHAnsi"/>
          <w:bCs/>
          <w:color w:val="000000" w:themeColor="text1"/>
        </w:rPr>
        <w:t xml:space="preserve">any </w:t>
      </w:r>
      <w:r w:rsidRPr="006F6326">
        <w:rPr>
          <w:rFonts w:cstheme="minorHAnsi"/>
          <w:bCs/>
          <w:color w:val="000000" w:themeColor="text1"/>
        </w:rPr>
        <w:t>misconceptions.</w:t>
      </w:r>
    </w:p>
    <w:p w14:paraId="6DFB90F7" w14:textId="77777777" w:rsidR="006F5157" w:rsidRPr="006F6326" w:rsidRDefault="006F5157" w:rsidP="00844F2F">
      <w:pPr>
        <w:keepNext/>
        <w:keepLines/>
        <w:pBdr>
          <w:top w:val="nil"/>
          <w:left w:val="nil"/>
          <w:bottom w:val="nil"/>
          <w:right w:val="nil"/>
          <w:between w:val="nil"/>
        </w:pBdr>
        <w:spacing w:after="120"/>
        <w:rPr>
          <w:rFonts w:ascii="Arial" w:eastAsia="Arial" w:hAnsi="Arial" w:cs="Arial"/>
          <w:i/>
          <w:color w:val="000000"/>
          <w:sz w:val="24"/>
          <w:szCs w:val="24"/>
        </w:rPr>
      </w:pPr>
      <w:r w:rsidRPr="006F6326">
        <w:rPr>
          <w:rFonts w:ascii="Arial" w:eastAsia="Arial" w:hAnsi="Arial" w:cs="Arial"/>
          <w:color w:val="000000"/>
          <w:sz w:val="24"/>
          <w:szCs w:val="24"/>
        </w:rPr>
        <w:t xml:space="preserve">Discussion of the activity </w:t>
      </w:r>
    </w:p>
    <w:p w14:paraId="66F54D7D" w14:textId="2A876AAC" w:rsidR="006F5157" w:rsidRDefault="006F5157" w:rsidP="00844F2F">
      <w:pPr>
        <w:spacing w:after="120"/>
        <w:rPr>
          <w:rFonts w:cstheme="minorHAnsi"/>
          <w:bCs/>
          <w:color w:val="000000" w:themeColor="text1"/>
        </w:rPr>
      </w:pPr>
      <w:r w:rsidRPr="006F6326">
        <w:rPr>
          <w:rFonts w:cstheme="minorHAnsi"/>
          <w:bCs/>
          <w:color w:val="000000" w:themeColor="text1"/>
        </w:rPr>
        <w:t xml:space="preserve">Were you able to prepare and administer an anticipation guide to one or more of your classes? If so, we hope that this activity has helped you to get a better understanding of the misconceptions that your students have about </w:t>
      </w:r>
      <w:r w:rsidR="008F1914" w:rsidRPr="006F6326">
        <w:rPr>
          <w:rFonts w:cstheme="minorHAnsi"/>
          <w:bCs/>
          <w:color w:val="000000" w:themeColor="text1"/>
        </w:rPr>
        <w:t>OHS</w:t>
      </w:r>
      <w:r w:rsidRPr="006F6326">
        <w:rPr>
          <w:rFonts w:cstheme="minorHAnsi"/>
          <w:bCs/>
          <w:color w:val="000000" w:themeColor="text1"/>
        </w:rPr>
        <w:t xml:space="preserve"> matters. Having identified the misconceptions that some or all students have and the knowledge gaps that have caused the students to hold these misconceptions, you can plan how best to address these misconceptions in your next lesson or workshop session.</w:t>
      </w:r>
    </w:p>
    <w:p w14:paraId="28142493" w14:textId="77777777" w:rsidR="00842915" w:rsidRPr="006F6326" w:rsidRDefault="00842915" w:rsidP="00844F2F">
      <w:pPr>
        <w:spacing w:after="120"/>
        <w:rPr>
          <w:rFonts w:cstheme="minorHAnsi"/>
          <w:bCs/>
          <w:color w:val="000000" w:themeColor="text1"/>
        </w:rPr>
      </w:pPr>
    </w:p>
    <w:p w14:paraId="0A1733CE" w14:textId="3CDEC573" w:rsidR="006F5157" w:rsidRPr="006F6326" w:rsidRDefault="006F5157" w:rsidP="00844F2F">
      <w:pPr>
        <w:pBdr>
          <w:top w:val="nil"/>
          <w:left w:val="nil"/>
          <w:bottom w:val="nil"/>
          <w:right w:val="nil"/>
          <w:between w:val="nil"/>
        </w:pBdr>
        <w:spacing w:after="120"/>
        <w:rPr>
          <w:rFonts w:ascii="Arial" w:eastAsia="Arial" w:hAnsi="Arial" w:cs="Arial"/>
          <w:i/>
          <w:color w:val="000000"/>
          <w:sz w:val="28"/>
          <w:szCs w:val="28"/>
        </w:rPr>
      </w:pPr>
      <w:r w:rsidRPr="006F6326">
        <w:rPr>
          <w:rFonts w:ascii="Arial" w:hAnsi="Arial" w:cstheme="minorHAnsi"/>
          <w:color w:val="000000"/>
          <w:sz w:val="24"/>
          <w:szCs w:val="24"/>
        </w:rPr>
        <w:t>Activity 5b: Plan and implement an activity-based lesson to address the misconceptions related to OHS</w:t>
      </w:r>
      <w:r w:rsidR="00236854" w:rsidRPr="006F6326">
        <w:rPr>
          <w:rFonts w:ascii="Arial" w:hAnsi="Arial" w:cstheme="minorHAnsi"/>
          <w:color w:val="000000"/>
          <w:sz w:val="24"/>
          <w:szCs w:val="24"/>
        </w:rPr>
        <w:t xml:space="preserve"> that were</w:t>
      </w:r>
      <w:r w:rsidRPr="006F6326">
        <w:rPr>
          <w:rFonts w:ascii="Arial" w:hAnsi="Arial" w:cstheme="minorHAnsi"/>
          <w:color w:val="000000"/>
          <w:sz w:val="24"/>
          <w:szCs w:val="24"/>
        </w:rPr>
        <w:t xml:space="preserve"> identified through </w:t>
      </w:r>
      <w:r w:rsidR="00236854" w:rsidRPr="006F6326">
        <w:rPr>
          <w:rFonts w:ascii="Arial" w:hAnsi="Arial" w:cstheme="minorHAnsi"/>
          <w:color w:val="000000"/>
          <w:sz w:val="24"/>
          <w:szCs w:val="24"/>
        </w:rPr>
        <w:t xml:space="preserve">using </w:t>
      </w:r>
      <w:r w:rsidRPr="006F6326">
        <w:rPr>
          <w:rFonts w:ascii="Arial" w:hAnsi="Arial" w:cstheme="minorHAnsi"/>
          <w:color w:val="000000"/>
          <w:sz w:val="24"/>
          <w:szCs w:val="24"/>
        </w:rPr>
        <w:t xml:space="preserve">an anticipation guide </w:t>
      </w:r>
    </w:p>
    <w:p w14:paraId="372B0FB9" w14:textId="5BF903F1" w:rsidR="006F5157" w:rsidRPr="006F6326" w:rsidRDefault="006F5157" w:rsidP="00844F2F">
      <w:pPr>
        <w:spacing w:after="120"/>
      </w:pPr>
      <w:r w:rsidRPr="006F6326">
        <w:rPr>
          <w:b/>
        </w:rPr>
        <w:t>Suggested time:</w:t>
      </w:r>
      <w:r w:rsidRPr="006F6326">
        <w:t xml:space="preserve"> </w:t>
      </w:r>
      <w:r w:rsidRPr="006F6326">
        <w:rPr>
          <w:b/>
        </w:rPr>
        <w:t>60 minutes</w:t>
      </w:r>
    </w:p>
    <w:p w14:paraId="0A06F44B" w14:textId="2819DDA0" w:rsidR="006F5157" w:rsidRPr="006F6326" w:rsidRDefault="006F5157" w:rsidP="00844F2F">
      <w:pPr>
        <w:spacing w:after="120"/>
      </w:pPr>
      <w:r w:rsidRPr="006F6326">
        <w:t>The purpose of this activity is to implement a lesson in which students</w:t>
      </w:r>
      <w:r w:rsidR="00C43239" w:rsidRPr="006F6326">
        <w:t>’</w:t>
      </w:r>
      <w:r w:rsidRPr="006F6326">
        <w:t xml:space="preserve"> misconceptions</w:t>
      </w:r>
      <w:r w:rsidR="00E15143" w:rsidRPr="006F6326">
        <w:t xml:space="preserve"> that were</w:t>
      </w:r>
      <w:r w:rsidRPr="006F6326">
        <w:t xml:space="preserve"> identified by using an </w:t>
      </w:r>
      <w:r w:rsidR="00BB717C" w:rsidRPr="006F6326">
        <w:t>a</w:t>
      </w:r>
      <w:r w:rsidRPr="006F6326">
        <w:t xml:space="preserve">nticipation </w:t>
      </w:r>
      <w:r w:rsidR="00F72C46" w:rsidRPr="006F6326">
        <w:t>g</w:t>
      </w:r>
      <w:r w:rsidR="00BB717C" w:rsidRPr="006F6326">
        <w:t xml:space="preserve">uide </w:t>
      </w:r>
      <w:r w:rsidRPr="006F6326">
        <w:t>are addressed.</w:t>
      </w:r>
    </w:p>
    <w:p w14:paraId="47D68AAE" w14:textId="77777777" w:rsidR="006F5157" w:rsidRPr="006F6326" w:rsidRDefault="006F5157" w:rsidP="00844F2F">
      <w:pPr>
        <w:spacing w:after="120"/>
      </w:pPr>
      <w:r w:rsidRPr="006F6326">
        <w:t>The steps below are intended to guide your planning:</w:t>
      </w:r>
    </w:p>
    <w:p w14:paraId="0C932036" w14:textId="77777777" w:rsidR="006F5157" w:rsidRPr="006F6326" w:rsidRDefault="006F5157" w:rsidP="00C4660A">
      <w:pPr>
        <w:numPr>
          <w:ilvl w:val="0"/>
          <w:numId w:val="24"/>
        </w:numPr>
        <w:spacing w:after="120"/>
        <w:ind w:left="426"/>
        <w:rPr>
          <w:rFonts w:cstheme="minorHAnsi"/>
          <w:bCs/>
          <w:color w:val="000000" w:themeColor="text1"/>
        </w:rPr>
      </w:pPr>
      <w:r w:rsidRPr="006F6326">
        <w:rPr>
          <w:rFonts w:cstheme="minorHAnsi"/>
          <w:bCs/>
          <w:color w:val="000000" w:themeColor="text1"/>
        </w:rPr>
        <w:t>Start by dividing your class into small groups and explain what the purpose of the lesson is and how the lesson will be structured.</w:t>
      </w:r>
    </w:p>
    <w:p w14:paraId="034779C8" w14:textId="035812ED" w:rsidR="006F5157" w:rsidRPr="006F6326" w:rsidRDefault="006F5157" w:rsidP="00C4660A">
      <w:pPr>
        <w:numPr>
          <w:ilvl w:val="0"/>
          <w:numId w:val="24"/>
        </w:numPr>
        <w:spacing w:after="120"/>
        <w:ind w:left="426"/>
        <w:rPr>
          <w:rFonts w:cstheme="minorHAnsi"/>
          <w:bCs/>
          <w:color w:val="000000" w:themeColor="text1"/>
        </w:rPr>
      </w:pPr>
      <w:r w:rsidRPr="006F6326">
        <w:rPr>
          <w:rFonts w:cstheme="minorHAnsi"/>
          <w:bCs/>
          <w:color w:val="000000" w:themeColor="text1"/>
        </w:rPr>
        <w:t>Give each group one misconception to discuss and challenge them to explain and give reasons for why their misconception is incorrect. Each group need</w:t>
      </w:r>
      <w:r w:rsidR="00E82EED" w:rsidRPr="006F6326">
        <w:rPr>
          <w:rFonts w:cstheme="minorHAnsi"/>
          <w:bCs/>
          <w:color w:val="000000" w:themeColor="text1"/>
        </w:rPr>
        <w:t>s</w:t>
      </w:r>
      <w:r w:rsidRPr="006F6326">
        <w:rPr>
          <w:rFonts w:cstheme="minorHAnsi"/>
          <w:bCs/>
          <w:color w:val="000000" w:themeColor="text1"/>
        </w:rPr>
        <w:t xml:space="preserve"> to elect one student to write down the group</w:t>
      </w:r>
      <w:r w:rsidR="00C43239" w:rsidRPr="006F6326">
        <w:rPr>
          <w:rFonts w:cstheme="minorHAnsi"/>
          <w:bCs/>
          <w:color w:val="000000" w:themeColor="text1"/>
        </w:rPr>
        <w:t>’</w:t>
      </w:r>
      <w:r w:rsidRPr="006F6326">
        <w:rPr>
          <w:rFonts w:cstheme="minorHAnsi"/>
          <w:bCs/>
          <w:color w:val="000000" w:themeColor="text1"/>
        </w:rPr>
        <w:t>s explanation of why the misconception is incorrect and one student to report back to the whole class.</w:t>
      </w:r>
    </w:p>
    <w:p w14:paraId="6817B00A" w14:textId="77777777" w:rsidR="006F5157" w:rsidRPr="006F6326" w:rsidRDefault="006F5157" w:rsidP="00C4660A">
      <w:pPr>
        <w:numPr>
          <w:ilvl w:val="0"/>
          <w:numId w:val="24"/>
        </w:numPr>
        <w:spacing w:after="120"/>
        <w:ind w:left="426"/>
        <w:rPr>
          <w:rFonts w:cstheme="minorHAnsi"/>
          <w:bCs/>
          <w:color w:val="000000" w:themeColor="text1"/>
        </w:rPr>
      </w:pPr>
      <w:r w:rsidRPr="006F6326">
        <w:rPr>
          <w:rFonts w:cstheme="minorHAnsi"/>
          <w:bCs/>
          <w:color w:val="000000" w:themeColor="text1"/>
        </w:rPr>
        <w:t>Invite each group to report back to the whole class on the misconception that they discussed.</w:t>
      </w:r>
    </w:p>
    <w:p w14:paraId="6FC96D4A" w14:textId="7FACACDC" w:rsidR="006F5157" w:rsidRPr="006F6326" w:rsidRDefault="006F5157" w:rsidP="00C4660A">
      <w:pPr>
        <w:numPr>
          <w:ilvl w:val="0"/>
          <w:numId w:val="24"/>
        </w:numPr>
        <w:spacing w:after="120"/>
        <w:ind w:left="426"/>
        <w:rPr>
          <w:rFonts w:cstheme="minorHAnsi"/>
          <w:bCs/>
          <w:color w:val="000000" w:themeColor="text1"/>
        </w:rPr>
      </w:pPr>
      <w:r w:rsidRPr="006F6326">
        <w:rPr>
          <w:rFonts w:cstheme="minorHAnsi"/>
          <w:bCs/>
          <w:color w:val="000000" w:themeColor="text1"/>
        </w:rPr>
        <w:t>After each group report back, you should facilitate a whole</w:t>
      </w:r>
      <w:r w:rsidR="00BE4B9D" w:rsidRPr="006F6326">
        <w:rPr>
          <w:rFonts w:cstheme="minorHAnsi"/>
          <w:bCs/>
          <w:color w:val="000000" w:themeColor="text1"/>
        </w:rPr>
        <w:t xml:space="preserve"> class</w:t>
      </w:r>
      <w:r w:rsidRPr="006F6326">
        <w:rPr>
          <w:rFonts w:cstheme="minorHAnsi"/>
          <w:bCs/>
          <w:color w:val="000000" w:themeColor="text1"/>
        </w:rPr>
        <w:t xml:space="preserve"> discussion in which you achieve consensus on why the misconception discussed </w:t>
      </w:r>
      <w:r w:rsidR="00BE4B9D" w:rsidRPr="006F6326">
        <w:rPr>
          <w:rFonts w:cstheme="minorHAnsi"/>
          <w:bCs/>
          <w:color w:val="000000" w:themeColor="text1"/>
        </w:rPr>
        <w:t xml:space="preserve">is </w:t>
      </w:r>
      <w:r w:rsidRPr="006F6326">
        <w:rPr>
          <w:rFonts w:cstheme="minorHAnsi"/>
          <w:bCs/>
          <w:color w:val="000000" w:themeColor="text1"/>
        </w:rPr>
        <w:t xml:space="preserve">incorrect.  </w:t>
      </w:r>
    </w:p>
    <w:p w14:paraId="1D7291D1" w14:textId="661E4AF9" w:rsidR="006F5157" w:rsidRPr="006F6326" w:rsidRDefault="0065041C" w:rsidP="00C4660A">
      <w:pPr>
        <w:numPr>
          <w:ilvl w:val="0"/>
          <w:numId w:val="24"/>
        </w:numPr>
        <w:spacing w:after="120"/>
        <w:ind w:left="426"/>
        <w:rPr>
          <w:rFonts w:cstheme="minorHAnsi"/>
          <w:bCs/>
          <w:color w:val="000000" w:themeColor="text1"/>
        </w:rPr>
      </w:pPr>
      <w:r w:rsidRPr="006F6326">
        <w:rPr>
          <w:rFonts w:cstheme="minorHAnsi"/>
          <w:bCs/>
          <w:color w:val="000000" w:themeColor="text1"/>
        </w:rPr>
        <w:t>G</w:t>
      </w:r>
      <w:r w:rsidR="00134825" w:rsidRPr="006F6326">
        <w:rPr>
          <w:rFonts w:cstheme="minorHAnsi"/>
          <w:bCs/>
          <w:color w:val="000000" w:themeColor="text1"/>
        </w:rPr>
        <w:t xml:space="preserve">ive </w:t>
      </w:r>
      <w:r w:rsidR="006F5157" w:rsidRPr="006F6326">
        <w:rPr>
          <w:rFonts w:cstheme="minorHAnsi"/>
          <w:bCs/>
          <w:color w:val="000000" w:themeColor="text1"/>
        </w:rPr>
        <w:t xml:space="preserve">each student the </w:t>
      </w:r>
      <w:r w:rsidR="00BB717C" w:rsidRPr="006F6326">
        <w:rPr>
          <w:rFonts w:cstheme="minorHAnsi"/>
          <w:bCs/>
          <w:color w:val="000000" w:themeColor="text1"/>
        </w:rPr>
        <w:t>a</w:t>
      </w:r>
      <w:r w:rsidR="006F5157" w:rsidRPr="006F6326">
        <w:rPr>
          <w:rFonts w:cstheme="minorHAnsi"/>
          <w:bCs/>
          <w:color w:val="000000" w:themeColor="text1"/>
        </w:rPr>
        <w:t xml:space="preserve">nticipation </w:t>
      </w:r>
      <w:r w:rsidR="00BB717C" w:rsidRPr="006F6326">
        <w:rPr>
          <w:rFonts w:cstheme="minorHAnsi"/>
          <w:bCs/>
          <w:color w:val="000000" w:themeColor="text1"/>
        </w:rPr>
        <w:t>g</w:t>
      </w:r>
      <w:r w:rsidR="006F5157" w:rsidRPr="006F6326">
        <w:rPr>
          <w:rFonts w:cstheme="minorHAnsi"/>
          <w:bCs/>
          <w:color w:val="000000" w:themeColor="text1"/>
        </w:rPr>
        <w:t xml:space="preserve">uide </w:t>
      </w:r>
      <w:r w:rsidR="00134825" w:rsidRPr="006F6326">
        <w:rPr>
          <w:rFonts w:cstheme="minorHAnsi"/>
          <w:bCs/>
          <w:color w:val="000000" w:themeColor="text1"/>
        </w:rPr>
        <w:t xml:space="preserve">that </w:t>
      </w:r>
      <w:r w:rsidR="006F5157" w:rsidRPr="006F6326">
        <w:rPr>
          <w:rFonts w:cstheme="minorHAnsi"/>
          <w:bCs/>
          <w:color w:val="000000" w:themeColor="text1"/>
        </w:rPr>
        <w:t>they initially filled</w:t>
      </w:r>
      <w:r w:rsidR="00134825" w:rsidRPr="006F6326">
        <w:rPr>
          <w:rFonts w:cstheme="minorHAnsi"/>
          <w:bCs/>
          <w:color w:val="000000" w:themeColor="text1"/>
        </w:rPr>
        <w:t xml:space="preserve"> in</w:t>
      </w:r>
      <w:r w:rsidR="006F5157" w:rsidRPr="006F6326">
        <w:rPr>
          <w:rFonts w:cstheme="minorHAnsi"/>
          <w:bCs/>
          <w:color w:val="000000" w:themeColor="text1"/>
        </w:rPr>
        <w:t xml:space="preserve">. Request them </w:t>
      </w:r>
      <w:r w:rsidR="006F5157" w:rsidRPr="00842915">
        <w:rPr>
          <w:rFonts w:cstheme="minorHAnsi"/>
          <w:bCs/>
          <w:color w:val="000000" w:themeColor="text1"/>
        </w:rPr>
        <w:t>to now complete the information in the three last columns on the right</w:t>
      </w:r>
      <w:r w:rsidR="00BB717C" w:rsidRPr="00842915">
        <w:rPr>
          <w:rFonts w:cstheme="minorHAnsi"/>
          <w:bCs/>
          <w:color w:val="000000" w:themeColor="text1"/>
        </w:rPr>
        <w:t>-</w:t>
      </w:r>
      <w:r w:rsidR="006F5157" w:rsidRPr="00842915">
        <w:rPr>
          <w:rFonts w:cstheme="minorHAnsi"/>
          <w:bCs/>
          <w:color w:val="000000" w:themeColor="text1"/>
        </w:rPr>
        <w:t>hand side of the</w:t>
      </w:r>
      <w:r w:rsidR="00842915" w:rsidRPr="00842915">
        <w:rPr>
          <w:rFonts w:cstheme="minorHAnsi"/>
          <w:bCs/>
          <w:color w:val="000000" w:themeColor="text1"/>
        </w:rPr>
        <w:t xml:space="preserve"> </w:t>
      </w:r>
      <w:r w:rsidR="00BB717C" w:rsidRPr="00842915">
        <w:rPr>
          <w:rFonts w:cstheme="minorHAnsi"/>
          <w:bCs/>
          <w:color w:val="000000" w:themeColor="text1"/>
        </w:rPr>
        <w:t>g</w:t>
      </w:r>
      <w:r w:rsidR="006F5157" w:rsidRPr="00842915">
        <w:rPr>
          <w:rFonts w:cstheme="minorHAnsi"/>
          <w:bCs/>
          <w:color w:val="000000" w:themeColor="text1"/>
        </w:rPr>
        <w:t>uide (see Table 1, above).</w:t>
      </w:r>
    </w:p>
    <w:p w14:paraId="66F5B400" w14:textId="77777777" w:rsidR="006F5157" w:rsidRPr="006F6326" w:rsidRDefault="006F5157" w:rsidP="00844F2F">
      <w:pPr>
        <w:spacing w:after="120"/>
        <w:rPr>
          <w:rFonts w:cstheme="minorHAnsi"/>
          <w:bCs/>
          <w:color w:val="000000" w:themeColor="text1"/>
        </w:rPr>
      </w:pPr>
      <w:r w:rsidRPr="006F6326">
        <w:rPr>
          <w:rFonts w:cstheme="minorHAnsi"/>
          <w:bCs/>
          <w:color w:val="000000" w:themeColor="text1"/>
        </w:rPr>
        <w:t>Think carefully about how much time to allocate for each component of the lesson. Here is a rough guide:</w:t>
      </w:r>
    </w:p>
    <w:p w14:paraId="7B0759C9" w14:textId="47996A78" w:rsidR="006F5157" w:rsidRPr="006F6326" w:rsidRDefault="006F5157" w:rsidP="00C4660A">
      <w:pPr>
        <w:numPr>
          <w:ilvl w:val="0"/>
          <w:numId w:val="135"/>
        </w:numPr>
        <w:spacing w:before="60"/>
        <w:ind w:left="714" w:hanging="357"/>
        <w:rPr>
          <w:rFonts w:cstheme="minorHAnsi"/>
          <w:bCs/>
          <w:color w:val="000000" w:themeColor="text1"/>
        </w:rPr>
      </w:pPr>
      <w:r w:rsidRPr="006F6326">
        <w:rPr>
          <w:rFonts w:cstheme="minorHAnsi"/>
          <w:bCs/>
          <w:color w:val="000000" w:themeColor="text1"/>
        </w:rPr>
        <w:t xml:space="preserve">Lesson </w:t>
      </w:r>
      <w:r w:rsidR="00661788" w:rsidRPr="006F6326">
        <w:rPr>
          <w:rFonts w:cstheme="minorHAnsi"/>
          <w:bCs/>
          <w:color w:val="000000" w:themeColor="text1"/>
        </w:rPr>
        <w:t>introduction</w:t>
      </w:r>
      <w:r w:rsidRPr="006F6326">
        <w:rPr>
          <w:rFonts w:cstheme="minorHAnsi"/>
          <w:bCs/>
          <w:color w:val="000000" w:themeColor="text1"/>
        </w:rPr>
        <w:t>: 5 minutes</w:t>
      </w:r>
    </w:p>
    <w:p w14:paraId="640C6289" w14:textId="77777777" w:rsidR="006F5157" w:rsidRPr="006F6326" w:rsidRDefault="006F5157" w:rsidP="00C4660A">
      <w:pPr>
        <w:numPr>
          <w:ilvl w:val="0"/>
          <w:numId w:val="135"/>
        </w:numPr>
        <w:spacing w:before="60"/>
        <w:ind w:left="714" w:hanging="357"/>
        <w:rPr>
          <w:rFonts w:cstheme="minorHAnsi"/>
          <w:bCs/>
          <w:color w:val="000000" w:themeColor="text1"/>
        </w:rPr>
      </w:pPr>
      <w:r w:rsidRPr="006F6326">
        <w:rPr>
          <w:rFonts w:cstheme="minorHAnsi"/>
          <w:bCs/>
          <w:color w:val="000000" w:themeColor="text1"/>
        </w:rPr>
        <w:t>Group discussions: 10 minutes</w:t>
      </w:r>
    </w:p>
    <w:p w14:paraId="32CBEA07" w14:textId="6396533C" w:rsidR="006D43F8" w:rsidRPr="006F6326" w:rsidRDefault="006F5157" w:rsidP="00C4660A">
      <w:pPr>
        <w:numPr>
          <w:ilvl w:val="0"/>
          <w:numId w:val="135"/>
        </w:numPr>
        <w:spacing w:before="60"/>
        <w:ind w:left="714" w:hanging="357"/>
        <w:rPr>
          <w:rFonts w:cstheme="minorHAnsi"/>
          <w:bCs/>
          <w:color w:val="000000" w:themeColor="text1"/>
        </w:rPr>
      </w:pPr>
      <w:r w:rsidRPr="006F6326">
        <w:rPr>
          <w:rFonts w:cstheme="minorHAnsi"/>
          <w:bCs/>
          <w:color w:val="000000" w:themeColor="text1"/>
        </w:rPr>
        <w:t>Group feedback</w:t>
      </w:r>
      <w:r w:rsidR="006D43F8" w:rsidRPr="006F6326">
        <w:rPr>
          <w:rFonts w:cstheme="minorHAnsi"/>
          <w:bCs/>
          <w:color w:val="000000" w:themeColor="text1"/>
        </w:rPr>
        <w:t xml:space="preserve">: </w:t>
      </w:r>
      <w:r w:rsidR="0065041C" w:rsidRPr="006F6326">
        <w:rPr>
          <w:rFonts w:cstheme="minorHAnsi"/>
          <w:bCs/>
          <w:color w:val="000000" w:themeColor="text1"/>
        </w:rPr>
        <w:t>15 minutes</w:t>
      </w:r>
    </w:p>
    <w:p w14:paraId="4A2D1EF9" w14:textId="05703CA9" w:rsidR="006F5157" w:rsidRPr="006F6326" w:rsidRDefault="0065041C" w:rsidP="00C4660A">
      <w:pPr>
        <w:numPr>
          <w:ilvl w:val="0"/>
          <w:numId w:val="135"/>
        </w:numPr>
        <w:spacing w:before="60"/>
        <w:ind w:left="714" w:hanging="357"/>
        <w:rPr>
          <w:rFonts w:cstheme="minorHAnsi"/>
          <w:bCs/>
          <w:color w:val="000000" w:themeColor="text1"/>
        </w:rPr>
      </w:pPr>
      <w:r w:rsidRPr="006F6326">
        <w:rPr>
          <w:rFonts w:cstheme="minorHAnsi"/>
          <w:bCs/>
          <w:color w:val="000000" w:themeColor="text1"/>
        </w:rPr>
        <w:t>W</w:t>
      </w:r>
      <w:r w:rsidR="006F5157" w:rsidRPr="006F6326">
        <w:rPr>
          <w:rFonts w:cstheme="minorHAnsi"/>
          <w:bCs/>
          <w:color w:val="000000" w:themeColor="text1"/>
        </w:rPr>
        <w:t xml:space="preserve">hole class discussion on group feedback and </w:t>
      </w:r>
      <w:r w:rsidRPr="006F6326">
        <w:rPr>
          <w:rFonts w:cstheme="minorHAnsi"/>
          <w:bCs/>
          <w:color w:val="000000" w:themeColor="text1"/>
        </w:rPr>
        <w:t>consensus-</w:t>
      </w:r>
      <w:r w:rsidR="006F5157" w:rsidRPr="006F6326">
        <w:rPr>
          <w:rFonts w:cstheme="minorHAnsi"/>
          <w:bCs/>
          <w:color w:val="000000" w:themeColor="text1"/>
        </w:rPr>
        <w:t xml:space="preserve">making on each item: </w:t>
      </w:r>
      <w:r w:rsidRPr="006F6326">
        <w:rPr>
          <w:rFonts w:cstheme="minorHAnsi"/>
          <w:bCs/>
          <w:color w:val="000000" w:themeColor="text1"/>
        </w:rPr>
        <w:t xml:space="preserve">20 </w:t>
      </w:r>
      <w:r w:rsidR="006F5157" w:rsidRPr="006F6326">
        <w:rPr>
          <w:rFonts w:cstheme="minorHAnsi"/>
          <w:bCs/>
          <w:color w:val="000000" w:themeColor="text1"/>
        </w:rPr>
        <w:t>minutes</w:t>
      </w:r>
    </w:p>
    <w:p w14:paraId="400A244D" w14:textId="7D52C6D0" w:rsidR="006F5157" w:rsidRPr="006F6326" w:rsidRDefault="006F5157" w:rsidP="00C4660A">
      <w:pPr>
        <w:numPr>
          <w:ilvl w:val="0"/>
          <w:numId w:val="135"/>
        </w:numPr>
        <w:spacing w:before="60"/>
        <w:ind w:left="714" w:hanging="357"/>
        <w:rPr>
          <w:rFonts w:cstheme="minorHAnsi"/>
          <w:bCs/>
          <w:color w:val="000000" w:themeColor="text1"/>
        </w:rPr>
      </w:pPr>
      <w:r w:rsidRPr="006F6326">
        <w:rPr>
          <w:rFonts w:cstheme="minorHAnsi"/>
          <w:bCs/>
          <w:color w:val="000000" w:themeColor="text1"/>
        </w:rPr>
        <w:t xml:space="preserve">Students individually complete the </w:t>
      </w:r>
      <w:r w:rsidR="00BB717C" w:rsidRPr="006F6326">
        <w:rPr>
          <w:rFonts w:cstheme="minorHAnsi"/>
          <w:bCs/>
          <w:color w:val="000000" w:themeColor="text1"/>
        </w:rPr>
        <w:t>a</w:t>
      </w:r>
      <w:r w:rsidRPr="006F6326">
        <w:rPr>
          <w:rFonts w:cstheme="minorHAnsi"/>
          <w:bCs/>
          <w:color w:val="000000" w:themeColor="text1"/>
        </w:rPr>
        <w:t xml:space="preserve">nticipation </w:t>
      </w:r>
      <w:r w:rsidR="00BB717C" w:rsidRPr="006F6326">
        <w:rPr>
          <w:rFonts w:cstheme="minorHAnsi"/>
          <w:bCs/>
          <w:color w:val="000000" w:themeColor="text1"/>
        </w:rPr>
        <w:t>g</w:t>
      </w:r>
      <w:r w:rsidRPr="006F6326">
        <w:rPr>
          <w:rFonts w:cstheme="minorHAnsi"/>
          <w:bCs/>
          <w:color w:val="000000" w:themeColor="text1"/>
        </w:rPr>
        <w:t>uide: 10 minutes</w:t>
      </w:r>
    </w:p>
    <w:p w14:paraId="601F82C0" w14:textId="1925AC76" w:rsidR="006F5157" w:rsidRDefault="006F5157" w:rsidP="00C4660A">
      <w:pPr>
        <w:pStyle w:val="ListParagraph"/>
        <w:numPr>
          <w:ilvl w:val="0"/>
          <w:numId w:val="135"/>
        </w:numPr>
        <w:spacing w:before="60"/>
        <w:ind w:left="714" w:hanging="357"/>
        <w:contextualSpacing w:val="0"/>
        <w:rPr>
          <w:rFonts w:cstheme="minorHAnsi"/>
          <w:bCs/>
          <w:color w:val="000000" w:themeColor="text1"/>
        </w:rPr>
      </w:pPr>
      <w:r w:rsidRPr="006F6326">
        <w:rPr>
          <w:rFonts w:cstheme="minorHAnsi"/>
          <w:bCs/>
          <w:color w:val="000000" w:themeColor="text1"/>
        </w:rPr>
        <w:t>Total 60 minutes</w:t>
      </w:r>
    </w:p>
    <w:p w14:paraId="5363DFBA" w14:textId="77777777" w:rsidR="009255A0" w:rsidRDefault="009255A0" w:rsidP="0065041C">
      <w:pPr>
        <w:spacing w:after="120"/>
        <w:rPr>
          <w:rFonts w:cstheme="minorHAnsi"/>
          <w:b/>
          <w:bCs/>
          <w:color w:val="000000" w:themeColor="text1"/>
        </w:rPr>
      </w:pPr>
    </w:p>
    <w:p w14:paraId="03F1421B" w14:textId="2634D1DD" w:rsidR="0065041C" w:rsidRPr="006F6326" w:rsidRDefault="0065041C" w:rsidP="0065041C">
      <w:pPr>
        <w:spacing w:after="120"/>
        <w:rPr>
          <w:rFonts w:cstheme="minorHAnsi"/>
          <w:bCs/>
          <w:color w:val="000000" w:themeColor="text1"/>
        </w:rPr>
      </w:pPr>
      <w:r w:rsidRPr="006F6326">
        <w:rPr>
          <w:rFonts w:cstheme="minorHAnsi"/>
          <w:b/>
          <w:bCs/>
          <w:color w:val="000000" w:themeColor="text1"/>
        </w:rPr>
        <w:t xml:space="preserve">NOTE: </w:t>
      </w:r>
      <w:r w:rsidRPr="006F6326">
        <w:rPr>
          <w:rFonts w:cstheme="minorHAnsi"/>
          <w:bCs/>
          <w:color w:val="000000" w:themeColor="text1"/>
        </w:rPr>
        <w:t>To support your planning and preparation for this lesson, we have included a list of nine commonly held misconceptions – see below. The first three echo the first three statements in Table 1. You can draw on this content when you facilitate the whole class discussion.</w:t>
      </w:r>
    </w:p>
    <w:p w14:paraId="62569339" w14:textId="2BEE45A3" w:rsidR="006F5157" w:rsidRPr="006F6326" w:rsidRDefault="006F5157" w:rsidP="00844F2F">
      <w:pPr>
        <w:spacing w:after="120"/>
        <w:rPr>
          <w:rFonts w:cstheme="minorHAnsi"/>
          <w:bCs/>
          <w:color w:val="000000" w:themeColor="text1"/>
        </w:rPr>
      </w:pPr>
      <w:r w:rsidRPr="006F6326">
        <w:rPr>
          <w:b/>
          <w:bCs/>
        </w:rPr>
        <w:t>Misconception #1:</w:t>
      </w:r>
      <w:r w:rsidRPr="006F6326">
        <w:t xml:space="preserve"> </w:t>
      </w:r>
      <w:r w:rsidRPr="006F6326">
        <w:rPr>
          <w:i/>
          <w:iCs/>
        </w:rPr>
        <w:t>A completely hazard-free workplace is impossible</w:t>
      </w:r>
      <w:r w:rsidR="00D82CC5" w:rsidRPr="006F6326">
        <w:rPr>
          <w:i/>
          <w:iCs/>
        </w:rPr>
        <w:t>.</w:t>
      </w:r>
    </w:p>
    <w:p w14:paraId="2E5AD045" w14:textId="22D8A85D" w:rsidR="006F5157" w:rsidRPr="006F6326" w:rsidRDefault="006F5157" w:rsidP="00844F2F">
      <w:pPr>
        <w:spacing w:after="120"/>
      </w:pPr>
      <w:r w:rsidRPr="006F6326">
        <w:t>You may imagine that at least a few workplace injuries are inevitable, because predicting every outcome of every action taken doesn</w:t>
      </w:r>
      <w:r w:rsidR="00C43239" w:rsidRPr="006F6326">
        <w:t>’</w:t>
      </w:r>
      <w:r w:rsidRPr="006F6326">
        <w:t xml:space="preserve">t seem realistic (or likely). But this attitude could lead to completely </w:t>
      </w:r>
      <w:r w:rsidRPr="006F6326">
        <w:lastRenderedPageBreak/>
        <w:t>preventable accidents occurring. You can achieve a hazard-free workplace, but it requires consistent discipline and dedication to recognise and mitigate every hazard.</w:t>
      </w:r>
    </w:p>
    <w:p w14:paraId="6CF4A362" w14:textId="77777777" w:rsidR="006F5157" w:rsidRPr="006F6326" w:rsidRDefault="006F5157" w:rsidP="00844F2F">
      <w:pPr>
        <w:spacing w:after="120"/>
      </w:pPr>
      <w:r w:rsidRPr="006F6326">
        <w:t>To recognise hazards and control them, you and your workforce need to be situationally aware of both the hazards and the sources of these hazards:</w:t>
      </w:r>
    </w:p>
    <w:p w14:paraId="002CC8E9" w14:textId="77777777" w:rsidR="006F5157" w:rsidRPr="006F6326" w:rsidRDefault="006F5157" w:rsidP="005F1F06">
      <w:pPr>
        <w:spacing w:before="60"/>
      </w:pPr>
      <w:r w:rsidRPr="006F6326">
        <w:t>•</w:t>
      </w:r>
      <w:r w:rsidRPr="006F6326">
        <w:tab/>
        <w:t>Energy</w:t>
      </w:r>
    </w:p>
    <w:p w14:paraId="5124521C" w14:textId="77777777" w:rsidR="006F5157" w:rsidRPr="006F6326" w:rsidRDefault="006F5157" w:rsidP="005F1F06">
      <w:pPr>
        <w:spacing w:before="60"/>
      </w:pPr>
      <w:r w:rsidRPr="006F6326">
        <w:t>•</w:t>
      </w:r>
      <w:r w:rsidRPr="006F6326">
        <w:tab/>
        <w:t>Environment</w:t>
      </w:r>
    </w:p>
    <w:p w14:paraId="796ED03D" w14:textId="77777777" w:rsidR="006F5157" w:rsidRPr="006F6326" w:rsidRDefault="006F5157" w:rsidP="005F1F06">
      <w:pPr>
        <w:spacing w:before="60"/>
      </w:pPr>
      <w:r w:rsidRPr="006F6326">
        <w:t>•</w:t>
      </w:r>
      <w:r w:rsidRPr="006F6326">
        <w:tab/>
        <w:t>Equipment</w:t>
      </w:r>
    </w:p>
    <w:p w14:paraId="2B37BB1C" w14:textId="73C657D5" w:rsidR="006F5157" w:rsidRPr="006F6326" w:rsidRDefault="006F5157" w:rsidP="005F1F06">
      <w:pPr>
        <w:spacing w:before="60"/>
      </w:pPr>
      <w:r w:rsidRPr="006F6326">
        <w:t>•</w:t>
      </w:r>
      <w:r w:rsidRPr="006F6326">
        <w:tab/>
        <w:t>Employees (untrained people and those unwilling to behave safely)</w:t>
      </w:r>
      <w:r w:rsidR="00EC297A" w:rsidRPr="006F6326">
        <w:t>.</w:t>
      </w:r>
    </w:p>
    <w:p w14:paraId="2221EC28" w14:textId="77777777" w:rsidR="005F1F06" w:rsidRDefault="005F1F06" w:rsidP="00844F2F">
      <w:pPr>
        <w:spacing w:after="120"/>
      </w:pPr>
    </w:p>
    <w:p w14:paraId="0BE0ECED" w14:textId="42466873" w:rsidR="006F5157" w:rsidRPr="006F6326" w:rsidRDefault="006F5157" w:rsidP="00844F2F">
      <w:pPr>
        <w:spacing w:after="120"/>
      </w:pPr>
      <w:r w:rsidRPr="006F6326">
        <w:t>Beyond this there must also be a universal willingness among all employees to take action to mitigate hazards.</w:t>
      </w:r>
    </w:p>
    <w:p w14:paraId="4EEE058E" w14:textId="6BA2248E" w:rsidR="006F5157" w:rsidRPr="006F6326" w:rsidRDefault="006F5157" w:rsidP="00844F2F">
      <w:pPr>
        <w:spacing w:after="120"/>
      </w:pPr>
      <w:r w:rsidRPr="006F6326">
        <w:rPr>
          <w:b/>
          <w:bCs/>
        </w:rPr>
        <w:t>Misconception #2:</w:t>
      </w:r>
      <w:r w:rsidRPr="006F6326">
        <w:t xml:space="preserve"> </w:t>
      </w:r>
      <w:r w:rsidR="007D7D4C" w:rsidRPr="006F6326">
        <w:rPr>
          <w:i/>
          <w:iCs/>
        </w:rPr>
        <w:t>OHS</w:t>
      </w:r>
      <w:r w:rsidRPr="006F6326">
        <w:rPr>
          <w:i/>
          <w:iCs/>
        </w:rPr>
        <w:t xml:space="preserve"> is just common sense</w:t>
      </w:r>
      <w:r w:rsidR="00D82CC5" w:rsidRPr="006F6326">
        <w:rPr>
          <w:i/>
          <w:iCs/>
        </w:rPr>
        <w:t>.</w:t>
      </w:r>
    </w:p>
    <w:p w14:paraId="1C58010A" w14:textId="46613EDE" w:rsidR="006F5157" w:rsidRPr="006F6326" w:rsidRDefault="006F5157" w:rsidP="00844F2F">
      <w:pPr>
        <w:spacing w:after="120"/>
      </w:pPr>
      <w:r w:rsidRPr="006F6326">
        <w:t>Actually</w:t>
      </w:r>
      <w:r w:rsidR="00D82CC5" w:rsidRPr="006F6326">
        <w:t>,</w:t>
      </w:r>
      <w:r w:rsidRPr="006F6326">
        <w:t xml:space="preserve"> no. Although avoiding workplace injuries is possibly near the top of everybody</w:t>
      </w:r>
      <w:r w:rsidR="00C43239" w:rsidRPr="006F6326">
        <w:t>’</w:t>
      </w:r>
      <w:r w:rsidRPr="006F6326">
        <w:t xml:space="preserve">s agenda, a lack of knowledge can </w:t>
      </w:r>
      <w:r w:rsidR="00EA1FA5" w:rsidRPr="006F6326">
        <w:t>spoil</w:t>
      </w:r>
      <w:r w:rsidRPr="006F6326">
        <w:t xml:space="preserve"> even the best of intentions.</w:t>
      </w:r>
    </w:p>
    <w:p w14:paraId="772C980C" w14:textId="090EB732" w:rsidR="006F5157" w:rsidRPr="006F6326" w:rsidRDefault="006F5157" w:rsidP="00844F2F">
      <w:pPr>
        <w:spacing w:after="120"/>
      </w:pPr>
      <w:r w:rsidRPr="006F6326">
        <w:t>Employees perform tasks dangerously</w:t>
      </w:r>
      <w:r w:rsidR="001D43F0" w:rsidRPr="006F6326">
        <w:t>,</w:t>
      </w:r>
      <w:r w:rsidRPr="006F6326">
        <w:t xml:space="preserve"> either because they don</w:t>
      </w:r>
      <w:r w:rsidR="00C43239" w:rsidRPr="006F6326">
        <w:t>’</w:t>
      </w:r>
      <w:r w:rsidRPr="006F6326">
        <w:t>t realise their behaviour is unsafe, or because they believe they may gain a payoff beyond the results of safe practices.</w:t>
      </w:r>
    </w:p>
    <w:p w14:paraId="04D20624" w14:textId="32A876F2" w:rsidR="006F5157" w:rsidRPr="006F6326" w:rsidRDefault="006F5157" w:rsidP="00844F2F">
      <w:pPr>
        <w:spacing w:after="120"/>
      </w:pPr>
      <w:r w:rsidRPr="006F6326">
        <w:t>If you</w:t>
      </w:r>
      <w:r w:rsidR="00C43239" w:rsidRPr="006F6326">
        <w:t>’</w:t>
      </w:r>
      <w:r w:rsidRPr="006F6326">
        <w:t>re an employer it is your duty to regularly address safety, and this means providing adequate safety training for all employees, as often as they require it.</w:t>
      </w:r>
    </w:p>
    <w:p w14:paraId="08423746" w14:textId="4505FC43" w:rsidR="006F5157" w:rsidRPr="006F6326" w:rsidRDefault="006F5157" w:rsidP="00844F2F">
      <w:pPr>
        <w:spacing w:after="120"/>
      </w:pPr>
      <w:r w:rsidRPr="006F6326">
        <w:rPr>
          <w:b/>
          <w:bCs/>
        </w:rPr>
        <w:t>Misconception #3:</w:t>
      </w:r>
      <w:r w:rsidRPr="006F6326">
        <w:t xml:space="preserve"> </w:t>
      </w:r>
      <w:r w:rsidRPr="006F6326">
        <w:rPr>
          <w:i/>
          <w:iCs/>
        </w:rPr>
        <w:t>Some accidents are beyond our control and can just happen</w:t>
      </w:r>
      <w:r w:rsidR="009A6598" w:rsidRPr="006F6326">
        <w:rPr>
          <w:i/>
          <w:iCs/>
        </w:rPr>
        <w:t>.</w:t>
      </w:r>
    </w:p>
    <w:p w14:paraId="6F4F21A3" w14:textId="77777777" w:rsidR="006F5157" w:rsidRPr="006F6326" w:rsidRDefault="006F5157" w:rsidP="00844F2F">
      <w:pPr>
        <w:spacing w:after="120"/>
      </w:pPr>
      <w:r w:rsidRPr="006F6326">
        <w:t>If you have a fatalistic view of the world, this will take away your personal power. Each individual worker has a great deal of power and control over the circumstances and situations around them. You and your colleagues (or employees) must understand the importance of knowing how to prevent personal injuries.</w:t>
      </w:r>
    </w:p>
    <w:p w14:paraId="49CA66AC" w14:textId="77777777" w:rsidR="006F5157" w:rsidRPr="006F6326" w:rsidRDefault="006F5157" w:rsidP="00844F2F">
      <w:pPr>
        <w:spacing w:after="120"/>
      </w:pPr>
      <w:r w:rsidRPr="006F6326">
        <w:t>When you conduct a job briefing, you can reduce your risk by taking time to identify any hazards, then mitigating and controlling them. When you begin with the belief that you have no control, you will likely miss a hazard and, in turn, miss preparing yourself to prevent every injury. Engagement in hazard recognition and the control process for these is the key to preventing injury.</w:t>
      </w:r>
    </w:p>
    <w:p w14:paraId="74D1A315" w14:textId="1F94B366" w:rsidR="006F5157" w:rsidRPr="006F6326" w:rsidRDefault="006F5157" w:rsidP="00844F2F">
      <w:pPr>
        <w:spacing w:after="120"/>
        <w:rPr>
          <w:i/>
          <w:iCs/>
        </w:rPr>
      </w:pPr>
      <w:r w:rsidRPr="006F6326">
        <w:rPr>
          <w:b/>
          <w:bCs/>
        </w:rPr>
        <w:t>Misconception #4</w:t>
      </w:r>
      <w:r w:rsidR="003E591C" w:rsidRPr="006F6326">
        <w:rPr>
          <w:b/>
          <w:bCs/>
        </w:rPr>
        <w:t>:</w:t>
      </w:r>
      <w:r w:rsidRPr="006F6326">
        <w:t xml:space="preserve"> </w:t>
      </w:r>
      <w:r w:rsidRPr="006F6326">
        <w:rPr>
          <w:i/>
          <w:iCs/>
        </w:rPr>
        <w:t>Workplace health and safety costs too much time and money</w:t>
      </w:r>
      <w:r w:rsidR="003E591C" w:rsidRPr="006F6326">
        <w:rPr>
          <w:i/>
          <w:iCs/>
        </w:rPr>
        <w:t>.</w:t>
      </w:r>
    </w:p>
    <w:p w14:paraId="296A4B3A" w14:textId="77777777" w:rsidR="006F5157" w:rsidRPr="006F6326" w:rsidRDefault="006F5157" w:rsidP="00B729C8">
      <w:pPr>
        <w:spacing w:after="120"/>
      </w:pPr>
      <w:r w:rsidRPr="006F6326">
        <w:t>Costs are unavoidable – you will have to spend some money implementing the safety measures necessary to uphold your workplace health and safety policies, such as training, equipment, and upgrading environmental elements. Of course, no company has an unlimited supply of time or money but investing a little to prevent injuries and reduce risks will save you a lot more in the long run. The expenses you could incur to deal with a workplace injury or illness could end up being very significant and are often greater than the cost of preventative measures.</w:t>
      </w:r>
    </w:p>
    <w:p w14:paraId="6DD4A771" w14:textId="749DF933" w:rsidR="006F5157" w:rsidRPr="006F6326" w:rsidRDefault="006F5157" w:rsidP="00B729C8">
      <w:pPr>
        <w:spacing w:after="120"/>
      </w:pPr>
      <w:r w:rsidRPr="006F6326">
        <w:t>When you</w:t>
      </w:r>
      <w:r w:rsidR="00C43239" w:rsidRPr="006F6326">
        <w:t>’</w:t>
      </w:r>
      <w:r w:rsidRPr="006F6326">
        <w:t>re deciding on which safety expenditures are essential, stop and consider the direct and indirect costs of even a minor injury. Add it up:</w:t>
      </w:r>
    </w:p>
    <w:p w14:paraId="12287CCF" w14:textId="1BB5980D" w:rsidR="006F5157" w:rsidRPr="006F6326" w:rsidRDefault="006F5157" w:rsidP="00B729C8">
      <w:pPr>
        <w:spacing w:after="60"/>
      </w:pPr>
      <w:r w:rsidRPr="006F6326">
        <w:t>•</w:t>
      </w:r>
      <w:r w:rsidRPr="006F6326">
        <w:tab/>
        <w:t>Lost time of the injured</w:t>
      </w:r>
      <w:r w:rsidR="00C470EB" w:rsidRPr="006F6326">
        <w:t>,</w:t>
      </w:r>
      <w:r w:rsidRPr="006F6326">
        <w:t xml:space="preserve"> </w:t>
      </w:r>
      <w:r w:rsidR="00C470EB" w:rsidRPr="006F6326">
        <w:rPr>
          <w:b/>
          <w:bCs/>
        </w:rPr>
        <w:t>+</w:t>
      </w:r>
    </w:p>
    <w:p w14:paraId="3648D443" w14:textId="2096F68D" w:rsidR="006F5157" w:rsidRPr="006F6326" w:rsidRDefault="006F5157" w:rsidP="00B729C8">
      <w:pPr>
        <w:spacing w:after="60"/>
      </w:pPr>
      <w:r w:rsidRPr="006F6326">
        <w:t>•</w:t>
      </w:r>
      <w:r w:rsidRPr="006F6326">
        <w:tab/>
        <w:t>Lost time required by others to attend to the injured</w:t>
      </w:r>
      <w:r w:rsidR="00C470EB" w:rsidRPr="006F6326">
        <w:t>,</w:t>
      </w:r>
      <w:r w:rsidRPr="006F6326">
        <w:t xml:space="preserve"> </w:t>
      </w:r>
      <w:r w:rsidR="00C470EB" w:rsidRPr="006F6326">
        <w:rPr>
          <w:b/>
          <w:bCs/>
        </w:rPr>
        <w:t>+</w:t>
      </w:r>
    </w:p>
    <w:p w14:paraId="2303D79F" w14:textId="195C2CC5" w:rsidR="006F5157" w:rsidRDefault="006F5157" w:rsidP="00B729C8">
      <w:pPr>
        <w:spacing w:after="120"/>
      </w:pPr>
      <w:r w:rsidRPr="006F6326">
        <w:t>•</w:t>
      </w:r>
      <w:r w:rsidRPr="006F6326">
        <w:tab/>
        <w:t xml:space="preserve">Medical costs that can amount to thousands for a </w:t>
      </w:r>
      <w:r w:rsidR="00C43239" w:rsidRPr="006F6326">
        <w:t>‘</w:t>
      </w:r>
      <w:r w:rsidRPr="006F6326">
        <w:t>simple</w:t>
      </w:r>
      <w:r w:rsidR="00C43239" w:rsidRPr="006F6326">
        <w:t>’</w:t>
      </w:r>
      <w:r w:rsidRPr="006F6326">
        <w:t xml:space="preserve"> injury</w:t>
      </w:r>
      <w:r w:rsidR="00C470EB" w:rsidRPr="006F6326">
        <w:t>.</w:t>
      </w:r>
    </w:p>
    <w:p w14:paraId="6573BAF6" w14:textId="549DFF6F" w:rsidR="006F5157" w:rsidRPr="006F6326" w:rsidRDefault="006F5157" w:rsidP="00B729C8">
      <w:pPr>
        <w:spacing w:after="120"/>
      </w:pPr>
      <w:r w:rsidRPr="006F6326">
        <w:t xml:space="preserve"> </w:t>
      </w:r>
      <w:r w:rsidRPr="006F6326">
        <w:rPr>
          <w:b/>
          <w:bCs/>
        </w:rPr>
        <w:t>Misconception #5:</w:t>
      </w:r>
      <w:r w:rsidRPr="006F6326">
        <w:t xml:space="preserve"> </w:t>
      </w:r>
      <w:r w:rsidRPr="006F6326">
        <w:rPr>
          <w:i/>
          <w:iCs/>
        </w:rPr>
        <w:t xml:space="preserve">People are the </w:t>
      </w:r>
      <w:r w:rsidR="00C470EB" w:rsidRPr="006F6326">
        <w:rPr>
          <w:i/>
          <w:iCs/>
        </w:rPr>
        <w:t xml:space="preserve">only </w:t>
      </w:r>
      <w:r w:rsidRPr="006F6326">
        <w:rPr>
          <w:i/>
          <w:iCs/>
        </w:rPr>
        <w:t>cause of accidents</w:t>
      </w:r>
      <w:r w:rsidR="00C470EB" w:rsidRPr="006F6326">
        <w:rPr>
          <w:i/>
          <w:iCs/>
        </w:rPr>
        <w:t>.</w:t>
      </w:r>
    </w:p>
    <w:p w14:paraId="23D86528" w14:textId="44EF1D6D" w:rsidR="006F5157" w:rsidRPr="006F6326" w:rsidRDefault="006F5157" w:rsidP="00844F2F">
      <w:pPr>
        <w:spacing w:after="120"/>
      </w:pPr>
      <w:r w:rsidRPr="006F6326">
        <w:t>This is not to say people don</w:t>
      </w:r>
      <w:r w:rsidR="00C43239" w:rsidRPr="006F6326">
        <w:t>’</w:t>
      </w:r>
      <w:r w:rsidRPr="006F6326">
        <w:t xml:space="preserve">t play a substantial role when accidents occur, but too often an unnecessary amount of blame is </w:t>
      </w:r>
      <w:r w:rsidR="00C470EB" w:rsidRPr="006F6326">
        <w:t>attributed to</w:t>
      </w:r>
      <w:r w:rsidRPr="006F6326">
        <w:t xml:space="preserve"> the people involved in an incident, with scant attention </w:t>
      </w:r>
      <w:r w:rsidRPr="006F6326">
        <w:lastRenderedPageBreak/>
        <w:t xml:space="preserve">paid to </w:t>
      </w:r>
      <w:r w:rsidR="00C470EB" w:rsidRPr="006F6326">
        <w:t xml:space="preserve">contributing </w:t>
      </w:r>
      <w:r w:rsidRPr="006F6326">
        <w:t>mechanical or environmental factors</w:t>
      </w:r>
      <w:r w:rsidR="00A97190" w:rsidRPr="006F6326">
        <w:t xml:space="preserve">. </w:t>
      </w:r>
      <w:r w:rsidRPr="006F6326">
        <w:t xml:space="preserve">Although there are situations where it is appropriate to blame </w:t>
      </w:r>
      <w:r w:rsidR="00A97190" w:rsidRPr="006F6326">
        <w:t>an individual</w:t>
      </w:r>
      <w:r w:rsidRPr="006F6326">
        <w:t xml:space="preserve"> for an error, this is only appropriate when it leads to future change.</w:t>
      </w:r>
    </w:p>
    <w:p w14:paraId="3FAD77B0" w14:textId="2448B810" w:rsidR="006F5157" w:rsidRPr="006F6326" w:rsidRDefault="006F5157" w:rsidP="00844F2F">
      <w:pPr>
        <w:spacing w:after="120"/>
      </w:pPr>
      <w:r w:rsidRPr="006F6326">
        <w:rPr>
          <w:b/>
          <w:bCs/>
        </w:rPr>
        <w:t>Misconception #6:</w:t>
      </w:r>
      <w:r w:rsidRPr="006F6326">
        <w:t xml:space="preserve"> </w:t>
      </w:r>
      <w:r w:rsidRPr="006F6326">
        <w:rPr>
          <w:i/>
          <w:iCs/>
        </w:rPr>
        <w:t>Wrongdoers must be punished</w:t>
      </w:r>
      <w:r w:rsidR="00A97190" w:rsidRPr="006F6326">
        <w:rPr>
          <w:i/>
          <w:iCs/>
        </w:rPr>
        <w:t>.</w:t>
      </w:r>
    </w:p>
    <w:p w14:paraId="7CD571B3" w14:textId="1F2F1340" w:rsidR="006F5157" w:rsidRPr="006F6326" w:rsidRDefault="006F5157" w:rsidP="00844F2F">
      <w:pPr>
        <w:spacing w:after="120"/>
      </w:pPr>
      <w:r w:rsidRPr="006F6326">
        <w:t>We</w:t>
      </w:r>
      <w:r w:rsidR="00C43239" w:rsidRPr="006F6326">
        <w:t>’</w:t>
      </w:r>
      <w:r w:rsidRPr="006F6326">
        <w:t xml:space="preserve">re not saying people who have </w:t>
      </w:r>
      <w:r w:rsidR="00A97190" w:rsidRPr="006F6326">
        <w:t xml:space="preserve">behaved </w:t>
      </w:r>
      <w:r w:rsidRPr="006F6326">
        <w:t>unsafely (le</w:t>
      </w:r>
      <w:r w:rsidR="00A97190" w:rsidRPr="006F6326">
        <w:t>a</w:t>
      </w:r>
      <w:r w:rsidRPr="006F6326">
        <w:t>d</w:t>
      </w:r>
      <w:r w:rsidR="00A97190" w:rsidRPr="006F6326">
        <w:t>ing</w:t>
      </w:r>
      <w:r w:rsidRPr="006F6326">
        <w:t xml:space="preserve"> to an </w:t>
      </w:r>
      <w:r w:rsidR="00A97190" w:rsidRPr="006F6326">
        <w:t>accident</w:t>
      </w:r>
      <w:r w:rsidRPr="006F6326">
        <w:t>) should not be held accountable for their actions. But worker</w:t>
      </w:r>
      <w:r w:rsidR="000A119C" w:rsidRPr="006F6326">
        <w:t>s who</w:t>
      </w:r>
      <w:r w:rsidRPr="006F6326">
        <w:t xml:space="preserve"> know that they are bound to be punished for every </w:t>
      </w:r>
      <w:r w:rsidR="008A04E2" w:rsidRPr="006F6326">
        <w:t xml:space="preserve">tiny </w:t>
      </w:r>
      <w:r w:rsidRPr="006F6326">
        <w:t>infringement</w:t>
      </w:r>
      <w:r w:rsidR="000A119C" w:rsidRPr="006F6326">
        <w:t xml:space="preserve"> are likely to</w:t>
      </w:r>
      <w:r w:rsidRPr="006F6326">
        <w:t xml:space="preserve"> </w:t>
      </w:r>
      <w:r w:rsidR="008A04E2" w:rsidRPr="006F6326">
        <w:t>take steps</w:t>
      </w:r>
      <w:r w:rsidRPr="006F6326">
        <w:t xml:space="preserve"> to avoid punishment</w:t>
      </w:r>
      <w:r w:rsidR="000A119C" w:rsidRPr="006F6326">
        <w:t xml:space="preserve"> (such as hiding </w:t>
      </w:r>
      <w:r w:rsidR="00021850" w:rsidRPr="006F6326">
        <w:t>the error)</w:t>
      </w:r>
      <w:r w:rsidR="008A04E2" w:rsidRPr="006F6326">
        <w:t>,</w:t>
      </w:r>
      <w:r w:rsidRPr="006F6326">
        <w:t xml:space="preserve"> mak</w:t>
      </w:r>
      <w:r w:rsidR="008A04E2" w:rsidRPr="006F6326">
        <w:t>ing</w:t>
      </w:r>
      <w:r w:rsidRPr="006F6326">
        <w:t xml:space="preserve"> it harder to enforce safety measures. Numerous studies have shown that conventional methods of punishment applied across the board have not been effective in improving safety after an incident has occurred. </w:t>
      </w:r>
      <w:r w:rsidR="00021850" w:rsidRPr="006F6326">
        <w:t>Rather, c</w:t>
      </w:r>
      <w:r w:rsidRPr="006F6326">
        <w:t xml:space="preserve">onsider a range of reprimands </w:t>
      </w:r>
      <w:r w:rsidR="00021850" w:rsidRPr="006F6326">
        <w:t>to</w:t>
      </w:r>
      <w:r w:rsidRPr="006F6326">
        <w:t xml:space="preserve"> apply to </w:t>
      </w:r>
      <w:r w:rsidR="00021850" w:rsidRPr="006F6326">
        <w:t xml:space="preserve">each </w:t>
      </w:r>
      <w:r w:rsidRPr="006F6326">
        <w:t>unique situation.</w:t>
      </w:r>
    </w:p>
    <w:p w14:paraId="2377ED45" w14:textId="6C0231B9" w:rsidR="006F5157" w:rsidRPr="006F6326" w:rsidRDefault="006F5157" w:rsidP="00844F2F">
      <w:pPr>
        <w:spacing w:after="120"/>
      </w:pPr>
      <w:r w:rsidRPr="006F6326">
        <w:rPr>
          <w:b/>
          <w:bCs/>
        </w:rPr>
        <w:t>Misconception #7</w:t>
      </w:r>
      <w:r w:rsidRPr="0064005F">
        <w:rPr>
          <w:b/>
          <w:bCs/>
        </w:rPr>
        <w:t>:</w:t>
      </w:r>
      <w:r w:rsidRPr="006F6326">
        <w:t xml:space="preserve"> </w:t>
      </w:r>
      <w:r w:rsidRPr="006F6326">
        <w:rPr>
          <w:i/>
          <w:iCs/>
        </w:rPr>
        <w:t>It can</w:t>
      </w:r>
      <w:r w:rsidR="00C43239" w:rsidRPr="006F6326">
        <w:rPr>
          <w:i/>
          <w:iCs/>
        </w:rPr>
        <w:t>’</w:t>
      </w:r>
      <w:r w:rsidRPr="006F6326">
        <w:rPr>
          <w:i/>
          <w:iCs/>
        </w:rPr>
        <w:t>t happen to me</w:t>
      </w:r>
      <w:r w:rsidR="008A134E" w:rsidRPr="006F6326">
        <w:rPr>
          <w:i/>
          <w:iCs/>
        </w:rPr>
        <w:t>.</w:t>
      </w:r>
    </w:p>
    <w:p w14:paraId="4AD632AD" w14:textId="77777777" w:rsidR="006F5157" w:rsidRPr="006F6326" w:rsidRDefault="006F5157" w:rsidP="00844F2F">
      <w:pPr>
        <w:spacing w:after="120"/>
      </w:pPr>
      <w:r w:rsidRPr="006F6326">
        <w:t>This is often merely an excuse for not acting. Ensure every person within your workplace is completely aware of the possible risks and how to manage and/or prevent them.</w:t>
      </w:r>
    </w:p>
    <w:p w14:paraId="1663030C" w14:textId="2B3A7E3E" w:rsidR="006F5157" w:rsidRPr="006F6326" w:rsidRDefault="006F5157" w:rsidP="00844F2F">
      <w:pPr>
        <w:spacing w:after="120"/>
      </w:pPr>
      <w:r w:rsidRPr="006F6326">
        <w:rPr>
          <w:b/>
          <w:bCs/>
        </w:rPr>
        <w:t>Misconception #8:</w:t>
      </w:r>
      <w:r w:rsidRPr="006F6326">
        <w:t xml:space="preserve"> </w:t>
      </w:r>
      <w:r w:rsidRPr="006F6326">
        <w:rPr>
          <w:i/>
          <w:iCs/>
        </w:rPr>
        <w:t xml:space="preserve">Relying solely on the </w:t>
      </w:r>
      <w:r w:rsidR="00C43239" w:rsidRPr="006F6326">
        <w:rPr>
          <w:i/>
          <w:iCs/>
        </w:rPr>
        <w:t>‘</w:t>
      </w:r>
      <w:r w:rsidRPr="006F6326">
        <w:rPr>
          <w:i/>
          <w:iCs/>
        </w:rPr>
        <w:t>lost time injury frequency rate</w:t>
      </w:r>
      <w:r w:rsidR="00C43239" w:rsidRPr="006F6326">
        <w:rPr>
          <w:i/>
          <w:iCs/>
        </w:rPr>
        <w:t>’</w:t>
      </w:r>
      <w:r w:rsidR="008A40B5" w:rsidRPr="006F6326">
        <w:rPr>
          <w:i/>
          <w:iCs/>
        </w:rPr>
        <w:t xml:space="preserve"> (LTIFR)</w:t>
      </w:r>
      <w:r w:rsidRPr="006F6326">
        <w:rPr>
          <w:i/>
          <w:iCs/>
        </w:rPr>
        <w:t xml:space="preserve"> will give you a comprehensive and reliable measure of the company</w:t>
      </w:r>
      <w:r w:rsidR="00C43239" w:rsidRPr="006F6326">
        <w:rPr>
          <w:i/>
          <w:iCs/>
        </w:rPr>
        <w:t>’</w:t>
      </w:r>
      <w:r w:rsidRPr="006F6326">
        <w:rPr>
          <w:i/>
          <w:iCs/>
        </w:rPr>
        <w:t>s safety performance</w:t>
      </w:r>
      <w:r w:rsidR="008A134E" w:rsidRPr="006F6326">
        <w:rPr>
          <w:i/>
          <w:iCs/>
        </w:rPr>
        <w:t>.</w:t>
      </w:r>
    </w:p>
    <w:p w14:paraId="6F78A1EC" w14:textId="5D6543F9" w:rsidR="006F5157" w:rsidRPr="006F6326" w:rsidRDefault="006F5157" w:rsidP="00844F2F">
      <w:pPr>
        <w:spacing w:after="120"/>
      </w:pPr>
      <w:r w:rsidRPr="006F6326">
        <w:t>Sadly, this is not always true. For example, it</w:t>
      </w:r>
      <w:r w:rsidR="00C43239" w:rsidRPr="006F6326">
        <w:t>’</w:t>
      </w:r>
      <w:r w:rsidRPr="006F6326">
        <w:t>s great if you</w:t>
      </w:r>
      <w:r w:rsidR="00C43239" w:rsidRPr="006F6326">
        <w:t>’</w:t>
      </w:r>
      <w:r w:rsidRPr="006F6326">
        <w:t>ve driven the LTIFR down to a fraction of what it once was, but how hard should you pat yourself on the back if in just one workplace incident</w:t>
      </w:r>
      <w:r w:rsidR="008A40B5" w:rsidRPr="006F6326">
        <w:t>,</w:t>
      </w:r>
      <w:r w:rsidRPr="006F6326">
        <w:t xml:space="preserve"> 11 people were killed?</w:t>
      </w:r>
    </w:p>
    <w:p w14:paraId="01E8CE47" w14:textId="04F2F65A" w:rsidR="006F5157" w:rsidRPr="006F6326" w:rsidRDefault="006F5157" w:rsidP="00844F2F">
      <w:pPr>
        <w:spacing w:after="120"/>
      </w:pPr>
      <w:r w:rsidRPr="006F6326">
        <w:t xml:space="preserve">Unfortunately, the LTIFR can trivialise serious personal damage. Use it, but not in isolation </w:t>
      </w:r>
      <w:r w:rsidR="007E223A" w:rsidRPr="006F6326">
        <w:t xml:space="preserve">from </w:t>
      </w:r>
      <w:r w:rsidRPr="006F6326">
        <w:t>any other measuring methods at your disposal.</w:t>
      </w:r>
      <w:r w:rsidR="00844F2F" w:rsidRPr="006F6326">
        <w:t xml:space="preserve"> </w:t>
      </w:r>
    </w:p>
    <w:p w14:paraId="5B3E30DD" w14:textId="2F8C2408" w:rsidR="006F5157" w:rsidRPr="006F6326" w:rsidRDefault="006F5157" w:rsidP="00844F2F">
      <w:pPr>
        <w:spacing w:after="120"/>
      </w:pPr>
      <w:r w:rsidRPr="006F6326">
        <w:t>NB: LTIFR refers to the amount or number of lost time injuries, that is, injuries that occurred in the workplace</w:t>
      </w:r>
      <w:r w:rsidR="00627E9C" w:rsidRPr="006F6326">
        <w:t>, which</w:t>
      </w:r>
      <w:r w:rsidRPr="006F6326">
        <w:t xml:space="preserve"> resulted in an employee</w:t>
      </w:r>
      <w:r w:rsidR="00C43239" w:rsidRPr="006F6326">
        <w:t>’</w:t>
      </w:r>
      <w:r w:rsidRPr="006F6326">
        <w:t>s inability to work the next full workday</w:t>
      </w:r>
      <w:r w:rsidR="00627E9C" w:rsidRPr="006F6326">
        <w:t xml:space="preserve">. </w:t>
      </w:r>
      <w:r w:rsidR="00852359" w:rsidRPr="006F6326">
        <w:t>It is calculated according to the number that</w:t>
      </w:r>
      <w:r w:rsidRPr="006F6326">
        <w:t xml:space="preserve"> occurred relative to the total number of hours worked in the accounting period. In many countries, the figure is typically calculated per </w:t>
      </w:r>
      <w:r w:rsidR="0034300E" w:rsidRPr="006F6326">
        <w:t>one</w:t>
      </w:r>
      <w:r w:rsidR="00941E53" w:rsidRPr="006F6326">
        <w:t xml:space="preserve"> million</w:t>
      </w:r>
      <w:r w:rsidRPr="006F6326">
        <w:t xml:space="preserve"> hours worked.</w:t>
      </w:r>
    </w:p>
    <w:p w14:paraId="7BE57B88" w14:textId="353D20FC" w:rsidR="006F5157" w:rsidRPr="006F6326" w:rsidRDefault="006F5157" w:rsidP="00844F2F">
      <w:pPr>
        <w:spacing w:after="120"/>
      </w:pPr>
      <w:r w:rsidRPr="006F6326">
        <w:rPr>
          <w:b/>
          <w:bCs/>
        </w:rPr>
        <w:t>Misconception #9:</w:t>
      </w:r>
      <w:r w:rsidRPr="006F6326">
        <w:t xml:space="preserve"> </w:t>
      </w:r>
      <w:r w:rsidRPr="006F6326">
        <w:rPr>
          <w:i/>
          <w:iCs/>
        </w:rPr>
        <w:t>Safety procedures are the answer</w:t>
      </w:r>
      <w:r w:rsidR="0034300E" w:rsidRPr="006F6326">
        <w:rPr>
          <w:i/>
          <w:iCs/>
        </w:rPr>
        <w:t>.</w:t>
      </w:r>
    </w:p>
    <w:p w14:paraId="2DC0FACE" w14:textId="0527312D" w:rsidR="006F5157" w:rsidRPr="006F6326" w:rsidRDefault="006F5157" w:rsidP="00844F2F">
      <w:pPr>
        <w:spacing w:after="120"/>
      </w:pPr>
      <w:r w:rsidRPr="006F6326">
        <w:t>A common mistake with safety management systems is they include extensive safety procedures – but workers do not know about them, care about them</w:t>
      </w:r>
      <w:r w:rsidR="0034300E" w:rsidRPr="006F6326">
        <w:t>,</w:t>
      </w:r>
      <w:r w:rsidRPr="006F6326">
        <w:t xml:space="preserve"> or use them! The procedures sit on the supervisor</w:t>
      </w:r>
      <w:r w:rsidR="00C43239" w:rsidRPr="006F6326">
        <w:t>’</w:t>
      </w:r>
      <w:r w:rsidRPr="006F6326">
        <w:t>s bookcase or a computer programme, with no one referring to them (or doing so on very rare occasions).</w:t>
      </w:r>
    </w:p>
    <w:p w14:paraId="5F6287FA" w14:textId="2E4F198E" w:rsidR="006F5157" w:rsidRPr="006F6326" w:rsidRDefault="006F5157" w:rsidP="00844F2F">
      <w:pPr>
        <w:spacing w:after="120"/>
      </w:pPr>
      <w:r w:rsidRPr="006F6326">
        <w:t xml:space="preserve">How do you approach the teaching of </w:t>
      </w:r>
      <w:r w:rsidR="008A5471" w:rsidRPr="006F6326">
        <w:t>OHS</w:t>
      </w:r>
      <w:r w:rsidRPr="006F6326">
        <w:t xml:space="preserve"> issues?</w:t>
      </w:r>
    </w:p>
    <w:p w14:paraId="50C143A4" w14:textId="77777777" w:rsidR="006F5157" w:rsidRPr="006F6326" w:rsidRDefault="006F5157" w:rsidP="00844F2F">
      <w:pPr>
        <w:spacing w:after="120"/>
        <w:rPr>
          <w:rFonts w:ascii="Arial" w:hAnsi="Arial" w:cs="Arial"/>
          <w:sz w:val="24"/>
          <w:szCs w:val="24"/>
        </w:rPr>
      </w:pPr>
      <w:r w:rsidRPr="006F6326">
        <w:rPr>
          <w:rFonts w:ascii="Arial" w:hAnsi="Arial" w:cs="Arial"/>
          <w:sz w:val="24"/>
          <w:szCs w:val="24"/>
        </w:rPr>
        <w:t>Discussion of the activity</w:t>
      </w:r>
    </w:p>
    <w:p w14:paraId="214CD1AF" w14:textId="0B9B5C13" w:rsidR="006F5157" w:rsidRPr="006F6326" w:rsidRDefault="006F5157" w:rsidP="00844F2F">
      <w:pPr>
        <w:spacing w:after="120"/>
        <w:rPr>
          <w:rFonts w:cstheme="minorHAnsi"/>
          <w:bCs/>
          <w:color w:val="000000" w:themeColor="text1"/>
        </w:rPr>
      </w:pPr>
      <w:r w:rsidRPr="006F6326">
        <w:rPr>
          <w:rFonts w:cstheme="minorHAnsi"/>
          <w:bCs/>
          <w:color w:val="000000" w:themeColor="text1"/>
        </w:rPr>
        <w:t>Did you find the steps provided in Activity 5b helped you to plan your lesson? Did you find the suggested time for each lesson step/component useful</w:t>
      </w:r>
      <w:r w:rsidR="00D479F4" w:rsidRPr="006F6326">
        <w:rPr>
          <w:rFonts w:cstheme="minorHAnsi"/>
          <w:bCs/>
          <w:color w:val="000000" w:themeColor="text1"/>
        </w:rPr>
        <w:t>,</w:t>
      </w:r>
      <w:r w:rsidRPr="006F6326">
        <w:rPr>
          <w:rFonts w:cstheme="minorHAnsi"/>
          <w:bCs/>
          <w:color w:val="000000" w:themeColor="text1"/>
        </w:rPr>
        <w:t xml:space="preserve"> or will you need to adjust the timing in the future? </w:t>
      </w:r>
      <w:r w:rsidR="00D479F4" w:rsidRPr="006F6326">
        <w:rPr>
          <w:rFonts w:cstheme="minorHAnsi"/>
          <w:bCs/>
          <w:color w:val="000000" w:themeColor="text1"/>
        </w:rPr>
        <w:t>It</w:t>
      </w:r>
      <w:r w:rsidRPr="006F6326">
        <w:rPr>
          <w:rFonts w:cstheme="minorHAnsi"/>
          <w:bCs/>
          <w:color w:val="000000" w:themeColor="text1"/>
        </w:rPr>
        <w:t xml:space="preserve"> is important to always spend a few minutes at the end of each lesson thinking about what </w:t>
      </w:r>
      <w:r w:rsidR="00571D80" w:rsidRPr="006F6326">
        <w:rPr>
          <w:rFonts w:cstheme="minorHAnsi"/>
          <w:bCs/>
          <w:color w:val="000000" w:themeColor="text1"/>
        </w:rPr>
        <w:t xml:space="preserve">went </w:t>
      </w:r>
      <w:r w:rsidRPr="006F6326">
        <w:rPr>
          <w:rFonts w:cstheme="minorHAnsi"/>
          <w:bCs/>
          <w:color w:val="000000" w:themeColor="text1"/>
        </w:rPr>
        <w:t xml:space="preserve">well and what may need to be done differently the next time you </w:t>
      </w:r>
      <w:r w:rsidR="00571D80" w:rsidRPr="006F6326">
        <w:rPr>
          <w:rFonts w:cstheme="minorHAnsi"/>
          <w:bCs/>
          <w:color w:val="000000" w:themeColor="text1"/>
        </w:rPr>
        <w:t xml:space="preserve">give </w:t>
      </w:r>
      <w:r w:rsidRPr="006F6326">
        <w:rPr>
          <w:rFonts w:cstheme="minorHAnsi"/>
          <w:bCs/>
          <w:color w:val="000000" w:themeColor="text1"/>
        </w:rPr>
        <w:t>a similar lesson</w:t>
      </w:r>
      <w:r w:rsidR="00571D80" w:rsidRPr="006F6326">
        <w:rPr>
          <w:rFonts w:cstheme="minorHAnsi"/>
          <w:bCs/>
          <w:color w:val="000000" w:themeColor="text1"/>
        </w:rPr>
        <w:t>. T</w:t>
      </w:r>
      <w:r w:rsidRPr="006F6326">
        <w:rPr>
          <w:rFonts w:cstheme="minorHAnsi"/>
          <w:bCs/>
          <w:color w:val="000000" w:themeColor="text1"/>
        </w:rPr>
        <w:t xml:space="preserve">his kind of reflection helps to strengthen </w:t>
      </w:r>
      <w:r w:rsidR="00C365D5" w:rsidRPr="006F6326">
        <w:rPr>
          <w:rFonts w:cstheme="minorHAnsi"/>
          <w:bCs/>
          <w:color w:val="000000" w:themeColor="text1"/>
        </w:rPr>
        <w:t xml:space="preserve">and professionalise </w:t>
      </w:r>
      <w:r w:rsidRPr="006F6326">
        <w:rPr>
          <w:rFonts w:cstheme="minorHAnsi"/>
          <w:bCs/>
          <w:color w:val="000000" w:themeColor="text1"/>
        </w:rPr>
        <w:t>teaching practice.</w:t>
      </w:r>
    </w:p>
    <w:p w14:paraId="1B14D7A8" w14:textId="37B94A51" w:rsidR="006F5157" w:rsidRPr="006F6326" w:rsidRDefault="00C365D5" w:rsidP="00844F2F">
      <w:pPr>
        <w:spacing w:after="120"/>
        <w:rPr>
          <w:rFonts w:cstheme="minorHAnsi"/>
          <w:bCs/>
          <w:color w:val="000000" w:themeColor="text1"/>
        </w:rPr>
      </w:pPr>
      <w:r w:rsidRPr="006F6326">
        <w:rPr>
          <w:rFonts w:cstheme="minorHAnsi"/>
          <w:bCs/>
          <w:color w:val="000000" w:themeColor="text1"/>
        </w:rPr>
        <w:t>I</w:t>
      </w:r>
      <w:r w:rsidR="006F5157" w:rsidRPr="006F6326">
        <w:rPr>
          <w:rFonts w:cstheme="minorHAnsi"/>
          <w:bCs/>
          <w:color w:val="000000" w:themeColor="text1"/>
        </w:rPr>
        <w:t>n their small group discussions</w:t>
      </w:r>
      <w:r w:rsidRPr="006F6326">
        <w:rPr>
          <w:rFonts w:cstheme="minorHAnsi"/>
          <w:bCs/>
          <w:color w:val="000000" w:themeColor="text1"/>
        </w:rPr>
        <w:t>, were students</w:t>
      </w:r>
      <w:r w:rsidR="006F5157" w:rsidRPr="006F6326">
        <w:rPr>
          <w:rFonts w:cstheme="minorHAnsi"/>
          <w:bCs/>
          <w:color w:val="000000" w:themeColor="text1"/>
        </w:rPr>
        <w:t xml:space="preserve"> able to construct their own understanding of why each misconception was incorrect? </w:t>
      </w:r>
      <w:r w:rsidR="00AF41DA" w:rsidRPr="006F6326">
        <w:rPr>
          <w:rFonts w:cstheme="minorHAnsi"/>
          <w:bCs/>
          <w:color w:val="000000" w:themeColor="text1"/>
        </w:rPr>
        <w:t xml:space="preserve">It </w:t>
      </w:r>
      <w:r w:rsidR="006F5157" w:rsidRPr="006F6326">
        <w:rPr>
          <w:rFonts w:cstheme="minorHAnsi"/>
          <w:bCs/>
          <w:color w:val="000000" w:themeColor="text1"/>
        </w:rPr>
        <w:t>is important to provide students with an opportunity to think about problems and actively build their own knowledge</w:t>
      </w:r>
      <w:r w:rsidR="00AF41DA" w:rsidRPr="006F6326">
        <w:rPr>
          <w:rFonts w:cstheme="minorHAnsi"/>
          <w:bCs/>
          <w:color w:val="000000" w:themeColor="text1"/>
        </w:rPr>
        <w:t>,</w:t>
      </w:r>
      <w:r w:rsidR="006F5157" w:rsidRPr="006F6326">
        <w:rPr>
          <w:rFonts w:cstheme="minorHAnsi"/>
          <w:bCs/>
          <w:color w:val="000000" w:themeColor="text1"/>
        </w:rPr>
        <w:t xml:space="preserve"> through </w:t>
      </w:r>
      <w:r w:rsidR="00AF41DA" w:rsidRPr="006F6326">
        <w:rPr>
          <w:rFonts w:cstheme="minorHAnsi"/>
          <w:bCs/>
          <w:color w:val="000000" w:themeColor="text1"/>
        </w:rPr>
        <w:t xml:space="preserve">focused </w:t>
      </w:r>
      <w:r w:rsidR="006F5157" w:rsidRPr="006F6326">
        <w:rPr>
          <w:rFonts w:cstheme="minorHAnsi"/>
          <w:bCs/>
          <w:color w:val="000000" w:themeColor="text1"/>
        </w:rPr>
        <w:t>interaction with peers. The whole class discussion provides the opportunity for you to mediate the discussion and help your students to consolidate new content knowledge and their learning in this field.</w:t>
      </w:r>
    </w:p>
    <w:p w14:paraId="09A1FA89" w14:textId="72DE9665" w:rsidR="006F5157" w:rsidRPr="006F6326" w:rsidRDefault="006F5157" w:rsidP="00844F2F">
      <w:pPr>
        <w:spacing w:after="120"/>
        <w:rPr>
          <w:rFonts w:cstheme="minorHAnsi"/>
          <w:bCs/>
          <w:color w:val="000000" w:themeColor="text1"/>
        </w:rPr>
      </w:pPr>
      <w:r w:rsidRPr="006F6326">
        <w:rPr>
          <w:rFonts w:cstheme="minorHAnsi"/>
          <w:bCs/>
          <w:color w:val="000000" w:themeColor="text1"/>
        </w:rPr>
        <w:t xml:space="preserve">In </w:t>
      </w:r>
      <w:r w:rsidR="00AF41DA" w:rsidRPr="006F6326">
        <w:rPr>
          <w:rFonts w:cstheme="minorHAnsi"/>
          <w:bCs/>
          <w:color w:val="000000" w:themeColor="text1"/>
        </w:rPr>
        <w:t xml:space="preserve">Activities </w:t>
      </w:r>
      <w:r w:rsidRPr="006F6326">
        <w:rPr>
          <w:rFonts w:cstheme="minorHAnsi"/>
          <w:bCs/>
          <w:color w:val="000000" w:themeColor="text1"/>
        </w:rPr>
        <w:t>5a and 5b</w:t>
      </w:r>
      <w:r w:rsidR="00AF41DA" w:rsidRPr="006F6326">
        <w:rPr>
          <w:rFonts w:cstheme="minorHAnsi"/>
          <w:bCs/>
          <w:color w:val="000000" w:themeColor="text1"/>
        </w:rPr>
        <w:t>,</w:t>
      </w:r>
      <w:r w:rsidRPr="006F6326">
        <w:rPr>
          <w:rFonts w:cstheme="minorHAnsi"/>
          <w:bCs/>
          <w:color w:val="000000" w:themeColor="text1"/>
        </w:rPr>
        <w:t xml:space="preserve"> </w:t>
      </w:r>
      <w:r w:rsidR="00AF41DA" w:rsidRPr="006F6326">
        <w:rPr>
          <w:rFonts w:cstheme="minorHAnsi"/>
          <w:bCs/>
          <w:color w:val="000000" w:themeColor="text1"/>
        </w:rPr>
        <w:t xml:space="preserve">you used </w:t>
      </w:r>
      <w:r w:rsidRPr="006F6326">
        <w:rPr>
          <w:rFonts w:cstheme="minorHAnsi"/>
          <w:bCs/>
          <w:color w:val="000000" w:themeColor="text1"/>
        </w:rPr>
        <w:t xml:space="preserve">an </w:t>
      </w:r>
      <w:r w:rsidR="00BB717C" w:rsidRPr="006F6326">
        <w:rPr>
          <w:rFonts w:cstheme="minorHAnsi"/>
          <w:bCs/>
          <w:color w:val="000000" w:themeColor="text1"/>
        </w:rPr>
        <w:t>a</w:t>
      </w:r>
      <w:r w:rsidRPr="006F6326">
        <w:rPr>
          <w:rFonts w:cstheme="minorHAnsi"/>
          <w:bCs/>
          <w:color w:val="000000" w:themeColor="text1"/>
        </w:rPr>
        <w:t xml:space="preserve">nticipation </w:t>
      </w:r>
      <w:r w:rsidR="00BB717C" w:rsidRPr="006F6326">
        <w:rPr>
          <w:rFonts w:cstheme="minorHAnsi"/>
          <w:bCs/>
          <w:color w:val="000000" w:themeColor="text1"/>
        </w:rPr>
        <w:t>g</w:t>
      </w:r>
      <w:r w:rsidRPr="006F6326">
        <w:rPr>
          <w:rFonts w:cstheme="minorHAnsi"/>
          <w:bCs/>
          <w:color w:val="000000" w:themeColor="text1"/>
        </w:rPr>
        <w:t xml:space="preserve">uide </w:t>
      </w:r>
      <w:r w:rsidR="00AF41DA" w:rsidRPr="006F6326">
        <w:rPr>
          <w:rFonts w:cstheme="minorHAnsi"/>
          <w:bCs/>
          <w:color w:val="000000" w:themeColor="text1"/>
        </w:rPr>
        <w:t xml:space="preserve">to </w:t>
      </w:r>
      <w:r w:rsidRPr="006F6326">
        <w:rPr>
          <w:rFonts w:cstheme="minorHAnsi"/>
          <w:bCs/>
          <w:color w:val="000000" w:themeColor="text1"/>
        </w:rPr>
        <w:t xml:space="preserve">address misconceptions about </w:t>
      </w:r>
      <w:r w:rsidR="008F1914" w:rsidRPr="006F6326">
        <w:rPr>
          <w:rFonts w:cstheme="minorHAnsi"/>
          <w:bCs/>
          <w:color w:val="000000" w:themeColor="text1"/>
        </w:rPr>
        <w:t>OHS</w:t>
      </w:r>
      <w:r w:rsidRPr="006F6326">
        <w:rPr>
          <w:rFonts w:cstheme="minorHAnsi"/>
          <w:bCs/>
          <w:color w:val="000000" w:themeColor="text1"/>
        </w:rPr>
        <w:t xml:space="preserve">, but remember that </w:t>
      </w:r>
      <w:r w:rsidR="00AF41DA" w:rsidRPr="006F6326">
        <w:rPr>
          <w:rFonts w:cstheme="minorHAnsi"/>
          <w:bCs/>
          <w:color w:val="000000" w:themeColor="text1"/>
        </w:rPr>
        <w:t xml:space="preserve">you can use </w:t>
      </w:r>
      <w:r w:rsidRPr="006F6326">
        <w:rPr>
          <w:rFonts w:cstheme="minorHAnsi"/>
          <w:bCs/>
          <w:color w:val="000000" w:themeColor="text1"/>
        </w:rPr>
        <w:t xml:space="preserve">the </w:t>
      </w:r>
      <w:r w:rsidR="00BB717C" w:rsidRPr="006F6326">
        <w:rPr>
          <w:rFonts w:cstheme="minorHAnsi"/>
          <w:bCs/>
          <w:color w:val="000000" w:themeColor="text1"/>
        </w:rPr>
        <w:t>g</w:t>
      </w:r>
      <w:r w:rsidRPr="006F6326">
        <w:rPr>
          <w:rFonts w:cstheme="minorHAnsi"/>
          <w:bCs/>
          <w:color w:val="000000" w:themeColor="text1"/>
        </w:rPr>
        <w:t>uide to address misconceptions related to any other aspect of TVET engineering curricula</w:t>
      </w:r>
      <w:r w:rsidR="00AF41DA" w:rsidRPr="006F6326">
        <w:rPr>
          <w:rFonts w:cstheme="minorHAnsi"/>
          <w:bCs/>
          <w:color w:val="000000" w:themeColor="text1"/>
        </w:rPr>
        <w:t>,</w:t>
      </w:r>
      <w:r w:rsidRPr="006F6326">
        <w:rPr>
          <w:rFonts w:cstheme="minorHAnsi"/>
          <w:bCs/>
          <w:color w:val="000000" w:themeColor="text1"/>
        </w:rPr>
        <w:t xml:space="preserve"> no matter</w:t>
      </w:r>
      <w:r w:rsidR="00844F2F" w:rsidRPr="006F6326">
        <w:rPr>
          <w:rFonts w:cstheme="minorHAnsi"/>
          <w:bCs/>
          <w:color w:val="000000" w:themeColor="text1"/>
        </w:rPr>
        <w:t xml:space="preserve"> </w:t>
      </w:r>
      <w:r w:rsidRPr="006F6326">
        <w:rPr>
          <w:rFonts w:cstheme="minorHAnsi"/>
          <w:bCs/>
          <w:color w:val="000000" w:themeColor="text1"/>
        </w:rPr>
        <w:t xml:space="preserve">whether </w:t>
      </w:r>
      <w:r w:rsidR="00F94EDB" w:rsidRPr="006F6326">
        <w:rPr>
          <w:rFonts w:cstheme="minorHAnsi"/>
          <w:bCs/>
          <w:color w:val="000000" w:themeColor="text1"/>
        </w:rPr>
        <w:t>part of</w:t>
      </w:r>
      <w:r w:rsidRPr="006F6326">
        <w:rPr>
          <w:rFonts w:cstheme="minorHAnsi"/>
          <w:bCs/>
          <w:color w:val="000000" w:themeColor="text1"/>
        </w:rPr>
        <w:t xml:space="preserve"> the </w:t>
      </w:r>
      <w:r w:rsidRPr="006F6326">
        <w:rPr>
          <w:rFonts w:asciiTheme="minorHAnsi" w:hAnsiTheme="minorHAnsi" w:cstheme="minorHAnsi"/>
          <w:color w:val="040C28"/>
        </w:rPr>
        <w:t>National Accredited Technical</w:t>
      </w:r>
      <w:r w:rsidR="00FB14F6" w:rsidRPr="006F6326">
        <w:rPr>
          <w:rFonts w:asciiTheme="minorHAnsi" w:hAnsiTheme="minorHAnsi" w:cstheme="minorHAnsi"/>
          <w:color w:val="040C28"/>
        </w:rPr>
        <w:t xml:space="preserve"> </w:t>
      </w:r>
      <w:r w:rsidRPr="006F6326">
        <w:rPr>
          <w:rFonts w:asciiTheme="minorHAnsi" w:hAnsiTheme="minorHAnsi" w:cstheme="minorHAnsi"/>
          <w:color w:val="040C28"/>
        </w:rPr>
        <w:t>Education</w:t>
      </w:r>
      <w:r w:rsidR="00FB14F6" w:rsidRPr="006F6326">
        <w:rPr>
          <w:rFonts w:asciiTheme="minorHAnsi" w:hAnsiTheme="minorHAnsi" w:cstheme="minorHAnsi"/>
          <w:color w:val="040C28"/>
        </w:rPr>
        <w:t xml:space="preserve"> </w:t>
      </w:r>
      <w:r w:rsidRPr="006F6326">
        <w:rPr>
          <w:rFonts w:asciiTheme="minorHAnsi" w:hAnsiTheme="minorHAnsi" w:cstheme="minorHAnsi"/>
          <w:color w:val="040C28"/>
        </w:rPr>
        <w:t>Diploma</w:t>
      </w:r>
      <w:r w:rsidRPr="006F6326">
        <w:rPr>
          <w:rFonts w:asciiTheme="minorHAnsi" w:hAnsiTheme="minorHAnsi" w:cstheme="minorHAnsi"/>
          <w:bCs/>
          <w:color w:val="000000" w:themeColor="text1"/>
        </w:rPr>
        <w:t xml:space="preserve"> (</w:t>
      </w:r>
      <w:r w:rsidRPr="006F6326">
        <w:rPr>
          <w:rFonts w:cstheme="minorHAnsi"/>
          <w:bCs/>
          <w:color w:val="000000" w:themeColor="text1"/>
        </w:rPr>
        <w:t>NATED) or the National Certificate Vocational (NCV) programmes</w:t>
      </w:r>
      <w:r w:rsidR="00F94EDB" w:rsidRPr="006F6326">
        <w:rPr>
          <w:rFonts w:cstheme="minorHAnsi"/>
          <w:bCs/>
          <w:color w:val="000000" w:themeColor="text1"/>
        </w:rPr>
        <w:t>.</w:t>
      </w:r>
      <w:r w:rsidRPr="006F6326">
        <w:rPr>
          <w:rFonts w:ascii="Arial" w:hAnsi="Arial" w:cs="Arial"/>
          <w:color w:val="040C28"/>
          <w:sz w:val="30"/>
          <w:szCs w:val="30"/>
        </w:rPr>
        <w:t xml:space="preserve"> </w:t>
      </w:r>
    </w:p>
    <w:p w14:paraId="131C9F5E" w14:textId="32D883ED" w:rsidR="006F5157" w:rsidRDefault="006F5157" w:rsidP="00B24104">
      <w:pPr>
        <w:pStyle w:val="Heading2"/>
      </w:pPr>
      <w:bookmarkStart w:id="60" w:name="_Toc143696078"/>
      <w:r w:rsidRPr="006F6326">
        <w:lastRenderedPageBreak/>
        <w:t xml:space="preserve">Concept maps: Consolidating and linking new learning in relation to </w:t>
      </w:r>
      <w:r w:rsidR="007759A6">
        <w:t>occupational health and safety</w:t>
      </w:r>
      <w:bookmarkEnd w:id="60"/>
    </w:p>
    <w:p w14:paraId="4C1AA281" w14:textId="14B2DB70" w:rsidR="006F5157" w:rsidRPr="006F6326" w:rsidRDefault="006F5157" w:rsidP="00844F2F">
      <w:pPr>
        <w:spacing w:after="120"/>
      </w:pPr>
      <w:r w:rsidRPr="006F6326">
        <w:t xml:space="preserve">For students to consolidate and apply new learning it is important that they </w:t>
      </w:r>
      <w:r w:rsidR="00114540" w:rsidRPr="006F6326">
        <w:t>can</w:t>
      </w:r>
      <w:r w:rsidRPr="006F6326">
        <w:t xml:space="preserve"> make connections and links between various concepts or ideas. </w:t>
      </w:r>
    </w:p>
    <w:p w14:paraId="34D90209" w14:textId="2C990A7E" w:rsidR="006F5157" w:rsidRPr="006F6326" w:rsidRDefault="006F5157" w:rsidP="00844F2F">
      <w:pPr>
        <w:spacing w:after="120"/>
      </w:pPr>
      <w:r w:rsidRPr="006F6326">
        <w:t>In the section above, concept maps are listed as a possible technique for evaluating students</w:t>
      </w:r>
      <w:r w:rsidR="00C43239" w:rsidRPr="006F6326">
        <w:t>’</w:t>
      </w:r>
      <w:r w:rsidRPr="006F6326">
        <w:t xml:space="preserve"> misconceptions. This technique can also be used as a method of students consolidating what they have learnt by representing it in a visual summary to reinforce learning.</w:t>
      </w:r>
    </w:p>
    <w:p w14:paraId="042FDE94" w14:textId="58ABA0B4" w:rsidR="006F5157" w:rsidRDefault="006F5157" w:rsidP="00844F2F">
      <w:pPr>
        <w:spacing w:after="120"/>
      </w:pPr>
      <w:r w:rsidRPr="006F6326">
        <w:rPr>
          <w:b/>
        </w:rPr>
        <w:t xml:space="preserve">What is a concept map? </w:t>
      </w:r>
      <w:r w:rsidRPr="006F6326">
        <w:t>A concept map is a visual representation (drawing or diagram) of the relationships and connections between concepts or ideas. It is a graphical tool that helps to organise and structure knowledge in a meaningful way. Concept maps are a useful way of promoting active learning by encouraging students to organise and link their knowledge. They help students to identify the main concepts, their relationships, and the hierarchy of information</w:t>
      </w:r>
      <w:r w:rsidR="00614436" w:rsidRPr="006F6326">
        <w:t>,</w:t>
      </w:r>
      <w:r w:rsidRPr="006F6326">
        <w:t xml:space="preserve"> making it easier to grasp and remember. </w:t>
      </w:r>
    </w:p>
    <w:p w14:paraId="4B40FFF8" w14:textId="77777777" w:rsidR="00C16715" w:rsidRPr="006F6326" w:rsidRDefault="00C16715" w:rsidP="00844F2F">
      <w:pPr>
        <w:spacing w:after="120"/>
      </w:pPr>
    </w:p>
    <w:p w14:paraId="640B2511" w14:textId="77777777" w:rsidR="006F5157" w:rsidRPr="006F6326" w:rsidRDefault="006F5157" w:rsidP="00844F2F">
      <w:pPr>
        <w:spacing w:after="120"/>
        <w:rPr>
          <w:rFonts w:ascii="Arial" w:hAnsi="Arial" w:cs="Arial"/>
          <w:sz w:val="24"/>
          <w:szCs w:val="24"/>
        </w:rPr>
      </w:pPr>
      <w:r w:rsidRPr="006F6326">
        <w:rPr>
          <w:rFonts w:ascii="Arial" w:hAnsi="Arial" w:cs="Arial"/>
          <w:sz w:val="24"/>
          <w:szCs w:val="24"/>
        </w:rPr>
        <w:t>Stop and Think</w:t>
      </w:r>
    </w:p>
    <w:tbl>
      <w:tblPr>
        <w:tblStyle w:val="TableGrid2"/>
        <w:tblW w:w="0" w:type="auto"/>
        <w:tblLook w:val="04A0" w:firstRow="1" w:lastRow="0" w:firstColumn="1" w:lastColumn="0" w:noHBand="0" w:noVBand="1"/>
      </w:tblPr>
      <w:tblGrid>
        <w:gridCol w:w="9017"/>
      </w:tblGrid>
      <w:tr w:rsidR="006F5157" w:rsidRPr="006F6326" w14:paraId="1F77F0F9" w14:textId="77777777" w:rsidTr="00480237">
        <w:tc>
          <w:tcPr>
            <w:tcW w:w="9017" w:type="dxa"/>
          </w:tcPr>
          <w:p w14:paraId="1A99F5D0" w14:textId="77777777" w:rsidR="006F5157" w:rsidRPr="006F6326" w:rsidRDefault="006F5157" w:rsidP="00844F2F">
            <w:pPr>
              <w:spacing w:after="120"/>
            </w:pPr>
            <w:r w:rsidRPr="006F6326">
              <w:t>Concept maps enable individuals to see the big picture, make connections, and gain a deeper understanding of complex ideas and relationships.</w:t>
            </w:r>
          </w:p>
        </w:tc>
      </w:tr>
    </w:tbl>
    <w:p w14:paraId="0D225EB0" w14:textId="77777777" w:rsidR="00C16715" w:rsidRDefault="00C16715" w:rsidP="00C16715">
      <w:pPr>
        <w:spacing w:after="120"/>
      </w:pPr>
    </w:p>
    <w:p w14:paraId="3EFA5204" w14:textId="102F998D" w:rsidR="006F5157" w:rsidRDefault="006F5157" w:rsidP="00C16715">
      <w:pPr>
        <w:spacing w:after="120"/>
      </w:pPr>
      <w:r w:rsidRPr="006F6326">
        <w:t>The following activity has two interrelated parts</w:t>
      </w:r>
      <w:r w:rsidR="004F3D68" w:rsidRPr="006F6326">
        <w:t xml:space="preserve">: </w:t>
      </w:r>
      <w:r w:rsidRPr="006F6326">
        <w:t xml:space="preserve">in Activity 6a you will prepare a concept map, then, in Activity 6b, you will set the same task for your students to complete. </w:t>
      </w:r>
    </w:p>
    <w:p w14:paraId="6527EB48" w14:textId="77777777" w:rsidR="00C16715" w:rsidRPr="006F6326" w:rsidRDefault="00C16715" w:rsidP="00844F2F">
      <w:pPr>
        <w:spacing w:after="120"/>
      </w:pPr>
    </w:p>
    <w:p w14:paraId="5C945E41" w14:textId="77777777" w:rsidR="006F5157" w:rsidRPr="006F6326" w:rsidRDefault="006F5157" w:rsidP="00844F2F">
      <w:pPr>
        <w:spacing w:after="120"/>
        <w:rPr>
          <w:rFonts w:ascii="Arial" w:eastAsiaTheme="majorEastAsia" w:hAnsi="Arial" w:cs="Arial"/>
          <w:sz w:val="24"/>
          <w:szCs w:val="28"/>
        </w:rPr>
      </w:pPr>
      <w:r w:rsidRPr="006F6326">
        <w:rPr>
          <w:rFonts w:ascii="Arial" w:eastAsiaTheme="majorEastAsia" w:hAnsi="Arial" w:cs="Arial"/>
          <w:sz w:val="24"/>
          <w:szCs w:val="28"/>
        </w:rPr>
        <w:t xml:space="preserve">Activity 6a: Prepare concept maps related to OHS </w:t>
      </w:r>
    </w:p>
    <w:p w14:paraId="42F0C71E" w14:textId="15D7E4DE" w:rsidR="006F5157" w:rsidRPr="006F6326" w:rsidRDefault="006F5157" w:rsidP="00844F2F">
      <w:pPr>
        <w:spacing w:after="120"/>
      </w:pPr>
      <w:r w:rsidRPr="006F6326">
        <w:rPr>
          <w:b/>
        </w:rPr>
        <w:t>Suggested time:</w:t>
      </w:r>
      <w:r w:rsidRPr="006F6326">
        <w:t xml:space="preserve"> </w:t>
      </w:r>
      <w:r w:rsidRPr="006F6326">
        <w:rPr>
          <w:b/>
        </w:rPr>
        <w:t>30 minutes</w:t>
      </w:r>
    </w:p>
    <w:p w14:paraId="2A13AC22" w14:textId="4961EDDF" w:rsidR="006F5157" w:rsidRPr="006F6326" w:rsidRDefault="006F5157" w:rsidP="00844F2F">
      <w:pPr>
        <w:spacing w:after="120"/>
        <w:rPr>
          <w:szCs w:val="24"/>
        </w:rPr>
      </w:pPr>
      <w:r w:rsidRPr="006F6326">
        <w:t xml:space="preserve">In this activity you </w:t>
      </w:r>
      <w:r w:rsidR="0070718C" w:rsidRPr="006F6326">
        <w:t>will</w:t>
      </w:r>
      <w:r w:rsidRPr="006F6326">
        <w:t xml:space="preserve"> prepare </w:t>
      </w:r>
      <w:r w:rsidR="006615A4" w:rsidRPr="006F6326">
        <w:t xml:space="preserve">one </w:t>
      </w:r>
      <w:r w:rsidRPr="006F6326">
        <w:t xml:space="preserve">concept map </w:t>
      </w:r>
      <w:r w:rsidR="00DD643B" w:rsidRPr="006F6326">
        <w:t xml:space="preserve">that </w:t>
      </w:r>
      <w:r w:rsidRPr="006F6326">
        <w:t xml:space="preserve">visually depicts </w:t>
      </w:r>
      <w:r w:rsidR="0070718C" w:rsidRPr="006F6326">
        <w:t>reasons for OHS</w:t>
      </w:r>
      <w:r w:rsidRPr="006F6326">
        <w:t xml:space="preserve"> regulations and </w:t>
      </w:r>
      <w:r w:rsidR="006615A4" w:rsidRPr="006F6326">
        <w:t xml:space="preserve">another that </w:t>
      </w:r>
      <w:r w:rsidRPr="006F6326">
        <w:t>depict</w:t>
      </w:r>
      <w:r w:rsidR="006615A4" w:rsidRPr="006F6326">
        <w:t>s</w:t>
      </w:r>
      <w:r w:rsidRPr="006F6326">
        <w:t xml:space="preserve"> the </w:t>
      </w:r>
      <w:r w:rsidRPr="006F6326">
        <w:rPr>
          <w:szCs w:val="24"/>
        </w:rPr>
        <w:t xml:space="preserve">consequences of not complying with </w:t>
      </w:r>
      <w:r w:rsidR="006615A4" w:rsidRPr="006F6326">
        <w:rPr>
          <w:szCs w:val="24"/>
        </w:rPr>
        <w:t>OHS regulations</w:t>
      </w:r>
      <w:r w:rsidRPr="006F6326">
        <w:rPr>
          <w:szCs w:val="24"/>
        </w:rPr>
        <w:t>.</w:t>
      </w:r>
    </w:p>
    <w:p w14:paraId="78F3F905" w14:textId="756F16E7" w:rsidR="006F5157" w:rsidRPr="006F6326" w:rsidRDefault="006F5157" w:rsidP="00C4660A">
      <w:pPr>
        <w:numPr>
          <w:ilvl w:val="0"/>
          <w:numId w:val="25"/>
        </w:numPr>
        <w:spacing w:after="120"/>
        <w:ind w:left="426"/>
      </w:pPr>
      <w:r w:rsidRPr="006F6326">
        <w:t xml:space="preserve">Your concept map should answer the question: What is the </w:t>
      </w:r>
      <w:r w:rsidR="00F758E0" w:rsidRPr="006F6326">
        <w:t xml:space="preserve">overall </w:t>
      </w:r>
      <w:r w:rsidRPr="006F6326">
        <w:t xml:space="preserve">purpose of </w:t>
      </w:r>
      <w:r w:rsidR="00E06403" w:rsidRPr="006F6326">
        <w:t>OHS</w:t>
      </w:r>
      <w:r w:rsidRPr="006F6326">
        <w:t xml:space="preserve"> regulations?</w:t>
      </w:r>
      <w:r w:rsidR="00011FBF" w:rsidRPr="006F6326">
        <w:t xml:space="preserve"> </w:t>
      </w:r>
      <w:r w:rsidRPr="006F6326">
        <w:t xml:space="preserve">Start by identifying key </w:t>
      </w:r>
      <w:r w:rsidR="000224A1" w:rsidRPr="006F6326">
        <w:t>reason</w:t>
      </w:r>
      <w:r w:rsidR="00F758E0" w:rsidRPr="006F6326">
        <w:t>/pr</w:t>
      </w:r>
      <w:r w:rsidR="0064545F" w:rsidRPr="006F6326">
        <w:t>imary goal</w:t>
      </w:r>
      <w:r w:rsidR="000224A1" w:rsidRPr="006F6326">
        <w:t xml:space="preserve"> for these regulations. </w:t>
      </w:r>
      <w:r w:rsidR="0064545F" w:rsidRPr="006F6326">
        <w:t xml:space="preserve">Then </w:t>
      </w:r>
      <w:r w:rsidR="008C3262" w:rsidRPr="006F6326">
        <w:t xml:space="preserve">think of all the related reasons/goals. </w:t>
      </w:r>
      <w:r w:rsidR="000224A1" w:rsidRPr="006F6326">
        <w:t>You</w:t>
      </w:r>
      <w:r w:rsidRPr="006F6326">
        <w:t xml:space="preserve"> may want to brainstorm these with a colleague. Jot them down in your </w:t>
      </w:r>
      <w:r w:rsidR="009C5140" w:rsidRPr="006F6326">
        <w:t>l</w:t>
      </w:r>
      <w:r w:rsidRPr="006F6326">
        <w:t xml:space="preserve">earning </w:t>
      </w:r>
      <w:r w:rsidR="009C5140" w:rsidRPr="006F6326">
        <w:t>journal</w:t>
      </w:r>
      <w:r w:rsidRPr="006F6326">
        <w:t>.</w:t>
      </w:r>
    </w:p>
    <w:p w14:paraId="458C4FA1" w14:textId="41CE8E42" w:rsidR="000224A1" w:rsidRPr="006F6326" w:rsidRDefault="006F5157" w:rsidP="00C4660A">
      <w:pPr>
        <w:numPr>
          <w:ilvl w:val="0"/>
          <w:numId w:val="25"/>
        </w:numPr>
        <w:spacing w:after="120"/>
        <w:ind w:left="426"/>
      </w:pPr>
      <w:r w:rsidRPr="006F6326">
        <w:t>Think about how you would like to present this information visually</w:t>
      </w:r>
      <w:r w:rsidR="00D20ECD" w:rsidRPr="006F6326">
        <w:t>/graphically</w:t>
      </w:r>
      <w:r w:rsidRPr="006F6326">
        <w:t xml:space="preserve">. </w:t>
      </w:r>
    </w:p>
    <w:p w14:paraId="1A3699A1" w14:textId="2D7497C2" w:rsidR="00777AE6" w:rsidRPr="006F6326" w:rsidRDefault="006961EB" w:rsidP="00C4660A">
      <w:pPr>
        <w:pStyle w:val="ListParagraph"/>
        <w:numPr>
          <w:ilvl w:val="0"/>
          <w:numId w:val="136"/>
        </w:numPr>
        <w:spacing w:after="120"/>
      </w:pPr>
      <w:r w:rsidRPr="006F6326">
        <w:t xml:space="preserve">In what order will you present the information? </w:t>
      </w:r>
      <w:r w:rsidR="00777AE6" w:rsidRPr="006F6326">
        <w:t xml:space="preserve">How will you show a </w:t>
      </w:r>
      <w:r w:rsidR="006F5157" w:rsidRPr="006F6326">
        <w:t>sequence</w:t>
      </w:r>
      <w:r w:rsidR="00AA5614" w:rsidRPr="006F6326">
        <w:t xml:space="preserve"> or hierarchy</w:t>
      </w:r>
      <w:r w:rsidR="00D20ECD" w:rsidRPr="006F6326">
        <w:t xml:space="preserve"> of ideas</w:t>
      </w:r>
      <w:r w:rsidR="00777AE6" w:rsidRPr="006F6326">
        <w:t>?</w:t>
      </w:r>
      <w:r w:rsidRPr="006F6326">
        <w:t xml:space="preserve"> </w:t>
      </w:r>
    </w:p>
    <w:p w14:paraId="42A52D00" w14:textId="328F3A39" w:rsidR="006F5157" w:rsidRPr="006F6326" w:rsidRDefault="00D20ECD" w:rsidP="00C4660A">
      <w:pPr>
        <w:pStyle w:val="ListParagraph"/>
        <w:numPr>
          <w:ilvl w:val="0"/>
          <w:numId w:val="136"/>
        </w:numPr>
        <w:spacing w:after="120"/>
      </w:pPr>
      <w:r w:rsidRPr="006F6326">
        <w:t>H</w:t>
      </w:r>
      <w:r w:rsidR="006F5157" w:rsidRPr="006F6326">
        <w:t>ow will</w:t>
      </w:r>
      <w:r w:rsidRPr="006F6326">
        <w:t xml:space="preserve"> you</w:t>
      </w:r>
      <w:r w:rsidR="006F5157" w:rsidRPr="006F6326">
        <w:t xml:space="preserve"> show the </w:t>
      </w:r>
      <w:r w:rsidR="006961EB" w:rsidRPr="006F6326">
        <w:t>relationships/connections</w:t>
      </w:r>
      <w:r w:rsidRPr="006F6326">
        <w:t xml:space="preserve"> between ideas?</w:t>
      </w:r>
    </w:p>
    <w:p w14:paraId="55BC4053" w14:textId="53121C12" w:rsidR="006F5157" w:rsidRPr="006F6326" w:rsidRDefault="00D20ECD" w:rsidP="00C4660A">
      <w:pPr>
        <w:numPr>
          <w:ilvl w:val="0"/>
          <w:numId w:val="25"/>
        </w:numPr>
        <w:spacing w:after="120"/>
        <w:ind w:left="426"/>
      </w:pPr>
      <w:r w:rsidRPr="006F6326">
        <w:t>U</w:t>
      </w:r>
      <w:r w:rsidR="006F5157" w:rsidRPr="006F6326">
        <w:t>se the smart art graphic function in MS Word</w:t>
      </w:r>
      <w:r w:rsidR="00FA558D" w:rsidRPr="006F6326">
        <w:t xml:space="preserve"> (or any other digital application or suitable software)</w:t>
      </w:r>
      <w:r w:rsidR="006F5157" w:rsidRPr="006F6326">
        <w:t xml:space="preserve"> to generate a hierarchical block list like in the example below; or simply use a pencil to </w:t>
      </w:r>
      <w:r w:rsidR="00FA558D" w:rsidRPr="006F6326">
        <w:t xml:space="preserve">draw </w:t>
      </w:r>
      <w:r w:rsidR="006F5157" w:rsidRPr="006F6326">
        <w:t xml:space="preserve">a diagram in your </w:t>
      </w:r>
      <w:r w:rsidR="009C5140" w:rsidRPr="006F6326">
        <w:t>l</w:t>
      </w:r>
      <w:r w:rsidR="006F5157" w:rsidRPr="006F6326">
        <w:t xml:space="preserve">earning </w:t>
      </w:r>
      <w:r w:rsidR="009C5140" w:rsidRPr="006F6326">
        <w:t>j</w:t>
      </w:r>
      <w:r w:rsidR="006F5157" w:rsidRPr="006F6326">
        <w:t xml:space="preserve">ournal. </w:t>
      </w:r>
    </w:p>
    <w:p w14:paraId="430CA700" w14:textId="721F10DE" w:rsidR="006F5157" w:rsidRPr="006F6326" w:rsidRDefault="006F5157" w:rsidP="00C4660A">
      <w:pPr>
        <w:numPr>
          <w:ilvl w:val="0"/>
          <w:numId w:val="25"/>
        </w:numPr>
        <w:spacing w:after="120"/>
        <w:ind w:left="426"/>
      </w:pPr>
      <w:r w:rsidRPr="006F6326">
        <w:t xml:space="preserve">Refer to </w:t>
      </w:r>
      <w:r w:rsidR="00DB14C8" w:rsidRPr="006F6326">
        <w:t>the example in Figure 3</w:t>
      </w:r>
      <w:r w:rsidRPr="006F6326">
        <w:t>, below, to help you to design your concept map</w:t>
      </w:r>
      <w:r w:rsidR="00C46757" w:rsidRPr="006F6326">
        <w:t xml:space="preserve"> to summarise key concepts showing the purpose of OHS regulations</w:t>
      </w:r>
      <w:r w:rsidRPr="006F6326">
        <w:t>.</w:t>
      </w:r>
    </w:p>
    <w:p w14:paraId="576F964C" w14:textId="77777777" w:rsidR="006F5157" w:rsidRPr="006F6326" w:rsidRDefault="006F5157" w:rsidP="00844F2F">
      <w:pPr>
        <w:spacing w:after="120"/>
        <w:jc w:val="center"/>
      </w:pPr>
    </w:p>
    <w:p w14:paraId="6EE5BFA4" w14:textId="77777777" w:rsidR="006F5157" w:rsidRPr="006F6326" w:rsidRDefault="006F5157" w:rsidP="00844F2F">
      <w:pPr>
        <w:spacing w:after="120"/>
        <w:jc w:val="center"/>
      </w:pPr>
      <w:r w:rsidRPr="006F6326">
        <w:rPr>
          <w:noProof/>
        </w:rPr>
        <w:lastRenderedPageBreak/>
        <w:drawing>
          <wp:inline distT="0" distB="0" distL="0" distR="0" wp14:anchorId="5257DD76" wp14:editId="1DB4B676">
            <wp:extent cx="5729535" cy="3039191"/>
            <wp:effectExtent l="0" t="12700" r="0" b="342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EF5F534" w14:textId="0E7F3A65" w:rsidR="006F5157" w:rsidRPr="006F6326" w:rsidRDefault="00B53246" w:rsidP="00844F2F">
      <w:pPr>
        <w:spacing w:after="120"/>
        <w:rPr>
          <w:b/>
          <w:bCs/>
          <w:color w:val="404040" w:themeColor="text1" w:themeTint="BF"/>
          <w:sz w:val="20"/>
          <w:szCs w:val="16"/>
        </w:rPr>
      </w:pPr>
      <w:r w:rsidRPr="00C16715">
        <w:rPr>
          <w:b/>
          <w:bCs/>
          <w:color w:val="404040" w:themeColor="text1" w:themeTint="BF"/>
          <w:sz w:val="20"/>
          <w:szCs w:val="16"/>
        </w:rPr>
        <w:t>Figure 3</w:t>
      </w:r>
      <w:r w:rsidR="006F5157" w:rsidRPr="00C16715">
        <w:rPr>
          <w:b/>
          <w:bCs/>
          <w:color w:val="404040" w:themeColor="text1" w:themeTint="BF"/>
          <w:sz w:val="20"/>
          <w:szCs w:val="16"/>
        </w:rPr>
        <w:t>: Example</w:t>
      </w:r>
      <w:r w:rsidR="00C16715">
        <w:rPr>
          <w:b/>
          <w:bCs/>
          <w:color w:val="404040" w:themeColor="text1" w:themeTint="BF"/>
          <w:sz w:val="20"/>
          <w:szCs w:val="16"/>
        </w:rPr>
        <w:t xml:space="preserve"> to</w:t>
      </w:r>
      <w:r w:rsidR="0041798B">
        <w:rPr>
          <w:b/>
          <w:bCs/>
          <w:color w:val="404040" w:themeColor="text1" w:themeTint="BF"/>
          <w:sz w:val="20"/>
          <w:szCs w:val="16"/>
        </w:rPr>
        <w:t xml:space="preserve"> follow to start </w:t>
      </w:r>
      <w:r w:rsidR="00B45F01" w:rsidRPr="006F6326">
        <w:rPr>
          <w:b/>
          <w:bCs/>
          <w:color w:val="404040" w:themeColor="text1" w:themeTint="BF"/>
          <w:sz w:val="20"/>
          <w:szCs w:val="16"/>
        </w:rPr>
        <w:t>design</w:t>
      </w:r>
      <w:r w:rsidR="0041798B">
        <w:rPr>
          <w:b/>
          <w:bCs/>
          <w:color w:val="404040" w:themeColor="text1" w:themeTint="BF"/>
          <w:sz w:val="20"/>
          <w:szCs w:val="16"/>
        </w:rPr>
        <w:t>ing a</w:t>
      </w:r>
      <w:r w:rsidR="00B45F01" w:rsidRPr="006F6326">
        <w:rPr>
          <w:b/>
          <w:bCs/>
          <w:color w:val="404040" w:themeColor="text1" w:themeTint="BF"/>
          <w:sz w:val="20"/>
          <w:szCs w:val="16"/>
        </w:rPr>
        <w:t xml:space="preserve"> </w:t>
      </w:r>
      <w:r w:rsidR="006F5157" w:rsidRPr="006F6326">
        <w:rPr>
          <w:b/>
          <w:bCs/>
          <w:color w:val="404040" w:themeColor="text1" w:themeTint="BF"/>
          <w:sz w:val="20"/>
          <w:szCs w:val="16"/>
        </w:rPr>
        <w:t>concept map showing the purpose of OHS regulations</w:t>
      </w:r>
    </w:p>
    <w:p w14:paraId="179C0805" w14:textId="6C2D4278" w:rsidR="006F5157" w:rsidRPr="006F6326" w:rsidRDefault="00C46757" w:rsidP="00C4660A">
      <w:pPr>
        <w:numPr>
          <w:ilvl w:val="0"/>
          <w:numId w:val="25"/>
        </w:numPr>
        <w:spacing w:after="120"/>
      </w:pPr>
      <w:r w:rsidRPr="006F6326">
        <w:t>P</w:t>
      </w:r>
      <w:r w:rsidR="006F5157" w:rsidRPr="006F6326">
        <w:t xml:space="preserve">repare another similar concept map, this time </w:t>
      </w:r>
      <w:r w:rsidR="00EC134E" w:rsidRPr="006F6326">
        <w:t xml:space="preserve">showing </w:t>
      </w:r>
      <w:r w:rsidR="006F5157" w:rsidRPr="006F6326">
        <w:t xml:space="preserve">the </w:t>
      </w:r>
      <w:r w:rsidR="006F5157" w:rsidRPr="006F6326">
        <w:rPr>
          <w:bCs/>
        </w:rPr>
        <w:t xml:space="preserve">consequences of not complying with </w:t>
      </w:r>
      <w:r w:rsidR="00E06403" w:rsidRPr="006F6326">
        <w:rPr>
          <w:bCs/>
        </w:rPr>
        <w:t>OHS</w:t>
      </w:r>
      <w:r w:rsidR="006F5157" w:rsidRPr="006F6326">
        <w:rPr>
          <w:bCs/>
        </w:rPr>
        <w:t xml:space="preserve"> regulations.</w:t>
      </w:r>
    </w:p>
    <w:p w14:paraId="57EC6CE6" w14:textId="74B17D06" w:rsidR="006F5157" w:rsidRPr="006F6326" w:rsidRDefault="00A275AA" w:rsidP="00C4660A">
      <w:pPr>
        <w:numPr>
          <w:ilvl w:val="0"/>
          <w:numId w:val="25"/>
        </w:numPr>
        <w:spacing w:after="120"/>
      </w:pPr>
      <w:r w:rsidRPr="006F6326">
        <w:t>Refer to the example in Figure 4</w:t>
      </w:r>
      <w:r w:rsidR="006F5157" w:rsidRPr="006F6326">
        <w:t>, below, to help you to design your second concept map.</w:t>
      </w:r>
    </w:p>
    <w:p w14:paraId="2C66CE11" w14:textId="77777777" w:rsidR="006F5157" w:rsidRPr="006F6326" w:rsidRDefault="006F5157" w:rsidP="00844F2F">
      <w:pPr>
        <w:spacing w:after="120"/>
        <w:jc w:val="center"/>
      </w:pPr>
      <w:r w:rsidRPr="006F6326">
        <w:rPr>
          <w:noProof/>
        </w:rPr>
        <w:drawing>
          <wp:inline distT="0" distB="0" distL="0" distR="0" wp14:anchorId="67C84513" wp14:editId="38C89938">
            <wp:extent cx="5227408" cy="2859482"/>
            <wp:effectExtent l="0" t="12700" r="0" b="107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EFC3BB6" w14:textId="1C75CC76" w:rsidR="006F5157" w:rsidRPr="006F6326" w:rsidRDefault="00A275AA" w:rsidP="00844F2F">
      <w:pPr>
        <w:spacing w:after="120"/>
        <w:rPr>
          <w:b/>
          <w:bCs/>
          <w:color w:val="404040" w:themeColor="text1" w:themeTint="BF"/>
          <w:sz w:val="20"/>
          <w:szCs w:val="16"/>
        </w:rPr>
      </w:pPr>
      <w:r w:rsidRPr="004071EA">
        <w:rPr>
          <w:b/>
          <w:bCs/>
          <w:color w:val="404040" w:themeColor="text1" w:themeTint="BF"/>
          <w:sz w:val="20"/>
          <w:szCs w:val="16"/>
        </w:rPr>
        <w:t>Figure 4</w:t>
      </w:r>
      <w:r w:rsidR="006F5157" w:rsidRPr="004071EA">
        <w:rPr>
          <w:b/>
          <w:bCs/>
          <w:color w:val="404040" w:themeColor="text1" w:themeTint="BF"/>
          <w:sz w:val="20"/>
          <w:szCs w:val="16"/>
        </w:rPr>
        <w:t>: Example</w:t>
      </w:r>
      <w:r w:rsidR="004071EA">
        <w:rPr>
          <w:b/>
          <w:bCs/>
          <w:color w:val="404040" w:themeColor="text1" w:themeTint="BF"/>
          <w:sz w:val="20"/>
          <w:szCs w:val="16"/>
        </w:rPr>
        <w:t xml:space="preserve"> to follow to start</w:t>
      </w:r>
      <w:r w:rsidR="006F5157" w:rsidRPr="006F6326">
        <w:rPr>
          <w:b/>
          <w:bCs/>
          <w:color w:val="404040" w:themeColor="text1" w:themeTint="BF"/>
          <w:sz w:val="20"/>
          <w:szCs w:val="16"/>
        </w:rPr>
        <w:t xml:space="preserve"> design</w:t>
      </w:r>
      <w:r w:rsidR="004071EA">
        <w:rPr>
          <w:b/>
          <w:bCs/>
          <w:color w:val="404040" w:themeColor="text1" w:themeTint="BF"/>
          <w:sz w:val="20"/>
          <w:szCs w:val="16"/>
        </w:rPr>
        <w:t>ing a</w:t>
      </w:r>
      <w:r w:rsidR="00B45F01" w:rsidRPr="006F6326">
        <w:rPr>
          <w:b/>
          <w:bCs/>
          <w:color w:val="404040" w:themeColor="text1" w:themeTint="BF"/>
          <w:sz w:val="20"/>
          <w:szCs w:val="16"/>
        </w:rPr>
        <w:t xml:space="preserve"> </w:t>
      </w:r>
      <w:r w:rsidR="006F5157" w:rsidRPr="006F6326">
        <w:rPr>
          <w:b/>
          <w:bCs/>
          <w:color w:val="404040" w:themeColor="text1" w:themeTint="BF"/>
          <w:sz w:val="20"/>
          <w:szCs w:val="16"/>
        </w:rPr>
        <w:t xml:space="preserve">concept map showing </w:t>
      </w:r>
      <w:r w:rsidR="004071EA">
        <w:rPr>
          <w:b/>
          <w:bCs/>
          <w:color w:val="404040" w:themeColor="text1" w:themeTint="BF"/>
          <w:sz w:val="20"/>
          <w:szCs w:val="16"/>
        </w:rPr>
        <w:t xml:space="preserve">the </w:t>
      </w:r>
      <w:r w:rsidR="006F5157" w:rsidRPr="006F6326">
        <w:rPr>
          <w:b/>
          <w:bCs/>
          <w:color w:val="404040" w:themeColor="text1" w:themeTint="BF"/>
          <w:sz w:val="20"/>
          <w:szCs w:val="16"/>
        </w:rPr>
        <w:t>consequences of not complying with OHS regulations</w:t>
      </w:r>
    </w:p>
    <w:p w14:paraId="6410F89A" w14:textId="77777777" w:rsidR="006F5157" w:rsidRPr="006F6326" w:rsidRDefault="006F5157" w:rsidP="00844F2F">
      <w:pPr>
        <w:spacing w:after="120"/>
        <w:rPr>
          <w:rFonts w:ascii="Arial" w:hAnsi="Arial" w:cs="Arial"/>
          <w:sz w:val="24"/>
          <w:szCs w:val="24"/>
        </w:rPr>
      </w:pPr>
      <w:r w:rsidRPr="006F6326">
        <w:rPr>
          <w:rFonts w:ascii="Arial" w:hAnsi="Arial" w:cs="Arial"/>
          <w:sz w:val="24"/>
          <w:szCs w:val="24"/>
        </w:rPr>
        <w:t>Discussion of the activity</w:t>
      </w:r>
    </w:p>
    <w:p w14:paraId="7A1E069B" w14:textId="6CBA72B1" w:rsidR="006F5157" w:rsidRPr="006F6326" w:rsidRDefault="00206114" w:rsidP="00844F2F">
      <w:pPr>
        <w:spacing w:after="120"/>
        <w:rPr>
          <w:rFonts w:asciiTheme="minorHAnsi" w:hAnsiTheme="minorHAnsi" w:cstheme="minorHAnsi"/>
          <w:b/>
        </w:rPr>
      </w:pPr>
      <w:r w:rsidRPr="006F6326">
        <w:rPr>
          <w:rFonts w:asciiTheme="minorHAnsi" w:hAnsiTheme="minorHAnsi" w:cstheme="minorHAnsi"/>
          <w:b/>
        </w:rPr>
        <w:t xml:space="preserve">1. </w:t>
      </w:r>
      <w:r w:rsidR="006F5157" w:rsidRPr="006F6326">
        <w:rPr>
          <w:rFonts w:asciiTheme="minorHAnsi" w:hAnsiTheme="minorHAnsi" w:cstheme="minorHAnsi"/>
          <w:b/>
        </w:rPr>
        <w:t>Concept map showing the purpose of OHS regulations and role players responsibilities</w:t>
      </w:r>
    </w:p>
    <w:p w14:paraId="6CF06044" w14:textId="048EC29D" w:rsidR="006F5157" w:rsidRPr="006F6326" w:rsidRDefault="006F5157" w:rsidP="00844F2F">
      <w:pPr>
        <w:spacing w:after="120"/>
      </w:pPr>
      <w:r w:rsidRPr="006F6326">
        <w:t xml:space="preserve">When you started planning how to present the information in a concept map, did you start by jotting down what </w:t>
      </w:r>
      <w:r w:rsidRPr="006F6326">
        <w:rPr>
          <w:bCs/>
        </w:rPr>
        <w:t xml:space="preserve">the </w:t>
      </w:r>
      <w:r w:rsidRPr="006F6326">
        <w:rPr>
          <w:bCs/>
          <w:i/>
          <w:iCs/>
        </w:rPr>
        <w:t>overall purpose</w:t>
      </w:r>
      <w:r w:rsidRPr="006F6326">
        <w:rPr>
          <w:bCs/>
        </w:rPr>
        <w:t xml:space="preserve"> of OHS regulations</w:t>
      </w:r>
      <w:r w:rsidRPr="006F6326">
        <w:t xml:space="preserve"> is? The overall purpose</w:t>
      </w:r>
      <w:r w:rsidR="008C3262" w:rsidRPr="006F6326">
        <w:t xml:space="preserve"> or primary goal</w:t>
      </w:r>
      <w:r w:rsidRPr="006F6326">
        <w:t xml:space="preserve"> that needs to be highlighted in this concept map is </w:t>
      </w:r>
      <w:r w:rsidRPr="006F6326">
        <w:rPr>
          <w:i/>
        </w:rPr>
        <w:t>to create a safe and healthy work environment</w:t>
      </w:r>
      <w:r w:rsidRPr="006F6326">
        <w:t xml:space="preserve">. </w:t>
      </w:r>
    </w:p>
    <w:p w14:paraId="5CAA0990" w14:textId="2F4393D2" w:rsidR="006F5157" w:rsidRPr="006F6326" w:rsidRDefault="006F5157" w:rsidP="00844F2F">
      <w:pPr>
        <w:spacing w:after="120"/>
      </w:pPr>
      <w:r w:rsidRPr="006F6326">
        <w:lastRenderedPageBreak/>
        <w:t>Branching out from the overall purpose are two key concepts</w:t>
      </w:r>
      <w:r w:rsidR="008C3262" w:rsidRPr="006F6326">
        <w:t>:</w:t>
      </w:r>
      <w:r w:rsidRPr="006F6326">
        <w:t xml:space="preserve"> the OHS regulations aim to protect or </w:t>
      </w:r>
      <w:r w:rsidRPr="006F6326">
        <w:rPr>
          <w:bCs/>
          <w:i/>
          <w:iCs/>
        </w:rPr>
        <w:t>safeguard employees</w:t>
      </w:r>
      <w:r w:rsidRPr="006F6326">
        <w:t xml:space="preserve"> from workplace hazards, injuries, and illnesse</w:t>
      </w:r>
      <w:r w:rsidR="008C3262" w:rsidRPr="006F6326">
        <w:t>s;</w:t>
      </w:r>
      <w:r w:rsidRPr="006F6326">
        <w:t xml:space="preserve"> </w:t>
      </w:r>
      <w:r w:rsidRPr="006F6326">
        <w:rPr>
          <w:bCs/>
        </w:rPr>
        <w:t>and</w:t>
      </w:r>
      <w:r w:rsidRPr="006F6326">
        <w:rPr>
          <w:b/>
        </w:rPr>
        <w:t xml:space="preserve"> </w:t>
      </w:r>
      <w:r w:rsidRPr="006F6326">
        <w:t xml:space="preserve">at the same time to </w:t>
      </w:r>
      <w:r w:rsidRPr="006F6326">
        <w:rPr>
          <w:bCs/>
          <w:i/>
          <w:iCs/>
        </w:rPr>
        <w:t>promote employer responsibility</w:t>
      </w:r>
      <w:r w:rsidRPr="006F6326">
        <w:t xml:space="preserve"> to provide a safe workplace and comply with the regulations.</w:t>
      </w:r>
    </w:p>
    <w:p w14:paraId="023DB2B5" w14:textId="3718C4C3" w:rsidR="006F5157" w:rsidRPr="006F6326" w:rsidRDefault="006F5157" w:rsidP="00844F2F">
      <w:pPr>
        <w:spacing w:after="120"/>
      </w:pPr>
      <w:r w:rsidRPr="006F6326">
        <w:t xml:space="preserve">Then, branching from the need to </w:t>
      </w:r>
      <w:r w:rsidRPr="006F6326">
        <w:rPr>
          <w:bCs/>
        </w:rPr>
        <w:t>safeguard employees</w:t>
      </w:r>
      <w:r w:rsidRPr="006F6326">
        <w:t xml:space="preserve"> </w:t>
      </w:r>
      <w:r w:rsidR="0008726A" w:rsidRPr="006F6326">
        <w:t>are the objectives</w:t>
      </w:r>
      <w:r w:rsidRPr="006F6326">
        <w:t xml:space="preserve"> to minimise and</w:t>
      </w:r>
      <w:r w:rsidRPr="006F6326">
        <w:rPr>
          <w:b/>
        </w:rPr>
        <w:t xml:space="preserve"> </w:t>
      </w:r>
      <w:r w:rsidRPr="006F6326">
        <w:rPr>
          <w:bCs/>
          <w:i/>
          <w:iCs/>
        </w:rPr>
        <w:t>prevent workplace accidents</w:t>
      </w:r>
      <w:r w:rsidR="0008726A" w:rsidRPr="006F6326">
        <w:rPr>
          <w:bCs/>
        </w:rPr>
        <w:t>;</w:t>
      </w:r>
      <w:r w:rsidRPr="006F6326">
        <w:rPr>
          <w:bCs/>
          <w:i/>
          <w:iCs/>
        </w:rPr>
        <w:t xml:space="preserve"> </w:t>
      </w:r>
      <w:r w:rsidRPr="006F6326">
        <w:t>and to</w:t>
      </w:r>
      <w:r w:rsidRPr="006F6326">
        <w:rPr>
          <w:b/>
        </w:rPr>
        <w:t xml:space="preserve"> </w:t>
      </w:r>
      <w:r w:rsidRPr="006F6326">
        <w:rPr>
          <w:bCs/>
          <w:i/>
          <w:iCs/>
        </w:rPr>
        <w:t>ensure the physical and mental well-being of workers</w:t>
      </w:r>
      <w:r w:rsidRPr="006F6326">
        <w:t xml:space="preserve"> by focusing on </w:t>
      </w:r>
      <w:r w:rsidRPr="006F6326">
        <w:rPr>
          <w:bCs/>
          <w:i/>
          <w:iCs/>
        </w:rPr>
        <w:t xml:space="preserve">reducing the occurrence of work-related injuries </w:t>
      </w:r>
      <w:r w:rsidRPr="006F6326">
        <w:rPr>
          <w:i/>
          <w:iCs/>
        </w:rPr>
        <w:t>and illnesses</w:t>
      </w:r>
      <w:r w:rsidRPr="006F6326">
        <w:t xml:space="preserve"> by providing </w:t>
      </w:r>
      <w:r w:rsidRPr="006F6326">
        <w:rPr>
          <w:bCs/>
        </w:rPr>
        <w:t>a</w:t>
      </w:r>
      <w:r w:rsidRPr="006F6326">
        <w:rPr>
          <w:bCs/>
          <w:i/>
          <w:iCs/>
        </w:rPr>
        <w:t>dequate safety</w:t>
      </w:r>
      <w:r w:rsidRPr="006F6326">
        <w:rPr>
          <w:i/>
          <w:iCs/>
        </w:rPr>
        <w:t xml:space="preserve"> equipment and </w:t>
      </w:r>
      <w:r w:rsidRPr="006F6326">
        <w:rPr>
          <w:bCs/>
          <w:i/>
          <w:iCs/>
        </w:rPr>
        <w:t>resource</w:t>
      </w:r>
      <w:r w:rsidRPr="006F6326">
        <w:rPr>
          <w:bCs/>
        </w:rPr>
        <w:t>s</w:t>
      </w:r>
      <w:r w:rsidRPr="006F6326">
        <w:t xml:space="preserve"> to safeguard employee health and well-being.</w:t>
      </w:r>
    </w:p>
    <w:p w14:paraId="13FD719E" w14:textId="556BA269" w:rsidR="006F5157" w:rsidRPr="006F6326" w:rsidRDefault="007D7BBD" w:rsidP="00844F2F">
      <w:pPr>
        <w:spacing w:after="120"/>
      </w:pPr>
      <w:r w:rsidRPr="006F6326">
        <w:t>U</w:t>
      </w:r>
      <w:r w:rsidR="006F5157" w:rsidRPr="006F6326">
        <w:t>nder promoting employer responsibility</w:t>
      </w:r>
      <w:r w:rsidR="0008726A" w:rsidRPr="006F6326">
        <w:t>,</w:t>
      </w:r>
      <w:r w:rsidR="006F5157" w:rsidRPr="006F6326">
        <w:t xml:space="preserve"> </w:t>
      </w:r>
      <w:r w:rsidRPr="006F6326">
        <w:t xml:space="preserve">objectives are </w:t>
      </w:r>
      <w:r w:rsidR="006F5157" w:rsidRPr="006F6326">
        <w:t xml:space="preserve">for </w:t>
      </w:r>
      <w:r w:rsidR="006F5157" w:rsidRPr="006F6326">
        <w:rPr>
          <w:bCs/>
        </w:rPr>
        <w:t>employers to</w:t>
      </w:r>
      <w:r w:rsidR="006F5157" w:rsidRPr="006F6326">
        <w:rPr>
          <w:b/>
        </w:rPr>
        <w:t xml:space="preserve"> </w:t>
      </w:r>
      <w:r w:rsidR="006F5157" w:rsidRPr="006F6326">
        <w:rPr>
          <w:bCs/>
          <w:i/>
          <w:iCs/>
        </w:rPr>
        <w:t>implement and enforce safety policies</w:t>
      </w:r>
      <w:r w:rsidR="006F5157" w:rsidRPr="006F6326">
        <w:t xml:space="preserve"> </w:t>
      </w:r>
      <w:r w:rsidR="006F5157" w:rsidRPr="006F6326">
        <w:rPr>
          <w:i/>
          <w:iCs/>
        </w:rPr>
        <w:t>and procedures</w:t>
      </w:r>
      <w:r w:rsidR="00DE49F8" w:rsidRPr="006F6326">
        <w:t>;</w:t>
      </w:r>
      <w:r w:rsidR="006F5157" w:rsidRPr="006F6326">
        <w:t xml:space="preserve"> and to </w:t>
      </w:r>
      <w:r w:rsidR="006F5157" w:rsidRPr="006F6326">
        <w:rPr>
          <w:bCs/>
          <w:i/>
          <w:iCs/>
        </w:rPr>
        <w:t>maintain compliance with safety standards</w:t>
      </w:r>
      <w:r w:rsidR="006F5157" w:rsidRPr="006F6326">
        <w:t xml:space="preserve"> by highlighting the need </w:t>
      </w:r>
      <w:r w:rsidR="00EE4C78" w:rsidRPr="006F6326">
        <w:rPr>
          <w:i/>
          <w:iCs/>
        </w:rPr>
        <w:t xml:space="preserve">for employee </w:t>
      </w:r>
      <w:r w:rsidR="006F5157" w:rsidRPr="006F6326">
        <w:rPr>
          <w:i/>
          <w:iCs/>
        </w:rPr>
        <w:t>training and education</w:t>
      </w:r>
      <w:r w:rsidR="006F5157" w:rsidRPr="006F6326">
        <w:rPr>
          <w:b/>
        </w:rPr>
        <w:t xml:space="preserve"> </w:t>
      </w:r>
      <w:r w:rsidR="006F5157" w:rsidRPr="006F6326">
        <w:t>regarding safe work practices</w:t>
      </w:r>
      <w:r w:rsidR="006C1177" w:rsidRPr="006F6326">
        <w:t xml:space="preserve">, </w:t>
      </w:r>
      <w:r w:rsidR="006F5157" w:rsidRPr="006F6326">
        <w:t xml:space="preserve">and </w:t>
      </w:r>
      <w:r w:rsidR="006F5157" w:rsidRPr="006F6326">
        <w:rPr>
          <w:i/>
          <w:iCs/>
        </w:rPr>
        <w:t>conducting regular inspections</w:t>
      </w:r>
      <w:r w:rsidR="006F5157" w:rsidRPr="006F6326">
        <w:t xml:space="preserve"> to identify and address potential hazards or non-compliance.</w:t>
      </w:r>
    </w:p>
    <w:p w14:paraId="7180C652" w14:textId="77777777" w:rsidR="00FC31D6" w:rsidRPr="006F6326" w:rsidRDefault="00FC31D6" w:rsidP="00FC31D6">
      <w:pPr>
        <w:spacing w:after="120"/>
      </w:pPr>
      <w:r w:rsidRPr="006F6326">
        <w:t xml:space="preserve">Figure 5 provides an example of </w:t>
      </w:r>
      <w:r w:rsidRPr="006F6326">
        <w:rPr>
          <w:rFonts w:asciiTheme="minorHAnsi" w:hAnsiTheme="minorHAnsi" w:cstheme="minorHAnsi"/>
        </w:rPr>
        <w:t>this concept map</w:t>
      </w:r>
      <w:r w:rsidRPr="006F6326">
        <w:t>, highlighting the key objectives and how they are linked to each other.</w:t>
      </w:r>
    </w:p>
    <w:p w14:paraId="7CFC8626" w14:textId="35AE2F3A" w:rsidR="006F5157" w:rsidRPr="006F6326" w:rsidRDefault="00BF3F03" w:rsidP="00844F2F">
      <w:pPr>
        <w:spacing w:after="120"/>
      </w:pPr>
      <w:r w:rsidRPr="006F6326">
        <w:t xml:space="preserve">The </w:t>
      </w:r>
      <w:r w:rsidR="006F5157" w:rsidRPr="006F6326">
        <w:t xml:space="preserve">concept map </w:t>
      </w:r>
      <w:r w:rsidR="00C51FAF" w:rsidRPr="006F6326">
        <w:t xml:space="preserve">thus </w:t>
      </w:r>
      <w:r w:rsidR="006F5157" w:rsidRPr="006F6326">
        <w:t xml:space="preserve">demonstrates how </w:t>
      </w:r>
      <w:r w:rsidR="00E06403" w:rsidRPr="006F6326">
        <w:t>OHS</w:t>
      </w:r>
      <w:r w:rsidR="006F5157" w:rsidRPr="006F6326">
        <w:t xml:space="preserve"> regulations encompass various objectives aimed at ensuring a safe and healthy work environment for employees</w:t>
      </w:r>
      <w:r w:rsidR="00C51FAF" w:rsidRPr="006F6326">
        <w:t>,</w:t>
      </w:r>
      <w:r w:rsidR="006F5157" w:rsidRPr="006F6326">
        <w:t xml:space="preserve"> while promoting employer responsibility and maintaining compliance with the regulations.</w:t>
      </w:r>
    </w:p>
    <w:p w14:paraId="43D5AEB2" w14:textId="77777777" w:rsidR="006F5157" w:rsidRPr="006F6326" w:rsidRDefault="006F5157" w:rsidP="00844F2F">
      <w:pPr>
        <w:spacing w:after="120"/>
      </w:pPr>
    </w:p>
    <w:p w14:paraId="779BBF0C" w14:textId="77777777" w:rsidR="006F5157" w:rsidRPr="006F6326" w:rsidRDefault="006F5157" w:rsidP="00844F2F">
      <w:pPr>
        <w:spacing w:after="120"/>
      </w:pPr>
      <w:r w:rsidRPr="006F6326">
        <w:rPr>
          <w:noProof/>
        </w:rPr>
        <w:drawing>
          <wp:inline distT="0" distB="0" distL="0" distR="0" wp14:anchorId="1BD623E1" wp14:editId="75666EDD">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CFD2E24" w14:textId="77777777" w:rsidR="006F5157" w:rsidRPr="006F6326" w:rsidRDefault="006F5157" w:rsidP="00844F2F">
      <w:pPr>
        <w:spacing w:after="120"/>
      </w:pPr>
    </w:p>
    <w:p w14:paraId="07DFDB72" w14:textId="6D9FF096" w:rsidR="006F5157" w:rsidRPr="006F6326" w:rsidRDefault="00A275AA" w:rsidP="00844F2F">
      <w:pPr>
        <w:spacing w:after="120"/>
        <w:rPr>
          <w:b/>
          <w:bCs/>
          <w:color w:val="404040" w:themeColor="text1" w:themeTint="BF"/>
          <w:sz w:val="20"/>
          <w:szCs w:val="16"/>
        </w:rPr>
      </w:pPr>
      <w:r w:rsidRPr="008F2F44">
        <w:rPr>
          <w:b/>
          <w:bCs/>
          <w:color w:val="404040" w:themeColor="text1" w:themeTint="BF"/>
          <w:sz w:val="20"/>
          <w:szCs w:val="16"/>
        </w:rPr>
        <w:t>Figure 5</w:t>
      </w:r>
      <w:r w:rsidR="006F5157" w:rsidRPr="008F2F44">
        <w:rPr>
          <w:b/>
          <w:bCs/>
          <w:color w:val="404040" w:themeColor="text1" w:themeTint="BF"/>
          <w:sz w:val="20"/>
          <w:szCs w:val="16"/>
        </w:rPr>
        <w:t>: Example</w:t>
      </w:r>
      <w:r w:rsidR="006F5157" w:rsidRPr="006F6326">
        <w:rPr>
          <w:b/>
          <w:bCs/>
          <w:color w:val="404040" w:themeColor="text1" w:themeTint="BF"/>
          <w:sz w:val="20"/>
          <w:szCs w:val="16"/>
        </w:rPr>
        <w:t xml:space="preserve"> of a </w:t>
      </w:r>
      <w:r w:rsidR="00B74865">
        <w:rPr>
          <w:b/>
          <w:bCs/>
          <w:color w:val="404040" w:themeColor="text1" w:themeTint="BF"/>
          <w:sz w:val="20"/>
          <w:szCs w:val="16"/>
        </w:rPr>
        <w:t xml:space="preserve">completed </w:t>
      </w:r>
      <w:r w:rsidR="006F5157" w:rsidRPr="006F6326">
        <w:rPr>
          <w:b/>
          <w:bCs/>
          <w:color w:val="404040" w:themeColor="text1" w:themeTint="BF"/>
          <w:sz w:val="20"/>
          <w:szCs w:val="16"/>
        </w:rPr>
        <w:t>concept map that shows the purpose of OHS regulations</w:t>
      </w:r>
    </w:p>
    <w:p w14:paraId="31F25904" w14:textId="0D8EFB6F" w:rsidR="006F5157" w:rsidRPr="006F6326" w:rsidRDefault="00206114" w:rsidP="00844F2F">
      <w:pPr>
        <w:spacing w:after="120"/>
        <w:rPr>
          <w:b/>
        </w:rPr>
      </w:pPr>
      <w:r w:rsidRPr="006F6326">
        <w:rPr>
          <w:b/>
        </w:rPr>
        <w:t xml:space="preserve">2. </w:t>
      </w:r>
      <w:r w:rsidR="006F5157" w:rsidRPr="006F6326">
        <w:rPr>
          <w:b/>
        </w:rPr>
        <w:t>Concept map depicting the consequences of not complying with OHS regulations</w:t>
      </w:r>
    </w:p>
    <w:p w14:paraId="753B173F" w14:textId="6DAE7E2F" w:rsidR="006F5157" w:rsidRPr="006F6326" w:rsidRDefault="0084403E" w:rsidP="00844F2F">
      <w:pPr>
        <w:spacing w:after="120"/>
      </w:pPr>
      <w:r w:rsidRPr="006F6326">
        <w:t xml:space="preserve">Assess </w:t>
      </w:r>
      <w:r w:rsidR="006F5157" w:rsidRPr="006F6326">
        <w:t xml:space="preserve">your </w:t>
      </w:r>
      <w:r w:rsidR="00286E35" w:rsidRPr="006F6326">
        <w:rPr>
          <w:bCs/>
        </w:rPr>
        <w:t>concept map</w:t>
      </w:r>
      <w:r w:rsidR="00782E7F" w:rsidRPr="006F6326">
        <w:rPr>
          <w:bCs/>
        </w:rPr>
        <w:t xml:space="preserve"> that</w:t>
      </w:r>
      <w:r w:rsidR="00286E35" w:rsidRPr="006F6326">
        <w:rPr>
          <w:b/>
        </w:rPr>
        <w:t xml:space="preserve"> </w:t>
      </w:r>
      <w:r w:rsidR="00286E35" w:rsidRPr="006F6326">
        <w:rPr>
          <w:bCs/>
        </w:rPr>
        <w:t>show</w:t>
      </w:r>
      <w:r w:rsidR="00782E7F" w:rsidRPr="006F6326">
        <w:rPr>
          <w:bCs/>
        </w:rPr>
        <w:t>s</w:t>
      </w:r>
      <w:r w:rsidR="00286E35" w:rsidRPr="006F6326">
        <w:rPr>
          <w:bCs/>
        </w:rPr>
        <w:t xml:space="preserve"> the </w:t>
      </w:r>
      <w:r w:rsidR="006F5157" w:rsidRPr="006F6326">
        <w:rPr>
          <w:bCs/>
        </w:rPr>
        <w:t>consequences of not complying with OHS regulation</w:t>
      </w:r>
      <w:r w:rsidRPr="006F6326">
        <w:rPr>
          <w:bCs/>
        </w:rPr>
        <w:t>s.</w:t>
      </w:r>
      <w:r w:rsidR="00F11C64" w:rsidRPr="006F6326">
        <w:t xml:space="preserve"> </w:t>
      </w:r>
      <w:r w:rsidR="006F5157" w:rsidRPr="006F6326">
        <w:t xml:space="preserve">As in the concept map setting out the </w:t>
      </w:r>
      <w:r w:rsidR="006F5157" w:rsidRPr="006F6326">
        <w:rPr>
          <w:i/>
          <w:iCs/>
        </w:rPr>
        <w:t>purpose</w:t>
      </w:r>
      <w:r w:rsidR="006F5157" w:rsidRPr="006F6326">
        <w:t xml:space="preserve"> of OHS regulations, the </w:t>
      </w:r>
      <w:r w:rsidR="006F5157" w:rsidRPr="006F6326">
        <w:rPr>
          <w:i/>
          <w:iCs/>
        </w:rPr>
        <w:t>consequence of non-compliance</w:t>
      </w:r>
      <w:r w:rsidR="006F5157" w:rsidRPr="006F6326">
        <w:t xml:space="preserve"> concept map is also structured around</w:t>
      </w:r>
      <w:r w:rsidR="006F5157" w:rsidRPr="006F6326">
        <w:rPr>
          <w:i/>
          <w:iCs/>
        </w:rPr>
        <w:t xml:space="preserve"> </w:t>
      </w:r>
      <w:r w:rsidR="006F5157" w:rsidRPr="006F6326">
        <w:t>two main branches</w:t>
      </w:r>
      <w:r w:rsidR="00286E35" w:rsidRPr="006F6326">
        <w:t>:</w:t>
      </w:r>
      <w:r w:rsidR="006F5157" w:rsidRPr="006F6326">
        <w:rPr>
          <w:i/>
          <w:iCs/>
        </w:rPr>
        <w:t xml:space="preserve"> employees </w:t>
      </w:r>
      <w:r w:rsidR="006F5157" w:rsidRPr="006F6326">
        <w:t>and</w:t>
      </w:r>
      <w:r w:rsidR="006F5157" w:rsidRPr="006F6326">
        <w:rPr>
          <w:i/>
          <w:iCs/>
        </w:rPr>
        <w:t xml:space="preserve"> employers.</w:t>
      </w:r>
    </w:p>
    <w:p w14:paraId="76F7C617" w14:textId="0671A42F" w:rsidR="006F5157" w:rsidRPr="006F6326" w:rsidRDefault="006F5157" w:rsidP="00844F2F">
      <w:pPr>
        <w:spacing w:after="120"/>
      </w:pPr>
      <w:r w:rsidRPr="006F6326">
        <w:t xml:space="preserve">The </w:t>
      </w:r>
      <w:r w:rsidR="00B06562" w:rsidRPr="006F6326">
        <w:t xml:space="preserve">two </w:t>
      </w:r>
      <w:r w:rsidR="0085724F" w:rsidRPr="006F6326">
        <w:t xml:space="preserve">branches coming from </w:t>
      </w:r>
      <w:r w:rsidR="00B06562" w:rsidRPr="006F6326">
        <w:t xml:space="preserve">the </w:t>
      </w:r>
      <w:r w:rsidR="00F75E88" w:rsidRPr="006F6326">
        <w:t xml:space="preserve">non-compliance </w:t>
      </w:r>
      <w:r w:rsidRPr="006F6326">
        <w:t xml:space="preserve">concept map emphasise </w:t>
      </w:r>
      <w:r w:rsidRPr="006F6326">
        <w:rPr>
          <w:i/>
          <w:iCs/>
        </w:rPr>
        <w:t>legal consequences</w:t>
      </w:r>
      <w:r w:rsidRPr="006F6326">
        <w:t xml:space="preserve"> for the </w:t>
      </w:r>
      <w:r w:rsidR="00F75E88" w:rsidRPr="006F6326">
        <w:t>organisation and the</w:t>
      </w:r>
      <w:r w:rsidRPr="006F6326">
        <w:t xml:space="preserve"> </w:t>
      </w:r>
      <w:r w:rsidRPr="006F6326">
        <w:rPr>
          <w:bCs/>
          <w:i/>
          <w:iCs/>
        </w:rPr>
        <w:t>human cost.</w:t>
      </w:r>
    </w:p>
    <w:p w14:paraId="71BE21C8" w14:textId="50B441B1" w:rsidR="00686643" w:rsidRPr="006F6326" w:rsidRDefault="006F5157" w:rsidP="00844F2F">
      <w:pPr>
        <w:spacing w:after="120"/>
      </w:pPr>
      <w:r w:rsidRPr="006F6326">
        <w:t xml:space="preserve">The </w:t>
      </w:r>
      <w:r w:rsidRPr="006F6326">
        <w:rPr>
          <w:bCs/>
        </w:rPr>
        <w:t>legal consequences</w:t>
      </w:r>
      <w:r w:rsidRPr="006F6326">
        <w:t xml:space="preserve"> of non-compliance for the company organisation include</w:t>
      </w:r>
      <w:r w:rsidR="00686643" w:rsidRPr="006F6326">
        <w:t>:</w:t>
      </w:r>
    </w:p>
    <w:p w14:paraId="33FC60B4" w14:textId="0A5582BC" w:rsidR="008265DB" w:rsidRPr="006F6326" w:rsidRDefault="006F5157" w:rsidP="00C4660A">
      <w:pPr>
        <w:pStyle w:val="ListParagraph"/>
        <w:numPr>
          <w:ilvl w:val="0"/>
          <w:numId w:val="137"/>
        </w:numPr>
        <w:spacing w:after="120"/>
      </w:pPr>
      <w:r w:rsidRPr="006F6326">
        <w:rPr>
          <w:bCs/>
          <w:i/>
          <w:iCs/>
        </w:rPr>
        <w:lastRenderedPageBreak/>
        <w:t>fines and penalties</w:t>
      </w:r>
      <w:r w:rsidRPr="006F6326">
        <w:t xml:space="preserve"> administered by the Inspections and Enforcement Services Branch: Occupational Health and Safety of the Department of Labour </w:t>
      </w:r>
    </w:p>
    <w:p w14:paraId="24993F1C" w14:textId="47E11F97" w:rsidR="008265DB" w:rsidRPr="006F6326" w:rsidRDefault="008265DB" w:rsidP="00C4660A">
      <w:pPr>
        <w:pStyle w:val="ListParagraph"/>
        <w:numPr>
          <w:ilvl w:val="0"/>
          <w:numId w:val="137"/>
        </w:numPr>
        <w:spacing w:after="120"/>
      </w:pPr>
      <w:r w:rsidRPr="006F6326">
        <w:rPr>
          <w:bCs/>
        </w:rPr>
        <w:t>in severe cases</w:t>
      </w:r>
      <w:r w:rsidRPr="006F6326">
        <w:rPr>
          <w:bCs/>
          <w:i/>
          <w:iCs/>
        </w:rPr>
        <w:t xml:space="preserve">, </w:t>
      </w:r>
      <w:r w:rsidR="006F5157" w:rsidRPr="006F6326">
        <w:rPr>
          <w:bCs/>
          <w:i/>
          <w:iCs/>
        </w:rPr>
        <w:t>criminal charges for negligence</w:t>
      </w:r>
      <w:r w:rsidR="006F5157" w:rsidRPr="006F6326">
        <w:t xml:space="preserve"> or wilful violations of </w:t>
      </w:r>
      <w:r w:rsidR="00E06403" w:rsidRPr="006F6326">
        <w:t>OHS</w:t>
      </w:r>
      <w:r w:rsidR="006F5157" w:rsidRPr="006F6326">
        <w:t xml:space="preserve"> regulations </w:t>
      </w:r>
    </w:p>
    <w:p w14:paraId="1A776A73" w14:textId="00ED7A47" w:rsidR="006F5157" w:rsidRPr="006F6326" w:rsidRDefault="006F5157" w:rsidP="00C4660A">
      <w:pPr>
        <w:pStyle w:val="ListParagraph"/>
        <w:numPr>
          <w:ilvl w:val="0"/>
          <w:numId w:val="137"/>
        </w:numPr>
        <w:spacing w:after="120"/>
      </w:pPr>
      <w:r w:rsidRPr="006F6326">
        <w:rPr>
          <w:bCs/>
          <w:i/>
          <w:iCs/>
        </w:rPr>
        <w:t>legal claims from affected employees</w:t>
      </w:r>
      <w:r w:rsidRPr="006F6326">
        <w:rPr>
          <w:b/>
        </w:rPr>
        <w:t xml:space="preserve"> </w:t>
      </w:r>
      <w:r w:rsidRPr="006F6326">
        <w:t>or their families</w:t>
      </w:r>
      <w:r w:rsidR="00507A8C" w:rsidRPr="006F6326">
        <w:t>,</w:t>
      </w:r>
      <w:r w:rsidRPr="006F6326">
        <w:t xml:space="preserve"> </w:t>
      </w:r>
      <w:r w:rsidR="00507A8C" w:rsidRPr="006F6326">
        <w:t>which</w:t>
      </w:r>
      <w:r w:rsidRPr="006F6326">
        <w:t xml:space="preserve"> can result in negative publicity and damage the reputation of the organisation.</w:t>
      </w:r>
    </w:p>
    <w:p w14:paraId="723B8E9F" w14:textId="3178AE97" w:rsidR="006F5157" w:rsidRPr="006F6326" w:rsidRDefault="006F5157" w:rsidP="00844F2F">
      <w:pPr>
        <w:spacing w:after="120"/>
      </w:pPr>
      <w:r w:rsidRPr="006F6326">
        <w:rPr>
          <w:bCs/>
        </w:rPr>
        <w:t>The human costs</w:t>
      </w:r>
      <w:r w:rsidRPr="006F6326">
        <w:rPr>
          <w:b/>
        </w:rPr>
        <w:t xml:space="preserve"> </w:t>
      </w:r>
      <w:r w:rsidR="00CF4596" w:rsidRPr="006F6326">
        <w:t xml:space="preserve">resulting from non-compliance </w:t>
      </w:r>
      <w:r w:rsidRPr="006F6326">
        <w:t>are the potential harm</w:t>
      </w:r>
      <w:r w:rsidR="00CF4596" w:rsidRPr="006F6326">
        <w:t>s to</w:t>
      </w:r>
      <w:r w:rsidRPr="006F6326">
        <w:t xml:space="preserve"> and impact</w:t>
      </w:r>
      <w:r w:rsidR="00CF4596" w:rsidRPr="006F6326">
        <w:t>s</w:t>
      </w:r>
      <w:r w:rsidRPr="006F6326">
        <w:t xml:space="preserve"> on individuals. This includes the increased risk of workplace injuries and illnesses for employees</w:t>
      </w:r>
      <w:r w:rsidR="000F742D" w:rsidRPr="006F6326">
        <w:t>,</w:t>
      </w:r>
      <w:r w:rsidRPr="006F6326">
        <w:t xml:space="preserve"> which can have a significant emotional and physical toll on affected employees and their families. In extreme cases, failure to comply with safety regulations can result in fatal accidents or incidents.</w:t>
      </w:r>
    </w:p>
    <w:p w14:paraId="0FCC69FA" w14:textId="5F534728" w:rsidR="00425AA5" w:rsidRPr="006F6326" w:rsidRDefault="00087569" w:rsidP="00425AA5">
      <w:pPr>
        <w:spacing w:after="120"/>
      </w:pPr>
      <w:r w:rsidRPr="008F2F44">
        <w:t xml:space="preserve">Figure </w:t>
      </w:r>
      <w:r w:rsidR="00A275AA" w:rsidRPr="008F2F44">
        <w:t>6</w:t>
      </w:r>
      <w:r w:rsidR="004D49F9" w:rsidRPr="008F2F44">
        <w:t xml:space="preserve"> </w:t>
      </w:r>
      <w:r w:rsidR="006F5157" w:rsidRPr="008F2F44">
        <w:t>provides</w:t>
      </w:r>
      <w:r w:rsidR="006F5157" w:rsidRPr="006F6326">
        <w:t xml:space="preserve"> an example </w:t>
      </w:r>
      <w:r w:rsidR="006F5157" w:rsidRPr="006F6326">
        <w:rPr>
          <w:rFonts w:asciiTheme="minorHAnsi" w:hAnsiTheme="minorHAnsi" w:cstheme="minorHAnsi"/>
        </w:rPr>
        <w:t>concept map show</w:t>
      </w:r>
      <w:r w:rsidR="00AE785E" w:rsidRPr="006F6326">
        <w:rPr>
          <w:rFonts w:asciiTheme="minorHAnsi" w:hAnsiTheme="minorHAnsi" w:cstheme="minorHAnsi"/>
        </w:rPr>
        <w:t>ing</w:t>
      </w:r>
      <w:r w:rsidR="006F5157" w:rsidRPr="006F6326">
        <w:rPr>
          <w:rFonts w:asciiTheme="minorHAnsi" w:hAnsiTheme="minorHAnsi" w:cstheme="minorHAnsi"/>
        </w:rPr>
        <w:t xml:space="preserve"> </w:t>
      </w:r>
      <w:r w:rsidR="006F5157" w:rsidRPr="006F6326">
        <w:t>the consequences of not complying with OHS regulations.</w:t>
      </w:r>
      <w:r w:rsidR="00425AA5" w:rsidRPr="006F6326">
        <w:t xml:space="preserve"> </w:t>
      </w:r>
      <w:r w:rsidR="00AE785E" w:rsidRPr="006F6326">
        <w:t>It</w:t>
      </w:r>
      <w:r w:rsidR="00425AA5" w:rsidRPr="006F6326">
        <w:t xml:space="preserve"> demonstrates that </w:t>
      </w:r>
      <w:r w:rsidR="00AE785E" w:rsidRPr="006F6326">
        <w:t>non</w:t>
      </w:r>
      <w:r w:rsidR="003325B9" w:rsidRPr="006F6326">
        <w:t>-compliance has consequences that</w:t>
      </w:r>
      <w:r w:rsidR="00425AA5" w:rsidRPr="006F6326">
        <w:t xml:space="preserve"> extend beyond legal penalties. Non-compliance can result in financial </w:t>
      </w:r>
      <w:r w:rsidR="003325B9" w:rsidRPr="006F6326">
        <w:t>costs</w:t>
      </w:r>
      <w:r w:rsidR="00425AA5" w:rsidRPr="006F6326">
        <w:t xml:space="preserve">, criminal liability, lawsuits, reputational damage, harm to employees, and even loss of life. </w:t>
      </w:r>
      <w:r w:rsidR="003325B9" w:rsidRPr="006F6326">
        <w:t>The concept map</w:t>
      </w:r>
      <w:r w:rsidR="00425AA5" w:rsidRPr="006F6326">
        <w:t xml:space="preserve"> highlights the importance of adhering to these regulations to ensure the safety and well-being of employees and the sustainability of the organisation.</w:t>
      </w:r>
    </w:p>
    <w:p w14:paraId="096E9B34" w14:textId="4A937EC9" w:rsidR="006F5157" w:rsidRPr="006F6326" w:rsidRDefault="005A77E6" w:rsidP="00844F2F">
      <w:pPr>
        <w:spacing w:after="120"/>
        <w:rPr>
          <w:rFonts w:asciiTheme="minorHAnsi" w:hAnsiTheme="minorHAnsi" w:cstheme="minorHAnsi"/>
        </w:rPr>
      </w:pPr>
      <w:r w:rsidRPr="006F6326">
        <w:t>Compare</w:t>
      </w:r>
      <w:r w:rsidR="006F5157" w:rsidRPr="006F6326">
        <w:t xml:space="preserve"> </w:t>
      </w:r>
      <w:r w:rsidR="003325B9" w:rsidRPr="006F6326">
        <w:t xml:space="preserve">Figure 5 </w:t>
      </w:r>
      <w:r w:rsidR="006F5157" w:rsidRPr="006F6326">
        <w:t>with your concept map</w:t>
      </w:r>
      <w:r w:rsidRPr="006F6326">
        <w:t xml:space="preserve">. </w:t>
      </w:r>
      <w:r w:rsidR="006F5157" w:rsidRPr="006F6326">
        <w:t>Are there elements in this example that you not have included? Conversely, have you identified any important elements that have not been included in</w:t>
      </w:r>
      <w:r w:rsidRPr="006F6326">
        <w:t xml:space="preserve"> Figure 5</w:t>
      </w:r>
      <w:r w:rsidR="006F5157" w:rsidRPr="006F6326">
        <w:t xml:space="preserve">? </w:t>
      </w:r>
    </w:p>
    <w:p w14:paraId="7344C92B" w14:textId="77777777" w:rsidR="006F5157" w:rsidRPr="006F6326" w:rsidRDefault="006F5157" w:rsidP="00844F2F">
      <w:pPr>
        <w:spacing w:after="120"/>
      </w:pPr>
    </w:p>
    <w:p w14:paraId="30E66810" w14:textId="77777777" w:rsidR="006F5157" w:rsidRPr="006F6326" w:rsidRDefault="006F5157" w:rsidP="00844F2F">
      <w:pPr>
        <w:spacing w:after="120"/>
        <w:jc w:val="center"/>
      </w:pPr>
      <w:r w:rsidRPr="006F6326">
        <w:rPr>
          <w:noProof/>
        </w:rPr>
        <w:drawing>
          <wp:inline distT="0" distB="0" distL="0" distR="0" wp14:anchorId="727B3F3B" wp14:editId="653E7DF6">
            <wp:extent cx="5227408" cy="2859482"/>
            <wp:effectExtent l="0" t="12700" r="0" b="107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23307F4" w14:textId="77777777" w:rsidR="006F5157" w:rsidRPr="006F6326" w:rsidRDefault="006F5157" w:rsidP="00844F2F">
      <w:pPr>
        <w:spacing w:after="120"/>
      </w:pPr>
    </w:p>
    <w:p w14:paraId="4AC4E2D2" w14:textId="2C5DAB69" w:rsidR="006F5157" w:rsidRPr="006F6326" w:rsidRDefault="006F5157" w:rsidP="00844F2F">
      <w:pPr>
        <w:spacing w:after="120"/>
        <w:rPr>
          <w:b/>
          <w:bCs/>
          <w:color w:val="404040" w:themeColor="text1" w:themeTint="BF"/>
          <w:sz w:val="20"/>
          <w:szCs w:val="16"/>
        </w:rPr>
      </w:pPr>
      <w:r w:rsidRPr="008F2F44">
        <w:rPr>
          <w:b/>
          <w:bCs/>
          <w:color w:val="404040" w:themeColor="text1" w:themeTint="BF"/>
          <w:sz w:val="20"/>
          <w:szCs w:val="16"/>
        </w:rPr>
        <w:t>F</w:t>
      </w:r>
      <w:r w:rsidR="00111F59" w:rsidRPr="008F2F44">
        <w:rPr>
          <w:b/>
          <w:bCs/>
          <w:color w:val="404040" w:themeColor="text1" w:themeTint="BF"/>
          <w:sz w:val="20"/>
          <w:szCs w:val="16"/>
        </w:rPr>
        <w:t>igure 6</w:t>
      </w:r>
      <w:r w:rsidRPr="008F2F44">
        <w:rPr>
          <w:b/>
          <w:bCs/>
          <w:color w:val="404040" w:themeColor="text1" w:themeTint="BF"/>
          <w:sz w:val="20"/>
          <w:szCs w:val="16"/>
        </w:rPr>
        <w:t>: Example of</w:t>
      </w:r>
      <w:r w:rsidRPr="006F6326">
        <w:rPr>
          <w:b/>
          <w:bCs/>
          <w:color w:val="404040" w:themeColor="text1" w:themeTint="BF"/>
          <w:sz w:val="20"/>
          <w:szCs w:val="16"/>
        </w:rPr>
        <w:t xml:space="preserve"> a </w:t>
      </w:r>
      <w:r w:rsidR="00EB4B95">
        <w:rPr>
          <w:b/>
          <w:bCs/>
          <w:color w:val="404040" w:themeColor="text1" w:themeTint="BF"/>
          <w:sz w:val="20"/>
          <w:szCs w:val="16"/>
        </w:rPr>
        <w:t xml:space="preserve">completed </w:t>
      </w:r>
      <w:r w:rsidRPr="006F6326">
        <w:rPr>
          <w:b/>
          <w:bCs/>
          <w:color w:val="404040" w:themeColor="text1" w:themeTint="BF"/>
          <w:sz w:val="20"/>
          <w:szCs w:val="16"/>
        </w:rPr>
        <w:t xml:space="preserve">concept map that shows </w:t>
      </w:r>
      <w:r w:rsidR="00166091">
        <w:rPr>
          <w:b/>
          <w:bCs/>
          <w:color w:val="404040" w:themeColor="text1" w:themeTint="BF"/>
          <w:sz w:val="20"/>
          <w:szCs w:val="16"/>
        </w:rPr>
        <w:t xml:space="preserve">the </w:t>
      </w:r>
      <w:r w:rsidRPr="006F6326">
        <w:rPr>
          <w:b/>
          <w:bCs/>
          <w:color w:val="404040" w:themeColor="text1" w:themeTint="BF"/>
          <w:sz w:val="20"/>
          <w:szCs w:val="16"/>
        </w:rPr>
        <w:t>consequences of not complying with OHS regulations</w:t>
      </w:r>
    </w:p>
    <w:p w14:paraId="7E3E818E" w14:textId="3DBB3E1D" w:rsidR="006F5157" w:rsidRPr="006F6326" w:rsidRDefault="006F5157" w:rsidP="00844F2F">
      <w:pPr>
        <w:spacing w:after="120"/>
      </w:pPr>
      <w:r w:rsidRPr="006F6326">
        <w:t xml:space="preserve">Now that you have had practice in designing and preparing concept maps, the next step is to put into practice </w:t>
      </w:r>
      <w:r w:rsidR="00995F39" w:rsidRPr="006F6326">
        <w:t>with your students</w:t>
      </w:r>
      <w:r w:rsidR="00995F39" w:rsidRPr="006F6326" w:rsidDel="00995F39">
        <w:t xml:space="preserve"> </w:t>
      </w:r>
      <w:r w:rsidRPr="006F6326">
        <w:t xml:space="preserve">what you have learnt. As mentioned above, preparing a concept map is a technique for supporting students to summarise their understanding of a particular topic or issue in a concise manner. It is also an opportunity for you and your students to apply what has been learnt. </w:t>
      </w:r>
      <w:r w:rsidR="00995F39" w:rsidRPr="006F6326">
        <w:t xml:space="preserve"> </w:t>
      </w:r>
    </w:p>
    <w:p w14:paraId="6BF6A354" w14:textId="35D7065F" w:rsidR="009D36FD" w:rsidRPr="006F6326" w:rsidRDefault="006F5157" w:rsidP="00844F2F">
      <w:pPr>
        <w:spacing w:after="120"/>
      </w:pPr>
      <w:r w:rsidRPr="006F6326">
        <w:t>For lecturers</w:t>
      </w:r>
      <w:r w:rsidR="009B39CC" w:rsidRPr="006F6326">
        <w:t>,</w:t>
      </w:r>
      <w:r w:rsidRPr="006F6326">
        <w:t xml:space="preserve"> </w:t>
      </w:r>
      <w:r w:rsidR="00532217" w:rsidRPr="006F6326">
        <w:t xml:space="preserve">this </w:t>
      </w:r>
      <w:r w:rsidRPr="006F6326">
        <w:t>is an opportunity to plan and implement another activity-based lesson to support your students to consolidate their learning related to OHS. Also</w:t>
      </w:r>
      <w:r w:rsidR="009D36FD" w:rsidRPr="006F6326">
        <w:t>,</w:t>
      </w:r>
      <w:r w:rsidRPr="006F6326">
        <w:t xml:space="preserve"> as stated above, concept maps are useful teaching tools for identifying gaps or misconceptions</w:t>
      </w:r>
      <w:r w:rsidR="009D36FD" w:rsidRPr="006F6326">
        <w:t>.</w:t>
      </w:r>
    </w:p>
    <w:p w14:paraId="3EFD1AAC" w14:textId="692CD0D3" w:rsidR="006F5157" w:rsidRPr="006F6326" w:rsidRDefault="009D36FD" w:rsidP="00844F2F">
      <w:pPr>
        <w:spacing w:after="120"/>
      </w:pPr>
      <w:r w:rsidRPr="006F6326">
        <w:t>F</w:t>
      </w:r>
      <w:r w:rsidR="006F5157" w:rsidRPr="006F6326">
        <w:t xml:space="preserve">or students </w:t>
      </w:r>
      <w:r w:rsidR="00532217" w:rsidRPr="006F6326">
        <w:t xml:space="preserve">this is </w:t>
      </w:r>
      <w:r w:rsidR="006F5157" w:rsidRPr="006F6326">
        <w:t>an opportunity to learn a new study skill, i.e.</w:t>
      </w:r>
      <w:r w:rsidR="00531C4B" w:rsidRPr="006F6326">
        <w:t>,</w:t>
      </w:r>
      <w:r w:rsidR="006F5157" w:rsidRPr="006F6326">
        <w:t xml:space="preserve"> a technique for summarising key concepts. </w:t>
      </w:r>
    </w:p>
    <w:p w14:paraId="6C53BA3C" w14:textId="77777777" w:rsidR="006F5157" w:rsidRPr="006F6326" w:rsidRDefault="006F5157" w:rsidP="00844F2F">
      <w:pPr>
        <w:spacing w:after="120"/>
        <w:rPr>
          <w:rFonts w:ascii="Arial" w:hAnsi="Arial" w:cstheme="minorHAnsi"/>
          <w:color w:val="000000"/>
          <w:sz w:val="24"/>
          <w:szCs w:val="24"/>
        </w:rPr>
      </w:pPr>
      <w:r w:rsidRPr="006F6326">
        <w:rPr>
          <w:rFonts w:ascii="Arial" w:hAnsi="Arial" w:cstheme="minorHAnsi"/>
          <w:color w:val="000000"/>
          <w:sz w:val="24"/>
          <w:szCs w:val="24"/>
        </w:rPr>
        <w:lastRenderedPageBreak/>
        <w:t>Activity 6b: Use concept maps as a teaching and learning tool: Support students to consolidate knowledge.</w:t>
      </w:r>
    </w:p>
    <w:p w14:paraId="631C782C" w14:textId="775420EA" w:rsidR="006F5157" w:rsidRPr="006F6326" w:rsidRDefault="006F5157" w:rsidP="00844F2F">
      <w:pPr>
        <w:spacing w:after="120"/>
      </w:pPr>
      <w:r w:rsidRPr="006F6326">
        <w:rPr>
          <w:b/>
        </w:rPr>
        <w:t>Suggested time:</w:t>
      </w:r>
      <w:r w:rsidRPr="006F6326">
        <w:t xml:space="preserve"> </w:t>
      </w:r>
      <w:r w:rsidRPr="006F6326">
        <w:rPr>
          <w:b/>
        </w:rPr>
        <w:t>90 minutes</w:t>
      </w:r>
      <w:r w:rsidRPr="006F6326">
        <w:t xml:space="preserve"> (30 minut</w:t>
      </w:r>
      <w:r w:rsidR="004466C9" w:rsidRPr="006F6326">
        <w:t>e</w:t>
      </w:r>
      <w:r w:rsidRPr="006F6326">
        <w:t>s preparation and 60 minutes lesson)</w:t>
      </w:r>
    </w:p>
    <w:p w14:paraId="563B0ADF" w14:textId="717FB148" w:rsidR="006F5157" w:rsidRPr="006F6326" w:rsidRDefault="006F5157" w:rsidP="00844F2F">
      <w:pPr>
        <w:spacing w:after="120"/>
      </w:pPr>
      <w:r w:rsidRPr="006F6326">
        <w:t>The purpose of this activity is to provide lecturers with the opportunity to implement a lesson in which their students design and use a concept map as a tool to consolidate their own learning.</w:t>
      </w:r>
    </w:p>
    <w:p w14:paraId="321CF384" w14:textId="1CBD7BCF" w:rsidR="006F5157" w:rsidRPr="006F6326" w:rsidRDefault="006F5157" w:rsidP="00C4660A">
      <w:pPr>
        <w:numPr>
          <w:ilvl w:val="0"/>
          <w:numId w:val="26"/>
        </w:numPr>
        <w:spacing w:after="120"/>
        <w:ind w:left="426"/>
      </w:pPr>
      <w:r w:rsidRPr="006F6326">
        <w:t xml:space="preserve">Prepare a </w:t>
      </w:r>
      <w:hyperlink w:anchor="Lesson_Plan_Template" w:history="1">
        <w:r w:rsidRPr="00061FE9">
          <w:rPr>
            <w:rStyle w:val="Hyperlink"/>
          </w:rPr>
          <w:t>lesson plan</w:t>
        </w:r>
      </w:hyperlink>
      <w:r w:rsidR="00061FE9">
        <w:t xml:space="preserve"> refer to the linked template. Ensure to include</w:t>
      </w:r>
      <w:r w:rsidR="0068715F">
        <w:t xml:space="preserve"> the following aspects</w:t>
      </w:r>
      <w:r w:rsidRPr="006F6326">
        <w:t>:</w:t>
      </w:r>
    </w:p>
    <w:p w14:paraId="1BB6D503" w14:textId="77777777" w:rsidR="006F5157" w:rsidRPr="006F6326" w:rsidRDefault="006F5157" w:rsidP="00C4660A">
      <w:pPr>
        <w:numPr>
          <w:ilvl w:val="1"/>
          <w:numId w:val="26"/>
        </w:numPr>
        <w:spacing w:after="120"/>
        <w:ind w:left="851"/>
      </w:pPr>
      <w:r w:rsidRPr="00E2788A">
        <w:rPr>
          <w:b/>
        </w:rPr>
        <w:t>Topic:</w:t>
      </w:r>
      <w:r w:rsidRPr="006F6326">
        <w:t xml:space="preserve"> Prepare a concept map that shows the purpose of OHS regulations</w:t>
      </w:r>
    </w:p>
    <w:p w14:paraId="5016A78F" w14:textId="6C7BF83C" w:rsidR="006F5157" w:rsidRPr="006F6326" w:rsidRDefault="006F5157" w:rsidP="00C4660A">
      <w:pPr>
        <w:numPr>
          <w:ilvl w:val="1"/>
          <w:numId w:val="26"/>
        </w:numPr>
        <w:spacing w:after="120"/>
        <w:ind w:left="851"/>
      </w:pPr>
      <w:r w:rsidRPr="00E2788A">
        <w:rPr>
          <w:b/>
        </w:rPr>
        <w:t>Lesson purpose/objectives or outcomes</w:t>
      </w:r>
      <w:r w:rsidR="00AD53EF" w:rsidRPr="00E2788A">
        <w:rPr>
          <w:b/>
        </w:rPr>
        <w:t>:</w:t>
      </w:r>
      <w:r w:rsidRPr="006F6326">
        <w:t xml:space="preserve"> </w:t>
      </w:r>
      <w:r w:rsidR="00AD53EF" w:rsidRPr="006F6326">
        <w:t>What</w:t>
      </w:r>
      <w:r w:rsidRPr="006F6326">
        <w:t xml:space="preserve"> should your students be able to know and do at the </w:t>
      </w:r>
      <w:r w:rsidR="00C37FD6" w:rsidRPr="006F6326">
        <w:t xml:space="preserve">end </w:t>
      </w:r>
      <w:r w:rsidRPr="006F6326">
        <w:t>of the lesson?</w:t>
      </w:r>
    </w:p>
    <w:p w14:paraId="10270021" w14:textId="789A81C4" w:rsidR="006F5157" w:rsidRPr="006F6326" w:rsidRDefault="004C5FBB" w:rsidP="00C4660A">
      <w:pPr>
        <w:numPr>
          <w:ilvl w:val="1"/>
          <w:numId w:val="26"/>
        </w:numPr>
        <w:spacing w:after="120"/>
        <w:ind w:left="851"/>
      </w:pPr>
      <w:r w:rsidRPr="00E2788A">
        <w:rPr>
          <w:b/>
        </w:rPr>
        <w:t>Method:</w:t>
      </w:r>
      <w:r w:rsidRPr="006F6326">
        <w:t xml:space="preserve"> </w:t>
      </w:r>
      <w:r w:rsidR="006F5157" w:rsidRPr="006F6326">
        <w:t>Decide how students will prepare their concept maps</w:t>
      </w:r>
      <w:r w:rsidRPr="006F6326">
        <w:t>. W</w:t>
      </w:r>
      <w:r w:rsidR="006F5157" w:rsidRPr="006F6326">
        <w:t>ill they us</w:t>
      </w:r>
      <w:r w:rsidR="000D3BE3" w:rsidRPr="006F6326">
        <w:t>e</w:t>
      </w:r>
      <w:r w:rsidR="006F5157" w:rsidRPr="006F6326">
        <w:t xml:space="preserve"> pencil and paper or will they do it on a computer in the </w:t>
      </w:r>
      <w:r w:rsidRPr="006F6326">
        <w:t xml:space="preserve">college </w:t>
      </w:r>
      <w:r w:rsidR="006F5157" w:rsidRPr="006F6326">
        <w:t>computer lab?</w:t>
      </w:r>
    </w:p>
    <w:p w14:paraId="433CAA09" w14:textId="2B0233E8" w:rsidR="006F5157" w:rsidRPr="006F6326" w:rsidRDefault="00C06E51" w:rsidP="00C4660A">
      <w:pPr>
        <w:numPr>
          <w:ilvl w:val="1"/>
          <w:numId w:val="26"/>
        </w:numPr>
        <w:spacing w:after="120"/>
        <w:ind w:left="851"/>
      </w:pPr>
      <w:r w:rsidRPr="00E2788A">
        <w:rPr>
          <w:b/>
        </w:rPr>
        <w:t>Resources:</w:t>
      </w:r>
      <w:r w:rsidRPr="006F6326">
        <w:t xml:space="preserve"> </w:t>
      </w:r>
      <w:r w:rsidR="006F5157" w:rsidRPr="006F6326">
        <w:t>List and prepare any resources that you may need for this lesson.</w:t>
      </w:r>
    </w:p>
    <w:p w14:paraId="0953F004" w14:textId="058248A7" w:rsidR="006F5157" w:rsidRPr="006F6326" w:rsidRDefault="00C06E51" w:rsidP="00C4660A">
      <w:pPr>
        <w:numPr>
          <w:ilvl w:val="1"/>
          <w:numId w:val="26"/>
        </w:numPr>
        <w:spacing w:after="120"/>
        <w:ind w:left="851"/>
      </w:pPr>
      <w:r w:rsidRPr="00E2788A">
        <w:rPr>
          <w:b/>
        </w:rPr>
        <w:t>L</w:t>
      </w:r>
      <w:r w:rsidR="006F5157" w:rsidRPr="00E2788A">
        <w:rPr>
          <w:b/>
        </w:rPr>
        <w:t>esson steps/process</w:t>
      </w:r>
      <w:r w:rsidR="00E6544C" w:rsidRPr="00E2788A">
        <w:rPr>
          <w:b/>
        </w:rPr>
        <w:t>es</w:t>
      </w:r>
      <w:r w:rsidR="00FF26CE" w:rsidRPr="00E2788A">
        <w:rPr>
          <w:b/>
        </w:rPr>
        <w:t xml:space="preserve"> – teaching</w:t>
      </w:r>
      <w:r w:rsidRPr="00E2788A">
        <w:rPr>
          <w:b/>
        </w:rPr>
        <w:t>:</w:t>
      </w:r>
      <w:r w:rsidR="006F5157" w:rsidRPr="006F6326">
        <w:t xml:space="preserve"> </w:t>
      </w:r>
      <w:r w:rsidR="00E6544C" w:rsidRPr="006F6326">
        <w:rPr>
          <w:iCs/>
        </w:rPr>
        <w:t xml:space="preserve">What </w:t>
      </w:r>
      <w:r w:rsidR="006F5157" w:rsidRPr="006F6326">
        <w:rPr>
          <w:iCs/>
        </w:rPr>
        <w:t>will you do first</w:t>
      </w:r>
      <w:r w:rsidR="00E6544C" w:rsidRPr="006F6326">
        <w:rPr>
          <w:iCs/>
        </w:rPr>
        <w:t>?</w:t>
      </w:r>
      <w:r w:rsidR="006F5157" w:rsidRPr="006F6326">
        <w:rPr>
          <w:iCs/>
        </w:rPr>
        <w:t xml:space="preserve"> </w:t>
      </w:r>
      <w:r w:rsidR="009D1F3A" w:rsidRPr="006F6326">
        <w:rPr>
          <w:iCs/>
        </w:rPr>
        <w:t>H</w:t>
      </w:r>
      <w:r w:rsidR="006F5157" w:rsidRPr="006F6326">
        <w:rPr>
          <w:iCs/>
        </w:rPr>
        <w:t>ow will you introduce the topic</w:t>
      </w:r>
      <w:r w:rsidR="00E6544C" w:rsidRPr="006F6326">
        <w:rPr>
          <w:iCs/>
        </w:rPr>
        <w:t>?</w:t>
      </w:r>
      <w:r w:rsidR="006F5157" w:rsidRPr="006F6326">
        <w:rPr>
          <w:iCs/>
        </w:rPr>
        <w:t xml:space="preserve"> </w:t>
      </w:r>
      <w:r w:rsidR="009D1F3A" w:rsidRPr="006F6326">
        <w:rPr>
          <w:iCs/>
        </w:rPr>
        <w:t>D</w:t>
      </w:r>
      <w:r w:rsidR="006F5157" w:rsidRPr="006F6326">
        <w:rPr>
          <w:iCs/>
        </w:rPr>
        <w:t>o you need to remind/recap any OHS content first? What new content – knowledge and skills</w:t>
      </w:r>
      <w:r w:rsidR="009D1F3A" w:rsidRPr="006F6326">
        <w:rPr>
          <w:iCs/>
        </w:rPr>
        <w:t xml:space="preserve"> –</w:t>
      </w:r>
      <w:r w:rsidR="006F5157" w:rsidRPr="006F6326">
        <w:rPr>
          <w:iCs/>
        </w:rPr>
        <w:t xml:space="preserve"> will you cover</w:t>
      </w:r>
      <w:r w:rsidR="009D1F3A" w:rsidRPr="006F6326">
        <w:rPr>
          <w:iCs/>
        </w:rPr>
        <w:t>?</w:t>
      </w:r>
      <w:r w:rsidR="006F5157" w:rsidRPr="006F6326">
        <w:rPr>
          <w:iCs/>
        </w:rPr>
        <w:t xml:space="preserve"> Explain what a concept map is, what concept maps</w:t>
      </w:r>
      <w:r w:rsidRPr="006F6326">
        <w:rPr>
          <w:iCs/>
        </w:rPr>
        <w:t xml:space="preserve"> are</w:t>
      </w:r>
      <w:r w:rsidR="006F5157" w:rsidRPr="006F6326">
        <w:rPr>
          <w:iCs/>
        </w:rPr>
        <w:t xml:space="preserve"> used for, and how to go about designing or constructing a concept map</w:t>
      </w:r>
      <w:r w:rsidRPr="006F6326">
        <w:rPr>
          <w:iCs/>
        </w:rPr>
        <w:t>.</w:t>
      </w:r>
    </w:p>
    <w:p w14:paraId="742B8DA3" w14:textId="429C8BA2" w:rsidR="006F5157" w:rsidRPr="006F6326" w:rsidRDefault="00FF26CE" w:rsidP="00C4660A">
      <w:pPr>
        <w:numPr>
          <w:ilvl w:val="1"/>
          <w:numId w:val="26"/>
        </w:numPr>
        <w:spacing w:after="120"/>
        <w:ind w:left="851"/>
        <w:rPr>
          <w:i/>
        </w:rPr>
      </w:pPr>
      <w:r w:rsidRPr="00E2788A">
        <w:rPr>
          <w:b/>
        </w:rPr>
        <w:t>Lesson steps/processes – learning:</w:t>
      </w:r>
      <w:r w:rsidRPr="006F6326">
        <w:t xml:space="preserve"> </w:t>
      </w:r>
      <w:r w:rsidR="00BD1328" w:rsidRPr="00BE5794">
        <w:rPr>
          <w:b/>
          <w:iCs/>
        </w:rPr>
        <w:t>What will your students do?</w:t>
      </w:r>
      <w:r w:rsidR="00BD1328" w:rsidRPr="006F6326">
        <w:rPr>
          <w:iCs/>
        </w:rPr>
        <w:t xml:space="preserve">  </w:t>
      </w:r>
      <w:r w:rsidR="006F5157" w:rsidRPr="006F6326">
        <w:t>Describe the learning activity that students will undertake</w:t>
      </w:r>
      <w:r w:rsidRPr="006F6326">
        <w:t xml:space="preserve">, i.e., the </w:t>
      </w:r>
      <w:r w:rsidR="006F5157" w:rsidRPr="006F6326">
        <w:t xml:space="preserve">steps </w:t>
      </w:r>
      <w:r w:rsidR="0093692B" w:rsidRPr="006F6326">
        <w:t xml:space="preserve">that </w:t>
      </w:r>
      <w:r w:rsidR="006F5157" w:rsidRPr="006F6326">
        <w:t>students need to follow to complete the concept mapping activity.</w:t>
      </w:r>
    </w:p>
    <w:p w14:paraId="45E58B4B" w14:textId="5E9CF9EB" w:rsidR="006F5157" w:rsidRPr="00061FE9" w:rsidRDefault="00FF26CE" w:rsidP="00C4660A">
      <w:pPr>
        <w:numPr>
          <w:ilvl w:val="1"/>
          <w:numId w:val="26"/>
        </w:numPr>
        <w:spacing w:after="120"/>
        <w:ind w:left="851"/>
        <w:rPr>
          <w:i/>
        </w:rPr>
      </w:pPr>
      <w:r w:rsidRPr="00E2788A">
        <w:rPr>
          <w:b/>
        </w:rPr>
        <w:t>Consolidation:</w:t>
      </w:r>
      <w:r w:rsidRPr="006F6326">
        <w:t xml:space="preserve"> </w:t>
      </w:r>
      <w:r w:rsidR="006F5157" w:rsidRPr="006F6326">
        <w:t xml:space="preserve">Once all students have completed the task, ask </w:t>
      </w:r>
      <w:r w:rsidRPr="006F6326">
        <w:t xml:space="preserve">them </w:t>
      </w:r>
      <w:r w:rsidR="006F5157" w:rsidRPr="006F6326">
        <w:t>to share their work and facilitate a class discussion to confirm the key concepts.</w:t>
      </w:r>
    </w:p>
    <w:p w14:paraId="472C926C" w14:textId="77777777" w:rsidR="00061FE9" w:rsidRPr="006F6326" w:rsidRDefault="00061FE9" w:rsidP="00061FE9">
      <w:pPr>
        <w:spacing w:after="120"/>
        <w:ind w:left="851"/>
        <w:rPr>
          <w:i/>
        </w:rPr>
      </w:pPr>
    </w:p>
    <w:p w14:paraId="14475957" w14:textId="77777777" w:rsidR="006F5157" w:rsidRPr="006F6326" w:rsidRDefault="006F5157" w:rsidP="00844F2F">
      <w:pPr>
        <w:spacing w:after="120"/>
        <w:rPr>
          <w:rFonts w:ascii="Arial" w:hAnsi="Arial" w:cs="Arial"/>
          <w:sz w:val="24"/>
          <w:szCs w:val="24"/>
        </w:rPr>
      </w:pPr>
      <w:r w:rsidRPr="006F6326">
        <w:rPr>
          <w:rFonts w:ascii="Arial" w:hAnsi="Arial" w:cs="Arial"/>
          <w:sz w:val="24"/>
          <w:szCs w:val="24"/>
        </w:rPr>
        <w:t>Discussion of the activity</w:t>
      </w:r>
    </w:p>
    <w:p w14:paraId="103B142F" w14:textId="0C28FACA" w:rsidR="006F5157" w:rsidRPr="006F6326" w:rsidRDefault="006F5157" w:rsidP="00844F2F">
      <w:pPr>
        <w:spacing w:after="120"/>
      </w:pPr>
      <w:r w:rsidRPr="006F6326">
        <w:t xml:space="preserve">Did preparing your own concept map before teaching this lesson help you in your planning and </w:t>
      </w:r>
      <w:r w:rsidR="004B3653" w:rsidRPr="006F6326">
        <w:t>teaching?</w:t>
      </w:r>
    </w:p>
    <w:p w14:paraId="4581FDAE" w14:textId="1B29DABF" w:rsidR="006F5157" w:rsidRPr="006F6326" w:rsidRDefault="006F5157" w:rsidP="00844F2F">
      <w:pPr>
        <w:spacing w:after="120"/>
      </w:pPr>
      <w:r w:rsidRPr="006F6326">
        <w:t xml:space="preserve">Did you discuss the </w:t>
      </w:r>
      <w:r w:rsidRPr="006F6326">
        <w:rPr>
          <w:i/>
          <w:iCs/>
        </w:rPr>
        <w:t>purpose</w:t>
      </w:r>
      <w:r w:rsidRPr="006F6326">
        <w:t xml:space="preserve"> of a concept map with your students? Did your discussion include explaining that concept maps are used to</w:t>
      </w:r>
      <w:r w:rsidR="006D6372" w:rsidRPr="006F6326">
        <w:t xml:space="preserve"> visually</w:t>
      </w:r>
      <w:r w:rsidRPr="006F6326">
        <w:t xml:space="preserve"> represent the relationships and connections between various concepts or ideas? A concept map is a graphical tool that helps to organise and structure knowledge in a meaningful way. </w:t>
      </w:r>
    </w:p>
    <w:p w14:paraId="4B40EA4D" w14:textId="77777777" w:rsidR="006D6372" w:rsidRPr="006F6326" w:rsidRDefault="006F5157" w:rsidP="00844F2F">
      <w:pPr>
        <w:spacing w:after="120"/>
      </w:pPr>
      <w:r w:rsidRPr="006F6326">
        <w:t xml:space="preserve">Concept maps can be used for a variety of purposes, including understanding and learning. </w:t>
      </w:r>
    </w:p>
    <w:p w14:paraId="2DB8289A" w14:textId="7CDCF06D" w:rsidR="006D6372" w:rsidRPr="006F6326" w:rsidRDefault="006F5157" w:rsidP="00C4660A">
      <w:pPr>
        <w:pStyle w:val="ListParagraph"/>
        <w:numPr>
          <w:ilvl w:val="0"/>
          <w:numId w:val="138"/>
        </w:numPr>
        <w:spacing w:after="120"/>
      </w:pPr>
      <w:r w:rsidRPr="006F6326">
        <w:t xml:space="preserve">They promote active learning by encouraging </w:t>
      </w:r>
      <w:r w:rsidR="006D6372" w:rsidRPr="006F6326">
        <w:t xml:space="preserve">students </w:t>
      </w:r>
      <w:r w:rsidRPr="006F6326">
        <w:t xml:space="preserve">to organise and link their knowledge. </w:t>
      </w:r>
    </w:p>
    <w:p w14:paraId="7DF5E3AA" w14:textId="43007CE2" w:rsidR="006D6372" w:rsidRPr="006F6326" w:rsidRDefault="006F5157" w:rsidP="00C4660A">
      <w:pPr>
        <w:pStyle w:val="ListParagraph"/>
        <w:numPr>
          <w:ilvl w:val="0"/>
          <w:numId w:val="138"/>
        </w:numPr>
        <w:spacing w:after="120"/>
      </w:pPr>
      <w:r w:rsidRPr="006F6326">
        <w:t xml:space="preserve">They help </w:t>
      </w:r>
      <w:r w:rsidR="003307BE">
        <w:t>student</w:t>
      </w:r>
      <w:r w:rsidRPr="006F6326">
        <w:t>s to identify the main concepts, their relationships, and the hierarchy of information.</w:t>
      </w:r>
    </w:p>
    <w:p w14:paraId="26EDD54D" w14:textId="4CF2E926" w:rsidR="006F5157" w:rsidRPr="006F6326" w:rsidRDefault="00475CCB" w:rsidP="00C4660A">
      <w:pPr>
        <w:pStyle w:val="ListParagraph"/>
        <w:numPr>
          <w:ilvl w:val="0"/>
          <w:numId w:val="138"/>
        </w:numPr>
        <w:spacing w:after="120"/>
      </w:pPr>
      <w:r w:rsidRPr="006F6326">
        <w:t>They are also</w:t>
      </w:r>
      <w:r w:rsidR="006F5157" w:rsidRPr="006F6326">
        <w:t xml:space="preserve"> an assessment tool to evaluate </w:t>
      </w:r>
      <w:r w:rsidRPr="006F6326">
        <w:t xml:space="preserve">students’ </w:t>
      </w:r>
      <w:r w:rsidR="006F5157" w:rsidRPr="006F6326">
        <w:t>understanding and knowledge. They allow for the identification of gaps or misconceptions in understanding.</w:t>
      </w:r>
    </w:p>
    <w:p w14:paraId="0D1CC3B1" w14:textId="4EBDC8EA" w:rsidR="006F5157" w:rsidRDefault="006F5157" w:rsidP="00844F2F">
      <w:pPr>
        <w:spacing w:after="120"/>
      </w:pPr>
      <w:r w:rsidRPr="006F6326">
        <w:t xml:space="preserve">In discussion at the end of </w:t>
      </w:r>
      <w:r w:rsidR="00475CCB" w:rsidRPr="006F6326">
        <w:t xml:space="preserve">the </w:t>
      </w:r>
      <w:r w:rsidRPr="006F6326">
        <w:t>lesson with your students, did you ask your students to summarise their key learnings from the concept mapping activity? It is always a good idea to get your students to reflect on new content and skills</w:t>
      </w:r>
      <w:r w:rsidR="00475CCB" w:rsidRPr="006F6326">
        <w:t>,</w:t>
      </w:r>
      <w:r w:rsidRPr="006F6326">
        <w:t xml:space="preserve"> as this is a way of reinforcing new learning.</w:t>
      </w:r>
    </w:p>
    <w:p w14:paraId="61D1A6A0" w14:textId="77777777" w:rsidR="008F0680" w:rsidRPr="006F6326" w:rsidRDefault="008F0680" w:rsidP="00844F2F">
      <w:pPr>
        <w:spacing w:after="120"/>
      </w:pPr>
    </w:p>
    <w:p w14:paraId="238C132D" w14:textId="66387B6C" w:rsidR="006F5157" w:rsidRPr="006F6326" w:rsidRDefault="001D70F3" w:rsidP="00B24104">
      <w:pPr>
        <w:pStyle w:val="Heading2"/>
      </w:pPr>
      <w:bookmarkStart w:id="61" w:name="_Toc143696079"/>
      <w:r w:rsidRPr="006F6326">
        <w:t>C</w:t>
      </w:r>
      <w:r w:rsidR="006F5157" w:rsidRPr="006F6326">
        <w:t>onclusion</w:t>
      </w:r>
      <w:bookmarkEnd w:id="61"/>
      <w:r w:rsidR="006F5157" w:rsidRPr="006F6326">
        <w:t xml:space="preserve"> </w:t>
      </w:r>
    </w:p>
    <w:p w14:paraId="4FC86FD3" w14:textId="597C085F" w:rsidR="006F5157" w:rsidRPr="006F6326" w:rsidRDefault="006F5157" w:rsidP="00844F2F">
      <w:pPr>
        <w:pBdr>
          <w:top w:val="nil"/>
          <w:left w:val="nil"/>
          <w:bottom w:val="nil"/>
          <w:right w:val="nil"/>
          <w:between w:val="nil"/>
        </w:pBdr>
        <w:spacing w:after="120"/>
        <w:rPr>
          <w:rFonts w:asciiTheme="minorHAnsi" w:hAnsiTheme="minorHAnsi" w:cstheme="minorHAnsi"/>
        </w:rPr>
      </w:pPr>
      <w:r w:rsidRPr="006F6326">
        <w:rPr>
          <w:rFonts w:asciiTheme="minorHAnsi" w:hAnsiTheme="minorHAnsi" w:cstheme="minorHAnsi"/>
        </w:rPr>
        <w:t xml:space="preserve">The purpose of the OHS Act is to promote and maintain safe and healthy working conditions in the workplace. It sets out the rights and responsibilities of employers, supervisors, and workers to ensure </w:t>
      </w:r>
      <w:r w:rsidRPr="006F6326">
        <w:rPr>
          <w:rFonts w:asciiTheme="minorHAnsi" w:hAnsiTheme="minorHAnsi" w:cstheme="minorHAnsi"/>
        </w:rPr>
        <w:lastRenderedPageBreak/>
        <w:t xml:space="preserve">the protection of their health and safety. The act applies to most workplaces and industries, aiming to prevent accidents, injuries, and occupational illnesses. </w:t>
      </w:r>
    </w:p>
    <w:p w14:paraId="5776E09F" w14:textId="2062D606" w:rsidR="006F5157" w:rsidRPr="006F6326" w:rsidRDefault="006F5157" w:rsidP="00844F2F">
      <w:pPr>
        <w:pBdr>
          <w:top w:val="nil"/>
          <w:left w:val="nil"/>
          <w:bottom w:val="nil"/>
          <w:right w:val="nil"/>
          <w:between w:val="nil"/>
        </w:pBdr>
        <w:spacing w:after="120"/>
        <w:rPr>
          <w:rFonts w:asciiTheme="minorHAnsi" w:hAnsiTheme="minorHAnsi" w:cstheme="minorHAnsi"/>
        </w:rPr>
      </w:pPr>
      <w:r w:rsidRPr="006F6326">
        <w:rPr>
          <w:rFonts w:asciiTheme="minorHAnsi" w:hAnsiTheme="minorHAnsi" w:cstheme="minorHAnsi"/>
        </w:rPr>
        <w:t>Complying with the OHS Act is crucial</w:t>
      </w:r>
      <w:r w:rsidR="002A2CEF" w:rsidRPr="006F6326">
        <w:rPr>
          <w:rFonts w:asciiTheme="minorHAnsi" w:hAnsiTheme="minorHAnsi" w:cstheme="minorHAnsi"/>
        </w:rPr>
        <w:t>,</w:t>
      </w:r>
      <w:r w:rsidRPr="006F6326">
        <w:rPr>
          <w:rFonts w:asciiTheme="minorHAnsi" w:hAnsiTheme="minorHAnsi" w:cstheme="minorHAnsi"/>
        </w:rPr>
        <w:t xml:space="preserve"> to ensure the well-being of workers, avoid legal consequences, protect the organisation</w:t>
      </w:r>
      <w:r w:rsidR="00C43239" w:rsidRPr="006F6326">
        <w:rPr>
          <w:rFonts w:asciiTheme="minorHAnsi" w:hAnsiTheme="minorHAnsi" w:cstheme="minorHAnsi"/>
        </w:rPr>
        <w:t>’</w:t>
      </w:r>
      <w:r w:rsidRPr="006F6326">
        <w:rPr>
          <w:rFonts w:asciiTheme="minorHAnsi" w:hAnsiTheme="minorHAnsi" w:cstheme="minorHAnsi"/>
        </w:rPr>
        <w:t>s reputation, and maintain a productive work environment. It is essential for employers to prioritise workplace safety, implement necessary safety measures, provide adequate training, and regularly assess and address potential hazards to maintain compliance with OHS regulations.</w:t>
      </w:r>
    </w:p>
    <w:p w14:paraId="06940DFB" w14:textId="1DFE004E" w:rsidR="006F5157" w:rsidRPr="006F6326" w:rsidRDefault="006F5157" w:rsidP="00844F2F">
      <w:pPr>
        <w:spacing w:after="120"/>
      </w:pPr>
      <w:r w:rsidRPr="006F6326">
        <w:t>As a TVET lecturer/facilitator, it is important to ensure that your students acquire the necessary knowledg</w:t>
      </w:r>
      <w:r w:rsidR="00F037EC" w:rsidRPr="006F6326">
        <w:t>e and</w:t>
      </w:r>
      <w:r w:rsidRPr="006F6326">
        <w:t xml:space="preserve"> skills</w:t>
      </w:r>
      <w:r w:rsidR="00F037EC" w:rsidRPr="006F6326">
        <w:t xml:space="preserve"> to identify </w:t>
      </w:r>
      <w:r w:rsidRPr="006F6326">
        <w:t>risk</w:t>
      </w:r>
      <w:r w:rsidR="00F037EC" w:rsidRPr="006F6326">
        <w:t xml:space="preserve">s </w:t>
      </w:r>
      <w:r w:rsidRPr="006F6326">
        <w:t>and pre</w:t>
      </w:r>
      <w:r w:rsidR="009F13B4" w:rsidRPr="006F6326">
        <w:t>s</w:t>
      </w:r>
      <w:r w:rsidRPr="006F6326">
        <w:t>ent behaviours required to operate</w:t>
      </w:r>
      <w:r w:rsidR="00CF1708" w:rsidRPr="006F6326">
        <w:t xml:space="preserve"> safely</w:t>
      </w:r>
      <w:r w:rsidRPr="006F6326">
        <w:t xml:space="preserve"> in college workshops and eventually in the workplace. This requires that </w:t>
      </w:r>
      <w:r w:rsidR="009F13B4" w:rsidRPr="006F6326">
        <w:t>O</w:t>
      </w:r>
      <w:r w:rsidR="00E06403" w:rsidRPr="006F6326">
        <w:t>HS</w:t>
      </w:r>
      <w:r w:rsidRPr="006F6326">
        <w:t xml:space="preserve"> concepts and content are well integrated into all engineering programmes. To do this well, lecturers need to intentionally employ teaching methodologies and techniques that are tried and tested and that are known to support learning. These include eliciting and building on student</w:t>
      </w:r>
      <w:r w:rsidR="00C43239" w:rsidRPr="006F6326">
        <w:t>’</w:t>
      </w:r>
      <w:r w:rsidRPr="006F6326">
        <w:t>s prior knowledge; identifying misconceptions (if any exist); and engaging students in active learning by promoting a practical approach to learning about health and safety</w:t>
      </w:r>
      <w:r w:rsidR="00DB322C" w:rsidRPr="006F6326">
        <w:t>,</w:t>
      </w:r>
      <w:r w:rsidRPr="006F6326">
        <w:t xml:space="preserve"> that allows students to develop prevention practices alongside functional job-related skills.</w:t>
      </w:r>
      <w:r w:rsidR="00B72BA8" w:rsidRPr="006F6326">
        <w:t xml:space="preserve"> </w:t>
      </w:r>
    </w:p>
    <w:p w14:paraId="2DE3B320" w14:textId="44907D03" w:rsidR="006831C9" w:rsidRPr="006F6326" w:rsidRDefault="006831C9" w:rsidP="00844F2F">
      <w:pPr>
        <w:spacing w:after="120"/>
      </w:pPr>
    </w:p>
    <w:p w14:paraId="7618B986" w14:textId="3EEE4A44" w:rsidR="006831C9" w:rsidRPr="006F6326" w:rsidRDefault="006831C9" w:rsidP="00844F2F">
      <w:pPr>
        <w:spacing w:after="120"/>
      </w:pPr>
    </w:p>
    <w:p w14:paraId="621D668A" w14:textId="5F0263E3" w:rsidR="006831C9" w:rsidRPr="006F6326" w:rsidRDefault="00270B53" w:rsidP="00844F2F">
      <w:pPr>
        <w:spacing w:after="120"/>
        <w:sectPr w:rsidR="006831C9" w:rsidRPr="006F6326">
          <w:footerReference w:type="default" r:id="rId60"/>
          <w:footerReference w:type="first" r:id="rId61"/>
          <w:pgSz w:w="11907" w:h="16839"/>
          <w:pgMar w:top="1440" w:right="1440" w:bottom="1440" w:left="1440" w:header="720" w:footer="720" w:gutter="0"/>
          <w:cols w:space="720" w:equalWidth="0">
            <w:col w:w="9360"/>
          </w:cols>
          <w:titlePg/>
        </w:sectPr>
      </w:pPr>
      <w:r w:rsidRPr="006F6326">
        <w:br w:type="page"/>
      </w:r>
    </w:p>
    <w:p w14:paraId="2DF0CB7F" w14:textId="27FC18FA" w:rsidR="00112AB6" w:rsidRDefault="00112AB6" w:rsidP="00844F2F">
      <w:pPr>
        <w:pStyle w:val="Heading1"/>
      </w:pPr>
      <w:bookmarkStart w:id="62" w:name="_Toc143696080"/>
      <w:r w:rsidRPr="006F6326">
        <w:lastRenderedPageBreak/>
        <w:t xml:space="preserve">Unit 2: The </w:t>
      </w:r>
      <w:r w:rsidR="00E93B53" w:rsidRPr="006F6326">
        <w:rPr>
          <w:color w:val="000000" w:themeColor="text1"/>
        </w:rPr>
        <w:t>P</w:t>
      </w:r>
      <w:r w:rsidRPr="006F6326">
        <w:rPr>
          <w:color w:val="000000" w:themeColor="text1"/>
        </w:rPr>
        <w:t xml:space="preserve">edagogy of </w:t>
      </w:r>
      <w:r w:rsidRPr="006F6326">
        <w:t>Automotive Repair and Maintenance</w:t>
      </w:r>
      <w:bookmarkEnd w:id="62"/>
      <w:r w:rsidRPr="006F6326">
        <w:t xml:space="preserve"> </w:t>
      </w:r>
    </w:p>
    <w:p w14:paraId="0D56F4A8" w14:textId="77777777" w:rsidR="006F5264" w:rsidRPr="006F5264" w:rsidRDefault="006F5264" w:rsidP="006F5264"/>
    <w:p w14:paraId="7CD3B73B" w14:textId="728770DC" w:rsidR="00112AB6" w:rsidRPr="006F6326" w:rsidRDefault="00112AB6" w:rsidP="00844F2F">
      <w:pPr>
        <w:pStyle w:val="Heading2"/>
      </w:pPr>
      <w:bookmarkStart w:id="63" w:name="_Toc143696081"/>
      <w:r w:rsidRPr="006F6326">
        <w:t>Introduction</w:t>
      </w:r>
      <w:bookmarkEnd w:id="63"/>
    </w:p>
    <w:p w14:paraId="585AA13E" w14:textId="4D5CECD1" w:rsidR="006616EF" w:rsidRPr="006F6326" w:rsidRDefault="006616E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Pedagogy </w:t>
      </w:r>
      <w:r w:rsidR="00AC16D6" w:rsidRPr="006F6326">
        <w:rPr>
          <w:rFonts w:asciiTheme="minorHAnsi" w:hAnsiTheme="minorHAnsi" w:cstheme="minorHAnsi"/>
          <w:color w:val="202122"/>
          <w:shd w:val="clear" w:color="auto" w:fill="FFFFFF"/>
        </w:rPr>
        <w:t xml:space="preserve">refers to </w:t>
      </w:r>
      <w:r w:rsidRPr="006F6326">
        <w:rPr>
          <w:rFonts w:asciiTheme="minorHAnsi" w:hAnsiTheme="minorHAnsi" w:cstheme="minorHAnsi"/>
          <w:color w:val="202122"/>
          <w:shd w:val="clear" w:color="auto" w:fill="FFFFFF"/>
        </w:rPr>
        <w:t xml:space="preserve">the theory and teaching practices or methods that are implemented to promote learning. In this module the focus is on how knowledge and skills in the field of </w:t>
      </w:r>
      <w:r w:rsidR="001955EB" w:rsidRPr="006F6326">
        <w:rPr>
          <w:rFonts w:asciiTheme="minorHAnsi" w:hAnsiTheme="minorHAnsi" w:cstheme="minorHAnsi"/>
          <w:color w:val="202122"/>
          <w:shd w:val="clear" w:color="auto" w:fill="FFFFFF"/>
        </w:rPr>
        <w:t xml:space="preserve">automotive repair </w:t>
      </w:r>
      <w:r w:rsidRPr="006F6326">
        <w:rPr>
          <w:rFonts w:asciiTheme="minorHAnsi" w:hAnsiTheme="minorHAnsi" w:cstheme="minorHAnsi"/>
          <w:color w:val="202122"/>
          <w:shd w:val="clear" w:color="auto" w:fill="FFFFFF"/>
        </w:rPr>
        <w:t xml:space="preserve">and </w:t>
      </w:r>
      <w:r w:rsidR="001955EB" w:rsidRPr="006F6326">
        <w:rPr>
          <w:rFonts w:asciiTheme="minorHAnsi" w:hAnsiTheme="minorHAnsi" w:cstheme="minorHAnsi"/>
          <w:color w:val="202122"/>
          <w:shd w:val="clear" w:color="auto" w:fill="FFFFFF"/>
        </w:rPr>
        <w:t xml:space="preserve">maintenance </w:t>
      </w:r>
      <w:r w:rsidRPr="006F6326">
        <w:rPr>
          <w:rFonts w:asciiTheme="minorHAnsi" w:hAnsiTheme="minorHAnsi" w:cstheme="minorHAnsi"/>
          <w:color w:val="202122"/>
          <w:shd w:val="clear" w:color="auto" w:fill="FFFFFF"/>
        </w:rPr>
        <w:t>(ARM) are imparted to students in the TVET college context.</w:t>
      </w:r>
    </w:p>
    <w:p w14:paraId="22CAB62A" w14:textId="2DC6A84C" w:rsidR="007135C2" w:rsidRDefault="007135C2"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Unit 2 centr</w:t>
      </w:r>
      <w:r w:rsidR="00A246C7" w:rsidRPr="006F6326">
        <w:rPr>
          <w:rFonts w:asciiTheme="minorHAnsi" w:hAnsiTheme="minorHAnsi" w:cstheme="minorHAnsi"/>
          <w:color w:val="202122"/>
          <w:shd w:val="clear" w:color="auto" w:fill="FFFFFF"/>
        </w:rPr>
        <w:t>e</w:t>
      </w:r>
      <w:r w:rsidRPr="006F6326">
        <w:rPr>
          <w:rFonts w:asciiTheme="minorHAnsi" w:hAnsiTheme="minorHAnsi" w:cstheme="minorHAnsi"/>
          <w:color w:val="202122"/>
          <w:shd w:val="clear" w:color="auto" w:fill="FFFFFF"/>
        </w:rPr>
        <w:t xml:space="preserve">s on the theory of how people learn and </w:t>
      </w:r>
      <w:r w:rsidR="00864AD7" w:rsidRPr="006F6326">
        <w:rPr>
          <w:rFonts w:asciiTheme="minorHAnsi" w:hAnsiTheme="minorHAnsi" w:cstheme="minorHAnsi"/>
          <w:color w:val="202122"/>
          <w:shd w:val="clear" w:color="auto" w:fill="FFFFFF"/>
        </w:rPr>
        <w:t xml:space="preserve">thus </w:t>
      </w:r>
      <w:r w:rsidRPr="006F6326">
        <w:rPr>
          <w:rFonts w:asciiTheme="minorHAnsi" w:hAnsiTheme="minorHAnsi" w:cstheme="minorHAnsi"/>
          <w:color w:val="202122"/>
          <w:shd w:val="clear" w:color="auto" w:fill="FFFFFF"/>
        </w:rPr>
        <w:t>delves into teaching methods that align with and support effective learning. The emphasis is on active learning and careful scaffolding of new learning content, achieved by designing lessons that systematically build upon each other, creating a coherent learning pathway. The significance of building upon students</w:t>
      </w:r>
      <w:r w:rsidR="00C43239" w:rsidRPr="006F6326">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prior knowledge, identifying and addressing misconceptions, and breaking down complex concepts into manageable parts </w:t>
      </w:r>
      <w:r w:rsidR="005E3700" w:rsidRPr="006F6326">
        <w:rPr>
          <w:rFonts w:asciiTheme="minorHAnsi" w:hAnsiTheme="minorHAnsi" w:cstheme="minorHAnsi"/>
          <w:color w:val="202122"/>
          <w:shd w:val="clear" w:color="auto" w:fill="FFFFFF"/>
        </w:rPr>
        <w:t xml:space="preserve">is </w:t>
      </w:r>
      <w:r w:rsidRPr="006F6326">
        <w:rPr>
          <w:rFonts w:asciiTheme="minorHAnsi" w:hAnsiTheme="minorHAnsi" w:cstheme="minorHAnsi"/>
          <w:color w:val="202122"/>
          <w:shd w:val="clear" w:color="auto" w:fill="FFFFFF"/>
        </w:rPr>
        <w:t>also discussed.</w:t>
      </w:r>
    </w:p>
    <w:p w14:paraId="39333DCE" w14:textId="77777777" w:rsidR="00CE3C0E" w:rsidRPr="006F6326" w:rsidRDefault="00CE3C0E" w:rsidP="00844F2F">
      <w:pPr>
        <w:spacing w:after="120"/>
        <w:rPr>
          <w:rFonts w:asciiTheme="minorHAnsi" w:hAnsiTheme="minorHAnsi" w:cstheme="minorHAnsi"/>
          <w:color w:val="202122"/>
          <w:shd w:val="clear" w:color="auto" w:fill="FFFFFF"/>
        </w:rPr>
      </w:pPr>
    </w:p>
    <w:p w14:paraId="0AACF972" w14:textId="77777777" w:rsidR="00112AB6" w:rsidRPr="006F6326" w:rsidRDefault="00112AB6" w:rsidP="00844F2F">
      <w:pPr>
        <w:pStyle w:val="Heading2"/>
        <w:rPr>
          <w:i/>
        </w:rPr>
      </w:pPr>
      <w:bookmarkStart w:id="64" w:name="_Toc143696082"/>
      <w:r w:rsidRPr="006F6326">
        <w:t>Unit 2 outcomes</w:t>
      </w:r>
      <w:bookmarkEnd w:id="64"/>
    </w:p>
    <w:p w14:paraId="28EA489B" w14:textId="34EDCBB8" w:rsidR="00112AB6" w:rsidRPr="006F6326" w:rsidRDefault="00112AB6" w:rsidP="00844F2F">
      <w:pPr>
        <w:spacing w:after="120"/>
        <w:rPr>
          <w:rFonts w:asciiTheme="minorHAnsi" w:hAnsiTheme="minorHAnsi" w:cstheme="minorHAnsi"/>
        </w:rPr>
      </w:pPr>
      <w:r w:rsidRPr="006F6326">
        <w:rPr>
          <w:rFonts w:asciiTheme="minorHAnsi" w:hAnsiTheme="minorHAnsi" w:cstheme="minorHAnsi"/>
        </w:rPr>
        <w:t xml:space="preserve">By the end of this </w:t>
      </w:r>
      <w:r w:rsidR="00C30ABF" w:rsidRPr="006F6326">
        <w:rPr>
          <w:rFonts w:asciiTheme="minorHAnsi" w:hAnsiTheme="minorHAnsi" w:cstheme="minorHAnsi"/>
        </w:rPr>
        <w:t>u</w:t>
      </w:r>
      <w:r w:rsidRPr="006F6326">
        <w:rPr>
          <w:rFonts w:asciiTheme="minorHAnsi" w:hAnsiTheme="minorHAnsi" w:cstheme="minorHAnsi"/>
        </w:rPr>
        <w:t>nit, you should be able to:</w:t>
      </w:r>
    </w:p>
    <w:p w14:paraId="1FE19F42" w14:textId="0A243940" w:rsidR="00112AB6" w:rsidRPr="006F6326" w:rsidRDefault="00206C75" w:rsidP="00844F2F">
      <w:pPr>
        <w:pStyle w:val="ListParagraph"/>
        <w:numPr>
          <w:ilvl w:val="0"/>
          <w:numId w:val="9"/>
        </w:numPr>
        <w:spacing w:after="120"/>
        <w:contextualSpacing w:val="0"/>
      </w:pPr>
      <w:r w:rsidRPr="006F6326">
        <w:rPr>
          <w:rFonts w:eastAsiaTheme="minorEastAsia"/>
          <w:szCs w:val="21"/>
          <w:lang w:eastAsia="en-GB"/>
        </w:rPr>
        <w:t>Understand and apply</w:t>
      </w:r>
      <w:r w:rsidR="00112AB6" w:rsidRPr="006F6326">
        <w:rPr>
          <w:rFonts w:eastAsiaTheme="minorEastAsia"/>
          <w:szCs w:val="21"/>
          <w:lang w:eastAsia="en-GB"/>
        </w:rPr>
        <w:t xml:space="preserve"> </w:t>
      </w:r>
      <w:r w:rsidRPr="006F6326">
        <w:rPr>
          <w:rFonts w:eastAsiaTheme="minorEastAsia"/>
          <w:szCs w:val="21"/>
          <w:lang w:eastAsia="en-GB"/>
        </w:rPr>
        <w:t xml:space="preserve">approaches to </w:t>
      </w:r>
      <w:r w:rsidR="00112AB6" w:rsidRPr="006F6326">
        <w:rPr>
          <w:rFonts w:eastAsiaTheme="minorEastAsia"/>
          <w:szCs w:val="21"/>
          <w:lang w:eastAsia="en-GB"/>
        </w:rPr>
        <w:t>teaching</w:t>
      </w:r>
      <w:r w:rsidRPr="006F6326">
        <w:rPr>
          <w:rFonts w:eastAsiaTheme="minorEastAsia"/>
          <w:szCs w:val="21"/>
          <w:lang w:eastAsia="en-GB"/>
        </w:rPr>
        <w:t xml:space="preserve"> </w:t>
      </w:r>
      <w:r w:rsidR="00714DA0" w:rsidRPr="006F6326">
        <w:rPr>
          <w:rFonts w:eastAsiaTheme="minorEastAsia"/>
          <w:szCs w:val="21"/>
          <w:lang w:eastAsia="en-GB"/>
        </w:rPr>
        <w:t xml:space="preserve">in </w:t>
      </w:r>
      <w:r w:rsidR="008778ED" w:rsidRPr="006F6326">
        <w:rPr>
          <w:rFonts w:eastAsiaTheme="minorEastAsia"/>
          <w:szCs w:val="21"/>
          <w:lang w:eastAsia="en-GB"/>
        </w:rPr>
        <w:t xml:space="preserve">automotive repair and maintenance </w:t>
      </w:r>
      <w:r w:rsidRPr="006F6326">
        <w:rPr>
          <w:rFonts w:eastAsiaTheme="minorEastAsia"/>
          <w:szCs w:val="21"/>
          <w:lang w:eastAsia="en-GB"/>
        </w:rPr>
        <w:t>that are</w:t>
      </w:r>
      <w:r w:rsidR="00112AB6" w:rsidRPr="006F6326">
        <w:rPr>
          <w:rFonts w:eastAsiaTheme="minorEastAsia"/>
          <w:szCs w:val="21"/>
          <w:lang w:eastAsia="en-GB"/>
        </w:rPr>
        <w:t xml:space="preserve"> underpinned by the science and theory </w:t>
      </w:r>
      <w:r w:rsidR="00714DA0" w:rsidRPr="006F6326">
        <w:rPr>
          <w:rFonts w:eastAsiaTheme="minorEastAsia"/>
          <w:szCs w:val="21"/>
          <w:lang w:eastAsia="en-GB"/>
        </w:rPr>
        <w:t xml:space="preserve">of </w:t>
      </w:r>
      <w:r w:rsidR="00112AB6" w:rsidRPr="006F6326">
        <w:rPr>
          <w:rFonts w:eastAsiaTheme="minorEastAsia"/>
          <w:szCs w:val="21"/>
          <w:lang w:eastAsia="en-GB"/>
        </w:rPr>
        <w:t>teaching and learning</w:t>
      </w:r>
      <w:r w:rsidR="00714DA0" w:rsidRPr="006F6326">
        <w:rPr>
          <w:rFonts w:eastAsiaTheme="minorEastAsia"/>
          <w:szCs w:val="21"/>
          <w:lang w:eastAsia="en-GB"/>
        </w:rPr>
        <w:t>.</w:t>
      </w:r>
      <w:r w:rsidR="00844F2F" w:rsidRPr="006F6326">
        <w:rPr>
          <w:rFonts w:eastAsiaTheme="minorEastAsia"/>
          <w:szCs w:val="21"/>
          <w:lang w:eastAsia="en-GB"/>
        </w:rPr>
        <w:t xml:space="preserve"> </w:t>
      </w:r>
    </w:p>
    <w:p w14:paraId="2DA75E0D" w14:textId="2AB510F6" w:rsidR="00112AB6" w:rsidRPr="006F6326" w:rsidRDefault="00112AB6" w:rsidP="00844F2F">
      <w:pPr>
        <w:pStyle w:val="ListParagraph"/>
        <w:numPr>
          <w:ilvl w:val="0"/>
          <w:numId w:val="9"/>
        </w:numPr>
        <w:spacing w:after="120"/>
        <w:contextualSpacing w:val="0"/>
        <w:rPr>
          <w:rFonts w:cstheme="minorHAnsi"/>
          <w:bCs/>
        </w:rPr>
      </w:pPr>
      <w:r w:rsidRPr="006F6326">
        <w:rPr>
          <w:rFonts w:cstheme="minorHAnsi"/>
          <w:bCs/>
        </w:rPr>
        <w:t>Evaluate and build on students</w:t>
      </w:r>
      <w:r w:rsidR="00C43239" w:rsidRPr="006F6326">
        <w:rPr>
          <w:rFonts w:cstheme="minorHAnsi"/>
          <w:bCs/>
        </w:rPr>
        <w:t>’</w:t>
      </w:r>
      <w:r w:rsidRPr="006F6326">
        <w:rPr>
          <w:rFonts w:cstheme="minorHAnsi"/>
          <w:bCs/>
        </w:rPr>
        <w:t xml:space="preserve"> prior knowledge and conceptions and explain misconceptions in </w:t>
      </w:r>
      <w:r w:rsidR="008778ED" w:rsidRPr="006F6326">
        <w:rPr>
          <w:rFonts w:cstheme="minorHAnsi"/>
          <w:bCs/>
        </w:rPr>
        <w:t>automotive repair and maintenance</w:t>
      </w:r>
      <w:r w:rsidRPr="006F6326">
        <w:rPr>
          <w:rFonts w:cstheme="minorHAnsi"/>
          <w:bCs/>
        </w:rPr>
        <w:t xml:space="preserve">. </w:t>
      </w:r>
    </w:p>
    <w:p w14:paraId="29C210B5" w14:textId="2CFB8B5C" w:rsidR="00112AB6" w:rsidRPr="00CE3C0E" w:rsidRDefault="00112AB6" w:rsidP="00844F2F">
      <w:pPr>
        <w:pStyle w:val="ListParagraph"/>
        <w:numPr>
          <w:ilvl w:val="0"/>
          <w:numId w:val="9"/>
        </w:numPr>
        <w:spacing w:after="120"/>
        <w:contextualSpacing w:val="0"/>
      </w:pPr>
      <w:r w:rsidRPr="006F6326">
        <w:rPr>
          <w:rFonts w:cstheme="minorHAnsi"/>
          <w:bCs/>
        </w:rPr>
        <w:t xml:space="preserve">Select and apply appropriate teaching methods, strategies, and multimedia to support quality teaching and learning in </w:t>
      </w:r>
      <w:r w:rsidR="008778ED" w:rsidRPr="006F6326">
        <w:rPr>
          <w:rFonts w:cstheme="minorHAnsi"/>
          <w:bCs/>
        </w:rPr>
        <w:t>ARM</w:t>
      </w:r>
      <w:r w:rsidRPr="006F6326">
        <w:rPr>
          <w:rFonts w:cstheme="minorHAnsi"/>
          <w:bCs/>
        </w:rPr>
        <w:t>.</w:t>
      </w:r>
    </w:p>
    <w:p w14:paraId="491E12FA" w14:textId="77777777" w:rsidR="00CE3C0E" w:rsidRPr="006F6326" w:rsidRDefault="00CE3C0E" w:rsidP="00CE3C0E">
      <w:pPr>
        <w:pStyle w:val="ListParagraph"/>
        <w:spacing w:after="120"/>
        <w:contextualSpacing w:val="0"/>
      </w:pPr>
    </w:p>
    <w:p w14:paraId="09BC6DE8" w14:textId="282A9D9D" w:rsidR="00112AB6" w:rsidRPr="006F6326" w:rsidRDefault="00EB39BB" w:rsidP="00844F2F">
      <w:pPr>
        <w:pStyle w:val="Heading2"/>
      </w:pPr>
      <w:bookmarkStart w:id="65" w:name="_Toc143696083"/>
      <w:r w:rsidRPr="006F6326">
        <w:t>How do people learn</w:t>
      </w:r>
      <w:r w:rsidR="00102256" w:rsidRPr="006F6326">
        <w:t>?</w:t>
      </w:r>
      <w:bookmarkEnd w:id="65"/>
    </w:p>
    <w:p w14:paraId="76F32C2E" w14:textId="70896232" w:rsidR="00432625" w:rsidRPr="006F6326" w:rsidRDefault="00432625" w:rsidP="004D4733">
      <w:pPr>
        <w:spacing w:after="120"/>
        <w:rPr>
          <w:rFonts w:asciiTheme="minorHAnsi" w:hAnsiTheme="minorHAnsi" w:cstheme="minorHAnsi"/>
        </w:rPr>
      </w:pPr>
      <w:r w:rsidRPr="006F6326">
        <w:rPr>
          <w:rFonts w:asciiTheme="minorHAnsi" w:hAnsiTheme="minorHAnsi" w:cstheme="minorHAnsi"/>
          <w:shd w:val="clear" w:color="auto" w:fill="FFFFFF"/>
        </w:rPr>
        <w:t xml:space="preserve">While many lecturers are experts in their field, very few have been trained in education theory and design. In this section, you are invited to think about </w:t>
      </w:r>
      <w:r w:rsidR="004D4733" w:rsidRPr="006F6326">
        <w:rPr>
          <w:rFonts w:asciiTheme="minorHAnsi" w:hAnsiTheme="minorHAnsi" w:cstheme="minorHAnsi"/>
          <w:shd w:val="clear" w:color="auto" w:fill="FFFFFF"/>
        </w:rPr>
        <w:t xml:space="preserve">the </w:t>
      </w:r>
      <w:r w:rsidRPr="006F6326">
        <w:rPr>
          <w:rFonts w:asciiTheme="minorHAnsi" w:hAnsiTheme="minorHAnsi" w:cstheme="minorHAnsi"/>
          <w:shd w:val="clear" w:color="auto" w:fill="FFFFFF"/>
        </w:rPr>
        <w:t>effective</w:t>
      </w:r>
      <w:r w:rsidR="004D4733" w:rsidRPr="006F6326">
        <w:rPr>
          <w:rFonts w:asciiTheme="minorHAnsi" w:hAnsiTheme="minorHAnsi" w:cstheme="minorHAnsi"/>
          <w:shd w:val="clear" w:color="auto" w:fill="FFFFFF"/>
        </w:rPr>
        <w:t>ness of</w:t>
      </w:r>
      <w:r w:rsidRPr="006F6326">
        <w:rPr>
          <w:rFonts w:asciiTheme="minorHAnsi" w:hAnsiTheme="minorHAnsi" w:cstheme="minorHAnsi"/>
          <w:shd w:val="clear" w:color="auto" w:fill="FFFFFF"/>
        </w:rPr>
        <w:t xml:space="preserve"> the education we offer our students</w:t>
      </w:r>
      <w:r w:rsidR="00577803" w:rsidRPr="006F6326">
        <w:rPr>
          <w:rFonts w:asciiTheme="minorHAnsi" w:hAnsiTheme="minorHAnsi" w:cstheme="minorHAnsi"/>
          <w:shd w:val="clear" w:color="auto" w:fill="FFFFFF"/>
        </w:rPr>
        <w:t xml:space="preserve">. </w:t>
      </w:r>
      <w:r w:rsidRPr="006F6326">
        <w:rPr>
          <w:rFonts w:asciiTheme="minorHAnsi" w:hAnsiTheme="minorHAnsi" w:cstheme="minorHAnsi"/>
          <w:shd w:val="clear" w:color="auto" w:fill="FFFFFF"/>
        </w:rPr>
        <w:t xml:space="preserve">Are there things we could do differently in our classroom and workshops to support </w:t>
      </w:r>
      <w:r w:rsidR="004D4733" w:rsidRPr="006F6326">
        <w:rPr>
          <w:rFonts w:asciiTheme="minorHAnsi" w:hAnsiTheme="minorHAnsi" w:cstheme="minorHAnsi"/>
          <w:shd w:val="clear" w:color="auto" w:fill="FFFFFF"/>
        </w:rPr>
        <w:t xml:space="preserve">our </w:t>
      </w:r>
      <w:r w:rsidRPr="006F6326">
        <w:rPr>
          <w:rFonts w:asciiTheme="minorHAnsi" w:hAnsiTheme="minorHAnsi" w:cstheme="minorHAnsi"/>
          <w:shd w:val="clear" w:color="auto" w:fill="FFFFFF"/>
        </w:rPr>
        <w:t>students to succeed?</w:t>
      </w:r>
    </w:p>
    <w:p w14:paraId="73DC320B" w14:textId="082AAA28" w:rsidR="007F167A" w:rsidRPr="006F6326" w:rsidRDefault="000013BC" w:rsidP="004D4733">
      <w:pPr>
        <w:pStyle w:val="NormalWeb"/>
        <w:spacing w:after="120" w:afterAutospacing="0"/>
        <w:rPr>
          <w:rFonts w:asciiTheme="minorHAnsi" w:hAnsiTheme="minorHAnsi" w:cstheme="minorHAnsi"/>
          <w:lang w:val="en-ZA"/>
        </w:rPr>
      </w:pPr>
      <w:r w:rsidRPr="006F6326">
        <w:rPr>
          <w:rFonts w:asciiTheme="minorHAnsi" w:hAnsiTheme="minorHAnsi" w:cstheme="minorHAnsi"/>
          <w:lang w:val="en-ZA"/>
        </w:rPr>
        <w:t>T</w:t>
      </w:r>
      <w:r w:rsidR="00441EA6" w:rsidRPr="006F6326">
        <w:rPr>
          <w:rFonts w:asciiTheme="minorHAnsi" w:hAnsiTheme="minorHAnsi" w:cstheme="minorHAnsi"/>
          <w:lang w:val="en-ZA"/>
        </w:rPr>
        <w:t>he past quarter century has been a peri</w:t>
      </w:r>
      <w:r w:rsidR="00F31A03" w:rsidRPr="006F6326">
        <w:rPr>
          <w:rFonts w:asciiTheme="minorHAnsi" w:hAnsiTheme="minorHAnsi" w:cstheme="minorHAnsi"/>
          <w:lang w:val="en-ZA"/>
        </w:rPr>
        <w:t xml:space="preserve">od of major </w:t>
      </w:r>
      <w:r w:rsidRPr="006F6326">
        <w:rPr>
          <w:rFonts w:asciiTheme="minorHAnsi" w:hAnsiTheme="minorHAnsi" w:cstheme="minorHAnsi"/>
          <w:lang w:val="en-ZA"/>
        </w:rPr>
        <w:t>advances in</w:t>
      </w:r>
      <w:r w:rsidR="00441EA6" w:rsidRPr="006F6326">
        <w:rPr>
          <w:rFonts w:asciiTheme="minorHAnsi" w:hAnsiTheme="minorHAnsi" w:cstheme="minorHAnsi"/>
          <w:lang w:val="en-ZA"/>
        </w:rPr>
        <w:t xml:space="preserve"> understanding about learning processes, learning environments, teaching, sociocultural processes, and the many other factors that contribute to learning. </w:t>
      </w:r>
    </w:p>
    <w:p w14:paraId="61652FE9" w14:textId="23231469" w:rsidR="007F167A" w:rsidRPr="006F6326" w:rsidRDefault="007F167A" w:rsidP="004D4733">
      <w:pPr>
        <w:spacing w:after="120"/>
        <w:rPr>
          <w:rFonts w:asciiTheme="minorHAnsi" w:hAnsiTheme="minorHAnsi" w:cs="Arial"/>
        </w:rPr>
      </w:pPr>
      <w:r w:rsidRPr="006F6326">
        <w:rPr>
          <w:rFonts w:asciiTheme="minorHAnsi" w:hAnsiTheme="minorHAnsi" w:cs="Arial"/>
        </w:rPr>
        <w:t xml:space="preserve">Research related to how people learn points to the fact that </w:t>
      </w:r>
      <w:r w:rsidR="000013BC" w:rsidRPr="006F6326">
        <w:rPr>
          <w:rFonts w:asciiTheme="minorHAnsi" w:hAnsiTheme="minorHAnsi" w:cs="Arial"/>
        </w:rPr>
        <w:t xml:space="preserve">we </w:t>
      </w:r>
      <w:r w:rsidRPr="006F6326">
        <w:rPr>
          <w:rFonts w:asciiTheme="minorHAnsi" w:hAnsiTheme="minorHAnsi" w:cs="Arial"/>
        </w:rPr>
        <w:t xml:space="preserve">learn best by doing </w:t>
      </w:r>
      <w:r w:rsidRPr="006F6326">
        <w:rPr>
          <w:rFonts w:asciiTheme="minorHAnsi" w:hAnsiTheme="minorHAnsi" w:cs="Arial"/>
          <w:i/>
          <w:iCs/>
        </w:rPr>
        <w:t>authentic</w:t>
      </w:r>
      <w:r w:rsidRPr="006F6326">
        <w:rPr>
          <w:rFonts w:asciiTheme="minorHAnsi" w:hAnsiTheme="minorHAnsi" w:cs="Arial"/>
        </w:rPr>
        <w:t xml:space="preserve"> </w:t>
      </w:r>
      <w:r w:rsidR="003A22C8" w:rsidRPr="006F6326">
        <w:rPr>
          <w:rFonts w:asciiTheme="minorHAnsi" w:hAnsiTheme="minorHAnsi" w:cs="Arial"/>
        </w:rPr>
        <w:t>(real</w:t>
      </w:r>
      <w:r w:rsidR="0018567C" w:rsidRPr="006F6326">
        <w:rPr>
          <w:rFonts w:asciiTheme="minorHAnsi" w:hAnsiTheme="minorHAnsi" w:cs="Arial"/>
        </w:rPr>
        <w:t>, believable</w:t>
      </w:r>
      <w:r w:rsidR="003A22C8" w:rsidRPr="006F6326">
        <w:rPr>
          <w:rFonts w:asciiTheme="minorHAnsi" w:hAnsiTheme="minorHAnsi" w:cs="Arial"/>
        </w:rPr>
        <w:t xml:space="preserve">) </w:t>
      </w:r>
      <w:r w:rsidRPr="006F6326">
        <w:rPr>
          <w:rFonts w:asciiTheme="minorHAnsi" w:hAnsiTheme="minorHAnsi" w:cs="Arial"/>
        </w:rPr>
        <w:t xml:space="preserve">tasks in a </w:t>
      </w:r>
      <w:r w:rsidRPr="006F6326">
        <w:rPr>
          <w:rFonts w:asciiTheme="minorHAnsi" w:hAnsiTheme="minorHAnsi" w:cs="Arial"/>
          <w:i/>
          <w:iCs/>
        </w:rPr>
        <w:t>socially interactive</w:t>
      </w:r>
      <w:r w:rsidRPr="006F6326">
        <w:rPr>
          <w:rFonts w:asciiTheme="minorHAnsi" w:hAnsiTheme="minorHAnsi" w:cs="Arial"/>
        </w:rPr>
        <w:t xml:space="preserve"> </w:t>
      </w:r>
      <w:r w:rsidR="003A22C8" w:rsidRPr="006F6326">
        <w:rPr>
          <w:rFonts w:asciiTheme="minorHAnsi" w:hAnsiTheme="minorHAnsi" w:cs="Arial"/>
        </w:rPr>
        <w:t xml:space="preserve">(collaboratively with peers) </w:t>
      </w:r>
      <w:r w:rsidRPr="006F6326">
        <w:rPr>
          <w:rFonts w:asciiTheme="minorHAnsi" w:hAnsiTheme="minorHAnsi" w:cs="Arial"/>
        </w:rPr>
        <w:t xml:space="preserve">context (Jean </w:t>
      </w:r>
      <w:r w:rsidR="002F0457" w:rsidRPr="006F6326">
        <w:rPr>
          <w:rFonts w:asciiTheme="minorHAnsi" w:hAnsiTheme="minorHAnsi" w:cs="Arial"/>
        </w:rPr>
        <w:t>Piaget</w:t>
      </w:r>
      <w:r w:rsidRPr="006F6326">
        <w:rPr>
          <w:rFonts w:asciiTheme="minorHAnsi" w:hAnsiTheme="minorHAnsi" w:cs="Arial"/>
        </w:rPr>
        <w:t xml:space="preserve">, Lev Vygotsky, </w:t>
      </w:r>
      <w:proofErr w:type="spellStart"/>
      <w:r w:rsidRPr="006F6326">
        <w:rPr>
          <w:rFonts w:asciiTheme="minorHAnsi" w:hAnsiTheme="minorHAnsi" w:cs="Arial"/>
        </w:rPr>
        <w:t>Yrjö</w:t>
      </w:r>
      <w:proofErr w:type="spellEnd"/>
      <w:r w:rsidRPr="006F6326">
        <w:rPr>
          <w:rFonts w:asciiTheme="minorHAnsi" w:hAnsiTheme="minorHAnsi" w:cs="Arial"/>
        </w:rPr>
        <w:t xml:space="preserve"> </w:t>
      </w:r>
      <w:proofErr w:type="spellStart"/>
      <w:r w:rsidRPr="006F6326">
        <w:rPr>
          <w:rFonts w:asciiTheme="minorHAnsi" w:hAnsiTheme="minorHAnsi" w:cs="Arial"/>
        </w:rPr>
        <w:t>Engeström</w:t>
      </w:r>
      <w:proofErr w:type="spellEnd"/>
      <w:r w:rsidRPr="006F6326">
        <w:rPr>
          <w:rFonts w:asciiTheme="minorHAnsi" w:hAnsiTheme="minorHAnsi" w:cs="Arial"/>
        </w:rPr>
        <w:t>).</w:t>
      </w:r>
    </w:p>
    <w:p w14:paraId="5D6EF11F" w14:textId="74941C6C" w:rsidR="007F167A" w:rsidRPr="006F6326" w:rsidRDefault="000353C0" w:rsidP="00844F2F">
      <w:pPr>
        <w:pStyle w:val="NormalWeb"/>
        <w:spacing w:before="0" w:beforeAutospacing="0" w:after="120" w:afterAutospacing="0"/>
        <w:rPr>
          <w:rFonts w:asciiTheme="minorHAnsi" w:hAnsiTheme="minorHAnsi" w:cs="Arial"/>
          <w:b/>
          <w:shd w:val="clear" w:color="auto" w:fill="FFFFFF"/>
          <w:lang w:val="en-ZA"/>
        </w:rPr>
      </w:pPr>
      <w:r w:rsidRPr="006F6326">
        <w:rPr>
          <w:rFonts w:asciiTheme="minorHAnsi" w:hAnsiTheme="minorHAnsi"/>
          <w:shd w:val="clear" w:color="auto" w:fill="FFFFFF"/>
          <w:lang w:val="en-ZA"/>
        </w:rPr>
        <w:t>In particular, the work of Lev Vygotsky (1896</w:t>
      </w:r>
      <w:r w:rsidR="00797BDD" w:rsidRPr="006F6326">
        <w:rPr>
          <w:rFonts w:asciiTheme="minorHAnsi" w:hAnsiTheme="minorHAnsi"/>
          <w:shd w:val="clear" w:color="auto" w:fill="FFFFFF"/>
          <w:lang w:val="en-ZA"/>
        </w:rPr>
        <w:t>–</w:t>
      </w:r>
      <w:r w:rsidRPr="006F6326">
        <w:rPr>
          <w:rFonts w:asciiTheme="minorHAnsi" w:hAnsiTheme="minorHAnsi"/>
          <w:shd w:val="clear" w:color="auto" w:fill="FFFFFF"/>
          <w:lang w:val="en-ZA"/>
        </w:rPr>
        <w:t xml:space="preserve">1934) has become the foundation of much research and theory in cognitive development over the past several decades. </w:t>
      </w:r>
      <w:r w:rsidR="0020663F" w:rsidRPr="006F6326">
        <w:rPr>
          <w:rFonts w:asciiTheme="minorHAnsi" w:hAnsiTheme="minorHAnsi"/>
          <w:shd w:val="clear" w:color="auto" w:fill="FFFFFF"/>
          <w:lang w:val="en-ZA"/>
        </w:rPr>
        <w:t>Vygotsky</w:t>
      </w:r>
      <w:r w:rsidR="00797BDD" w:rsidRPr="006F6326">
        <w:rPr>
          <w:rFonts w:asciiTheme="minorHAnsi" w:hAnsiTheme="minorHAnsi"/>
          <w:shd w:val="clear" w:color="auto" w:fill="FFFFFF"/>
          <w:lang w:val="en-ZA"/>
        </w:rPr>
        <w:t xml:space="preserve"> </w:t>
      </w:r>
      <w:r w:rsidR="0020663F" w:rsidRPr="006F6326">
        <w:rPr>
          <w:rFonts w:asciiTheme="minorHAnsi" w:hAnsiTheme="minorHAnsi"/>
          <w:shd w:val="clear" w:color="auto" w:fill="FFFFFF"/>
          <w:lang w:val="en-ZA"/>
        </w:rPr>
        <w:t>argued that it is importan</w:t>
      </w:r>
      <w:r w:rsidR="005B7863" w:rsidRPr="006F6326">
        <w:rPr>
          <w:rFonts w:asciiTheme="minorHAnsi" w:hAnsiTheme="minorHAnsi"/>
          <w:shd w:val="clear" w:color="auto" w:fill="FFFFFF"/>
          <w:lang w:val="en-ZA"/>
        </w:rPr>
        <w:t>t</w:t>
      </w:r>
      <w:r w:rsidR="0020663F" w:rsidRPr="006F6326">
        <w:rPr>
          <w:rFonts w:asciiTheme="minorHAnsi" w:hAnsiTheme="minorHAnsi"/>
          <w:shd w:val="clear" w:color="auto" w:fill="FFFFFF"/>
          <w:lang w:val="en-ZA"/>
        </w:rPr>
        <w:t xml:space="preserve"> that </w:t>
      </w:r>
      <w:r w:rsidR="003307BE">
        <w:rPr>
          <w:rFonts w:asciiTheme="minorHAnsi" w:hAnsiTheme="minorHAnsi" w:cs="Arial"/>
          <w:i/>
          <w:lang w:val="en-ZA"/>
        </w:rPr>
        <w:t>student</w:t>
      </w:r>
      <w:r w:rsidR="007F167A" w:rsidRPr="006F6326">
        <w:rPr>
          <w:rFonts w:asciiTheme="minorHAnsi" w:hAnsiTheme="minorHAnsi" w:cs="Arial"/>
          <w:i/>
          <w:lang w:val="en-ZA"/>
        </w:rPr>
        <w:t>s construct knowledge</w:t>
      </w:r>
      <w:r w:rsidR="00797BDD" w:rsidRPr="006F6326">
        <w:rPr>
          <w:rFonts w:asciiTheme="minorHAnsi" w:hAnsiTheme="minorHAnsi" w:cs="Arial"/>
          <w:iCs/>
          <w:lang w:val="en-ZA"/>
        </w:rPr>
        <w:t>,</w:t>
      </w:r>
      <w:r w:rsidR="007F167A" w:rsidRPr="006F6326">
        <w:rPr>
          <w:rFonts w:asciiTheme="minorHAnsi" w:hAnsiTheme="minorHAnsi" w:cs="Arial"/>
          <w:lang w:val="en-ZA"/>
        </w:rPr>
        <w:t xml:space="preserve"> rather than just passively take in information</w:t>
      </w:r>
      <w:r w:rsidR="00797BDD" w:rsidRPr="006F6326">
        <w:rPr>
          <w:rFonts w:asciiTheme="minorHAnsi" w:hAnsiTheme="minorHAnsi" w:cs="Arial"/>
          <w:lang w:val="en-ZA"/>
        </w:rPr>
        <w:t>. As</w:t>
      </w:r>
      <w:r w:rsidR="007F167A" w:rsidRPr="006F6326">
        <w:rPr>
          <w:rFonts w:asciiTheme="minorHAnsi" w:hAnsiTheme="minorHAnsi" w:cs="Arial"/>
          <w:shd w:val="clear" w:color="auto" w:fill="FFFFFF"/>
          <w:lang w:val="en-ZA"/>
        </w:rPr>
        <w:t xml:space="preserve"> people experience the world and reflect upon those experiences, they build their own representations and incorporate new information into their pre-existing knowledge.</w:t>
      </w:r>
      <w:r w:rsidR="0020663F" w:rsidRPr="006F6326">
        <w:rPr>
          <w:rFonts w:asciiTheme="minorHAnsi" w:hAnsiTheme="minorHAnsi" w:cs="Arial"/>
          <w:shd w:val="clear" w:color="auto" w:fill="FFFFFF"/>
          <w:lang w:val="en-ZA"/>
        </w:rPr>
        <w:t xml:space="preserve"> </w:t>
      </w:r>
      <w:r w:rsidR="0020663F" w:rsidRPr="006F6326">
        <w:rPr>
          <w:rFonts w:asciiTheme="minorHAnsi" w:hAnsiTheme="minorHAnsi" w:cs="Arial"/>
          <w:bCs/>
          <w:shd w:val="clear" w:color="auto" w:fill="FFFFFF"/>
          <w:lang w:val="en-ZA"/>
        </w:rPr>
        <w:t>This approach to learning is called</w:t>
      </w:r>
      <w:r w:rsidR="0020663F" w:rsidRPr="006F6326">
        <w:rPr>
          <w:rFonts w:asciiTheme="minorHAnsi" w:hAnsiTheme="minorHAnsi" w:cs="Arial"/>
          <w:b/>
          <w:shd w:val="clear" w:color="auto" w:fill="FFFFFF"/>
          <w:lang w:val="en-ZA"/>
        </w:rPr>
        <w:t xml:space="preserve"> constructivism.</w:t>
      </w:r>
    </w:p>
    <w:p w14:paraId="03C1C16C" w14:textId="30285144" w:rsidR="0090704B" w:rsidRPr="006F6326" w:rsidRDefault="0090704B" w:rsidP="00844F2F">
      <w:pPr>
        <w:pStyle w:val="NormalWeb"/>
        <w:spacing w:before="0" w:beforeAutospacing="0" w:after="120" w:afterAutospacing="0"/>
        <w:rPr>
          <w:rFonts w:asciiTheme="minorHAnsi" w:hAnsiTheme="minorHAnsi" w:cs="Arial"/>
          <w:shd w:val="clear" w:color="auto" w:fill="FFFFFF"/>
          <w:lang w:val="en-ZA"/>
        </w:rPr>
      </w:pPr>
      <w:r w:rsidRPr="006F6326">
        <w:rPr>
          <w:rFonts w:asciiTheme="minorHAnsi" w:hAnsiTheme="minorHAnsi" w:cs="Arial"/>
          <w:shd w:val="clear" w:color="auto" w:fill="FFFFFF"/>
          <w:lang w:val="en-ZA"/>
        </w:rPr>
        <w:t xml:space="preserve">Many subsequent learning theorists </w:t>
      </w:r>
      <w:r w:rsidR="001657A2" w:rsidRPr="006F6326">
        <w:rPr>
          <w:rFonts w:asciiTheme="minorHAnsi" w:hAnsiTheme="minorHAnsi" w:cs="Arial"/>
          <w:shd w:val="clear" w:color="auto" w:fill="FFFFFF"/>
          <w:lang w:val="en-ZA"/>
        </w:rPr>
        <w:t xml:space="preserve">and educational practitioners </w:t>
      </w:r>
      <w:r w:rsidRPr="006F6326">
        <w:rPr>
          <w:rFonts w:asciiTheme="minorHAnsi" w:hAnsiTheme="minorHAnsi" w:cs="Arial"/>
          <w:shd w:val="clear" w:color="auto" w:fill="FFFFFF"/>
          <w:lang w:val="en-ZA"/>
        </w:rPr>
        <w:t xml:space="preserve">elaborated on the theory of constructivism </w:t>
      </w:r>
      <w:r w:rsidR="001657A2" w:rsidRPr="006F6326">
        <w:rPr>
          <w:rFonts w:asciiTheme="minorHAnsi" w:hAnsiTheme="minorHAnsi" w:cs="Arial"/>
          <w:shd w:val="clear" w:color="auto" w:fill="FFFFFF"/>
          <w:lang w:val="en-ZA"/>
        </w:rPr>
        <w:t>and on what it</w:t>
      </w:r>
      <w:r w:rsidRPr="006F6326">
        <w:rPr>
          <w:rFonts w:asciiTheme="minorHAnsi" w:hAnsiTheme="minorHAnsi" w:cs="Arial"/>
          <w:shd w:val="clear" w:color="auto" w:fill="FFFFFF"/>
          <w:lang w:val="en-ZA"/>
        </w:rPr>
        <w:t xml:space="preserve"> means in practice.</w:t>
      </w:r>
    </w:p>
    <w:p w14:paraId="1E84D13C" w14:textId="3C8F6139" w:rsidR="00112AB6" w:rsidRPr="006F6326" w:rsidRDefault="00112AB6" w:rsidP="00844F2F">
      <w:pPr>
        <w:pStyle w:val="NormalWeb"/>
        <w:spacing w:before="0" w:beforeAutospacing="0" w:after="120" w:afterAutospacing="0"/>
        <w:rPr>
          <w:rFonts w:asciiTheme="minorHAnsi" w:hAnsiTheme="minorHAnsi" w:cstheme="minorHAnsi"/>
          <w:lang w:val="en-ZA"/>
        </w:rPr>
      </w:pPr>
      <w:r w:rsidRPr="006F6326">
        <w:rPr>
          <w:rFonts w:asciiTheme="minorHAnsi" w:hAnsiTheme="minorHAnsi" w:cstheme="minorHAnsi"/>
          <w:lang w:val="en-ZA"/>
        </w:rPr>
        <w:t>According to the cognitive research covered in</w:t>
      </w:r>
      <w:r w:rsidR="00FB14F6" w:rsidRPr="006F6326">
        <w:rPr>
          <w:rFonts w:asciiTheme="minorHAnsi" w:hAnsiTheme="minorHAnsi" w:cstheme="minorHAnsi"/>
          <w:lang w:val="en-ZA"/>
        </w:rPr>
        <w:t xml:space="preserve"> </w:t>
      </w:r>
      <w:r w:rsidRPr="006F6326">
        <w:rPr>
          <w:rStyle w:val="Emphasis"/>
          <w:rFonts w:asciiTheme="minorHAnsi" w:hAnsiTheme="minorHAnsi" w:cstheme="minorHAnsi"/>
          <w:color w:val="auto"/>
          <w:lang w:val="en-ZA"/>
        </w:rPr>
        <w:t xml:space="preserve">How People Learn </w:t>
      </w:r>
      <w:r w:rsidRPr="006F6326">
        <w:rPr>
          <w:rStyle w:val="Emphasis"/>
          <w:rFonts w:asciiTheme="minorHAnsi" w:hAnsiTheme="minorHAnsi" w:cstheme="minorHAnsi"/>
          <w:i w:val="0"/>
          <w:iCs w:val="0"/>
          <w:color w:val="auto"/>
          <w:lang w:val="en-ZA"/>
        </w:rPr>
        <w:t>(</w:t>
      </w:r>
      <w:r w:rsidR="002F0457" w:rsidRPr="006F6326">
        <w:rPr>
          <w:rFonts w:asciiTheme="minorHAnsi" w:hAnsiTheme="minorHAnsi" w:cstheme="minorHAnsi"/>
          <w:lang w:val="en-ZA"/>
        </w:rPr>
        <w:t>National Research Council,</w:t>
      </w:r>
      <w:r w:rsidR="002F0457" w:rsidRPr="006F6326">
        <w:rPr>
          <w:rFonts w:ascii="Merriweather-Light" w:hAnsi="Merriweather-Light" w:cs="Merriweather-Light"/>
          <w:sz w:val="16"/>
          <w:szCs w:val="16"/>
          <w:lang w:val="en-ZA"/>
        </w:rPr>
        <w:t xml:space="preserve"> </w:t>
      </w:r>
      <w:r w:rsidRPr="006F6326">
        <w:rPr>
          <w:rStyle w:val="Emphasis"/>
          <w:rFonts w:asciiTheme="minorHAnsi" w:hAnsiTheme="minorHAnsi" w:cstheme="minorHAnsi"/>
          <w:i w:val="0"/>
          <w:iCs w:val="0"/>
          <w:color w:val="auto"/>
          <w:lang w:val="en-ZA"/>
        </w:rPr>
        <w:t>1999),</w:t>
      </w:r>
      <w:r w:rsidRPr="006F6326">
        <w:rPr>
          <w:rFonts w:asciiTheme="minorHAnsi" w:hAnsiTheme="minorHAnsi" w:cstheme="minorHAnsi"/>
          <w:lang w:val="en-ZA"/>
        </w:rPr>
        <w:t xml:space="preserve"> environments that best promote learning have four interdependent aspects</w:t>
      </w:r>
      <w:r w:rsidR="001657A2" w:rsidRPr="006F6326">
        <w:rPr>
          <w:rFonts w:asciiTheme="minorHAnsi" w:hAnsiTheme="minorHAnsi" w:cstheme="minorHAnsi"/>
          <w:lang w:val="en-ZA"/>
        </w:rPr>
        <w:t xml:space="preserve">: </w:t>
      </w:r>
      <w:r w:rsidRPr="006F6326">
        <w:rPr>
          <w:rFonts w:asciiTheme="minorHAnsi" w:hAnsiTheme="minorHAnsi" w:cstheme="minorHAnsi"/>
          <w:lang w:val="en-ZA"/>
        </w:rPr>
        <w:t xml:space="preserve">they focus on </w:t>
      </w:r>
      <w:r w:rsidR="003307BE">
        <w:rPr>
          <w:rFonts w:asciiTheme="minorHAnsi" w:hAnsiTheme="minorHAnsi" w:cstheme="minorHAnsi"/>
          <w:lang w:val="en-ZA"/>
        </w:rPr>
        <w:t>student</w:t>
      </w:r>
      <w:r w:rsidRPr="006F6326">
        <w:rPr>
          <w:rFonts w:asciiTheme="minorHAnsi" w:hAnsiTheme="minorHAnsi" w:cstheme="minorHAnsi"/>
          <w:lang w:val="en-ZA"/>
        </w:rPr>
        <w:t xml:space="preserve">s, </w:t>
      </w:r>
      <w:r w:rsidRPr="006F6326">
        <w:rPr>
          <w:rFonts w:asciiTheme="minorHAnsi" w:hAnsiTheme="minorHAnsi" w:cstheme="minorHAnsi"/>
          <w:lang w:val="en-ZA"/>
        </w:rPr>
        <w:lastRenderedPageBreak/>
        <w:t>well-</w:t>
      </w:r>
      <w:r w:rsidR="001657A2" w:rsidRPr="006F6326">
        <w:rPr>
          <w:rFonts w:asciiTheme="minorHAnsi" w:hAnsiTheme="minorHAnsi" w:cstheme="minorHAnsi"/>
          <w:lang w:val="en-ZA"/>
        </w:rPr>
        <w:t xml:space="preserve">organised </w:t>
      </w:r>
      <w:r w:rsidRPr="006F6326">
        <w:rPr>
          <w:rFonts w:asciiTheme="minorHAnsi" w:hAnsiTheme="minorHAnsi" w:cstheme="minorHAnsi"/>
          <w:lang w:val="en-ZA"/>
        </w:rPr>
        <w:t>knowledge, ongoing assessment for understanding, and community support and challenge.</w:t>
      </w:r>
    </w:p>
    <w:p w14:paraId="685B9DAC" w14:textId="3C94E472" w:rsidR="00112AB6" w:rsidRPr="006F6326" w:rsidRDefault="00112AB6" w:rsidP="00844F2F">
      <w:pPr>
        <w:pStyle w:val="NormalWeb"/>
        <w:shd w:val="clear" w:color="auto" w:fill="FFFFFF"/>
        <w:spacing w:before="0" w:beforeAutospacing="0" w:after="120" w:afterAutospacing="0"/>
        <w:rPr>
          <w:rFonts w:asciiTheme="minorHAnsi" w:hAnsiTheme="minorHAnsi" w:cstheme="minorHAnsi"/>
          <w:lang w:val="en-ZA"/>
        </w:rPr>
      </w:pPr>
      <w:r w:rsidRPr="006F6326">
        <w:rPr>
          <w:rStyle w:val="Strong"/>
          <w:rFonts w:asciiTheme="minorHAnsi" w:hAnsiTheme="minorHAnsi" w:cstheme="minorHAnsi"/>
          <w:lang w:val="en-ZA"/>
        </w:rPr>
        <w:t>1. Learner-centred</w:t>
      </w:r>
      <w:r w:rsidRPr="0064005F">
        <w:rPr>
          <w:rFonts w:asciiTheme="minorHAnsi" w:hAnsiTheme="minorHAnsi" w:cstheme="minorHAnsi"/>
          <w:b/>
          <w:bCs/>
          <w:lang w:val="en-ZA"/>
        </w:rPr>
        <w:t>:</w:t>
      </w:r>
      <w:r w:rsidRPr="006F6326">
        <w:rPr>
          <w:rFonts w:asciiTheme="minorHAnsi" w:hAnsiTheme="minorHAnsi" w:cstheme="minorHAnsi"/>
          <w:lang w:val="en-ZA"/>
        </w:rPr>
        <w:t xml:space="preserve"> Learner-centred environments pay careful attention to the knowledge, skills, attitudes, and beliefs that </w:t>
      </w:r>
      <w:r w:rsidR="003307BE">
        <w:rPr>
          <w:rFonts w:asciiTheme="minorHAnsi" w:hAnsiTheme="minorHAnsi" w:cstheme="minorHAnsi"/>
          <w:lang w:val="en-ZA"/>
        </w:rPr>
        <w:t>student</w:t>
      </w:r>
      <w:r w:rsidRPr="006F6326">
        <w:rPr>
          <w:rFonts w:asciiTheme="minorHAnsi" w:hAnsiTheme="minorHAnsi" w:cstheme="minorHAnsi"/>
          <w:lang w:val="en-ZA"/>
        </w:rPr>
        <w:t xml:space="preserve">s bring to the educational setting. </w:t>
      </w:r>
      <w:r w:rsidR="003307BE">
        <w:rPr>
          <w:rFonts w:asciiTheme="minorHAnsi" w:hAnsiTheme="minorHAnsi" w:cstheme="minorHAnsi"/>
          <w:bCs/>
          <w:lang w:val="en-ZA"/>
        </w:rPr>
        <w:t>Lecturer</w:t>
      </w:r>
      <w:r w:rsidRPr="006F6326">
        <w:rPr>
          <w:rFonts w:asciiTheme="minorHAnsi" w:hAnsiTheme="minorHAnsi" w:cstheme="minorHAnsi"/>
          <w:bCs/>
          <w:lang w:val="en-ZA"/>
        </w:rPr>
        <w:t>s must reali</w:t>
      </w:r>
      <w:r w:rsidR="00684536" w:rsidRPr="006F6326">
        <w:rPr>
          <w:rFonts w:asciiTheme="minorHAnsi" w:hAnsiTheme="minorHAnsi" w:cstheme="minorHAnsi"/>
          <w:bCs/>
          <w:lang w:val="en-ZA"/>
        </w:rPr>
        <w:t>s</w:t>
      </w:r>
      <w:r w:rsidRPr="006F6326">
        <w:rPr>
          <w:rFonts w:asciiTheme="minorHAnsi" w:hAnsiTheme="minorHAnsi" w:cstheme="minorHAnsi"/>
          <w:bCs/>
          <w:lang w:val="en-ZA"/>
        </w:rPr>
        <w:t>e that</w:t>
      </w:r>
      <w:r w:rsidRPr="006F6326">
        <w:rPr>
          <w:rFonts w:asciiTheme="minorHAnsi" w:hAnsiTheme="minorHAnsi" w:cstheme="minorHAnsi"/>
          <w:b/>
          <w:lang w:val="en-ZA"/>
        </w:rPr>
        <w:t xml:space="preserve"> </w:t>
      </w:r>
      <w:r w:rsidRPr="006F6326">
        <w:rPr>
          <w:rFonts w:asciiTheme="minorHAnsi" w:hAnsiTheme="minorHAnsi" w:cstheme="minorHAnsi"/>
          <w:bCs/>
          <w:i/>
          <w:iCs/>
          <w:lang w:val="en-ZA"/>
        </w:rPr>
        <w:t>new knowledge is built on existing knowledge</w:t>
      </w:r>
      <w:r w:rsidR="00E2606D" w:rsidRPr="006F6326">
        <w:rPr>
          <w:rFonts w:asciiTheme="minorHAnsi" w:hAnsiTheme="minorHAnsi" w:cstheme="minorHAnsi"/>
          <w:b/>
          <w:lang w:val="en-ZA"/>
        </w:rPr>
        <w:t xml:space="preserve"> </w:t>
      </w:r>
      <w:r w:rsidR="006D1ECA" w:rsidRPr="006F6326">
        <w:rPr>
          <w:rFonts w:asciiTheme="minorHAnsi" w:hAnsiTheme="minorHAnsi" w:cstheme="minorHAnsi"/>
          <w:lang w:val="en-ZA"/>
        </w:rPr>
        <w:t xml:space="preserve">– </w:t>
      </w:r>
      <w:r w:rsidRPr="006F6326">
        <w:rPr>
          <w:rFonts w:asciiTheme="minorHAnsi" w:hAnsiTheme="minorHAnsi" w:cstheme="minorHAnsi"/>
          <w:bCs/>
          <w:lang w:val="en-ZA"/>
        </w:rPr>
        <w:t>students are not blank slates</w:t>
      </w:r>
      <w:r w:rsidRPr="006F6326">
        <w:rPr>
          <w:rFonts w:asciiTheme="minorHAnsi" w:hAnsiTheme="minorHAnsi" w:cstheme="minorHAnsi"/>
          <w:lang w:val="en-ZA"/>
        </w:rPr>
        <w:t>. Therefore,</w:t>
      </w:r>
      <w:r w:rsidR="00FB14F6" w:rsidRPr="006F6326">
        <w:rPr>
          <w:rFonts w:asciiTheme="minorHAnsi" w:hAnsiTheme="minorHAnsi" w:cstheme="minorHAnsi"/>
          <w:lang w:val="en-ZA"/>
        </w:rPr>
        <w:t xml:space="preserve"> </w:t>
      </w:r>
      <w:r w:rsidR="003307BE">
        <w:rPr>
          <w:rStyle w:val="Strong"/>
          <w:rFonts w:asciiTheme="minorHAnsi" w:hAnsiTheme="minorHAnsi" w:cstheme="minorHAnsi"/>
          <w:b w:val="0"/>
          <w:bCs w:val="0"/>
          <w:lang w:val="en-ZA"/>
        </w:rPr>
        <w:t>lecturer</w:t>
      </w:r>
      <w:r w:rsidRPr="006F6326">
        <w:rPr>
          <w:rStyle w:val="Strong"/>
          <w:rFonts w:asciiTheme="minorHAnsi" w:hAnsiTheme="minorHAnsi" w:cstheme="minorHAnsi"/>
          <w:b w:val="0"/>
          <w:bCs w:val="0"/>
          <w:lang w:val="en-ZA"/>
        </w:rPr>
        <w:t>s need to uncover the incomplete understandings, false beliefs, and naïve renditions of concepts that students have when they begin a course</w:t>
      </w:r>
      <w:r w:rsidRPr="006F6326">
        <w:rPr>
          <w:rFonts w:asciiTheme="minorHAnsi" w:hAnsiTheme="minorHAnsi" w:cstheme="minorHAnsi"/>
          <w:lang w:val="en-ZA"/>
        </w:rPr>
        <w:t>. If these are ignored, students may develop understandings</w:t>
      </w:r>
      <w:r w:rsidR="00F84539" w:rsidRPr="006F6326">
        <w:rPr>
          <w:rFonts w:asciiTheme="minorHAnsi" w:hAnsiTheme="minorHAnsi" w:cstheme="minorHAnsi"/>
          <w:lang w:val="en-ZA"/>
        </w:rPr>
        <w:t xml:space="preserve"> that are</w:t>
      </w:r>
      <w:r w:rsidRPr="006F6326">
        <w:rPr>
          <w:rFonts w:asciiTheme="minorHAnsi" w:hAnsiTheme="minorHAnsi" w:cstheme="minorHAnsi"/>
          <w:lang w:val="en-ZA"/>
        </w:rPr>
        <w:t xml:space="preserve"> very different from what the </w:t>
      </w:r>
      <w:r w:rsidR="003307BE">
        <w:rPr>
          <w:rFonts w:asciiTheme="minorHAnsi" w:hAnsiTheme="minorHAnsi" w:cstheme="minorHAnsi"/>
          <w:lang w:val="en-ZA"/>
        </w:rPr>
        <w:t>lecturer</w:t>
      </w:r>
      <w:r w:rsidRPr="006F6326">
        <w:rPr>
          <w:rFonts w:asciiTheme="minorHAnsi" w:hAnsiTheme="minorHAnsi" w:cstheme="minorHAnsi"/>
          <w:lang w:val="en-ZA"/>
        </w:rPr>
        <w:t xml:space="preserve"> intends them to gain. This adds to </w:t>
      </w:r>
      <w:r w:rsidR="00191E92" w:rsidRPr="006F6326">
        <w:rPr>
          <w:rFonts w:asciiTheme="minorHAnsi" w:hAnsiTheme="minorHAnsi" w:cstheme="minorHAnsi"/>
          <w:lang w:val="en-ZA"/>
        </w:rPr>
        <w:t xml:space="preserve">what has already been stated: </w:t>
      </w:r>
      <w:r w:rsidRPr="006F6326">
        <w:rPr>
          <w:rFonts w:asciiTheme="minorHAnsi" w:hAnsiTheme="minorHAnsi" w:cstheme="minorHAnsi"/>
          <w:lang w:val="en-ZA"/>
        </w:rPr>
        <w:t xml:space="preserve">that every lecturer should gauge the students </w:t>
      </w:r>
      <w:r w:rsidR="00191E92" w:rsidRPr="006F6326">
        <w:rPr>
          <w:rFonts w:asciiTheme="minorHAnsi" w:hAnsiTheme="minorHAnsi" w:cstheme="minorHAnsi"/>
          <w:lang w:val="en-ZA"/>
        </w:rPr>
        <w:t xml:space="preserve">prior </w:t>
      </w:r>
      <w:r w:rsidRPr="006F6326">
        <w:rPr>
          <w:rFonts w:asciiTheme="minorHAnsi" w:hAnsiTheme="minorHAnsi" w:cstheme="minorHAnsi"/>
          <w:lang w:val="en-ZA"/>
        </w:rPr>
        <w:t>learning to know how much they know and deal with misconceptions, especially in the field of ARM.</w:t>
      </w:r>
    </w:p>
    <w:p w14:paraId="1DBCB623" w14:textId="46958A9B" w:rsidR="00112AB6" w:rsidRPr="006F6326" w:rsidRDefault="00112AB6" w:rsidP="00844F2F">
      <w:pPr>
        <w:pStyle w:val="NormalWeb"/>
        <w:shd w:val="clear" w:color="auto" w:fill="FFFFFF"/>
        <w:spacing w:before="0" w:beforeAutospacing="0" w:after="120" w:afterAutospacing="0"/>
        <w:rPr>
          <w:rFonts w:asciiTheme="minorHAnsi" w:hAnsiTheme="minorHAnsi" w:cstheme="minorHAnsi"/>
          <w:lang w:val="en-ZA"/>
        </w:rPr>
      </w:pPr>
      <w:r w:rsidRPr="006F6326">
        <w:rPr>
          <w:rStyle w:val="Strong"/>
          <w:rFonts w:asciiTheme="minorHAnsi" w:hAnsiTheme="minorHAnsi" w:cstheme="minorHAnsi"/>
          <w:lang w:val="en-ZA"/>
        </w:rPr>
        <w:t>2. Knowledge-centred</w:t>
      </w:r>
      <w:r w:rsidRPr="0064005F">
        <w:rPr>
          <w:rFonts w:asciiTheme="minorHAnsi" w:hAnsiTheme="minorHAnsi" w:cstheme="minorHAnsi"/>
          <w:b/>
          <w:bCs/>
          <w:lang w:val="en-ZA"/>
        </w:rPr>
        <w:t>:</w:t>
      </w:r>
      <w:r w:rsidRPr="006F6326">
        <w:rPr>
          <w:rFonts w:asciiTheme="minorHAnsi" w:hAnsiTheme="minorHAnsi" w:cstheme="minorHAnsi"/>
          <w:lang w:val="en-ZA"/>
        </w:rPr>
        <w:t xml:space="preserve"> Knowledge-centred environments take seriously the need to help students learn the well-</w:t>
      </w:r>
      <w:r w:rsidR="00191E92" w:rsidRPr="006F6326">
        <w:rPr>
          <w:rFonts w:asciiTheme="minorHAnsi" w:hAnsiTheme="minorHAnsi" w:cstheme="minorHAnsi"/>
          <w:lang w:val="en-ZA"/>
        </w:rPr>
        <w:t xml:space="preserve">organised </w:t>
      </w:r>
      <w:r w:rsidRPr="006F6326">
        <w:rPr>
          <w:rFonts w:asciiTheme="minorHAnsi" w:hAnsiTheme="minorHAnsi" w:cstheme="minorHAnsi"/>
          <w:lang w:val="en-ZA"/>
        </w:rPr>
        <w:t>bodies of knowledge that support understanding and adaptive expertise.</w:t>
      </w:r>
      <w:r w:rsidR="00FB14F6" w:rsidRPr="006F6326">
        <w:rPr>
          <w:rFonts w:asciiTheme="minorHAnsi" w:hAnsiTheme="minorHAnsi" w:cstheme="minorHAnsi"/>
          <w:lang w:val="en-ZA"/>
        </w:rPr>
        <w:t xml:space="preserve"> </w:t>
      </w:r>
      <w:r w:rsidR="003307BE">
        <w:rPr>
          <w:rStyle w:val="Strong"/>
          <w:rFonts w:asciiTheme="minorHAnsi" w:hAnsiTheme="minorHAnsi" w:cstheme="minorHAnsi"/>
          <w:b w:val="0"/>
          <w:bCs w:val="0"/>
          <w:lang w:val="en-ZA"/>
        </w:rPr>
        <w:t>Lecturer</w:t>
      </w:r>
      <w:r w:rsidRPr="006F6326">
        <w:rPr>
          <w:rStyle w:val="Strong"/>
          <w:rFonts w:asciiTheme="minorHAnsi" w:hAnsiTheme="minorHAnsi" w:cstheme="minorHAnsi"/>
          <w:b w:val="0"/>
          <w:bCs w:val="0"/>
          <w:lang w:val="en-ZA"/>
        </w:rPr>
        <w:t xml:space="preserve">s </w:t>
      </w:r>
      <w:r w:rsidR="00684536" w:rsidRPr="006F6326">
        <w:rPr>
          <w:rStyle w:val="Strong"/>
          <w:rFonts w:asciiTheme="minorHAnsi" w:hAnsiTheme="minorHAnsi" w:cstheme="minorHAnsi"/>
          <w:b w:val="0"/>
          <w:bCs w:val="0"/>
          <w:lang w:val="en-ZA"/>
        </w:rPr>
        <w:t xml:space="preserve">need </w:t>
      </w:r>
      <w:r w:rsidRPr="006F6326">
        <w:rPr>
          <w:rStyle w:val="Strong"/>
          <w:rFonts w:asciiTheme="minorHAnsi" w:hAnsiTheme="minorHAnsi" w:cstheme="minorHAnsi"/>
          <w:b w:val="0"/>
          <w:bCs w:val="0"/>
          <w:lang w:val="en-ZA"/>
        </w:rPr>
        <w:t>to point their students directly toward</w:t>
      </w:r>
      <w:r w:rsidR="009564D0" w:rsidRPr="006F6326">
        <w:rPr>
          <w:rStyle w:val="Strong"/>
          <w:rFonts w:asciiTheme="minorHAnsi" w:hAnsiTheme="minorHAnsi" w:cstheme="minorHAnsi"/>
          <w:b w:val="0"/>
          <w:bCs w:val="0"/>
          <w:lang w:val="en-ZA"/>
        </w:rPr>
        <w:t>s</w:t>
      </w:r>
      <w:r w:rsidRPr="006F6326">
        <w:rPr>
          <w:rStyle w:val="Strong"/>
          <w:rFonts w:asciiTheme="minorHAnsi" w:hAnsiTheme="minorHAnsi" w:cstheme="minorHAnsi"/>
          <w:b w:val="0"/>
          <w:bCs w:val="0"/>
          <w:lang w:val="en-ZA"/>
        </w:rPr>
        <w:t xml:space="preserve"> clear learning goals</w:t>
      </w:r>
      <w:r w:rsidR="003E05C8" w:rsidRPr="006F6326">
        <w:rPr>
          <w:rStyle w:val="Strong"/>
          <w:rFonts w:asciiTheme="minorHAnsi" w:hAnsiTheme="minorHAnsi" w:cstheme="minorHAnsi"/>
          <w:b w:val="0"/>
          <w:bCs w:val="0"/>
          <w:lang w:val="en-ZA"/>
        </w:rPr>
        <w:t xml:space="preserve"> by </w:t>
      </w:r>
      <w:r w:rsidR="00102256" w:rsidRPr="006F6326">
        <w:rPr>
          <w:rStyle w:val="Strong"/>
          <w:rFonts w:asciiTheme="minorHAnsi" w:hAnsiTheme="minorHAnsi" w:cstheme="minorHAnsi"/>
          <w:b w:val="0"/>
          <w:i/>
          <w:iCs/>
          <w:lang w:val="en-ZA"/>
        </w:rPr>
        <w:t>explain</w:t>
      </w:r>
      <w:r w:rsidR="003E05C8" w:rsidRPr="006F6326">
        <w:rPr>
          <w:rStyle w:val="Strong"/>
          <w:rFonts w:asciiTheme="minorHAnsi" w:hAnsiTheme="minorHAnsi" w:cstheme="minorHAnsi"/>
          <w:b w:val="0"/>
          <w:i/>
          <w:iCs/>
          <w:lang w:val="en-ZA"/>
        </w:rPr>
        <w:t>ing</w:t>
      </w:r>
      <w:r w:rsidR="00102256" w:rsidRPr="006F6326">
        <w:rPr>
          <w:rStyle w:val="Strong"/>
          <w:rFonts w:asciiTheme="minorHAnsi" w:hAnsiTheme="minorHAnsi" w:cstheme="minorHAnsi"/>
          <w:b w:val="0"/>
          <w:i/>
          <w:iCs/>
          <w:lang w:val="en-ZA"/>
        </w:rPr>
        <w:t xml:space="preserve"> the purpose and outcomes of the </w:t>
      </w:r>
      <w:r w:rsidR="00877ABF" w:rsidRPr="006F6326">
        <w:rPr>
          <w:rStyle w:val="Strong"/>
          <w:rFonts w:asciiTheme="minorHAnsi" w:hAnsiTheme="minorHAnsi" w:cstheme="minorHAnsi"/>
          <w:b w:val="0"/>
          <w:i/>
          <w:iCs/>
          <w:lang w:val="en-ZA"/>
        </w:rPr>
        <w:t>topic</w:t>
      </w:r>
      <w:r w:rsidRPr="006F6326">
        <w:rPr>
          <w:rStyle w:val="Strong"/>
          <w:rFonts w:asciiTheme="minorHAnsi" w:hAnsiTheme="minorHAnsi" w:cstheme="minorHAnsi"/>
          <w:b w:val="0"/>
          <w:i/>
          <w:iCs/>
          <w:lang w:val="en-ZA"/>
        </w:rPr>
        <w:t xml:space="preserve"> </w:t>
      </w:r>
      <w:r w:rsidR="002E00DB" w:rsidRPr="006F6326">
        <w:rPr>
          <w:rStyle w:val="Strong"/>
          <w:rFonts w:asciiTheme="minorHAnsi" w:hAnsiTheme="minorHAnsi" w:cstheme="minorHAnsi"/>
          <w:b w:val="0"/>
          <w:i/>
          <w:iCs/>
          <w:lang w:val="en-ZA"/>
        </w:rPr>
        <w:t xml:space="preserve">and </w:t>
      </w:r>
      <w:r w:rsidR="00102256" w:rsidRPr="006F6326">
        <w:rPr>
          <w:rStyle w:val="Strong"/>
          <w:rFonts w:asciiTheme="minorHAnsi" w:hAnsiTheme="minorHAnsi" w:cstheme="minorHAnsi"/>
          <w:b w:val="0"/>
          <w:i/>
          <w:iCs/>
          <w:lang w:val="en-ZA"/>
        </w:rPr>
        <w:t>discuss</w:t>
      </w:r>
      <w:r w:rsidR="003E05C8" w:rsidRPr="006F6326">
        <w:rPr>
          <w:rStyle w:val="Strong"/>
          <w:rFonts w:asciiTheme="minorHAnsi" w:hAnsiTheme="minorHAnsi" w:cstheme="minorHAnsi"/>
          <w:b w:val="0"/>
          <w:i/>
          <w:iCs/>
          <w:lang w:val="en-ZA"/>
        </w:rPr>
        <w:t>ing</w:t>
      </w:r>
      <w:r w:rsidR="00102256" w:rsidRPr="006F6326">
        <w:rPr>
          <w:rStyle w:val="Strong"/>
          <w:rFonts w:asciiTheme="minorHAnsi" w:hAnsiTheme="minorHAnsi" w:cstheme="minorHAnsi"/>
          <w:b w:val="0"/>
          <w:i/>
          <w:iCs/>
          <w:lang w:val="en-ZA"/>
        </w:rPr>
        <w:t xml:space="preserve"> </w:t>
      </w:r>
      <w:r w:rsidRPr="006F6326">
        <w:rPr>
          <w:rStyle w:val="Strong"/>
          <w:rFonts w:asciiTheme="minorHAnsi" w:hAnsiTheme="minorHAnsi" w:cstheme="minorHAnsi"/>
          <w:b w:val="0"/>
          <w:i/>
          <w:iCs/>
          <w:lang w:val="en-ZA"/>
        </w:rPr>
        <w:t xml:space="preserve">how </w:t>
      </w:r>
      <w:r w:rsidR="00102256" w:rsidRPr="006F6326">
        <w:rPr>
          <w:rStyle w:val="Strong"/>
          <w:rFonts w:asciiTheme="minorHAnsi" w:hAnsiTheme="minorHAnsi" w:cstheme="minorHAnsi"/>
          <w:b w:val="0"/>
          <w:i/>
          <w:iCs/>
          <w:lang w:val="en-ZA"/>
        </w:rPr>
        <w:t xml:space="preserve">students </w:t>
      </w:r>
      <w:r w:rsidRPr="006F6326">
        <w:rPr>
          <w:rStyle w:val="Strong"/>
          <w:rFonts w:asciiTheme="minorHAnsi" w:hAnsiTheme="minorHAnsi" w:cstheme="minorHAnsi"/>
          <w:b w:val="0"/>
          <w:i/>
          <w:iCs/>
          <w:lang w:val="en-ZA"/>
        </w:rPr>
        <w:t>can use that knowledge</w:t>
      </w:r>
      <w:r w:rsidRPr="006F6326">
        <w:rPr>
          <w:rFonts w:asciiTheme="minorHAnsi" w:hAnsiTheme="minorHAnsi" w:cstheme="minorHAnsi"/>
          <w:lang w:val="en-ZA"/>
        </w:rPr>
        <w:t xml:space="preserve">. In addition, a strong foundational structure of basic concepts will give students a solid base on which to build further learning. </w:t>
      </w:r>
      <w:r w:rsidR="003E05C8" w:rsidRPr="006F6326">
        <w:rPr>
          <w:rFonts w:asciiTheme="minorHAnsi" w:hAnsiTheme="minorHAnsi" w:cstheme="minorHAnsi"/>
          <w:lang w:val="en-ZA"/>
        </w:rPr>
        <w:t>U</w:t>
      </w:r>
      <w:r w:rsidRPr="006F6326">
        <w:rPr>
          <w:rFonts w:asciiTheme="minorHAnsi" w:hAnsiTheme="minorHAnsi" w:cstheme="minorHAnsi"/>
          <w:lang w:val="en-ZA"/>
        </w:rPr>
        <w:t>nderstand</w:t>
      </w:r>
      <w:r w:rsidR="003E05C8" w:rsidRPr="006F6326">
        <w:rPr>
          <w:rFonts w:asciiTheme="minorHAnsi" w:hAnsiTheme="minorHAnsi" w:cstheme="minorHAnsi"/>
          <w:lang w:val="en-ZA"/>
        </w:rPr>
        <w:t>ing</w:t>
      </w:r>
      <w:r w:rsidRPr="006F6326">
        <w:rPr>
          <w:rFonts w:asciiTheme="minorHAnsi" w:hAnsiTheme="minorHAnsi" w:cstheme="minorHAnsi"/>
          <w:lang w:val="en-ZA"/>
        </w:rPr>
        <w:t xml:space="preserve"> students</w:t>
      </w:r>
      <w:r w:rsidR="00C43239" w:rsidRPr="006F6326">
        <w:rPr>
          <w:rFonts w:asciiTheme="minorHAnsi" w:hAnsiTheme="minorHAnsi" w:cstheme="minorHAnsi"/>
          <w:lang w:val="en-ZA"/>
        </w:rPr>
        <w:t>’</w:t>
      </w:r>
      <w:r w:rsidRPr="006F6326">
        <w:rPr>
          <w:rFonts w:asciiTheme="minorHAnsi" w:hAnsiTheme="minorHAnsi" w:cstheme="minorHAnsi"/>
          <w:lang w:val="en-ZA"/>
        </w:rPr>
        <w:t xml:space="preserve"> gaps in the field of ARM </w:t>
      </w:r>
      <w:r w:rsidR="0033174D" w:rsidRPr="006F6326">
        <w:rPr>
          <w:rFonts w:asciiTheme="minorHAnsi" w:hAnsiTheme="minorHAnsi" w:cstheme="minorHAnsi"/>
          <w:lang w:val="en-ZA"/>
        </w:rPr>
        <w:t xml:space="preserve">makes </w:t>
      </w:r>
      <w:r w:rsidRPr="006F6326">
        <w:rPr>
          <w:rFonts w:asciiTheme="minorHAnsi" w:hAnsiTheme="minorHAnsi" w:cstheme="minorHAnsi"/>
          <w:lang w:val="en-ZA"/>
        </w:rPr>
        <w:t xml:space="preserve">it clear what needs to be taught or demonstrated. </w:t>
      </w:r>
    </w:p>
    <w:p w14:paraId="6BA430B5" w14:textId="3040E7D5" w:rsidR="00112AB6" w:rsidRPr="006F6326" w:rsidRDefault="00112AB6" w:rsidP="00844F2F">
      <w:pPr>
        <w:shd w:val="clear" w:color="auto" w:fill="FFFFFF"/>
        <w:spacing w:after="120"/>
        <w:rPr>
          <w:rFonts w:asciiTheme="minorHAnsi" w:eastAsia="Times New Roman" w:hAnsiTheme="minorHAnsi" w:cstheme="minorHAnsi"/>
          <w:color w:val="202124"/>
        </w:rPr>
      </w:pPr>
      <w:r w:rsidRPr="006F6326">
        <w:rPr>
          <w:rStyle w:val="Strong"/>
          <w:rFonts w:asciiTheme="minorHAnsi" w:hAnsiTheme="minorHAnsi" w:cstheme="minorHAnsi"/>
        </w:rPr>
        <w:t>3. Assessment-centred</w:t>
      </w:r>
      <w:r w:rsidRPr="0064005F">
        <w:rPr>
          <w:rFonts w:asciiTheme="minorHAnsi" w:hAnsiTheme="minorHAnsi" w:cstheme="minorHAnsi"/>
          <w:b/>
          <w:bCs/>
        </w:rPr>
        <w:t>:</w:t>
      </w:r>
      <w:r w:rsidRPr="006F6326">
        <w:rPr>
          <w:rFonts w:asciiTheme="minorHAnsi" w:hAnsiTheme="minorHAnsi" w:cstheme="minorHAnsi"/>
        </w:rPr>
        <w:t xml:space="preserve"> Assessment-centred environments provide frequent formal and informal opportunities for feedback</w:t>
      </w:r>
      <w:r w:rsidR="00126F41" w:rsidRPr="006F6326">
        <w:rPr>
          <w:rFonts w:asciiTheme="minorHAnsi" w:hAnsiTheme="minorHAnsi" w:cstheme="minorHAnsi"/>
        </w:rPr>
        <w:t xml:space="preserve"> that is</w:t>
      </w:r>
      <w:r w:rsidRPr="006F6326">
        <w:rPr>
          <w:rFonts w:asciiTheme="minorHAnsi" w:hAnsiTheme="minorHAnsi" w:cstheme="minorHAnsi"/>
        </w:rPr>
        <w:t xml:space="preserve"> focused on understanding, not memori</w:t>
      </w:r>
      <w:r w:rsidR="00E2606D" w:rsidRPr="006F6326">
        <w:rPr>
          <w:rFonts w:asciiTheme="minorHAnsi" w:hAnsiTheme="minorHAnsi" w:cstheme="minorHAnsi"/>
        </w:rPr>
        <w:t>s</w:t>
      </w:r>
      <w:r w:rsidRPr="006F6326">
        <w:rPr>
          <w:rFonts w:asciiTheme="minorHAnsi" w:hAnsiTheme="minorHAnsi" w:cstheme="minorHAnsi"/>
        </w:rPr>
        <w:t>ation</w:t>
      </w:r>
      <w:r w:rsidR="00126F41" w:rsidRPr="006F6326">
        <w:rPr>
          <w:rFonts w:asciiTheme="minorHAnsi" w:hAnsiTheme="minorHAnsi" w:cstheme="minorHAnsi"/>
        </w:rPr>
        <w:t>. The goal is</w:t>
      </w:r>
      <w:r w:rsidRPr="006F6326">
        <w:rPr>
          <w:rFonts w:asciiTheme="minorHAnsi" w:hAnsiTheme="minorHAnsi" w:cstheme="minorHAnsi"/>
        </w:rPr>
        <w:t xml:space="preserve"> to encourage and reward meaningful learning. Feedback is fundamental to learning, but feedback opportunities are often too scarce in classrooms. Students may receive grades on tests and essays, but these are summative assessments that occur at the end of projects.</w:t>
      </w:r>
      <w:r w:rsidR="00FB14F6" w:rsidRPr="006F6326">
        <w:rPr>
          <w:rFonts w:asciiTheme="minorHAnsi" w:hAnsiTheme="minorHAnsi" w:cstheme="minorHAnsi"/>
        </w:rPr>
        <w:t xml:space="preserve"> </w:t>
      </w:r>
      <w:r w:rsidRPr="006F6326">
        <w:rPr>
          <w:rStyle w:val="Strong"/>
          <w:rFonts w:asciiTheme="minorHAnsi" w:hAnsiTheme="minorHAnsi" w:cstheme="minorHAnsi"/>
          <w:b w:val="0"/>
          <w:bCs w:val="0"/>
        </w:rPr>
        <w:t xml:space="preserve">What is needed are </w:t>
      </w:r>
      <w:r w:rsidR="00A15F5F" w:rsidRPr="006F6326">
        <w:rPr>
          <w:rStyle w:val="Strong"/>
          <w:rFonts w:asciiTheme="minorHAnsi" w:hAnsiTheme="minorHAnsi" w:cstheme="minorHAnsi"/>
          <w:b w:val="0"/>
        </w:rPr>
        <w:t xml:space="preserve">opportunities for the students to undertake </w:t>
      </w:r>
      <w:r w:rsidR="00A15F5F" w:rsidRPr="006F6326">
        <w:rPr>
          <w:rStyle w:val="Strong"/>
          <w:rFonts w:asciiTheme="minorHAnsi" w:hAnsiTheme="minorHAnsi" w:cstheme="minorHAnsi"/>
          <w:b w:val="0"/>
          <w:i/>
          <w:iCs/>
        </w:rPr>
        <w:t>authentic activities in which they apply their knowledge</w:t>
      </w:r>
      <w:r w:rsidR="00EA3E0D" w:rsidRPr="006F6326">
        <w:rPr>
          <w:rStyle w:val="Strong"/>
          <w:rFonts w:asciiTheme="minorHAnsi" w:hAnsiTheme="minorHAnsi" w:cstheme="minorHAnsi"/>
          <w:b w:val="0"/>
          <w:i/>
          <w:iCs/>
        </w:rPr>
        <w:t xml:space="preserve"> and are informally assessed</w:t>
      </w:r>
      <w:r w:rsidR="00A15F5F" w:rsidRPr="006F6326">
        <w:rPr>
          <w:rStyle w:val="Strong"/>
          <w:rFonts w:asciiTheme="minorHAnsi" w:hAnsiTheme="minorHAnsi" w:cstheme="minorHAnsi"/>
          <w:b w:val="0"/>
        </w:rPr>
        <w:t>.</w:t>
      </w:r>
      <w:r w:rsidR="00A15F5F" w:rsidRPr="006F6326">
        <w:rPr>
          <w:rStyle w:val="Strong"/>
          <w:rFonts w:asciiTheme="minorHAnsi" w:hAnsiTheme="minorHAnsi" w:cstheme="minorHAnsi"/>
          <w:b w:val="0"/>
          <w:bCs w:val="0"/>
        </w:rPr>
        <w:t xml:space="preserve"> This kind of </w:t>
      </w:r>
      <w:r w:rsidRPr="006F6326">
        <w:rPr>
          <w:rStyle w:val="Strong"/>
          <w:rFonts w:asciiTheme="minorHAnsi" w:hAnsiTheme="minorHAnsi" w:cstheme="minorHAnsi"/>
          <w:b w:val="0"/>
          <w:bCs w:val="0"/>
        </w:rPr>
        <w:t>formative assessment</w:t>
      </w:r>
      <w:r w:rsidR="00A15F5F" w:rsidRPr="006F6326">
        <w:rPr>
          <w:rStyle w:val="Strong"/>
          <w:rFonts w:asciiTheme="minorHAnsi" w:hAnsiTheme="minorHAnsi" w:cstheme="minorHAnsi"/>
          <w:b w:val="0"/>
          <w:bCs w:val="0"/>
        </w:rPr>
        <w:t xml:space="preserve"> </w:t>
      </w:r>
      <w:r w:rsidR="00B32CC3" w:rsidRPr="006F6326">
        <w:rPr>
          <w:rStyle w:val="Strong"/>
          <w:rFonts w:asciiTheme="minorHAnsi" w:hAnsiTheme="minorHAnsi" w:cstheme="minorHAnsi"/>
          <w:b w:val="0"/>
          <w:bCs w:val="0"/>
        </w:rPr>
        <w:t>provides</w:t>
      </w:r>
      <w:r w:rsidRPr="006F6326">
        <w:rPr>
          <w:rStyle w:val="Strong"/>
          <w:rFonts w:asciiTheme="minorHAnsi" w:hAnsiTheme="minorHAnsi" w:cstheme="minorHAnsi"/>
          <w:b w:val="0"/>
          <w:bCs w:val="0"/>
        </w:rPr>
        <w:t xml:space="preserve"> students with opportunities to revise and improve the quality of their thinking and understanding</w:t>
      </w:r>
      <w:r w:rsidRPr="006F6326">
        <w:rPr>
          <w:rFonts w:asciiTheme="minorHAnsi" w:hAnsiTheme="minorHAnsi" w:cstheme="minorHAnsi"/>
        </w:rPr>
        <w:t>. The goal is for students to gain meta-cognitive</w:t>
      </w:r>
      <w:r w:rsidR="00F37C5A" w:rsidRPr="006F6326">
        <w:rPr>
          <w:rFonts w:asciiTheme="minorHAnsi" w:hAnsiTheme="minorHAnsi" w:cstheme="minorHAnsi"/>
        </w:rPr>
        <w:t xml:space="preserve"> understanding (</w:t>
      </w:r>
      <w:r w:rsidR="006B470D" w:rsidRPr="006F6326">
        <w:rPr>
          <w:rFonts w:asciiTheme="minorHAnsi" w:eastAsia="Times New Roman" w:hAnsiTheme="minorHAnsi" w:cstheme="minorHAnsi"/>
          <w:color w:val="202124"/>
        </w:rPr>
        <w:t>awareness and understanding of one</w:t>
      </w:r>
      <w:r w:rsidR="00C43239" w:rsidRPr="006F6326">
        <w:rPr>
          <w:rFonts w:asciiTheme="minorHAnsi" w:eastAsia="Times New Roman" w:hAnsiTheme="minorHAnsi" w:cstheme="minorHAnsi"/>
          <w:color w:val="202124"/>
        </w:rPr>
        <w:t>’</w:t>
      </w:r>
      <w:r w:rsidR="006B470D" w:rsidRPr="006F6326">
        <w:rPr>
          <w:rFonts w:asciiTheme="minorHAnsi" w:eastAsia="Times New Roman" w:hAnsiTheme="minorHAnsi" w:cstheme="minorHAnsi"/>
          <w:color w:val="202124"/>
        </w:rPr>
        <w:t>s own thought processes)</w:t>
      </w:r>
      <w:r w:rsidR="00DE49ED" w:rsidRPr="006F6326">
        <w:rPr>
          <w:rFonts w:asciiTheme="minorHAnsi" w:eastAsia="Times New Roman" w:hAnsiTheme="minorHAnsi" w:cstheme="minorHAnsi"/>
          <w:color w:val="202124"/>
        </w:rPr>
        <w:t xml:space="preserve"> – the ability</w:t>
      </w:r>
      <w:r w:rsidRPr="006F6326">
        <w:rPr>
          <w:rFonts w:asciiTheme="minorHAnsi" w:hAnsiTheme="minorHAnsi" w:cstheme="minorHAnsi"/>
        </w:rPr>
        <w:t xml:space="preserve"> to self-assess, reflect, and rethink for better understanding.</w:t>
      </w:r>
      <w:r w:rsidR="00A74085" w:rsidRPr="006F6326">
        <w:rPr>
          <w:rFonts w:asciiTheme="minorHAnsi" w:hAnsiTheme="minorHAnsi" w:cstheme="minorHAnsi"/>
        </w:rPr>
        <w:t xml:space="preserve"> This is achieved by</w:t>
      </w:r>
      <w:r w:rsidRPr="006F6326">
        <w:rPr>
          <w:rFonts w:asciiTheme="minorHAnsi" w:hAnsiTheme="minorHAnsi" w:cstheme="minorHAnsi"/>
        </w:rPr>
        <w:t xml:space="preserve"> </w:t>
      </w:r>
      <w:r w:rsidR="003B083D" w:rsidRPr="006F6326">
        <w:rPr>
          <w:rFonts w:asciiTheme="minorHAnsi" w:hAnsiTheme="minorHAnsi" w:cstheme="minorHAnsi"/>
        </w:rPr>
        <w:t xml:space="preserve">applying a </w:t>
      </w:r>
      <w:r w:rsidR="00E01D4A" w:rsidRPr="006F6326">
        <w:rPr>
          <w:rFonts w:asciiTheme="minorHAnsi" w:hAnsiTheme="minorHAnsi" w:cstheme="minorHAnsi"/>
          <w:color w:val="202124"/>
          <w:shd w:val="clear" w:color="auto" w:fill="FFFFFF"/>
        </w:rPr>
        <w:t xml:space="preserve">problem-based learning </w:t>
      </w:r>
      <w:r w:rsidR="003B083D" w:rsidRPr="006F6326">
        <w:rPr>
          <w:rFonts w:asciiTheme="minorHAnsi" w:hAnsiTheme="minorHAnsi" w:cstheme="minorHAnsi"/>
          <w:color w:val="202124"/>
          <w:shd w:val="clear" w:color="auto" w:fill="FFFFFF"/>
        </w:rPr>
        <w:t>approach</w:t>
      </w:r>
      <w:r w:rsidR="00A74085" w:rsidRPr="006F6326">
        <w:rPr>
          <w:rFonts w:asciiTheme="minorHAnsi" w:hAnsiTheme="minorHAnsi" w:cstheme="minorHAnsi"/>
          <w:color w:val="202124"/>
          <w:shd w:val="clear" w:color="auto" w:fill="FFFFFF"/>
        </w:rPr>
        <w:t>,</w:t>
      </w:r>
      <w:r w:rsidR="003B083D" w:rsidRPr="006F6326">
        <w:rPr>
          <w:rFonts w:asciiTheme="minorHAnsi" w:hAnsiTheme="minorHAnsi" w:cstheme="minorHAnsi"/>
          <w:color w:val="202124"/>
          <w:shd w:val="clear" w:color="auto" w:fill="FFFFFF"/>
        </w:rPr>
        <w:t xml:space="preserve"> </w:t>
      </w:r>
      <w:r w:rsidR="00E01D4A" w:rsidRPr="006F6326">
        <w:rPr>
          <w:rFonts w:asciiTheme="minorHAnsi" w:hAnsiTheme="minorHAnsi" w:cstheme="minorHAnsi"/>
          <w:color w:val="040C28"/>
        </w:rPr>
        <w:t>in which students learn about a subject by working in groups to solve an open-ended problem</w:t>
      </w:r>
      <w:r w:rsidR="00E01D4A" w:rsidRPr="006F6326">
        <w:rPr>
          <w:rFonts w:asciiTheme="minorHAnsi" w:hAnsiTheme="minorHAnsi" w:cstheme="minorHAnsi"/>
          <w:color w:val="202124"/>
          <w:shd w:val="clear" w:color="auto" w:fill="FFFFFF"/>
        </w:rPr>
        <w:t xml:space="preserve">. </w:t>
      </w:r>
      <w:r w:rsidR="00A74085" w:rsidRPr="006F6326">
        <w:rPr>
          <w:rFonts w:asciiTheme="minorHAnsi" w:hAnsiTheme="minorHAnsi" w:cstheme="minorHAnsi"/>
          <w:color w:val="202124"/>
          <w:shd w:val="clear" w:color="auto" w:fill="FFFFFF"/>
        </w:rPr>
        <w:t xml:space="preserve">The </w:t>
      </w:r>
      <w:r w:rsidR="00E01D4A" w:rsidRPr="006F6326">
        <w:rPr>
          <w:rFonts w:asciiTheme="minorHAnsi" w:hAnsiTheme="minorHAnsi" w:cstheme="minorHAnsi"/>
          <w:color w:val="202124"/>
          <w:shd w:val="clear" w:color="auto" w:fill="FFFFFF"/>
        </w:rPr>
        <w:t>problem drives the motivation and the learning.</w:t>
      </w:r>
      <w:r w:rsidR="00844F2F" w:rsidRPr="006F6326">
        <w:rPr>
          <w:rFonts w:asciiTheme="minorHAnsi" w:hAnsiTheme="minorHAnsi" w:cstheme="minorHAnsi"/>
        </w:rPr>
        <w:t xml:space="preserve"> </w:t>
      </w:r>
      <w:r w:rsidR="003B083D" w:rsidRPr="006F6326">
        <w:rPr>
          <w:rFonts w:asciiTheme="minorHAnsi" w:hAnsiTheme="minorHAnsi" w:cstheme="minorHAnsi"/>
        </w:rPr>
        <w:t>I</w:t>
      </w:r>
      <w:r w:rsidRPr="006F6326">
        <w:t>n turn</w:t>
      </w:r>
      <w:r w:rsidR="003B083D" w:rsidRPr="006F6326">
        <w:rPr>
          <w:rFonts w:asciiTheme="minorHAnsi" w:hAnsiTheme="minorHAnsi" w:cstheme="minorHAnsi"/>
        </w:rPr>
        <w:t xml:space="preserve">, the </w:t>
      </w:r>
      <w:r w:rsidRPr="006F6326">
        <w:rPr>
          <w:rFonts w:asciiTheme="minorHAnsi" w:hAnsiTheme="minorHAnsi" w:cstheme="minorHAnsi"/>
        </w:rPr>
        <w:t xml:space="preserve">lecturer </w:t>
      </w:r>
      <w:r w:rsidR="00A74085" w:rsidRPr="006F6326">
        <w:rPr>
          <w:rFonts w:asciiTheme="minorHAnsi" w:hAnsiTheme="minorHAnsi" w:cstheme="minorHAnsi"/>
        </w:rPr>
        <w:t xml:space="preserve">has </w:t>
      </w:r>
      <w:r w:rsidR="004623B9" w:rsidRPr="006F6326">
        <w:rPr>
          <w:rFonts w:asciiTheme="minorHAnsi" w:hAnsiTheme="minorHAnsi" w:cstheme="minorHAnsi"/>
        </w:rPr>
        <w:t>a good opportunity to observe and assess what the students know and understand and what they are still struggling with</w:t>
      </w:r>
      <w:r w:rsidR="002A5163" w:rsidRPr="006F6326">
        <w:rPr>
          <w:rFonts w:asciiTheme="minorHAnsi" w:hAnsiTheme="minorHAnsi" w:cstheme="minorHAnsi"/>
        </w:rPr>
        <w:t xml:space="preserve">. The lecturer </w:t>
      </w:r>
      <w:r w:rsidR="004623B9" w:rsidRPr="006F6326">
        <w:rPr>
          <w:rFonts w:asciiTheme="minorHAnsi" w:hAnsiTheme="minorHAnsi" w:cstheme="minorHAnsi"/>
        </w:rPr>
        <w:t>can</w:t>
      </w:r>
      <w:r w:rsidR="002A5163" w:rsidRPr="006F6326">
        <w:rPr>
          <w:rFonts w:asciiTheme="minorHAnsi" w:hAnsiTheme="minorHAnsi" w:cstheme="minorHAnsi"/>
        </w:rPr>
        <w:t xml:space="preserve"> then</w:t>
      </w:r>
      <w:r w:rsidR="004623B9" w:rsidRPr="006F6326">
        <w:rPr>
          <w:rFonts w:asciiTheme="minorHAnsi" w:hAnsiTheme="minorHAnsi" w:cstheme="minorHAnsi"/>
        </w:rPr>
        <w:t xml:space="preserve"> determine how best </w:t>
      </w:r>
      <w:r w:rsidRPr="006F6326">
        <w:rPr>
          <w:rFonts w:asciiTheme="minorHAnsi" w:hAnsiTheme="minorHAnsi" w:cstheme="minorHAnsi"/>
        </w:rPr>
        <w:t xml:space="preserve">to </w:t>
      </w:r>
      <w:r w:rsidR="004623B9" w:rsidRPr="006F6326">
        <w:rPr>
          <w:rFonts w:asciiTheme="minorHAnsi" w:hAnsiTheme="minorHAnsi" w:cstheme="minorHAnsi"/>
        </w:rPr>
        <w:t xml:space="preserve">mediate </w:t>
      </w:r>
      <w:r w:rsidR="00C6497D" w:rsidRPr="006F6326">
        <w:rPr>
          <w:rFonts w:asciiTheme="minorHAnsi" w:hAnsiTheme="minorHAnsi" w:cstheme="minorHAnsi"/>
        </w:rPr>
        <w:t xml:space="preserve">or </w:t>
      </w:r>
      <w:r w:rsidR="00614998" w:rsidRPr="006F6326">
        <w:rPr>
          <w:rFonts w:asciiTheme="minorHAnsi" w:hAnsiTheme="minorHAnsi" w:cstheme="minorHAnsi"/>
        </w:rPr>
        <w:t>intervene</w:t>
      </w:r>
      <w:r w:rsidRPr="006F6326">
        <w:rPr>
          <w:rFonts w:asciiTheme="minorHAnsi" w:hAnsiTheme="minorHAnsi" w:cstheme="minorHAnsi"/>
        </w:rPr>
        <w:t xml:space="preserve">. </w:t>
      </w:r>
      <w:r w:rsidR="00FC3534" w:rsidRPr="006F6326">
        <w:rPr>
          <w:rFonts w:asciiTheme="minorHAnsi" w:hAnsiTheme="minorHAnsi" w:cstheme="minorHAnsi"/>
        </w:rPr>
        <w:t>In the ARM context, p</w:t>
      </w:r>
      <w:r w:rsidR="00A74085" w:rsidRPr="006F6326">
        <w:rPr>
          <w:rFonts w:asciiTheme="minorHAnsi" w:hAnsiTheme="minorHAnsi" w:cstheme="minorHAnsi"/>
        </w:rPr>
        <w:t>rovide opportunities for students to actively engage in the learning experience by letting them work through difficult concepts collaboratively.</w:t>
      </w:r>
    </w:p>
    <w:p w14:paraId="14ED8159" w14:textId="4C85629D" w:rsidR="00112AB6" w:rsidRPr="006F6326" w:rsidRDefault="00112AB6" w:rsidP="00844F2F">
      <w:pPr>
        <w:pStyle w:val="NormalWeb"/>
        <w:shd w:val="clear" w:color="auto" w:fill="FFFFFF"/>
        <w:spacing w:before="0" w:beforeAutospacing="0" w:after="120" w:afterAutospacing="0"/>
        <w:rPr>
          <w:rFonts w:asciiTheme="minorHAnsi" w:hAnsiTheme="minorHAnsi" w:cstheme="minorHAnsi"/>
          <w:lang w:val="en-ZA"/>
        </w:rPr>
      </w:pPr>
      <w:r w:rsidRPr="006F6326">
        <w:rPr>
          <w:rStyle w:val="Strong"/>
          <w:rFonts w:asciiTheme="minorHAnsi" w:hAnsiTheme="minorHAnsi" w:cstheme="minorHAnsi"/>
          <w:lang w:val="en-ZA"/>
        </w:rPr>
        <w:t>4. Community-centred</w:t>
      </w:r>
      <w:r w:rsidRPr="0064005F">
        <w:rPr>
          <w:rFonts w:asciiTheme="minorHAnsi" w:hAnsiTheme="minorHAnsi" w:cstheme="minorHAnsi"/>
          <w:b/>
          <w:bCs/>
          <w:lang w:val="en-ZA"/>
        </w:rPr>
        <w:t>:</w:t>
      </w:r>
      <w:r w:rsidRPr="006F6326">
        <w:rPr>
          <w:rFonts w:asciiTheme="minorHAnsi" w:hAnsiTheme="minorHAnsi" w:cstheme="minorHAnsi"/>
          <w:lang w:val="en-ZA"/>
        </w:rPr>
        <w:t xml:space="preserve"> Community-centred environments foster norms for</w:t>
      </w:r>
      <w:r w:rsidR="00FB14F6" w:rsidRPr="006F6326">
        <w:rPr>
          <w:rFonts w:asciiTheme="minorHAnsi" w:hAnsiTheme="minorHAnsi" w:cstheme="minorHAnsi"/>
          <w:lang w:val="en-ZA"/>
        </w:rPr>
        <w:t xml:space="preserve"> </w:t>
      </w:r>
      <w:r w:rsidRPr="006F6326">
        <w:rPr>
          <w:rStyle w:val="Strong"/>
          <w:rFonts w:asciiTheme="minorHAnsi" w:hAnsiTheme="minorHAnsi" w:cstheme="minorHAnsi"/>
          <w:b w:val="0"/>
          <w:bCs w:val="0"/>
          <w:lang w:val="en-ZA"/>
        </w:rPr>
        <w:t xml:space="preserve">people </w:t>
      </w:r>
      <w:r w:rsidR="00B26205" w:rsidRPr="006F6326">
        <w:rPr>
          <w:rStyle w:val="Strong"/>
          <w:rFonts w:asciiTheme="minorHAnsi" w:hAnsiTheme="minorHAnsi" w:cstheme="minorHAnsi"/>
          <w:b w:val="0"/>
          <w:bCs w:val="0"/>
          <w:lang w:val="en-ZA"/>
        </w:rPr>
        <w:t xml:space="preserve">to </w:t>
      </w:r>
      <w:r w:rsidRPr="006F6326">
        <w:rPr>
          <w:rStyle w:val="Strong"/>
          <w:rFonts w:asciiTheme="minorHAnsi" w:hAnsiTheme="minorHAnsi" w:cstheme="minorHAnsi"/>
          <w:b w:val="0"/>
          <w:bCs w:val="0"/>
          <w:lang w:val="en-ZA"/>
        </w:rPr>
        <w:t xml:space="preserve">learn from one another, and </w:t>
      </w:r>
      <w:r w:rsidR="00EE453B" w:rsidRPr="006F6326">
        <w:rPr>
          <w:rStyle w:val="Strong"/>
          <w:rFonts w:asciiTheme="minorHAnsi" w:hAnsiTheme="minorHAnsi" w:cstheme="minorHAnsi"/>
          <w:b w:val="0"/>
          <w:bCs w:val="0"/>
          <w:lang w:val="en-ZA"/>
        </w:rPr>
        <w:t xml:space="preserve">to </w:t>
      </w:r>
      <w:r w:rsidRPr="006F6326">
        <w:rPr>
          <w:rStyle w:val="Strong"/>
          <w:rFonts w:asciiTheme="minorHAnsi" w:hAnsiTheme="minorHAnsi" w:cstheme="minorHAnsi"/>
          <w:b w:val="0"/>
          <w:bCs w:val="0"/>
          <w:lang w:val="en-ZA"/>
        </w:rPr>
        <w:t>continually attempt to improve</w:t>
      </w:r>
      <w:r w:rsidRPr="006F6326">
        <w:rPr>
          <w:rFonts w:asciiTheme="minorHAnsi" w:hAnsiTheme="minorHAnsi" w:cstheme="minorHAnsi"/>
          <w:b/>
          <w:lang w:val="en-ZA"/>
        </w:rPr>
        <w:t>.</w:t>
      </w:r>
      <w:r w:rsidRPr="006F6326">
        <w:rPr>
          <w:rFonts w:asciiTheme="minorHAnsi" w:hAnsiTheme="minorHAnsi" w:cstheme="minorHAnsi"/>
          <w:lang w:val="en-ZA"/>
        </w:rPr>
        <w:t xml:space="preserve"> In such a community, students are encouraged to be active, constructive participants</w:t>
      </w:r>
      <w:r w:rsidR="00C6497D" w:rsidRPr="006F6326">
        <w:rPr>
          <w:rFonts w:asciiTheme="minorHAnsi" w:hAnsiTheme="minorHAnsi" w:cstheme="minorHAnsi"/>
          <w:lang w:val="en-ZA"/>
        </w:rPr>
        <w:t>, working collaboratively with peers</w:t>
      </w:r>
      <w:r w:rsidR="00670E1D" w:rsidRPr="006F6326">
        <w:rPr>
          <w:rFonts w:asciiTheme="minorHAnsi" w:hAnsiTheme="minorHAnsi" w:cstheme="minorHAnsi"/>
          <w:lang w:val="en-ZA"/>
        </w:rPr>
        <w:t>.</w:t>
      </w:r>
      <w:r w:rsidRPr="006F6326">
        <w:rPr>
          <w:rFonts w:asciiTheme="minorHAnsi" w:hAnsiTheme="minorHAnsi" w:cstheme="minorHAnsi"/>
          <w:lang w:val="en-ZA"/>
        </w:rPr>
        <w:t xml:space="preserve"> Further, </w:t>
      </w:r>
      <w:r w:rsidR="00670E1D" w:rsidRPr="006F6326">
        <w:rPr>
          <w:rFonts w:asciiTheme="minorHAnsi" w:hAnsiTheme="minorHAnsi" w:cstheme="minorHAnsi"/>
          <w:lang w:val="en-ZA"/>
        </w:rPr>
        <w:t>mistakes are not judge</w:t>
      </w:r>
      <w:r w:rsidR="00EA7BEE" w:rsidRPr="006F6326">
        <w:rPr>
          <w:rFonts w:asciiTheme="minorHAnsi" w:hAnsiTheme="minorHAnsi" w:cstheme="minorHAnsi"/>
          <w:lang w:val="en-ZA"/>
        </w:rPr>
        <w:t>d</w:t>
      </w:r>
      <w:r w:rsidR="00670E1D" w:rsidRPr="006F6326">
        <w:rPr>
          <w:rFonts w:asciiTheme="minorHAnsi" w:hAnsiTheme="minorHAnsi" w:cstheme="minorHAnsi"/>
          <w:lang w:val="en-ZA"/>
        </w:rPr>
        <w:t>;</w:t>
      </w:r>
      <w:r w:rsidR="00EA7BEE" w:rsidRPr="006F6326">
        <w:rPr>
          <w:rFonts w:asciiTheme="minorHAnsi" w:hAnsiTheme="minorHAnsi" w:cstheme="minorHAnsi"/>
          <w:lang w:val="en-ZA"/>
        </w:rPr>
        <w:t xml:space="preserve"> students </w:t>
      </w:r>
      <w:r w:rsidRPr="006F6326">
        <w:rPr>
          <w:rFonts w:asciiTheme="minorHAnsi" w:hAnsiTheme="minorHAnsi" w:cstheme="minorHAnsi"/>
          <w:lang w:val="en-ZA"/>
        </w:rPr>
        <w:t>are encouraged to learn from</w:t>
      </w:r>
      <w:r w:rsidR="00670E1D" w:rsidRPr="006F6326">
        <w:rPr>
          <w:rFonts w:asciiTheme="minorHAnsi" w:hAnsiTheme="minorHAnsi" w:cstheme="minorHAnsi"/>
          <w:lang w:val="en-ZA"/>
        </w:rPr>
        <w:t xml:space="preserve"> </w:t>
      </w:r>
      <w:r w:rsidR="00EA7BEE" w:rsidRPr="006F6326">
        <w:rPr>
          <w:rFonts w:asciiTheme="minorHAnsi" w:hAnsiTheme="minorHAnsi" w:cstheme="minorHAnsi"/>
          <w:lang w:val="en-ZA"/>
        </w:rPr>
        <w:t xml:space="preserve">any </w:t>
      </w:r>
      <w:r w:rsidRPr="006F6326">
        <w:rPr>
          <w:rFonts w:asciiTheme="minorHAnsi" w:hAnsiTheme="minorHAnsi" w:cstheme="minorHAnsi"/>
          <w:lang w:val="en-ZA"/>
        </w:rPr>
        <w:t>mistakes</w:t>
      </w:r>
      <w:r w:rsidR="00EA7BEE" w:rsidRPr="006F6326">
        <w:rPr>
          <w:rFonts w:asciiTheme="minorHAnsi" w:hAnsiTheme="minorHAnsi" w:cstheme="minorHAnsi"/>
          <w:lang w:val="en-ZA"/>
        </w:rPr>
        <w:t xml:space="preserve"> they make</w:t>
      </w:r>
      <w:r w:rsidRPr="006F6326">
        <w:rPr>
          <w:rFonts w:asciiTheme="minorHAnsi" w:hAnsiTheme="minorHAnsi" w:cstheme="minorHAnsi"/>
          <w:lang w:val="en-ZA"/>
        </w:rPr>
        <w:t>. Intellectual camaraderie fosters support, challenge, and collaboration.</w:t>
      </w:r>
    </w:p>
    <w:p w14:paraId="60013D68" w14:textId="21C1AA17" w:rsidR="00DE2493" w:rsidRPr="006F6326" w:rsidRDefault="00112AB6" w:rsidP="00844F2F">
      <w:pPr>
        <w:shd w:val="clear" w:color="auto" w:fill="FFFFFF"/>
        <w:spacing w:after="120"/>
        <w:rPr>
          <w:rFonts w:eastAsia="Times New Roman" w:cstheme="minorHAnsi"/>
        </w:rPr>
      </w:pPr>
      <w:r w:rsidRPr="006F6326">
        <w:rPr>
          <w:rFonts w:asciiTheme="minorHAnsi" w:eastAsia="Times New Roman" w:hAnsiTheme="minorHAnsi" w:cstheme="minorHAnsi"/>
        </w:rPr>
        <w:t>The development and retention of new knowledge depend</w:t>
      </w:r>
      <w:r w:rsidR="00D64003" w:rsidRPr="006F6326">
        <w:rPr>
          <w:rFonts w:asciiTheme="minorHAnsi" w:eastAsia="Times New Roman" w:hAnsiTheme="minorHAnsi" w:cstheme="minorHAnsi"/>
        </w:rPr>
        <w:t>s</w:t>
      </w:r>
      <w:r w:rsidRPr="006F6326">
        <w:rPr>
          <w:rFonts w:asciiTheme="minorHAnsi" w:eastAsia="Times New Roman" w:hAnsiTheme="minorHAnsi" w:cstheme="minorHAnsi"/>
        </w:rPr>
        <w:t xml:space="preserve"> in large part on the relationship between what one is learning and what one already knows. Because novices in a field typically don</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t know much of the content in that field,</w:t>
      </w:r>
      <w:r w:rsidR="00FB14F6" w:rsidRPr="006F6326">
        <w:rPr>
          <w:rFonts w:asciiTheme="minorHAnsi" w:eastAsia="Times New Roman" w:hAnsiTheme="minorHAnsi" w:cstheme="minorHAnsi"/>
        </w:rPr>
        <w:t xml:space="preserve"> </w:t>
      </w:r>
      <w:r w:rsidRPr="006F6326">
        <w:rPr>
          <w:rFonts w:asciiTheme="minorHAnsi" w:eastAsia="Times New Roman" w:hAnsiTheme="minorHAnsi" w:cstheme="minorHAnsi"/>
        </w:rPr>
        <w:t>they have little to which they can relate the things they</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re attempting to learn. So, they retain less</w:t>
      </w:r>
      <w:r w:rsidR="0074154F" w:rsidRPr="006F6326">
        <w:rPr>
          <w:rFonts w:asciiTheme="minorHAnsi" w:eastAsia="Times New Roman" w:hAnsiTheme="minorHAnsi" w:cstheme="minorHAnsi"/>
        </w:rPr>
        <w:t xml:space="preserve">. </w:t>
      </w:r>
      <w:r w:rsidR="00FA24B8" w:rsidRPr="006F6326">
        <w:rPr>
          <w:rFonts w:asciiTheme="minorHAnsi" w:eastAsia="Times New Roman" w:hAnsiTheme="minorHAnsi" w:cstheme="minorHAnsi"/>
        </w:rPr>
        <w:t xml:space="preserve">This is why it is important </w:t>
      </w:r>
      <w:r w:rsidR="00D64003" w:rsidRPr="006F6326">
        <w:rPr>
          <w:rFonts w:asciiTheme="minorHAnsi" w:eastAsia="Times New Roman" w:hAnsiTheme="minorHAnsi" w:cstheme="minorHAnsi"/>
        </w:rPr>
        <w:t>the lecturer</w:t>
      </w:r>
      <w:r w:rsidR="00FA24B8" w:rsidRPr="006F6326">
        <w:rPr>
          <w:rFonts w:asciiTheme="minorHAnsi" w:eastAsia="Times New Roman" w:hAnsiTheme="minorHAnsi" w:cstheme="minorHAnsi"/>
        </w:rPr>
        <w:t xml:space="preserve"> to</w:t>
      </w:r>
      <w:r w:rsidR="00D64003" w:rsidRPr="006F6326">
        <w:rPr>
          <w:rFonts w:asciiTheme="minorHAnsi" w:eastAsia="Times New Roman" w:hAnsiTheme="minorHAnsi" w:cstheme="minorHAnsi"/>
        </w:rPr>
        <w:t xml:space="preserve"> </w:t>
      </w:r>
      <w:r w:rsidR="00FA24B8" w:rsidRPr="006F6326">
        <w:rPr>
          <w:rFonts w:asciiTheme="minorHAnsi" w:eastAsia="Times New Roman" w:hAnsiTheme="minorHAnsi" w:cstheme="minorHAnsi"/>
        </w:rPr>
        <w:t>link the</w:t>
      </w:r>
      <w:r w:rsidR="00D64003" w:rsidRPr="006F6326">
        <w:rPr>
          <w:rFonts w:asciiTheme="minorHAnsi" w:eastAsia="Times New Roman" w:hAnsiTheme="minorHAnsi" w:cstheme="minorHAnsi"/>
        </w:rPr>
        <w:t xml:space="preserve"> new content knowledge to the student</w:t>
      </w:r>
      <w:r w:rsidR="00C43239" w:rsidRPr="006F6326">
        <w:rPr>
          <w:rFonts w:asciiTheme="minorHAnsi" w:eastAsia="Times New Roman" w:hAnsiTheme="minorHAnsi" w:cstheme="minorHAnsi"/>
        </w:rPr>
        <w:t>’</w:t>
      </w:r>
      <w:r w:rsidR="00D64003" w:rsidRPr="006F6326">
        <w:rPr>
          <w:rFonts w:asciiTheme="minorHAnsi" w:eastAsia="Times New Roman" w:hAnsiTheme="minorHAnsi" w:cstheme="minorHAnsi"/>
        </w:rPr>
        <w:t xml:space="preserve">s lived experience and context. </w:t>
      </w:r>
      <w:r w:rsidR="007E0C6D" w:rsidRPr="006F6326">
        <w:rPr>
          <w:rFonts w:asciiTheme="minorHAnsi" w:eastAsia="Times New Roman" w:hAnsiTheme="minorHAnsi" w:cstheme="minorHAnsi"/>
        </w:rPr>
        <w:t xml:space="preserve">Making knowledge relevant helps people to go beyond the information given and to think in problem representations, engage in the mental work of making inferences, and relate various kinds of information for the purpose of drawing conclusions. </w:t>
      </w:r>
      <w:r w:rsidRPr="006F6326">
        <w:rPr>
          <w:rFonts w:eastAsia="Times New Roman" w:cstheme="minorHAnsi"/>
        </w:rPr>
        <w:t xml:space="preserve">It is therefore important that </w:t>
      </w:r>
      <w:r w:rsidR="00230591" w:rsidRPr="006F6326">
        <w:rPr>
          <w:rFonts w:eastAsia="Times New Roman" w:cstheme="minorHAnsi"/>
        </w:rPr>
        <w:t xml:space="preserve">the </w:t>
      </w:r>
      <w:r w:rsidRPr="006F6326">
        <w:rPr>
          <w:rFonts w:eastAsia="Times New Roman" w:cstheme="minorHAnsi"/>
        </w:rPr>
        <w:t>lecture</w:t>
      </w:r>
      <w:r w:rsidR="00230591" w:rsidRPr="006F6326">
        <w:rPr>
          <w:rFonts w:eastAsia="Times New Roman" w:cstheme="minorHAnsi"/>
        </w:rPr>
        <w:t>r</w:t>
      </w:r>
      <w:r w:rsidRPr="006F6326">
        <w:rPr>
          <w:rFonts w:eastAsia="Times New Roman" w:cstheme="minorHAnsi"/>
        </w:rPr>
        <w:t xml:space="preserve"> </w:t>
      </w:r>
      <w:r w:rsidR="0032083F" w:rsidRPr="006F6326">
        <w:rPr>
          <w:rFonts w:eastAsia="Times New Roman" w:cstheme="minorHAnsi"/>
        </w:rPr>
        <w:t>sequence</w:t>
      </w:r>
      <w:r w:rsidR="008A6D23" w:rsidRPr="006F6326">
        <w:rPr>
          <w:rFonts w:eastAsia="Times New Roman" w:cstheme="minorHAnsi"/>
        </w:rPr>
        <w:t>s</w:t>
      </w:r>
      <w:r w:rsidR="0032083F" w:rsidRPr="006F6326">
        <w:rPr>
          <w:rFonts w:eastAsia="Times New Roman" w:cstheme="minorHAnsi"/>
        </w:rPr>
        <w:t xml:space="preserve"> and scaffold</w:t>
      </w:r>
      <w:r w:rsidR="008A6D23" w:rsidRPr="006F6326">
        <w:rPr>
          <w:rFonts w:eastAsia="Times New Roman" w:cstheme="minorHAnsi"/>
        </w:rPr>
        <w:t>s</w:t>
      </w:r>
      <w:r w:rsidR="0032083F" w:rsidRPr="006F6326">
        <w:rPr>
          <w:rFonts w:eastAsia="Times New Roman" w:cstheme="minorHAnsi"/>
        </w:rPr>
        <w:t xml:space="preserve"> </w:t>
      </w:r>
      <w:r w:rsidR="00FE3731" w:rsidRPr="006F6326">
        <w:rPr>
          <w:rFonts w:eastAsia="Times New Roman" w:cstheme="minorHAnsi"/>
        </w:rPr>
        <w:t>teaching activities</w:t>
      </w:r>
      <w:r w:rsidR="008A6D23" w:rsidRPr="006F6326">
        <w:rPr>
          <w:rFonts w:eastAsia="Times New Roman" w:cstheme="minorHAnsi"/>
        </w:rPr>
        <w:t xml:space="preserve"> to </w:t>
      </w:r>
      <w:r w:rsidR="00FE3731" w:rsidRPr="006F6326">
        <w:rPr>
          <w:rFonts w:eastAsia="Times New Roman" w:cstheme="minorHAnsi"/>
        </w:rPr>
        <w:t xml:space="preserve">help the students to construct their own knowledge and understanding of </w:t>
      </w:r>
      <w:r w:rsidR="008778ED" w:rsidRPr="006F6326">
        <w:rPr>
          <w:rFonts w:cstheme="minorHAnsi"/>
          <w:bCs/>
          <w:color w:val="000000" w:themeColor="text1"/>
        </w:rPr>
        <w:t>ARM</w:t>
      </w:r>
      <w:r w:rsidR="003B0663" w:rsidRPr="006F6326">
        <w:rPr>
          <w:rFonts w:eastAsia="Times New Roman" w:cstheme="minorHAnsi"/>
        </w:rPr>
        <w:t xml:space="preserve">, as well </w:t>
      </w:r>
      <w:r w:rsidR="00900AA3" w:rsidRPr="006F6326">
        <w:rPr>
          <w:rFonts w:eastAsia="Times New Roman" w:cstheme="minorHAnsi"/>
        </w:rPr>
        <w:t>as to reconstruct their</w:t>
      </w:r>
      <w:r w:rsidR="003B0663" w:rsidRPr="006F6326">
        <w:rPr>
          <w:rFonts w:eastAsia="Times New Roman" w:cstheme="minorHAnsi"/>
        </w:rPr>
        <w:t xml:space="preserve"> misconceptions about various concepts in ARM field.</w:t>
      </w:r>
    </w:p>
    <w:p w14:paraId="39E9DBA2" w14:textId="469F5C1D" w:rsidR="00F96D18" w:rsidRDefault="00B2522D" w:rsidP="00844F2F">
      <w:pPr>
        <w:spacing w:after="120"/>
        <w:rPr>
          <w:rFonts w:asciiTheme="minorHAnsi" w:hAnsiTheme="minorHAnsi" w:cstheme="minorHAnsi"/>
        </w:rPr>
      </w:pPr>
      <w:r w:rsidRPr="006F6326">
        <w:rPr>
          <w:rFonts w:asciiTheme="minorHAnsi" w:hAnsiTheme="minorHAnsi" w:cstheme="minorHAnsi"/>
        </w:rPr>
        <w:lastRenderedPageBreak/>
        <w:t xml:space="preserve">In conclusion, </w:t>
      </w:r>
      <w:r w:rsidR="00F96D18" w:rsidRPr="006F6326">
        <w:rPr>
          <w:rFonts w:asciiTheme="minorHAnsi" w:hAnsiTheme="minorHAnsi" w:cstheme="minorHAnsi"/>
        </w:rPr>
        <w:t xml:space="preserve">constructivists are interested in the way that people engage in certain kinds of </w:t>
      </w:r>
      <w:r w:rsidR="00E16C39" w:rsidRPr="006F6326">
        <w:rPr>
          <w:rFonts w:asciiTheme="minorHAnsi" w:hAnsiTheme="minorHAnsi" w:cstheme="minorHAnsi"/>
        </w:rPr>
        <w:t>actions</w:t>
      </w:r>
      <w:r w:rsidR="00F96D18" w:rsidRPr="006F6326">
        <w:rPr>
          <w:rFonts w:asciiTheme="minorHAnsi" w:hAnsiTheme="minorHAnsi" w:cstheme="minorHAnsi"/>
        </w:rPr>
        <w:t xml:space="preserve"> that lead them to construct their own new knowledge. It becomes an active rather than a passive conception of knowledge. The constructivist answer to the question</w:t>
      </w:r>
      <w:r w:rsidR="00050C9C" w:rsidRPr="006F6326">
        <w:rPr>
          <w:rFonts w:asciiTheme="minorHAnsi" w:hAnsiTheme="minorHAnsi" w:cstheme="minorHAnsi"/>
        </w:rPr>
        <w:t>,</w:t>
      </w:r>
      <w:r w:rsidR="00F96D18" w:rsidRPr="006F6326">
        <w:rPr>
          <w:rFonts w:asciiTheme="minorHAnsi" w:hAnsiTheme="minorHAnsi" w:cstheme="minorHAnsi"/>
          <w:i/>
          <w:iCs/>
        </w:rPr>
        <w:t xml:space="preserve"> How is it possible for somebody to come to </w:t>
      </w:r>
      <w:r w:rsidR="00900AA3" w:rsidRPr="006F6326">
        <w:rPr>
          <w:rFonts w:asciiTheme="minorHAnsi" w:hAnsiTheme="minorHAnsi" w:cstheme="minorHAnsi"/>
          <w:i/>
          <w:iCs/>
        </w:rPr>
        <w:t>learn something new</w:t>
      </w:r>
      <w:r w:rsidR="00F96D18" w:rsidRPr="006F6326">
        <w:rPr>
          <w:rFonts w:asciiTheme="minorHAnsi" w:hAnsiTheme="minorHAnsi" w:cstheme="minorHAnsi"/>
          <w:i/>
          <w:iCs/>
        </w:rPr>
        <w:t>?</w:t>
      </w:r>
      <w:r w:rsidR="00F96D18" w:rsidRPr="006F6326">
        <w:rPr>
          <w:rFonts w:asciiTheme="minorHAnsi" w:hAnsiTheme="minorHAnsi" w:cstheme="minorHAnsi"/>
        </w:rPr>
        <w:t xml:space="preserve"> is that people start engaging in action related to something new, even without understanding it.</w:t>
      </w:r>
      <w:r w:rsidR="00E30EB2" w:rsidRPr="006F6326">
        <w:rPr>
          <w:rFonts w:asciiTheme="minorHAnsi" w:hAnsiTheme="minorHAnsi" w:cstheme="minorHAnsi"/>
        </w:rPr>
        <w:t xml:space="preserve"> </w:t>
      </w:r>
      <w:r w:rsidR="00F96D18" w:rsidRPr="006F6326">
        <w:rPr>
          <w:rFonts w:asciiTheme="minorHAnsi" w:hAnsiTheme="minorHAnsi" w:cstheme="minorHAnsi"/>
        </w:rPr>
        <w:t>Then</w:t>
      </w:r>
      <w:r w:rsidR="00E30EB2" w:rsidRPr="006F6326">
        <w:rPr>
          <w:rFonts w:asciiTheme="minorHAnsi" w:hAnsiTheme="minorHAnsi" w:cstheme="minorHAnsi"/>
        </w:rPr>
        <w:t>,</w:t>
      </w:r>
      <w:r w:rsidR="00F96D18" w:rsidRPr="006F6326">
        <w:rPr>
          <w:rFonts w:asciiTheme="minorHAnsi" w:hAnsiTheme="minorHAnsi" w:cstheme="minorHAnsi"/>
        </w:rPr>
        <w:t xml:space="preserve"> if that action is facilitated or mediated, the person will begin to understand and reflect on their own actions and in that way start to internal</w:t>
      </w:r>
      <w:r w:rsidR="00191E92" w:rsidRPr="006F6326">
        <w:rPr>
          <w:rFonts w:asciiTheme="minorHAnsi" w:hAnsiTheme="minorHAnsi" w:cstheme="minorHAnsi"/>
        </w:rPr>
        <w:t>ise</w:t>
      </w:r>
      <w:r w:rsidR="00F96D18" w:rsidRPr="006F6326">
        <w:rPr>
          <w:rFonts w:asciiTheme="minorHAnsi" w:hAnsiTheme="minorHAnsi" w:cstheme="minorHAnsi"/>
        </w:rPr>
        <w:t xml:space="preserve"> their learning.</w:t>
      </w:r>
    </w:p>
    <w:p w14:paraId="6A9D9E39" w14:textId="77777777" w:rsidR="00CE3C0E" w:rsidRPr="006F6326" w:rsidRDefault="00CE3C0E" w:rsidP="00844F2F">
      <w:pPr>
        <w:spacing w:after="120"/>
        <w:rPr>
          <w:rFonts w:asciiTheme="minorHAnsi" w:hAnsiTheme="minorHAnsi" w:cstheme="minorHAnsi"/>
        </w:rPr>
      </w:pPr>
    </w:p>
    <w:p w14:paraId="6E3D3A40" w14:textId="72F1026B" w:rsidR="000352A1" w:rsidRPr="006F6326" w:rsidRDefault="000352A1" w:rsidP="00844F2F">
      <w:pPr>
        <w:spacing w:after="120"/>
        <w:rPr>
          <w:rFonts w:ascii="Arial" w:hAnsi="Arial" w:cs="Arial"/>
          <w:sz w:val="24"/>
          <w:szCs w:val="24"/>
        </w:rPr>
      </w:pPr>
      <w:r w:rsidRPr="006F6326">
        <w:rPr>
          <w:rFonts w:ascii="Arial" w:hAnsi="Arial" w:cs="Arial"/>
          <w:sz w:val="24"/>
          <w:szCs w:val="24"/>
        </w:rPr>
        <w:t>Stop and Think</w:t>
      </w:r>
    </w:p>
    <w:tbl>
      <w:tblPr>
        <w:tblStyle w:val="TableGrid"/>
        <w:tblW w:w="0" w:type="auto"/>
        <w:tblLook w:val="04A0" w:firstRow="1" w:lastRow="0" w:firstColumn="1" w:lastColumn="0" w:noHBand="0" w:noVBand="1"/>
      </w:tblPr>
      <w:tblGrid>
        <w:gridCol w:w="9017"/>
      </w:tblGrid>
      <w:tr w:rsidR="000352A1" w:rsidRPr="006F6326" w14:paraId="569FE35D" w14:textId="77777777" w:rsidTr="000352A1">
        <w:tc>
          <w:tcPr>
            <w:tcW w:w="9017" w:type="dxa"/>
          </w:tcPr>
          <w:p w14:paraId="202F6E1C" w14:textId="1E0E3A2B" w:rsidR="000352A1" w:rsidRPr="006F6326" w:rsidRDefault="000352A1" w:rsidP="00D15F51">
            <w:pPr>
              <w:spacing w:after="120"/>
              <w:rPr>
                <w:rFonts w:ascii="Arial" w:hAnsi="Arial" w:cs="Arial"/>
                <w:sz w:val="24"/>
                <w:szCs w:val="24"/>
              </w:rPr>
            </w:pPr>
            <w:r w:rsidRPr="006F6326">
              <w:rPr>
                <w:rFonts w:asciiTheme="minorHAnsi" w:hAnsiTheme="minorHAnsi" w:cstheme="minorHAnsi"/>
              </w:rPr>
              <w:t>Constructivists argue that people don</w:t>
            </w:r>
            <w:r w:rsidR="00C43239" w:rsidRPr="006F6326">
              <w:rPr>
                <w:rFonts w:asciiTheme="minorHAnsi" w:hAnsiTheme="minorHAnsi" w:cstheme="minorHAnsi"/>
              </w:rPr>
              <w:t>’</w:t>
            </w:r>
            <w:r w:rsidRPr="006F6326">
              <w:rPr>
                <w:rFonts w:asciiTheme="minorHAnsi" w:hAnsiTheme="minorHAnsi" w:cstheme="minorHAnsi"/>
              </w:rPr>
              <w:t>t learn something by being told about it. They engage in a genuine activity</w:t>
            </w:r>
            <w:r w:rsidR="00F23525" w:rsidRPr="006F6326">
              <w:rPr>
                <w:rFonts w:asciiTheme="minorHAnsi" w:hAnsiTheme="minorHAnsi" w:cstheme="minorHAnsi"/>
              </w:rPr>
              <w:t>,</w:t>
            </w:r>
            <w:r w:rsidRPr="006F6326">
              <w:rPr>
                <w:rFonts w:asciiTheme="minorHAnsi" w:hAnsiTheme="minorHAnsi" w:cstheme="minorHAnsi"/>
              </w:rPr>
              <w:t xml:space="preserve"> reflect on what they </w:t>
            </w:r>
            <w:r w:rsidR="00F23525" w:rsidRPr="006F6326">
              <w:rPr>
                <w:rFonts w:asciiTheme="minorHAnsi" w:hAnsiTheme="minorHAnsi" w:cstheme="minorHAnsi"/>
              </w:rPr>
              <w:t xml:space="preserve">are </w:t>
            </w:r>
            <w:r w:rsidRPr="006F6326">
              <w:rPr>
                <w:rFonts w:asciiTheme="minorHAnsi" w:hAnsiTheme="minorHAnsi" w:cstheme="minorHAnsi"/>
              </w:rPr>
              <w:t>do</w:t>
            </w:r>
            <w:r w:rsidR="00F23525" w:rsidRPr="006F6326">
              <w:rPr>
                <w:rFonts w:asciiTheme="minorHAnsi" w:hAnsiTheme="minorHAnsi" w:cstheme="minorHAnsi"/>
              </w:rPr>
              <w:t>ing</w:t>
            </w:r>
            <w:r w:rsidRPr="006F6326">
              <w:rPr>
                <w:rFonts w:asciiTheme="minorHAnsi" w:hAnsiTheme="minorHAnsi" w:cstheme="minorHAnsi"/>
              </w:rPr>
              <w:t>, think back about what they have done</w:t>
            </w:r>
            <w:r w:rsidR="00F75C2B" w:rsidRPr="006F6326">
              <w:rPr>
                <w:rFonts w:asciiTheme="minorHAnsi" w:hAnsiTheme="minorHAnsi" w:cstheme="minorHAnsi"/>
              </w:rPr>
              <w:t>,</w:t>
            </w:r>
            <w:r w:rsidRPr="006F6326">
              <w:rPr>
                <w:rFonts w:asciiTheme="minorHAnsi" w:hAnsiTheme="minorHAnsi" w:cstheme="minorHAnsi"/>
              </w:rPr>
              <w:t xml:space="preserve"> and learn something from it. </w:t>
            </w:r>
          </w:p>
        </w:tc>
      </w:tr>
    </w:tbl>
    <w:p w14:paraId="1391E48C" w14:textId="77777777" w:rsidR="007802BC" w:rsidRPr="006F6326" w:rsidRDefault="007802BC" w:rsidP="00844F2F">
      <w:pPr>
        <w:spacing w:after="120"/>
      </w:pPr>
    </w:p>
    <w:p w14:paraId="4430B858" w14:textId="7604DD26" w:rsidR="0068007F" w:rsidRDefault="00C278F4" w:rsidP="00844F2F">
      <w:pPr>
        <w:spacing w:after="120"/>
      </w:pPr>
      <w:r w:rsidRPr="006F6326">
        <w:t>In the following activity</w:t>
      </w:r>
      <w:r w:rsidR="00F75C2B" w:rsidRPr="006F6326">
        <w:t>,</w:t>
      </w:r>
      <w:r w:rsidRPr="006F6326">
        <w:t xml:space="preserve"> you will have the opportunity to think more about </w:t>
      </w:r>
      <w:r w:rsidR="00E30EB2" w:rsidRPr="006F6326">
        <w:t xml:space="preserve">the value of active </w:t>
      </w:r>
      <w:r w:rsidR="00E16C39" w:rsidRPr="006F6326">
        <w:t>learning and</w:t>
      </w:r>
      <w:r w:rsidRPr="006F6326">
        <w:t xml:space="preserve"> to </w:t>
      </w:r>
      <w:r w:rsidR="00E30EB2" w:rsidRPr="006F6326">
        <w:t xml:space="preserve">think about the value that active learning might add </w:t>
      </w:r>
      <w:r w:rsidRPr="006F6326">
        <w:t>to your own teaching in ARM.</w:t>
      </w:r>
    </w:p>
    <w:p w14:paraId="33A4F23E" w14:textId="77777777" w:rsidR="00CE3C0E" w:rsidRPr="006F6326" w:rsidRDefault="00CE3C0E" w:rsidP="00844F2F">
      <w:pPr>
        <w:spacing w:after="120"/>
      </w:pPr>
    </w:p>
    <w:p w14:paraId="6645E7D9" w14:textId="22DA57FE" w:rsidR="00CC0E0C" w:rsidRPr="006F6326" w:rsidRDefault="00CC0E0C" w:rsidP="00844F2F">
      <w:pPr>
        <w:spacing w:after="120"/>
        <w:rPr>
          <w:rFonts w:ascii="Arial" w:hAnsi="Arial" w:cs="Arial"/>
          <w:sz w:val="24"/>
          <w:szCs w:val="24"/>
        </w:rPr>
      </w:pPr>
      <w:r w:rsidRPr="006F6326">
        <w:rPr>
          <w:rFonts w:ascii="Arial" w:hAnsi="Arial" w:cs="Arial"/>
          <w:sz w:val="24"/>
          <w:szCs w:val="24"/>
        </w:rPr>
        <w:t>Activity 7:</w:t>
      </w:r>
      <w:r w:rsidR="00E30EB2" w:rsidRPr="006F6326">
        <w:rPr>
          <w:rFonts w:ascii="Arial" w:hAnsi="Arial" w:cs="Arial"/>
          <w:sz w:val="24"/>
          <w:szCs w:val="24"/>
        </w:rPr>
        <w:t xml:space="preserve"> Apply understanding of active l</w:t>
      </w:r>
      <w:r w:rsidRPr="006F6326">
        <w:rPr>
          <w:rFonts w:ascii="Arial" w:hAnsi="Arial" w:cs="Arial"/>
          <w:sz w:val="24"/>
          <w:szCs w:val="24"/>
        </w:rPr>
        <w:t xml:space="preserve">earning in the context of </w:t>
      </w:r>
      <w:r w:rsidR="00E16C39" w:rsidRPr="006F6326">
        <w:rPr>
          <w:rFonts w:ascii="Arial" w:hAnsi="Arial" w:cs="Arial"/>
          <w:sz w:val="24"/>
          <w:szCs w:val="24"/>
        </w:rPr>
        <w:t>ARM</w:t>
      </w:r>
    </w:p>
    <w:p w14:paraId="6B4AABBE" w14:textId="3456468F" w:rsidR="00CC0E0C" w:rsidRPr="006F6326" w:rsidRDefault="00CC0E0C" w:rsidP="00844F2F">
      <w:pPr>
        <w:spacing w:after="120"/>
        <w:rPr>
          <w:b/>
        </w:rPr>
      </w:pPr>
      <w:r w:rsidRPr="006F6326">
        <w:rPr>
          <w:b/>
        </w:rPr>
        <w:t>Suggested time:</w:t>
      </w:r>
      <w:r w:rsidR="00137B1A" w:rsidRPr="006F6326">
        <w:rPr>
          <w:b/>
        </w:rPr>
        <w:t xml:space="preserve"> </w:t>
      </w:r>
      <w:r w:rsidR="00721D86" w:rsidRPr="006F6326">
        <w:rPr>
          <w:b/>
        </w:rPr>
        <w:t>45</w:t>
      </w:r>
      <w:r w:rsidR="00CA1316" w:rsidRPr="006F6326">
        <w:rPr>
          <w:b/>
        </w:rPr>
        <w:t xml:space="preserve"> </w:t>
      </w:r>
      <w:r w:rsidR="004466C9" w:rsidRPr="006F6326">
        <w:rPr>
          <w:b/>
        </w:rPr>
        <w:t>minutes</w:t>
      </w:r>
    </w:p>
    <w:p w14:paraId="6252FF8C" w14:textId="3A4E3BF9" w:rsidR="00CC0E0C" w:rsidRPr="006F6326" w:rsidRDefault="00B7518B" w:rsidP="00844F2F">
      <w:pPr>
        <w:spacing w:after="120"/>
      </w:pPr>
      <w:r w:rsidRPr="006F6326">
        <w:t xml:space="preserve">In this </w:t>
      </w:r>
      <w:r w:rsidR="00CC0E0C" w:rsidRPr="006F6326">
        <w:t>activity</w:t>
      </w:r>
      <w:r w:rsidR="00F75C2B" w:rsidRPr="006F6326">
        <w:t>,</w:t>
      </w:r>
      <w:r w:rsidR="00CC0E0C" w:rsidRPr="006F6326">
        <w:t xml:space="preserve"> </w:t>
      </w:r>
      <w:r w:rsidRPr="006F6326">
        <w:t xml:space="preserve">you </w:t>
      </w:r>
      <w:r w:rsidR="0079733C" w:rsidRPr="006F6326">
        <w:t>will</w:t>
      </w:r>
      <w:r w:rsidR="00CC0E0C" w:rsidRPr="006F6326">
        <w:t xml:space="preserve"> apply your understanding of the principles and concepts of </w:t>
      </w:r>
      <w:r w:rsidR="00624062" w:rsidRPr="006F6326">
        <w:t xml:space="preserve">active learning </w:t>
      </w:r>
      <w:r w:rsidR="00CA4C2F" w:rsidRPr="006F6326">
        <w:t xml:space="preserve">to </w:t>
      </w:r>
      <w:r w:rsidR="0086357D" w:rsidRPr="006F6326">
        <w:t xml:space="preserve">teaching </w:t>
      </w:r>
      <w:r w:rsidR="00137B1A" w:rsidRPr="006F6326">
        <w:t>new content knowledge</w:t>
      </w:r>
      <w:r w:rsidR="00CA4C2F" w:rsidRPr="006F6326">
        <w:t xml:space="preserve"> in ARM</w:t>
      </w:r>
      <w:r w:rsidR="00E30EB2" w:rsidRPr="006F6326">
        <w:t>.</w:t>
      </w:r>
    </w:p>
    <w:p w14:paraId="74435B69" w14:textId="7941700B" w:rsidR="00426231" w:rsidRPr="006F6326" w:rsidRDefault="00D11D0E" w:rsidP="00844F2F">
      <w:pPr>
        <w:spacing w:after="120"/>
      </w:pPr>
      <w:r w:rsidRPr="006F6326">
        <w:t xml:space="preserve">In your </w:t>
      </w:r>
      <w:r w:rsidR="009C5140" w:rsidRPr="006F6326">
        <w:t>l</w:t>
      </w:r>
      <w:r w:rsidRPr="006F6326">
        <w:t xml:space="preserve">earning </w:t>
      </w:r>
      <w:r w:rsidR="009C5140" w:rsidRPr="006F6326">
        <w:t>j</w:t>
      </w:r>
      <w:r w:rsidRPr="006F6326">
        <w:t xml:space="preserve">ournal, </w:t>
      </w:r>
      <w:r w:rsidR="00CC0E0C" w:rsidRPr="006F6326">
        <w:t xml:space="preserve">write a comprehensive explanation of the </w:t>
      </w:r>
      <w:r w:rsidR="00CA1316" w:rsidRPr="006F6326">
        <w:t xml:space="preserve">key </w:t>
      </w:r>
      <w:r w:rsidR="00187368" w:rsidRPr="006F6326">
        <w:t xml:space="preserve">benefits </w:t>
      </w:r>
      <w:r w:rsidR="00CC0E0C" w:rsidRPr="006F6326">
        <w:t xml:space="preserve">of </w:t>
      </w:r>
      <w:r w:rsidR="00187368" w:rsidRPr="006F6326">
        <w:t>active learning</w:t>
      </w:r>
      <w:r w:rsidR="002F3A01" w:rsidRPr="006F6326">
        <w:t xml:space="preserve"> and hands-on experiences in relation to ARM</w:t>
      </w:r>
      <w:r w:rsidR="00CC0E0C" w:rsidRPr="006F6326">
        <w:t xml:space="preserve">. </w:t>
      </w:r>
      <w:r w:rsidR="00426231" w:rsidRPr="006F6326">
        <w:t>You should cover the following aspects:</w:t>
      </w:r>
    </w:p>
    <w:p w14:paraId="15BE0DBB" w14:textId="26B8ABBC" w:rsidR="00187368" w:rsidRPr="006F6326" w:rsidRDefault="00187368" w:rsidP="00CE3C0E">
      <w:pPr>
        <w:pStyle w:val="ListParagraph"/>
        <w:numPr>
          <w:ilvl w:val="0"/>
          <w:numId w:val="10"/>
        </w:numPr>
        <w:spacing w:after="60"/>
        <w:ind w:left="714" w:hanging="357"/>
        <w:contextualSpacing w:val="0"/>
      </w:pPr>
      <w:r w:rsidRPr="006F6326">
        <w:rPr>
          <w:rFonts w:asciiTheme="minorHAnsi" w:eastAsia="Times New Roman" w:hAnsiTheme="minorHAnsi" w:cstheme="minorHAnsi"/>
        </w:rPr>
        <w:t>Practical application</w:t>
      </w:r>
    </w:p>
    <w:p w14:paraId="15A10C43" w14:textId="22BA59BB" w:rsidR="002F3A01" w:rsidRPr="006F6326" w:rsidRDefault="002F3A01" w:rsidP="00CE3C0E">
      <w:pPr>
        <w:pStyle w:val="ListParagraph"/>
        <w:numPr>
          <w:ilvl w:val="0"/>
          <w:numId w:val="10"/>
        </w:numPr>
        <w:spacing w:after="60"/>
        <w:ind w:left="714" w:hanging="357"/>
        <w:contextualSpacing w:val="0"/>
      </w:pPr>
      <w:r w:rsidRPr="006F6326">
        <w:rPr>
          <w:rFonts w:asciiTheme="minorHAnsi" w:eastAsia="Times New Roman" w:hAnsiTheme="minorHAnsi" w:cstheme="minorHAnsi"/>
        </w:rPr>
        <w:t>Skill development</w:t>
      </w:r>
    </w:p>
    <w:p w14:paraId="62112509" w14:textId="49EA3EF4" w:rsidR="002F3A01" w:rsidRPr="006F6326" w:rsidRDefault="002F3A01" w:rsidP="00CE3C0E">
      <w:pPr>
        <w:pStyle w:val="ListParagraph"/>
        <w:numPr>
          <w:ilvl w:val="0"/>
          <w:numId w:val="10"/>
        </w:numPr>
        <w:spacing w:after="60"/>
        <w:ind w:left="714" w:hanging="357"/>
        <w:contextualSpacing w:val="0"/>
      </w:pPr>
      <w:r w:rsidRPr="006F6326">
        <w:rPr>
          <w:rFonts w:asciiTheme="minorHAnsi" w:eastAsia="Times New Roman" w:hAnsiTheme="minorHAnsi" w:cstheme="minorHAnsi"/>
        </w:rPr>
        <w:t>Problem-solving abilities</w:t>
      </w:r>
    </w:p>
    <w:p w14:paraId="3A7DE3BE" w14:textId="0DBDB8DD" w:rsidR="002F3A01" w:rsidRPr="006F6326" w:rsidRDefault="002F3A01" w:rsidP="00CE3C0E">
      <w:pPr>
        <w:pStyle w:val="ListParagraph"/>
        <w:numPr>
          <w:ilvl w:val="0"/>
          <w:numId w:val="10"/>
        </w:numPr>
        <w:spacing w:after="60"/>
        <w:ind w:left="714" w:hanging="357"/>
        <w:contextualSpacing w:val="0"/>
      </w:pPr>
      <w:r w:rsidRPr="006F6326">
        <w:rPr>
          <w:rFonts w:asciiTheme="minorHAnsi" w:eastAsia="Times New Roman" w:hAnsiTheme="minorHAnsi" w:cstheme="minorHAnsi"/>
        </w:rPr>
        <w:t>Confidence building</w:t>
      </w:r>
    </w:p>
    <w:p w14:paraId="4269BCDE" w14:textId="53412D65" w:rsidR="002F3A01" w:rsidRPr="006F6326" w:rsidRDefault="002F3A01" w:rsidP="00CE3C0E">
      <w:pPr>
        <w:pStyle w:val="ListParagraph"/>
        <w:numPr>
          <w:ilvl w:val="0"/>
          <w:numId w:val="10"/>
        </w:numPr>
        <w:spacing w:after="60"/>
        <w:ind w:left="714" w:hanging="357"/>
        <w:contextualSpacing w:val="0"/>
      </w:pPr>
      <w:r w:rsidRPr="006F6326">
        <w:rPr>
          <w:rFonts w:asciiTheme="minorHAnsi" w:eastAsia="Times New Roman" w:hAnsiTheme="minorHAnsi" w:cstheme="minorHAnsi"/>
        </w:rPr>
        <w:t>Real-world exposure</w:t>
      </w:r>
    </w:p>
    <w:p w14:paraId="06774AD2" w14:textId="2C19429F" w:rsidR="002F3A01" w:rsidRPr="00CE3C0E" w:rsidRDefault="002F3A01" w:rsidP="00CE3C0E">
      <w:pPr>
        <w:pStyle w:val="ListParagraph"/>
        <w:numPr>
          <w:ilvl w:val="0"/>
          <w:numId w:val="10"/>
        </w:numPr>
        <w:spacing w:after="60"/>
        <w:ind w:left="714" w:hanging="357"/>
        <w:contextualSpacing w:val="0"/>
      </w:pPr>
      <w:r w:rsidRPr="006F6326">
        <w:rPr>
          <w:rFonts w:asciiTheme="minorHAnsi" w:eastAsia="Times New Roman" w:hAnsiTheme="minorHAnsi" w:cstheme="minorHAnsi"/>
        </w:rPr>
        <w:t>Enhanced retention and engagement</w:t>
      </w:r>
    </w:p>
    <w:p w14:paraId="601DA8A6" w14:textId="77777777" w:rsidR="00CE3C0E" w:rsidRPr="006F6326" w:rsidRDefault="00CE3C0E" w:rsidP="00CE3C0E">
      <w:pPr>
        <w:pStyle w:val="ListParagraph"/>
        <w:spacing w:after="60"/>
        <w:ind w:left="714"/>
        <w:contextualSpacing w:val="0"/>
      </w:pPr>
    </w:p>
    <w:p w14:paraId="72133BCF" w14:textId="7CA898AA" w:rsidR="00CA1316" w:rsidRPr="006F6326" w:rsidRDefault="00CA1316" w:rsidP="00844F2F">
      <w:pPr>
        <w:spacing w:after="120"/>
        <w:rPr>
          <w:rFonts w:ascii="Arial" w:hAnsi="Arial" w:cs="Arial"/>
          <w:sz w:val="24"/>
          <w:szCs w:val="24"/>
        </w:rPr>
      </w:pPr>
      <w:r w:rsidRPr="006F6326">
        <w:rPr>
          <w:rFonts w:ascii="Arial" w:hAnsi="Arial" w:cs="Arial"/>
          <w:sz w:val="24"/>
          <w:szCs w:val="24"/>
        </w:rPr>
        <w:t>Discussion of the activity</w:t>
      </w:r>
    </w:p>
    <w:p w14:paraId="4A20C401" w14:textId="0B1B41DF" w:rsidR="00361264" w:rsidRPr="006F6326" w:rsidRDefault="00361264"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Practical </w:t>
      </w:r>
      <w:r w:rsidR="00187368" w:rsidRPr="006F6326">
        <w:rPr>
          <w:rFonts w:asciiTheme="minorHAnsi" w:eastAsia="Times New Roman" w:hAnsiTheme="minorHAnsi" w:cstheme="minorHAnsi"/>
          <w:i/>
          <w:iCs/>
        </w:rPr>
        <w:t>a</w:t>
      </w:r>
      <w:r w:rsidRPr="006F6326">
        <w:rPr>
          <w:rFonts w:asciiTheme="minorHAnsi" w:eastAsia="Times New Roman" w:hAnsiTheme="minorHAnsi" w:cstheme="minorHAnsi"/>
          <w:i/>
          <w:iCs/>
        </w:rPr>
        <w:t>pplication</w:t>
      </w:r>
      <w:r w:rsidRPr="0064005F">
        <w:rPr>
          <w:rFonts w:asciiTheme="minorHAnsi" w:eastAsia="Times New Roman" w:hAnsiTheme="minorHAnsi" w:cstheme="minorHAnsi"/>
          <w:i/>
          <w:iCs/>
        </w:rPr>
        <w:t>:</w:t>
      </w:r>
      <w:r w:rsidRPr="006F6326">
        <w:rPr>
          <w:rFonts w:asciiTheme="minorHAnsi" w:eastAsia="Times New Roman" w:hAnsiTheme="minorHAnsi" w:cstheme="minorHAnsi"/>
        </w:rPr>
        <w:t xml:space="preserve"> Active learning allows the ARM student to apply their theoretical knowledge in real-world scenarios. Instead of relying </w:t>
      </w:r>
      <w:r w:rsidR="007943BC" w:rsidRPr="006F6326">
        <w:rPr>
          <w:rFonts w:asciiTheme="minorHAnsi" w:eastAsia="Times New Roman" w:hAnsiTheme="minorHAnsi" w:cstheme="minorHAnsi"/>
        </w:rPr>
        <w:t xml:space="preserve">solely </w:t>
      </w:r>
      <w:r w:rsidRPr="006F6326">
        <w:rPr>
          <w:rFonts w:asciiTheme="minorHAnsi" w:eastAsia="Times New Roman" w:hAnsiTheme="minorHAnsi" w:cstheme="minorHAnsi"/>
        </w:rPr>
        <w:t>on textbooks or lecture</w:t>
      </w:r>
      <w:r w:rsidR="00800566">
        <w:rPr>
          <w:rFonts w:asciiTheme="minorHAnsi" w:eastAsia="Times New Roman" w:hAnsiTheme="minorHAnsi" w:cstheme="minorHAnsi"/>
        </w:rPr>
        <w:t>r</w:t>
      </w:r>
      <w:r w:rsidRPr="006F6326">
        <w:rPr>
          <w:rFonts w:asciiTheme="minorHAnsi" w:eastAsia="Times New Roman" w:hAnsiTheme="minorHAnsi" w:cstheme="minorHAnsi"/>
        </w:rPr>
        <w:t xml:space="preserve">s, hands-on experiences </w:t>
      </w:r>
      <w:r w:rsidR="00E16C39" w:rsidRPr="006F6326">
        <w:rPr>
          <w:rFonts w:asciiTheme="minorHAnsi" w:eastAsia="Times New Roman" w:hAnsiTheme="minorHAnsi" w:cstheme="minorHAnsi"/>
        </w:rPr>
        <w:t>enable</w:t>
      </w:r>
      <w:r w:rsidRPr="006F6326">
        <w:rPr>
          <w:rFonts w:asciiTheme="minorHAnsi" w:eastAsia="Times New Roman" w:hAnsiTheme="minorHAnsi" w:cstheme="minorHAnsi"/>
        </w:rPr>
        <w:t xml:space="preserve"> them to gain practical skills by working with actual motorcars. This practical application helps to bridge the gap between theory and practice, enhancing their understanding of automotive systems</w:t>
      </w:r>
      <w:r w:rsidR="001C3225" w:rsidRPr="006F6326">
        <w:rPr>
          <w:rFonts w:asciiTheme="minorHAnsi" w:eastAsia="Times New Roman" w:hAnsiTheme="minorHAnsi" w:cstheme="minorHAnsi"/>
        </w:rPr>
        <w:t>.</w:t>
      </w:r>
      <w:r w:rsidR="0002137B" w:rsidRPr="006F6326">
        <w:rPr>
          <w:rFonts w:asciiTheme="minorHAnsi" w:eastAsia="Times New Roman" w:hAnsiTheme="minorHAnsi" w:cstheme="minorHAnsi"/>
        </w:rPr>
        <w:t xml:space="preserve"> </w:t>
      </w:r>
    </w:p>
    <w:p w14:paraId="7C35EC54" w14:textId="7103A97F" w:rsidR="00361264" w:rsidRPr="006F6326" w:rsidRDefault="00187368"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Skill d</w:t>
      </w:r>
      <w:r w:rsidR="00361264" w:rsidRPr="006F6326">
        <w:rPr>
          <w:rFonts w:asciiTheme="minorHAnsi" w:eastAsia="Times New Roman" w:hAnsiTheme="minorHAnsi" w:cstheme="minorHAnsi"/>
          <w:i/>
          <w:iCs/>
        </w:rPr>
        <w:t>evelopment</w:t>
      </w:r>
      <w:r w:rsidR="00361264" w:rsidRPr="0064005F">
        <w:rPr>
          <w:rFonts w:asciiTheme="minorHAnsi" w:eastAsia="Times New Roman" w:hAnsiTheme="minorHAnsi" w:cstheme="minorHAnsi"/>
          <w:i/>
          <w:iCs/>
        </w:rPr>
        <w:t>:</w:t>
      </w:r>
      <w:r w:rsidR="00361264" w:rsidRPr="006F6326">
        <w:rPr>
          <w:rFonts w:asciiTheme="minorHAnsi" w:eastAsia="Times New Roman" w:hAnsiTheme="minorHAnsi" w:cstheme="minorHAnsi"/>
        </w:rPr>
        <w:t xml:space="preserve"> Working in the field of ARM requires a wide range of technical skills, such as engine repair, electrical system troubleshooting, brake maintenance, and more. Hands-on experiences provide opportunities to develop and refine these skills through actual practice. By actively working on vehicles, aspiring </w:t>
      </w:r>
      <w:r w:rsidR="00A11514" w:rsidRPr="006F6326">
        <w:rPr>
          <w:rFonts w:asciiTheme="minorHAnsi" w:eastAsia="Times New Roman" w:hAnsiTheme="minorHAnsi" w:cstheme="minorHAnsi"/>
        </w:rPr>
        <w:t xml:space="preserve">automotive </w:t>
      </w:r>
      <w:r w:rsidR="00361264" w:rsidRPr="006F6326">
        <w:rPr>
          <w:rFonts w:asciiTheme="minorHAnsi" w:eastAsia="Times New Roman" w:hAnsiTheme="minorHAnsi" w:cstheme="minorHAnsi"/>
        </w:rPr>
        <w:t>mechanics learn how to handle tools, diagnose problems, make repairs, and perform maintenance tasks effectively.</w:t>
      </w:r>
    </w:p>
    <w:p w14:paraId="27EE5E51" w14:textId="4E21DB88" w:rsidR="00361264" w:rsidRPr="006F6326" w:rsidRDefault="00187368"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Problem-solving a</w:t>
      </w:r>
      <w:r w:rsidR="00361264" w:rsidRPr="006F6326">
        <w:rPr>
          <w:rFonts w:asciiTheme="minorHAnsi" w:eastAsia="Times New Roman" w:hAnsiTheme="minorHAnsi" w:cstheme="minorHAnsi"/>
          <w:i/>
          <w:iCs/>
        </w:rPr>
        <w:t>bilities</w:t>
      </w:r>
      <w:r w:rsidR="00361264" w:rsidRPr="0064005F">
        <w:rPr>
          <w:rFonts w:asciiTheme="minorHAnsi" w:eastAsia="Times New Roman" w:hAnsiTheme="minorHAnsi" w:cstheme="minorHAnsi"/>
          <w:i/>
          <w:iCs/>
        </w:rPr>
        <w:t>:</w:t>
      </w:r>
      <w:r w:rsidR="00361264" w:rsidRPr="006F6326">
        <w:rPr>
          <w:rFonts w:asciiTheme="minorHAnsi" w:eastAsia="Times New Roman" w:hAnsiTheme="minorHAnsi" w:cstheme="minorHAnsi"/>
        </w:rPr>
        <w:t xml:space="preserve"> Hands-on experiences cultivate problem-solving abilities, </w:t>
      </w:r>
      <w:r w:rsidR="00ED0EA4" w:rsidRPr="006F6326">
        <w:rPr>
          <w:rFonts w:asciiTheme="minorHAnsi" w:eastAsia="Times New Roman" w:hAnsiTheme="minorHAnsi" w:cstheme="minorHAnsi"/>
        </w:rPr>
        <w:t>which are crucial for an automotive</w:t>
      </w:r>
      <w:r w:rsidR="00361264" w:rsidRPr="006F6326">
        <w:rPr>
          <w:rFonts w:asciiTheme="minorHAnsi" w:eastAsia="Times New Roman" w:hAnsiTheme="minorHAnsi" w:cstheme="minorHAnsi"/>
        </w:rPr>
        <w:t xml:space="preserve"> mechanic. As they encounter various issues whi</w:t>
      </w:r>
      <w:r w:rsidR="00ED0EA4" w:rsidRPr="006F6326">
        <w:rPr>
          <w:rFonts w:asciiTheme="minorHAnsi" w:eastAsia="Times New Roman" w:hAnsiTheme="minorHAnsi" w:cstheme="minorHAnsi"/>
        </w:rPr>
        <w:t>le working on vehicles, students</w:t>
      </w:r>
      <w:r w:rsidR="00361264" w:rsidRPr="006F6326">
        <w:rPr>
          <w:rFonts w:asciiTheme="minorHAnsi" w:eastAsia="Times New Roman" w:hAnsiTheme="minorHAnsi" w:cstheme="minorHAnsi"/>
        </w:rPr>
        <w:t xml:space="preserve"> are compe</w:t>
      </w:r>
      <w:r w:rsidR="00ED0EA4" w:rsidRPr="006F6326">
        <w:rPr>
          <w:rFonts w:asciiTheme="minorHAnsi" w:eastAsia="Times New Roman" w:hAnsiTheme="minorHAnsi" w:cstheme="minorHAnsi"/>
        </w:rPr>
        <w:t>lled to think critically, analys</w:t>
      </w:r>
      <w:r w:rsidR="00361264" w:rsidRPr="006F6326">
        <w:rPr>
          <w:rFonts w:asciiTheme="minorHAnsi" w:eastAsia="Times New Roman" w:hAnsiTheme="minorHAnsi" w:cstheme="minorHAnsi"/>
        </w:rPr>
        <w:t>e symptoms, and identify the root causes of problems. This process fosters their ability to troubleshoot and devise appropriate solutions, honing their problem-solving skills.</w:t>
      </w:r>
    </w:p>
    <w:p w14:paraId="49BE9847" w14:textId="2FBAC993" w:rsidR="00361264" w:rsidRPr="006F6326" w:rsidRDefault="00187368"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lastRenderedPageBreak/>
        <w:t>Confidence b</w:t>
      </w:r>
      <w:r w:rsidR="00361264" w:rsidRPr="006F6326">
        <w:rPr>
          <w:rFonts w:asciiTheme="minorHAnsi" w:eastAsia="Times New Roman" w:hAnsiTheme="minorHAnsi" w:cstheme="minorHAnsi"/>
          <w:i/>
          <w:iCs/>
        </w:rPr>
        <w:t>uilding</w:t>
      </w:r>
      <w:r w:rsidR="00361264" w:rsidRPr="0064005F">
        <w:rPr>
          <w:rFonts w:asciiTheme="minorHAnsi" w:eastAsia="Times New Roman" w:hAnsiTheme="minorHAnsi" w:cstheme="minorHAnsi"/>
          <w:i/>
          <w:iCs/>
        </w:rPr>
        <w:t>:</w:t>
      </w:r>
      <w:r w:rsidR="00361264" w:rsidRPr="006F6326">
        <w:rPr>
          <w:rFonts w:asciiTheme="minorHAnsi" w:eastAsia="Times New Roman" w:hAnsiTheme="minorHAnsi" w:cstheme="minorHAnsi"/>
        </w:rPr>
        <w:t xml:space="preserve"> Hands</w:t>
      </w:r>
      <w:r w:rsidR="00ED0EA4" w:rsidRPr="006F6326">
        <w:rPr>
          <w:rFonts w:asciiTheme="minorHAnsi" w:eastAsia="Times New Roman" w:hAnsiTheme="minorHAnsi" w:cstheme="minorHAnsi"/>
        </w:rPr>
        <w:t>-on experiences provide students</w:t>
      </w:r>
      <w:r w:rsidR="00361264" w:rsidRPr="006F6326">
        <w:rPr>
          <w:rFonts w:asciiTheme="minorHAnsi" w:eastAsia="Times New Roman" w:hAnsiTheme="minorHAnsi" w:cstheme="minorHAnsi"/>
        </w:rPr>
        <w:t xml:space="preserve"> with a sense of accomplishment and build confidence in their abilities. As they successfully diagnose and repair vehicles, their confidence grows, and they become more self-assured in their technical skills. Thi</w:t>
      </w:r>
      <w:r w:rsidR="00ED0EA4" w:rsidRPr="006F6326">
        <w:rPr>
          <w:rFonts w:asciiTheme="minorHAnsi" w:eastAsia="Times New Roman" w:hAnsiTheme="minorHAnsi" w:cstheme="minorHAnsi"/>
        </w:rPr>
        <w:t>s confidence is essential for an automotive</w:t>
      </w:r>
      <w:r w:rsidR="00361264" w:rsidRPr="006F6326">
        <w:rPr>
          <w:rFonts w:asciiTheme="minorHAnsi" w:eastAsia="Times New Roman" w:hAnsiTheme="minorHAnsi" w:cstheme="minorHAnsi"/>
        </w:rPr>
        <w:t xml:space="preserve"> mechanic to tackle challenges and approach their work with competence and professionalism.</w:t>
      </w:r>
    </w:p>
    <w:p w14:paraId="74A2D350" w14:textId="4AACE50A" w:rsidR="00361264" w:rsidRPr="006F6326" w:rsidRDefault="00726970"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Real-world e</w:t>
      </w:r>
      <w:r w:rsidR="00361264" w:rsidRPr="006F6326">
        <w:rPr>
          <w:rFonts w:asciiTheme="minorHAnsi" w:eastAsia="Times New Roman" w:hAnsiTheme="minorHAnsi" w:cstheme="minorHAnsi"/>
          <w:i/>
          <w:iCs/>
        </w:rPr>
        <w:t>xposure</w:t>
      </w:r>
      <w:r w:rsidR="00361264" w:rsidRPr="0064005F">
        <w:rPr>
          <w:rFonts w:asciiTheme="minorHAnsi" w:eastAsia="Times New Roman" w:hAnsiTheme="minorHAnsi" w:cstheme="minorHAnsi"/>
          <w:i/>
          <w:iCs/>
        </w:rPr>
        <w:t>:</w:t>
      </w:r>
      <w:r w:rsidR="00361264" w:rsidRPr="006F6326">
        <w:rPr>
          <w:rFonts w:asciiTheme="minorHAnsi" w:eastAsia="Times New Roman" w:hAnsiTheme="minorHAnsi" w:cstheme="minorHAnsi"/>
        </w:rPr>
        <w:t xml:space="preserve"> Active learning in a pr</w:t>
      </w:r>
      <w:r w:rsidR="000D28D2" w:rsidRPr="006F6326">
        <w:rPr>
          <w:rFonts w:asciiTheme="minorHAnsi" w:eastAsia="Times New Roman" w:hAnsiTheme="minorHAnsi" w:cstheme="minorHAnsi"/>
        </w:rPr>
        <w:t xml:space="preserve">actical setting exposes students in ARM </w:t>
      </w:r>
      <w:r w:rsidR="00361264" w:rsidRPr="006F6326">
        <w:rPr>
          <w:rFonts w:asciiTheme="minorHAnsi" w:eastAsia="Times New Roman" w:hAnsiTheme="minorHAnsi" w:cstheme="minorHAnsi"/>
        </w:rPr>
        <w:t>to real-world scenarios they will encounter in their careers. They gain insights into the challenges, complexities, and demands of the automotive industry. This exposure helps them develop a realistic understanding of their future profession, preparing them for the expectations and requirements of the job.</w:t>
      </w:r>
    </w:p>
    <w:p w14:paraId="5E606192" w14:textId="0D9770A6" w:rsidR="00361264" w:rsidRPr="006F6326" w:rsidRDefault="003F6B03"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Enhanced retention and e</w:t>
      </w:r>
      <w:r w:rsidR="00361264" w:rsidRPr="006F6326">
        <w:rPr>
          <w:rFonts w:asciiTheme="minorHAnsi" w:eastAsia="Times New Roman" w:hAnsiTheme="minorHAnsi" w:cstheme="minorHAnsi"/>
          <w:i/>
          <w:iCs/>
        </w:rPr>
        <w:t>ngagement</w:t>
      </w:r>
      <w:r w:rsidR="00361264" w:rsidRPr="0064005F">
        <w:rPr>
          <w:rFonts w:asciiTheme="minorHAnsi" w:eastAsia="Times New Roman" w:hAnsiTheme="minorHAnsi" w:cstheme="minorHAnsi"/>
          <w:i/>
          <w:iCs/>
        </w:rPr>
        <w:t>:</w:t>
      </w:r>
      <w:r w:rsidR="00361264" w:rsidRPr="006F6326">
        <w:rPr>
          <w:rFonts w:asciiTheme="minorHAnsi" w:eastAsia="Times New Roman" w:hAnsiTheme="minorHAnsi" w:cstheme="minorHAnsi"/>
        </w:rPr>
        <w:t xml:space="preserve"> Hands-on experiences promote active engagement, which enhances learning and knowl</w:t>
      </w:r>
      <w:r w:rsidR="004D4426" w:rsidRPr="006F6326">
        <w:rPr>
          <w:rFonts w:asciiTheme="minorHAnsi" w:eastAsia="Times New Roman" w:hAnsiTheme="minorHAnsi" w:cstheme="minorHAnsi"/>
        </w:rPr>
        <w:t>edge retention. When students</w:t>
      </w:r>
      <w:r w:rsidR="00361264" w:rsidRPr="006F6326">
        <w:rPr>
          <w:rFonts w:asciiTheme="minorHAnsi" w:eastAsia="Times New Roman" w:hAnsiTheme="minorHAnsi" w:cstheme="minorHAnsi"/>
        </w:rPr>
        <w:t xml:space="preserve"> actively participate in tasks, manipulate components, and observe the outcomes of their actions, they are more likely to remember the concepts and retain the information for longer periods. This practical engagement makes the learning process more meaningful and memorable.</w:t>
      </w:r>
    </w:p>
    <w:p w14:paraId="410A0962" w14:textId="2BD3E3C5" w:rsidR="00361264" w:rsidRPr="006F6326" w:rsidRDefault="00361264" w:rsidP="00844F2F">
      <w:pPr>
        <w:spacing w:after="120"/>
        <w:rPr>
          <w:rFonts w:asciiTheme="minorHAnsi" w:eastAsia="Times New Roman" w:hAnsiTheme="minorHAnsi" w:cstheme="minorHAnsi"/>
        </w:rPr>
      </w:pPr>
      <w:r w:rsidRPr="006F6326">
        <w:rPr>
          <w:rFonts w:asciiTheme="minorHAnsi" w:eastAsia="Times New Roman" w:hAnsiTheme="minorHAnsi" w:cstheme="minorHAnsi"/>
        </w:rPr>
        <w:t>In summary, active learning and hands-on experiences are integral to learning how to be a</w:t>
      </w:r>
      <w:r w:rsidR="004D4426" w:rsidRPr="006F6326">
        <w:rPr>
          <w:rFonts w:asciiTheme="minorHAnsi" w:eastAsia="Times New Roman" w:hAnsiTheme="minorHAnsi" w:cstheme="minorHAnsi"/>
        </w:rPr>
        <w:t xml:space="preserve">n </w:t>
      </w:r>
      <w:r w:rsidR="00E16C39" w:rsidRPr="006F6326">
        <w:rPr>
          <w:rFonts w:asciiTheme="minorHAnsi" w:eastAsia="Times New Roman" w:hAnsiTheme="minorHAnsi" w:cstheme="minorHAnsi"/>
        </w:rPr>
        <w:t>automotive mechanic</w:t>
      </w:r>
      <w:r w:rsidRPr="006F6326">
        <w:rPr>
          <w:rFonts w:asciiTheme="minorHAnsi" w:eastAsia="Times New Roman" w:hAnsiTheme="minorHAnsi" w:cstheme="minorHAnsi"/>
        </w:rPr>
        <w:t xml:space="preserve">. </w:t>
      </w:r>
      <w:r w:rsidR="0034475B" w:rsidRPr="006F6326">
        <w:rPr>
          <w:rFonts w:asciiTheme="minorHAnsi" w:eastAsia="Times New Roman" w:hAnsiTheme="minorHAnsi" w:cstheme="minorHAnsi"/>
        </w:rPr>
        <w:t>Active learning and hands-on experiences</w:t>
      </w:r>
      <w:r w:rsidR="0034475B" w:rsidRPr="006F6326" w:rsidDel="0034475B">
        <w:rPr>
          <w:rFonts w:asciiTheme="minorHAnsi" w:eastAsia="Times New Roman" w:hAnsiTheme="minorHAnsi" w:cstheme="minorHAnsi"/>
        </w:rPr>
        <w:t xml:space="preserve"> </w:t>
      </w:r>
      <w:r w:rsidRPr="006F6326">
        <w:rPr>
          <w:rFonts w:asciiTheme="minorHAnsi" w:eastAsia="Times New Roman" w:hAnsiTheme="minorHAnsi" w:cstheme="minorHAnsi"/>
        </w:rPr>
        <w:t>provide practical application, skill development, problem-solving abilities, adaptability, confidence building, real-world exposure, and enhanced retention and engagement. By incorporating these approaches into their education</w:t>
      </w:r>
      <w:r w:rsidR="001E1947" w:rsidRPr="006F6326">
        <w:rPr>
          <w:rFonts w:asciiTheme="minorHAnsi" w:eastAsia="Times New Roman" w:hAnsiTheme="minorHAnsi" w:cstheme="minorHAnsi"/>
        </w:rPr>
        <w:t xml:space="preserve"> and training, aspiring automotive</w:t>
      </w:r>
      <w:r w:rsidRPr="006F6326">
        <w:rPr>
          <w:rFonts w:asciiTheme="minorHAnsi" w:eastAsia="Times New Roman" w:hAnsiTheme="minorHAnsi" w:cstheme="minorHAnsi"/>
        </w:rPr>
        <w:t xml:space="preserve"> mechanics can gain the practical skills and knowledge necessary to excel in their profession.</w:t>
      </w:r>
    </w:p>
    <w:p w14:paraId="43668086" w14:textId="6F648056" w:rsidR="00A87DC7" w:rsidRDefault="00214DAD" w:rsidP="00844F2F">
      <w:pPr>
        <w:spacing w:after="120"/>
      </w:pPr>
      <w:r w:rsidRPr="006F6326">
        <w:t xml:space="preserve">In the </w:t>
      </w:r>
      <w:r w:rsidR="00A87DC7" w:rsidRPr="006F6326">
        <w:t>section that follows</w:t>
      </w:r>
      <w:r w:rsidR="009B4AB9" w:rsidRPr="006F6326">
        <w:t>,</w:t>
      </w:r>
      <w:r w:rsidR="00A87DC7" w:rsidRPr="006F6326">
        <w:t xml:space="preserve"> </w:t>
      </w:r>
      <w:r w:rsidRPr="006F6326">
        <w:t xml:space="preserve">we </w:t>
      </w:r>
      <w:r w:rsidR="009B4AB9" w:rsidRPr="006F6326">
        <w:t xml:space="preserve">will explore how our understanding of </w:t>
      </w:r>
      <w:r w:rsidR="009B4AB9" w:rsidRPr="006F6326">
        <w:rPr>
          <w:i/>
        </w:rPr>
        <w:t>how people learn</w:t>
      </w:r>
      <w:r w:rsidR="009B4AB9" w:rsidRPr="006F6326">
        <w:t xml:space="preserve"> translates into </w:t>
      </w:r>
      <w:r w:rsidR="00A87DC7" w:rsidRPr="006F6326">
        <w:t xml:space="preserve">how we </w:t>
      </w:r>
      <w:r w:rsidR="008E53A1" w:rsidRPr="006F6326">
        <w:t>should approach</w:t>
      </w:r>
      <w:r w:rsidR="008E53A1" w:rsidRPr="006F6326">
        <w:rPr>
          <w:i/>
        </w:rPr>
        <w:t xml:space="preserve"> </w:t>
      </w:r>
      <w:r w:rsidR="00A87DC7" w:rsidRPr="006F6326">
        <w:rPr>
          <w:i/>
        </w:rPr>
        <w:t>teach</w:t>
      </w:r>
      <w:r w:rsidR="008E53A1" w:rsidRPr="006F6326">
        <w:rPr>
          <w:i/>
        </w:rPr>
        <w:t>ing</w:t>
      </w:r>
      <w:r w:rsidR="009B4AB9" w:rsidRPr="006F6326">
        <w:t>.</w:t>
      </w:r>
    </w:p>
    <w:p w14:paraId="7D9C4A91" w14:textId="77777777" w:rsidR="00281791" w:rsidRPr="006F6326" w:rsidRDefault="00281791" w:rsidP="00844F2F">
      <w:pPr>
        <w:spacing w:after="120"/>
      </w:pPr>
    </w:p>
    <w:p w14:paraId="77165BFE" w14:textId="24702161" w:rsidR="00112AB6" w:rsidRPr="006F6326" w:rsidRDefault="008E5314" w:rsidP="000A6FC6">
      <w:pPr>
        <w:pStyle w:val="Heading2"/>
      </w:pPr>
      <w:bookmarkStart w:id="66" w:name="_Toc143696084"/>
      <w:r w:rsidRPr="006F6326">
        <w:t>Approaches to teaching</w:t>
      </w:r>
      <w:r w:rsidR="009436AC" w:rsidRPr="006F6326">
        <w:t xml:space="preserve"> that promote</w:t>
      </w:r>
      <w:r w:rsidR="00D1250A" w:rsidRPr="006F6326">
        <w:t xml:space="preserve"> </w:t>
      </w:r>
      <w:r w:rsidR="00E16C39" w:rsidRPr="006F6326">
        <w:t>learning.</w:t>
      </w:r>
      <w:bookmarkEnd w:id="66"/>
      <w:r w:rsidR="00496078" w:rsidRPr="006F6326">
        <w:t xml:space="preserve"> </w:t>
      </w:r>
    </w:p>
    <w:p w14:paraId="6F60CF64" w14:textId="274467CE" w:rsidR="00F51968" w:rsidRPr="006F6326" w:rsidRDefault="005C75F0" w:rsidP="00844F2F">
      <w:pPr>
        <w:shd w:val="clear" w:color="auto" w:fill="FFFFFF"/>
        <w:spacing w:after="120"/>
      </w:pPr>
      <w:r w:rsidRPr="006F6326">
        <w:t xml:space="preserve">Good </w:t>
      </w:r>
      <w:r w:rsidR="00112AB6" w:rsidRPr="006F6326">
        <w:t xml:space="preserve">teaching – including the development of the </w:t>
      </w:r>
      <w:r w:rsidR="003307BE">
        <w:t>student</w:t>
      </w:r>
      <w:r w:rsidR="00540B4D" w:rsidRPr="006F6326">
        <w:t>s’</w:t>
      </w:r>
      <w:r w:rsidR="00112AB6" w:rsidRPr="006F6326">
        <w:t xml:space="preserve"> attributes – is the single most significant factor impacting </w:t>
      </w:r>
      <w:r w:rsidR="003307BE">
        <w:t>student</w:t>
      </w:r>
      <w:r w:rsidR="00112AB6" w:rsidRPr="006F6326">
        <w:t>s</w:t>
      </w:r>
      <w:r w:rsidR="00C43239" w:rsidRPr="006F6326">
        <w:t>’</w:t>
      </w:r>
      <w:r w:rsidR="00112AB6" w:rsidRPr="006F6326">
        <w:t xml:space="preserve"> </w:t>
      </w:r>
      <w:r w:rsidR="008526AF" w:rsidRPr="006F6326">
        <w:t xml:space="preserve">technical and </w:t>
      </w:r>
      <w:r w:rsidR="007411B3" w:rsidRPr="006F6326">
        <w:t>vocational performance</w:t>
      </w:r>
      <w:r w:rsidR="00112AB6" w:rsidRPr="006F6326">
        <w:t xml:space="preserve"> and personal growth </w:t>
      </w:r>
      <w:r w:rsidR="00C75E77" w:rsidRPr="006F6326">
        <w:t>in the ARM field</w:t>
      </w:r>
      <w:r w:rsidR="000458EB" w:rsidRPr="006F6326">
        <w:t xml:space="preserve">, </w:t>
      </w:r>
      <w:r w:rsidR="00112AB6" w:rsidRPr="006F6326">
        <w:t xml:space="preserve">that a </w:t>
      </w:r>
      <w:r w:rsidR="008526AF" w:rsidRPr="006F6326">
        <w:t xml:space="preserve">college </w:t>
      </w:r>
      <w:r w:rsidR="00112AB6" w:rsidRPr="006F6326">
        <w:t>can influence</w:t>
      </w:r>
      <w:r w:rsidR="00112AB6" w:rsidRPr="006F6326">
        <w:rPr>
          <w:b/>
          <w:bCs/>
        </w:rPr>
        <w:t xml:space="preserve"> </w:t>
      </w:r>
      <w:r w:rsidR="00112AB6" w:rsidRPr="006F6326">
        <w:t>(</w:t>
      </w:r>
      <w:r w:rsidR="008526AF" w:rsidRPr="006F6326">
        <w:t xml:space="preserve">adapted from </w:t>
      </w:r>
      <w:r w:rsidR="00112AB6" w:rsidRPr="006F6326">
        <w:t xml:space="preserve">Meyer </w:t>
      </w:r>
      <w:r w:rsidR="00EA6634" w:rsidRPr="006F6326">
        <w:t xml:space="preserve">&amp; </w:t>
      </w:r>
      <w:r w:rsidR="00112AB6" w:rsidRPr="006F6326">
        <w:t xml:space="preserve">Land, 2003). Successful </w:t>
      </w:r>
      <w:r w:rsidR="00175058" w:rsidRPr="006F6326">
        <w:t>colleges</w:t>
      </w:r>
      <w:r w:rsidR="001D0238" w:rsidRPr="006F6326">
        <w:t>,</w:t>
      </w:r>
      <w:r w:rsidR="00112AB6" w:rsidRPr="006F6326">
        <w:t xml:space="preserve"> </w:t>
      </w:r>
      <w:r w:rsidR="008526AF" w:rsidRPr="006F6326">
        <w:t xml:space="preserve">college </w:t>
      </w:r>
      <w:r w:rsidR="00707E09" w:rsidRPr="006F6326">
        <w:t>e</w:t>
      </w:r>
      <w:r w:rsidR="00175058" w:rsidRPr="006F6326">
        <w:t>ducation</w:t>
      </w:r>
      <w:r w:rsidR="001D0238" w:rsidRPr="006F6326">
        <w:t>,</w:t>
      </w:r>
      <w:r w:rsidR="00175058" w:rsidRPr="006F6326">
        <w:t xml:space="preserve"> and training</w:t>
      </w:r>
      <w:r w:rsidR="00112AB6" w:rsidRPr="006F6326">
        <w:t xml:space="preserve"> systems, dev</w:t>
      </w:r>
      <w:r w:rsidR="00B7518B" w:rsidRPr="006F6326">
        <w:t>elop and nurture highly skilled l</w:t>
      </w:r>
      <w:r w:rsidR="00175058" w:rsidRPr="006F6326">
        <w:t>ecturers</w:t>
      </w:r>
      <w:r w:rsidR="00D86DA7" w:rsidRPr="006F6326">
        <w:t>, encouraging them</w:t>
      </w:r>
      <w:r w:rsidR="00112AB6" w:rsidRPr="006F6326">
        <w:t xml:space="preserve"> to </w:t>
      </w:r>
      <w:r w:rsidR="00F51968" w:rsidRPr="006F6326">
        <w:t xml:space="preserve">work professionally in a </w:t>
      </w:r>
      <w:r w:rsidR="00112AB6" w:rsidRPr="006F6326">
        <w:t>creative</w:t>
      </w:r>
      <w:r w:rsidR="00D86DA7" w:rsidRPr="006F6326">
        <w:t xml:space="preserve"> and collaborative</w:t>
      </w:r>
      <w:r w:rsidR="00112AB6" w:rsidRPr="006F6326">
        <w:t xml:space="preserve"> </w:t>
      </w:r>
      <w:r w:rsidR="00F51968" w:rsidRPr="006F6326">
        <w:t>culture</w:t>
      </w:r>
      <w:r w:rsidR="00112AB6" w:rsidRPr="006F6326">
        <w:t xml:space="preserve">. </w:t>
      </w:r>
    </w:p>
    <w:p w14:paraId="11F1B1FE" w14:textId="43F78034" w:rsidR="00897AFB" w:rsidRPr="006F6326" w:rsidRDefault="005D6311" w:rsidP="00844F2F">
      <w:pPr>
        <w:shd w:val="clear" w:color="auto" w:fill="FFFFFF"/>
        <w:spacing w:after="120"/>
      </w:pPr>
      <w:r w:rsidRPr="006F6326">
        <w:t xml:space="preserve">While </w:t>
      </w:r>
      <w:r w:rsidR="00B2522D" w:rsidRPr="006F6326">
        <w:t>i</w:t>
      </w:r>
      <w:r w:rsidR="00112AB6" w:rsidRPr="006F6326">
        <w:t>t is important to stress that there is no single recipe for excellent teaching</w:t>
      </w:r>
      <w:r w:rsidR="00B2522D" w:rsidRPr="006F6326">
        <w:t xml:space="preserve">, </w:t>
      </w:r>
      <w:r w:rsidR="00112AB6" w:rsidRPr="006F6326">
        <w:t>there is</w:t>
      </w:r>
      <w:r w:rsidR="00B2522D" w:rsidRPr="006F6326">
        <w:t xml:space="preserve"> </w:t>
      </w:r>
      <w:r w:rsidR="00112AB6" w:rsidRPr="006F6326">
        <w:t xml:space="preserve">a growing, evidence-based consensus that a certain number of powerful practices and approaches help </w:t>
      </w:r>
      <w:r w:rsidR="003307BE">
        <w:t>student</w:t>
      </w:r>
      <w:r w:rsidR="00112AB6" w:rsidRPr="006F6326">
        <w:t>s fulfil their potential</w:t>
      </w:r>
      <w:r w:rsidR="00923785" w:rsidRPr="006F6326">
        <w:t>,</w:t>
      </w:r>
      <w:r w:rsidR="00112AB6" w:rsidRPr="006F6326">
        <w:t xml:space="preserve"> and prepare</w:t>
      </w:r>
      <w:r w:rsidR="00923785" w:rsidRPr="006F6326">
        <w:t xml:space="preserve"> them </w:t>
      </w:r>
      <w:r w:rsidR="00112AB6" w:rsidRPr="006F6326">
        <w:t>for modern life</w:t>
      </w:r>
      <w:r w:rsidR="00B2522D" w:rsidRPr="006F6326">
        <w:t xml:space="preserve"> and the world of work</w:t>
      </w:r>
      <w:r w:rsidR="00112AB6" w:rsidRPr="006F6326">
        <w:t xml:space="preserve">. </w:t>
      </w:r>
      <w:r w:rsidR="00112AB6" w:rsidRPr="006F6326">
        <w:rPr>
          <w:bCs/>
          <w:i/>
          <w:iCs/>
        </w:rPr>
        <w:t xml:space="preserve">Understanding cannot be transmitted from one person to another; </w:t>
      </w:r>
      <w:r w:rsidR="00B2522D" w:rsidRPr="006F6326">
        <w:rPr>
          <w:bCs/>
          <w:i/>
          <w:iCs/>
        </w:rPr>
        <w:t xml:space="preserve">rather, </w:t>
      </w:r>
      <w:r w:rsidR="00112AB6" w:rsidRPr="006F6326">
        <w:rPr>
          <w:bCs/>
          <w:i/>
          <w:iCs/>
        </w:rPr>
        <w:t xml:space="preserve">it </w:t>
      </w:r>
      <w:r w:rsidR="00B2522D" w:rsidRPr="006F6326">
        <w:rPr>
          <w:bCs/>
          <w:i/>
          <w:iCs/>
        </w:rPr>
        <w:t>ne</w:t>
      </w:r>
      <w:r w:rsidR="00ED44DD" w:rsidRPr="006F6326">
        <w:rPr>
          <w:bCs/>
          <w:i/>
          <w:iCs/>
        </w:rPr>
        <w:t>e</w:t>
      </w:r>
      <w:r w:rsidR="00B2522D" w:rsidRPr="006F6326">
        <w:rPr>
          <w:bCs/>
          <w:i/>
          <w:iCs/>
        </w:rPr>
        <w:t xml:space="preserve">ds to be </w:t>
      </w:r>
      <w:r w:rsidR="00112AB6" w:rsidRPr="006F6326">
        <w:rPr>
          <w:b/>
          <w:i/>
          <w:iCs/>
        </w:rPr>
        <w:t>constructed</w:t>
      </w:r>
      <w:r w:rsidR="00112AB6" w:rsidRPr="006F6326">
        <w:rPr>
          <w:bCs/>
          <w:i/>
          <w:iCs/>
        </w:rPr>
        <w:t xml:space="preserve"> in </w:t>
      </w:r>
      <w:r w:rsidR="003307BE">
        <w:rPr>
          <w:bCs/>
          <w:i/>
          <w:iCs/>
        </w:rPr>
        <w:t>student</w:t>
      </w:r>
      <w:r w:rsidR="00F00491" w:rsidRPr="006F6326">
        <w:rPr>
          <w:bCs/>
          <w:i/>
          <w:iCs/>
        </w:rPr>
        <w:t>s</w:t>
      </w:r>
      <w:r w:rsidR="00C43239" w:rsidRPr="006F6326">
        <w:rPr>
          <w:bCs/>
          <w:i/>
          <w:iCs/>
        </w:rPr>
        <w:t>’</w:t>
      </w:r>
      <w:r w:rsidR="00112AB6" w:rsidRPr="006F6326">
        <w:rPr>
          <w:bCs/>
          <w:i/>
          <w:iCs/>
        </w:rPr>
        <w:t xml:space="preserve"> minds</w:t>
      </w:r>
      <w:r w:rsidR="00112AB6" w:rsidRPr="006F6326">
        <w:rPr>
          <w:b/>
          <w:i/>
          <w:iCs/>
        </w:rPr>
        <w:t>.</w:t>
      </w:r>
      <w:r w:rsidR="00112AB6" w:rsidRPr="006F6326">
        <w:t xml:space="preserve"> </w:t>
      </w:r>
    </w:p>
    <w:p w14:paraId="3EE6E8C8" w14:textId="000BAA0E" w:rsidR="00CC27DD" w:rsidRDefault="00897AFB" w:rsidP="00844F2F">
      <w:pPr>
        <w:shd w:val="clear" w:color="auto" w:fill="FFFFFF"/>
        <w:spacing w:after="120"/>
      </w:pPr>
      <w:r w:rsidRPr="006F6326">
        <w:rPr>
          <w:bCs/>
          <w:i/>
          <w:iCs/>
        </w:rPr>
        <w:t xml:space="preserve">The role </w:t>
      </w:r>
      <w:r w:rsidR="00F43B36" w:rsidRPr="006F6326">
        <w:rPr>
          <w:bCs/>
          <w:i/>
          <w:iCs/>
        </w:rPr>
        <w:t>o</w:t>
      </w:r>
      <w:r w:rsidRPr="006F6326">
        <w:rPr>
          <w:bCs/>
          <w:i/>
          <w:iCs/>
        </w:rPr>
        <w:t xml:space="preserve">f the </w:t>
      </w:r>
      <w:r w:rsidR="00F43B36" w:rsidRPr="006F6326">
        <w:rPr>
          <w:bCs/>
          <w:i/>
          <w:iCs/>
        </w:rPr>
        <w:t>ARM</w:t>
      </w:r>
      <w:r w:rsidR="00F43B36" w:rsidRPr="006F6326">
        <w:rPr>
          <w:bCs/>
          <w:i/>
          <w:iCs/>
          <w:color w:val="FF0000"/>
        </w:rPr>
        <w:t xml:space="preserve"> </w:t>
      </w:r>
      <w:r w:rsidR="00F00491" w:rsidRPr="006F6326">
        <w:rPr>
          <w:bCs/>
          <w:i/>
          <w:iCs/>
        </w:rPr>
        <w:t>lecture</w:t>
      </w:r>
      <w:r w:rsidR="00923785" w:rsidRPr="006F6326">
        <w:rPr>
          <w:bCs/>
          <w:i/>
          <w:iCs/>
        </w:rPr>
        <w:t>r</w:t>
      </w:r>
      <w:r w:rsidRPr="006F6326">
        <w:rPr>
          <w:bCs/>
          <w:i/>
          <w:iCs/>
        </w:rPr>
        <w:t xml:space="preserve"> is </w:t>
      </w:r>
      <w:r w:rsidR="00112AB6" w:rsidRPr="006F6326">
        <w:rPr>
          <w:bCs/>
          <w:i/>
          <w:iCs/>
        </w:rPr>
        <w:t xml:space="preserve">to support learning to help the </w:t>
      </w:r>
      <w:r w:rsidR="003307BE">
        <w:rPr>
          <w:bCs/>
          <w:i/>
          <w:iCs/>
        </w:rPr>
        <w:t>student</w:t>
      </w:r>
      <w:r w:rsidR="00112AB6" w:rsidRPr="006F6326">
        <w:rPr>
          <w:bCs/>
          <w:i/>
          <w:iCs/>
        </w:rPr>
        <w:t xml:space="preserve"> develop their own understanding.</w:t>
      </w:r>
      <w:r w:rsidR="00B3462F" w:rsidRPr="006F6326">
        <w:t xml:space="preserve"> </w:t>
      </w:r>
      <w:r w:rsidR="00112AB6" w:rsidRPr="006F6326">
        <w:t xml:space="preserve">The most effective teaching practices and learning environments challenge </w:t>
      </w:r>
      <w:r w:rsidR="003307BE">
        <w:t>student</w:t>
      </w:r>
      <w:r w:rsidR="00112AB6" w:rsidRPr="006F6326">
        <w:t>s</w:t>
      </w:r>
      <w:r w:rsidR="00C43239" w:rsidRPr="006F6326">
        <w:t>’</w:t>
      </w:r>
      <w:r w:rsidR="00112AB6" w:rsidRPr="006F6326">
        <w:t xml:space="preserve"> thinking beyond what they could achieve independently. The role of the </w:t>
      </w:r>
      <w:r w:rsidR="007E1412" w:rsidRPr="006F6326">
        <w:t>ARM lecturer</w:t>
      </w:r>
      <w:r w:rsidR="00112AB6" w:rsidRPr="006F6326">
        <w:t xml:space="preserve"> is to </w:t>
      </w:r>
      <w:r w:rsidR="0029281E" w:rsidRPr="006F6326">
        <w:rPr>
          <w:i/>
        </w:rPr>
        <w:t>mediate</w:t>
      </w:r>
      <w:r w:rsidR="0029281E" w:rsidRPr="006F6326">
        <w:t xml:space="preserve"> </w:t>
      </w:r>
      <w:r w:rsidR="00B3462F" w:rsidRPr="006F6326">
        <w:t xml:space="preserve">learning of </w:t>
      </w:r>
      <w:r w:rsidR="0029281E" w:rsidRPr="006F6326">
        <w:t xml:space="preserve">new content knowledge by </w:t>
      </w:r>
      <w:r w:rsidR="00112AB6" w:rsidRPr="006F6326">
        <w:t>support</w:t>
      </w:r>
      <w:r w:rsidR="0029281E" w:rsidRPr="006F6326">
        <w:t>ing</w:t>
      </w:r>
      <w:r w:rsidR="00112AB6" w:rsidRPr="006F6326">
        <w:t xml:space="preserve"> </w:t>
      </w:r>
      <w:r w:rsidR="0029281E" w:rsidRPr="006F6326">
        <w:t xml:space="preserve">or </w:t>
      </w:r>
      <w:r w:rsidR="00C43239" w:rsidRPr="006F6326">
        <w:t>‘</w:t>
      </w:r>
      <w:r w:rsidR="00112AB6" w:rsidRPr="006F6326">
        <w:t>scaffold</w:t>
      </w:r>
      <w:r w:rsidR="0029281E" w:rsidRPr="006F6326">
        <w:t>ing</w:t>
      </w:r>
      <w:r w:rsidR="00C43239" w:rsidRPr="006F6326">
        <w:t>’</w:t>
      </w:r>
      <w:r w:rsidR="00112AB6" w:rsidRPr="006F6326">
        <w:t xml:space="preserve"> student learning in what </w:t>
      </w:r>
      <w:r w:rsidR="00AC51F9" w:rsidRPr="006F6326">
        <w:t xml:space="preserve">Lev </w:t>
      </w:r>
      <w:r w:rsidR="00112AB6" w:rsidRPr="006F6326">
        <w:t>Vygotsky</w:t>
      </w:r>
      <w:r w:rsidR="00923785" w:rsidRPr="006F6326">
        <w:t xml:space="preserve"> </w:t>
      </w:r>
      <w:r w:rsidR="006F6326" w:rsidRPr="006F6326">
        <w:t xml:space="preserve">(1978) </w:t>
      </w:r>
      <w:r w:rsidR="00112AB6" w:rsidRPr="006F6326">
        <w:t xml:space="preserve">described as the </w:t>
      </w:r>
      <w:r w:rsidR="00C43239" w:rsidRPr="006F6326">
        <w:t>‘</w:t>
      </w:r>
      <w:r w:rsidR="00112AB6" w:rsidRPr="006F6326">
        <w:t>zone of proximal development</w:t>
      </w:r>
      <w:r w:rsidR="00C43239" w:rsidRPr="006F6326">
        <w:t>’</w:t>
      </w:r>
      <w:r w:rsidR="00112AB6" w:rsidRPr="006F6326">
        <w:t xml:space="preserve">. This is an area of challenge beyond what the </w:t>
      </w:r>
      <w:r w:rsidR="003307BE">
        <w:t>student</w:t>
      </w:r>
      <w:r w:rsidR="00112AB6" w:rsidRPr="006F6326">
        <w:t xml:space="preserve"> can manage on their own but </w:t>
      </w:r>
      <w:r w:rsidR="00AC51F9" w:rsidRPr="006F6326">
        <w:t xml:space="preserve">is </w:t>
      </w:r>
      <w:r w:rsidR="00112AB6" w:rsidRPr="006F6326">
        <w:t>achievable with the help of a skilled person</w:t>
      </w:r>
      <w:r w:rsidR="0029281E" w:rsidRPr="006F6326">
        <w:t xml:space="preserve"> – </w:t>
      </w:r>
      <w:r w:rsidR="00AC51F9" w:rsidRPr="006F6326">
        <w:t xml:space="preserve">the teacher or </w:t>
      </w:r>
      <w:r w:rsidR="007E1412" w:rsidRPr="006F6326">
        <w:t>lecturer.</w:t>
      </w:r>
      <w:r w:rsidR="00112AB6" w:rsidRPr="006F6326">
        <w:t xml:space="preserve"> </w:t>
      </w:r>
    </w:p>
    <w:p w14:paraId="5A87942E" w14:textId="77777777" w:rsidR="00281791" w:rsidRDefault="00281791" w:rsidP="00844F2F">
      <w:pPr>
        <w:shd w:val="clear" w:color="auto" w:fill="FFFFFF"/>
        <w:spacing w:after="120"/>
      </w:pPr>
    </w:p>
    <w:p w14:paraId="6329E752" w14:textId="77A10BFB" w:rsidR="00BF13B5" w:rsidRPr="006F6326" w:rsidRDefault="00BF13B5" w:rsidP="00BF13B5">
      <w:pPr>
        <w:pStyle w:val="Heading2"/>
      </w:pPr>
      <w:bookmarkStart w:id="67" w:name="_Toc143696085"/>
      <w:r w:rsidRPr="00281791">
        <w:t>Scaffolding learning</w:t>
      </w:r>
      <w:bookmarkEnd w:id="67"/>
    </w:p>
    <w:p w14:paraId="4A7C679F" w14:textId="6B05DC19" w:rsidR="008E7243" w:rsidRPr="00BF13B5" w:rsidRDefault="008E7243" w:rsidP="00745D0E">
      <w:pPr>
        <w:pStyle w:val="Heading3"/>
        <w:rPr>
          <w:rFonts w:eastAsia="Times New Roman"/>
        </w:rPr>
      </w:pPr>
      <w:bookmarkStart w:id="68" w:name="_Toc143696086"/>
      <w:r w:rsidRPr="00281791">
        <w:t>Vygotsky</w:t>
      </w:r>
      <w:r w:rsidR="00C43239" w:rsidRPr="00281791">
        <w:t>’</w:t>
      </w:r>
      <w:r w:rsidRPr="00281791">
        <w:t>s</w:t>
      </w:r>
      <w:r w:rsidRPr="00281791">
        <w:rPr>
          <w:rFonts w:eastAsia="Times New Roman"/>
        </w:rPr>
        <w:t xml:space="preserve"> Zone of Proximal Development and the concept of </w:t>
      </w:r>
      <w:r w:rsidR="00912EF2" w:rsidRPr="00281791">
        <w:rPr>
          <w:rFonts w:eastAsia="Times New Roman"/>
        </w:rPr>
        <w:t>s</w:t>
      </w:r>
      <w:r w:rsidRPr="00281791">
        <w:rPr>
          <w:rFonts w:eastAsia="Times New Roman"/>
        </w:rPr>
        <w:t>caffolding</w:t>
      </w:r>
      <w:r w:rsidR="00912EF2" w:rsidRPr="00281791">
        <w:rPr>
          <w:rFonts w:eastAsia="Times New Roman"/>
        </w:rPr>
        <w:t xml:space="preserve"> in teaching</w:t>
      </w:r>
      <w:bookmarkEnd w:id="68"/>
    </w:p>
    <w:p w14:paraId="63014944" w14:textId="0DE7A28D" w:rsidR="008E7243" w:rsidRPr="006F6326" w:rsidRDefault="008E7243" w:rsidP="00281791">
      <w:pPr>
        <w:spacing w:after="120"/>
        <w:rPr>
          <w:rFonts w:asciiTheme="minorHAnsi" w:eastAsia="Times New Roman" w:hAnsiTheme="minorHAnsi" w:cstheme="minorHAnsi"/>
          <w:color w:val="282828"/>
        </w:rPr>
      </w:pPr>
      <w:r w:rsidRPr="006F6326">
        <w:rPr>
          <w:rFonts w:asciiTheme="minorHAnsi" w:eastAsia="Times New Roman" w:hAnsiTheme="minorHAnsi" w:cstheme="minorHAnsi"/>
          <w:color w:val="282828"/>
        </w:rPr>
        <w:t>Vygotsky</w:t>
      </w:r>
      <w:r w:rsidR="00C43239" w:rsidRPr="006F6326">
        <w:rPr>
          <w:rFonts w:asciiTheme="minorHAnsi" w:eastAsia="Times New Roman" w:hAnsiTheme="minorHAnsi" w:cstheme="minorHAnsi"/>
          <w:color w:val="282828"/>
        </w:rPr>
        <w:t>’</w:t>
      </w:r>
      <w:r w:rsidRPr="006F6326">
        <w:rPr>
          <w:rFonts w:asciiTheme="minorHAnsi" w:eastAsia="Times New Roman" w:hAnsiTheme="minorHAnsi" w:cstheme="minorHAnsi"/>
          <w:color w:val="282828"/>
        </w:rPr>
        <w:t xml:space="preserve">s </w:t>
      </w:r>
      <w:r w:rsidR="00AC51F9" w:rsidRPr="006F6326">
        <w:rPr>
          <w:rFonts w:asciiTheme="minorHAnsi" w:eastAsia="Times New Roman" w:hAnsiTheme="minorHAnsi" w:cstheme="minorHAnsi"/>
          <w:color w:val="282828"/>
        </w:rPr>
        <w:t xml:space="preserve">theory of how people learn </w:t>
      </w:r>
      <w:r w:rsidRPr="006F6326">
        <w:rPr>
          <w:rFonts w:asciiTheme="minorHAnsi" w:eastAsia="Times New Roman" w:hAnsiTheme="minorHAnsi" w:cstheme="minorHAnsi"/>
          <w:color w:val="282828"/>
        </w:rPr>
        <w:t>forms the foundation of almost all other learning theories and progressive approaches to teaching a</w:t>
      </w:r>
      <w:r w:rsidR="00AC51F9" w:rsidRPr="006F6326">
        <w:rPr>
          <w:rFonts w:asciiTheme="minorHAnsi" w:eastAsia="Times New Roman" w:hAnsiTheme="minorHAnsi" w:cstheme="minorHAnsi"/>
          <w:color w:val="282828"/>
        </w:rPr>
        <w:t>n</w:t>
      </w:r>
      <w:r w:rsidRPr="006F6326">
        <w:rPr>
          <w:rFonts w:asciiTheme="minorHAnsi" w:eastAsia="Times New Roman" w:hAnsiTheme="minorHAnsi" w:cstheme="minorHAnsi"/>
          <w:color w:val="282828"/>
        </w:rPr>
        <w:t>d learning in the 20</w:t>
      </w:r>
      <w:r w:rsidRPr="006F6326">
        <w:rPr>
          <w:rFonts w:asciiTheme="minorHAnsi" w:eastAsia="Times New Roman" w:hAnsiTheme="minorHAnsi" w:cstheme="minorHAnsi"/>
          <w:color w:val="282828"/>
          <w:vertAlign w:val="superscript"/>
        </w:rPr>
        <w:t>th</w:t>
      </w:r>
      <w:r w:rsidRPr="006F6326">
        <w:rPr>
          <w:rFonts w:asciiTheme="minorHAnsi" w:eastAsia="Times New Roman" w:hAnsiTheme="minorHAnsi" w:cstheme="minorHAnsi"/>
          <w:color w:val="282828"/>
        </w:rPr>
        <w:t xml:space="preserve"> and 21</w:t>
      </w:r>
      <w:r w:rsidRPr="006F6326">
        <w:rPr>
          <w:rFonts w:asciiTheme="minorHAnsi" w:eastAsia="Times New Roman" w:hAnsiTheme="minorHAnsi" w:cstheme="minorHAnsi"/>
          <w:color w:val="282828"/>
          <w:vertAlign w:val="superscript"/>
        </w:rPr>
        <w:t>st</w:t>
      </w:r>
      <w:r w:rsidRPr="006F6326">
        <w:rPr>
          <w:rFonts w:asciiTheme="minorHAnsi" w:eastAsia="Times New Roman" w:hAnsiTheme="minorHAnsi" w:cstheme="minorHAnsi"/>
          <w:color w:val="282828"/>
        </w:rPr>
        <w:t xml:space="preserve"> centuries</w:t>
      </w:r>
      <w:r w:rsidR="006F6326" w:rsidRPr="006F6326">
        <w:rPr>
          <w:rFonts w:asciiTheme="minorHAnsi" w:eastAsia="Times New Roman" w:hAnsiTheme="minorHAnsi" w:cstheme="minorHAnsi"/>
          <w:color w:val="282828"/>
        </w:rPr>
        <w:t>. We</w:t>
      </w:r>
      <w:r w:rsidRPr="006F6326">
        <w:rPr>
          <w:rFonts w:asciiTheme="minorHAnsi" w:eastAsia="Times New Roman" w:hAnsiTheme="minorHAnsi" w:cstheme="minorHAnsi"/>
          <w:color w:val="282828"/>
        </w:rPr>
        <w:t xml:space="preserve"> will </w:t>
      </w:r>
      <w:r w:rsidR="00AC51F9" w:rsidRPr="006F6326">
        <w:rPr>
          <w:rFonts w:asciiTheme="minorHAnsi" w:eastAsia="Times New Roman" w:hAnsiTheme="minorHAnsi" w:cstheme="minorHAnsi"/>
          <w:color w:val="282828"/>
        </w:rPr>
        <w:t>therefore s</w:t>
      </w:r>
      <w:r w:rsidRPr="006F6326">
        <w:rPr>
          <w:rFonts w:asciiTheme="minorHAnsi" w:eastAsia="Times New Roman" w:hAnsiTheme="minorHAnsi" w:cstheme="minorHAnsi"/>
          <w:color w:val="282828"/>
        </w:rPr>
        <w:t>pend a little more t</w:t>
      </w:r>
      <w:r w:rsidR="00AC51F9" w:rsidRPr="006F6326">
        <w:rPr>
          <w:rFonts w:asciiTheme="minorHAnsi" w:eastAsia="Times New Roman" w:hAnsiTheme="minorHAnsi" w:cstheme="minorHAnsi"/>
          <w:color w:val="282828"/>
        </w:rPr>
        <w:t>ime</w:t>
      </w:r>
      <w:r w:rsidRPr="006F6326">
        <w:rPr>
          <w:rFonts w:asciiTheme="minorHAnsi" w:eastAsia="Times New Roman" w:hAnsiTheme="minorHAnsi" w:cstheme="minorHAnsi"/>
          <w:color w:val="282828"/>
        </w:rPr>
        <w:t xml:space="preserve"> focusing on his ideas.</w:t>
      </w:r>
    </w:p>
    <w:p w14:paraId="4F4F00EA" w14:textId="437FA3A5" w:rsidR="006B21A8" w:rsidRPr="006F6326" w:rsidRDefault="007A5183" w:rsidP="00844F2F">
      <w:pPr>
        <w:pStyle w:val="NormalWeb"/>
        <w:shd w:val="clear" w:color="auto" w:fill="FFFFFF"/>
        <w:spacing w:before="0" w:beforeAutospacing="0" w:after="120" w:afterAutospacing="0"/>
        <w:jc w:val="both"/>
        <w:rPr>
          <w:rFonts w:asciiTheme="minorHAnsi" w:hAnsiTheme="minorHAnsi" w:cstheme="minorHAnsi"/>
          <w:b/>
          <w:bCs/>
          <w:color w:val="282828"/>
          <w:lang w:val="en-ZA"/>
        </w:rPr>
      </w:pPr>
      <w:r w:rsidRPr="006F6326">
        <w:rPr>
          <w:rFonts w:asciiTheme="minorHAnsi" w:hAnsiTheme="minorHAnsi" w:cstheme="minorHAnsi"/>
          <w:b/>
          <w:bCs/>
          <w:color w:val="282828"/>
          <w:lang w:val="en-ZA"/>
        </w:rPr>
        <w:lastRenderedPageBreak/>
        <w:t xml:space="preserve">The role of the lecturer as the </w:t>
      </w:r>
      <w:r w:rsidR="00C43239" w:rsidRPr="006F6326">
        <w:rPr>
          <w:rFonts w:asciiTheme="minorHAnsi" w:hAnsiTheme="minorHAnsi" w:cstheme="minorHAnsi"/>
          <w:b/>
          <w:bCs/>
          <w:color w:val="282828"/>
          <w:lang w:val="en-ZA"/>
        </w:rPr>
        <w:t>‘</w:t>
      </w:r>
      <w:r w:rsidRPr="006F6326">
        <w:rPr>
          <w:rFonts w:asciiTheme="minorHAnsi" w:hAnsiTheme="minorHAnsi" w:cstheme="minorHAnsi"/>
          <w:b/>
          <w:bCs/>
          <w:color w:val="282828"/>
          <w:lang w:val="en-ZA"/>
        </w:rPr>
        <w:t>m</w:t>
      </w:r>
      <w:r w:rsidR="006B21A8" w:rsidRPr="006F6326">
        <w:rPr>
          <w:rFonts w:asciiTheme="minorHAnsi" w:hAnsiTheme="minorHAnsi" w:cstheme="minorHAnsi"/>
          <w:b/>
          <w:bCs/>
          <w:color w:val="282828"/>
          <w:lang w:val="en-ZA"/>
        </w:rPr>
        <w:t>ore knowledgeable other</w:t>
      </w:r>
      <w:r w:rsidR="00C43239" w:rsidRPr="006F6326">
        <w:rPr>
          <w:rFonts w:asciiTheme="minorHAnsi" w:hAnsiTheme="minorHAnsi" w:cstheme="minorHAnsi"/>
          <w:b/>
          <w:bCs/>
          <w:color w:val="282828"/>
          <w:lang w:val="en-ZA"/>
        </w:rPr>
        <w:t>’</w:t>
      </w:r>
    </w:p>
    <w:p w14:paraId="17B6E848" w14:textId="0C01A463" w:rsidR="008E7243" w:rsidRPr="006F6326" w:rsidRDefault="00330A27" w:rsidP="00844F2F">
      <w:pPr>
        <w:pStyle w:val="NormalWeb"/>
        <w:shd w:val="clear" w:color="auto" w:fill="FFFFFF"/>
        <w:spacing w:before="0" w:beforeAutospacing="0" w:after="120" w:afterAutospacing="0"/>
        <w:rPr>
          <w:rFonts w:asciiTheme="minorHAnsi" w:hAnsiTheme="minorHAnsi" w:cstheme="minorHAnsi"/>
          <w:b/>
          <w:bCs/>
          <w:color w:val="282828"/>
          <w:lang w:val="en-ZA"/>
        </w:rPr>
      </w:pPr>
      <w:r w:rsidRPr="006F6326">
        <w:rPr>
          <w:rFonts w:asciiTheme="minorHAnsi" w:eastAsia="Times New Roman" w:hAnsiTheme="minorHAnsi" w:cstheme="minorHAnsi"/>
          <w:color w:val="282828"/>
          <w:lang w:val="en-ZA"/>
        </w:rPr>
        <w:t xml:space="preserve">Vygotsky </w:t>
      </w:r>
      <w:r w:rsidR="006B21A8" w:rsidRPr="006F6326">
        <w:rPr>
          <w:rFonts w:asciiTheme="minorHAnsi" w:eastAsia="Times New Roman" w:hAnsiTheme="minorHAnsi" w:cstheme="minorHAnsi"/>
          <w:color w:val="282828"/>
          <w:lang w:val="en-ZA"/>
        </w:rPr>
        <w:t>conceptualised the teacher</w:t>
      </w:r>
      <w:r w:rsidR="007A5183" w:rsidRPr="006F6326">
        <w:rPr>
          <w:rFonts w:asciiTheme="minorHAnsi" w:eastAsia="Times New Roman" w:hAnsiTheme="minorHAnsi" w:cstheme="minorHAnsi"/>
          <w:color w:val="282828"/>
          <w:lang w:val="en-ZA"/>
        </w:rPr>
        <w:t xml:space="preserve"> or lecturer</w:t>
      </w:r>
      <w:r w:rsidR="006B21A8" w:rsidRPr="006F6326">
        <w:rPr>
          <w:rFonts w:asciiTheme="minorHAnsi" w:eastAsia="Times New Roman" w:hAnsiTheme="minorHAnsi" w:cstheme="minorHAnsi"/>
          <w:color w:val="282828"/>
          <w:lang w:val="en-ZA"/>
        </w:rPr>
        <w:t xml:space="preserve"> as the </w:t>
      </w:r>
      <w:r w:rsidR="006B21A8" w:rsidRPr="006F6326">
        <w:rPr>
          <w:rFonts w:asciiTheme="minorHAnsi" w:hAnsiTheme="minorHAnsi" w:cstheme="minorHAnsi"/>
          <w:bCs/>
          <w:i/>
          <w:color w:val="282828"/>
          <w:lang w:val="en-ZA"/>
        </w:rPr>
        <w:t>more knowledgeable other</w:t>
      </w:r>
      <w:r w:rsidR="006B21A8" w:rsidRPr="006F6326">
        <w:rPr>
          <w:rFonts w:asciiTheme="minorHAnsi" w:hAnsiTheme="minorHAnsi" w:cstheme="minorHAnsi"/>
          <w:bCs/>
          <w:color w:val="282828"/>
          <w:lang w:val="en-ZA"/>
        </w:rPr>
        <w:t xml:space="preserve"> and </w:t>
      </w:r>
      <w:r w:rsidR="007A5183" w:rsidRPr="006F6326">
        <w:rPr>
          <w:rFonts w:asciiTheme="minorHAnsi" w:eastAsia="Times New Roman" w:hAnsiTheme="minorHAnsi" w:cstheme="minorHAnsi"/>
          <w:color w:val="282828"/>
          <w:lang w:val="en-ZA"/>
        </w:rPr>
        <w:t>stated that the teacher/</w:t>
      </w:r>
      <w:r w:rsidRPr="006F6326">
        <w:rPr>
          <w:rFonts w:asciiTheme="minorHAnsi" w:eastAsia="Times New Roman" w:hAnsiTheme="minorHAnsi" w:cstheme="minorHAnsi"/>
          <w:color w:val="282828"/>
          <w:lang w:val="en-ZA"/>
        </w:rPr>
        <w:t>lecturer</w:t>
      </w:r>
      <w:r w:rsidR="00C43239" w:rsidRPr="006F6326">
        <w:rPr>
          <w:rFonts w:asciiTheme="minorHAnsi" w:eastAsia="Times New Roman" w:hAnsiTheme="minorHAnsi" w:cstheme="minorHAnsi"/>
          <w:color w:val="282828"/>
          <w:lang w:val="en-ZA"/>
        </w:rPr>
        <w:t>’</w:t>
      </w:r>
      <w:r w:rsidRPr="006F6326">
        <w:rPr>
          <w:rFonts w:asciiTheme="minorHAnsi" w:eastAsia="Times New Roman" w:hAnsiTheme="minorHAnsi" w:cstheme="minorHAnsi"/>
          <w:color w:val="282828"/>
          <w:lang w:val="en-ZA"/>
        </w:rPr>
        <w:t>s job is to support the learner</w:t>
      </w:r>
      <w:r w:rsidR="00C3733A">
        <w:rPr>
          <w:rFonts w:asciiTheme="minorHAnsi" w:eastAsia="Times New Roman" w:hAnsiTheme="minorHAnsi" w:cstheme="minorHAnsi"/>
          <w:color w:val="282828"/>
          <w:lang w:val="en-ZA"/>
        </w:rPr>
        <w:t>/student</w:t>
      </w:r>
      <w:r w:rsidRPr="006F6326">
        <w:rPr>
          <w:rFonts w:asciiTheme="minorHAnsi" w:eastAsia="Times New Roman" w:hAnsiTheme="minorHAnsi" w:cstheme="minorHAnsi"/>
          <w:color w:val="282828"/>
          <w:lang w:val="en-ZA"/>
        </w:rPr>
        <w:t xml:space="preserve"> to bridge the gap between what </w:t>
      </w:r>
      <w:r w:rsidR="00F717F2">
        <w:rPr>
          <w:rFonts w:asciiTheme="minorHAnsi" w:eastAsia="Times New Roman" w:hAnsiTheme="minorHAnsi" w:cstheme="minorHAnsi"/>
          <w:color w:val="282828"/>
          <w:lang w:val="en-ZA"/>
        </w:rPr>
        <w:t>they</w:t>
      </w:r>
      <w:r w:rsidRPr="006F6326">
        <w:rPr>
          <w:rFonts w:asciiTheme="minorHAnsi" w:eastAsia="Times New Roman" w:hAnsiTheme="minorHAnsi" w:cstheme="minorHAnsi"/>
          <w:color w:val="282828"/>
          <w:lang w:val="en-ZA"/>
        </w:rPr>
        <w:t xml:space="preserve"> already know and can do without help and what they can achieve with guidance and encouragement</w:t>
      </w:r>
      <w:r w:rsidR="00F717F2">
        <w:rPr>
          <w:rFonts w:asciiTheme="minorHAnsi" w:eastAsia="Times New Roman" w:hAnsiTheme="minorHAnsi" w:cstheme="minorHAnsi"/>
          <w:color w:val="282828"/>
          <w:lang w:val="en-ZA"/>
        </w:rPr>
        <w:t xml:space="preserve">. </w:t>
      </w:r>
      <w:r w:rsidRPr="006F6326">
        <w:rPr>
          <w:rFonts w:asciiTheme="minorHAnsi" w:eastAsia="Times New Roman" w:hAnsiTheme="minorHAnsi" w:cstheme="minorHAnsi"/>
          <w:color w:val="282828"/>
          <w:lang w:val="en-ZA"/>
        </w:rPr>
        <w:t xml:space="preserve">This gap or space in which </w:t>
      </w:r>
      <w:r w:rsidR="00C3733A">
        <w:rPr>
          <w:rFonts w:asciiTheme="minorHAnsi" w:eastAsia="Times New Roman" w:hAnsiTheme="minorHAnsi" w:cstheme="minorHAnsi"/>
          <w:color w:val="282828"/>
          <w:lang w:val="en-ZA"/>
        </w:rPr>
        <w:t>a</w:t>
      </w:r>
      <w:r w:rsidR="00C3733A" w:rsidRPr="006F6326">
        <w:rPr>
          <w:rFonts w:asciiTheme="minorHAnsi" w:eastAsia="Times New Roman" w:hAnsiTheme="minorHAnsi" w:cstheme="minorHAnsi"/>
          <w:color w:val="282828"/>
          <w:lang w:val="en-ZA"/>
        </w:rPr>
        <w:t xml:space="preserve"> </w:t>
      </w:r>
      <w:r w:rsidRPr="006F6326">
        <w:rPr>
          <w:rFonts w:asciiTheme="minorHAnsi" w:eastAsia="Times New Roman" w:hAnsiTheme="minorHAnsi" w:cstheme="minorHAnsi"/>
          <w:color w:val="282828"/>
          <w:lang w:val="en-ZA"/>
        </w:rPr>
        <w:t>lecturer operate</w:t>
      </w:r>
      <w:r w:rsidR="00C3733A">
        <w:rPr>
          <w:rFonts w:asciiTheme="minorHAnsi" w:eastAsia="Times New Roman" w:hAnsiTheme="minorHAnsi" w:cstheme="minorHAnsi"/>
          <w:color w:val="282828"/>
          <w:lang w:val="en-ZA"/>
        </w:rPr>
        <w:t>s</w:t>
      </w:r>
      <w:r w:rsidRPr="006F6326">
        <w:rPr>
          <w:rFonts w:asciiTheme="minorHAnsi" w:eastAsia="Times New Roman" w:hAnsiTheme="minorHAnsi" w:cstheme="minorHAnsi"/>
          <w:color w:val="282828"/>
          <w:lang w:val="en-ZA"/>
        </w:rPr>
        <w:t xml:space="preserve"> to support the </w:t>
      </w:r>
      <w:r w:rsidR="00C3733A">
        <w:rPr>
          <w:rFonts w:asciiTheme="minorHAnsi" w:eastAsia="Times New Roman" w:hAnsiTheme="minorHAnsi" w:cstheme="minorHAnsi"/>
          <w:color w:val="282828"/>
          <w:lang w:val="en-ZA"/>
        </w:rPr>
        <w:t>student</w:t>
      </w:r>
      <w:r w:rsidR="00C3733A" w:rsidRPr="006F6326">
        <w:rPr>
          <w:rFonts w:asciiTheme="minorHAnsi" w:eastAsia="Times New Roman" w:hAnsiTheme="minorHAnsi" w:cstheme="minorHAnsi"/>
          <w:color w:val="282828"/>
          <w:lang w:val="en-ZA"/>
        </w:rPr>
        <w:t xml:space="preserve"> </w:t>
      </w:r>
      <w:r w:rsidRPr="006F6326">
        <w:rPr>
          <w:rFonts w:asciiTheme="minorHAnsi" w:eastAsia="Times New Roman" w:hAnsiTheme="minorHAnsi" w:cstheme="minorHAnsi"/>
          <w:color w:val="282828"/>
          <w:lang w:val="en-ZA"/>
        </w:rPr>
        <w:t xml:space="preserve">is referred to by Vygotsky as </w:t>
      </w:r>
      <w:r w:rsidRPr="006F6326">
        <w:rPr>
          <w:rFonts w:asciiTheme="minorHAnsi" w:eastAsia="Times New Roman" w:hAnsiTheme="minorHAnsi" w:cstheme="minorHAnsi"/>
          <w:i/>
          <w:color w:val="282828"/>
          <w:lang w:val="en-ZA"/>
        </w:rPr>
        <w:t>t</w:t>
      </w:r>
      <w:r w:rsidR="008E7243" w:rsidRPr="006F6326">
        <w:rPr>
          <w:rFonts w:asciiTheme="minorHAnsi" w:eastAsia="Times New Roman" w:hAnsiTheme="minorHAnsi" w:cstheme="minorHAnsi"/>
          <w:i/>
          <w:color w:val="282828"/>
          <w:lang w:val="en-ZA"/>
        </w:rPr>
        <w:t>he zone of proximal development</w:t>
      </w:r>
      <w:r w:rsidR="008E7243" w:rsidRPr="006F6326">
        <w:rPr>
          <w:rFonts w:asciiTheme="minorHAnsi" w:eastAsia="Times New Roman" w:hAnsiTheme="minorHAnsi" w:cstheme="minorHAnsi"/>
          <w:color w:val="282828"/>
          <w:lang w:val="en-ZA"/>
        </w:rPr>
        <w:t xml:space="preserve"> (ZPD)</w:t>
      </w:r>
      <w:r w:rsidRPr="006F6326">
        <w:rPr>
          <w:rFonts w:asciiTheme="minorHAnsi" w:eastAsia="Times New Roman" w:hAnsiTheme="minorHAnsi" w:cstheme="minorHAnsi"/>
          <w:color w:val="282828"/>
          <w:lang w:val="en-ZA"/>
        </w:rPr>
        <w:t>.</w:t>
      </w:r>
      <w:r w:rsidR="008E7243" w:rsidRPr="006F6326">
        <w:rPr>
          <w:rFonts w:asciiTheme="minorHAnsi" w:eastAsia="Times New Roman" w:hAnsiTheme="minorHAnsi" w:cstheme="minorHAnsi"/>
          <w:color w:val="282828"/>
          <w:lang w:val="en-ZA"/>
        </w:rPr>
        <w:t xml:space="preserve"> </w:t>
      </w:r>
      <w:r w:rsidR="00F321D2">
        <w:rPr>
          <w:rFonts w:asciiTheme="minorHAnsi" w:eastAsia="Times New Roman" w:hAnsiTheme="minorHAnsi" w:cstheme="minorHAnsi"/>
          <w:color w:val="282828"/>
          <w:lang w:val="en-ZA"/>
        </w:rPr>
        <w:t xml:space="preserve">The </w:t>
      </w:r>
      <w:r w:rsidR="008E7243" w:rsidRPr="006F6326">
        <w:rPr>
          <w:rFonts w:asciiTheme="minorHAnsi" w:eastAsia="Times New Roman" w:hAnsiTheme="minorHAnsi" w:cstheme="minorHAnsi"/>
          <w:color w:val="282828"/>
          <w:lang w:val="en-ZA"/>
        </w:rPr>
        <w:t xml:space="preserve">term </w:t>
      </w:r>
      <w:r w:rsidR="00C43239" w:rsidRPr="006F6326">
        <w:rPr>
          <w:rFonts w:asciiTheme="minorHAnsi" w:eastAsia="Times New Roman" w:hAnsiTheme="minorHAnsi" w:cstheme="minorHAnsi"/>
          <w:color w:val="282828"/>
          <w:lang w:val="en-ZA"/>
        </w:rPr>
        <w:t>‘</w:t>
      </w:r>
      <w:r w:rsidR="008E7243" w:rsidRPr="006F6326">
        <w:rPr>
          <w:rFonts w:asciiTheme="minorHAnsi" w:eastAsia="Times New Roman" w:hAnsiTheme="minorHAnsi" w:cstheme="minorHAnsi"/>
          <w:color w:val="282828"/>
          <w:lang w:val="en-ZA"/>
        </w:rPr>
        <w:t>proximal</w:t>
      </w:r>
      <w:r w:rsidR="00C43239" w:rsidRPr="006F6326">
        <w:rPr>
          <w:rFonts w:asciiTheme="minorHAnsi" w:eastAsia="Times New Roman" w:hAnsiTheme="minorHAnsi" w:cstheme="minorHAnsi"/>
          <w:color w:val="282828"/>
          <w:lang w:val="en-ZA"/>
        </w:rPr>
        <w:t>’</w:t>
      </w:r>
      <w:r w:rsidR="008E7243" w:rsidRPr="006F6326">
        <w:rPr>
          <w:rFonts w:asciiTheme="minorHAnsi" w:eastAsia="Times New Roman" w:hAnsiTheme="minorHAnsi" w:cstheme="minorHAnsi"/>
          <w:color w:val="282828"/>
          <w:lang w:val="en-ZA"/>
        </w:rPr>
        <w:t xml:space="preserve"> refers to those skills that the </w:t>
      </w:r>
      <w:r w:rsidR="00F321D2">
        <w:rPr>
          <w:rFonts w:asciiTheme="minorHAnsi" w:eastAsia="Times New Roman" w:hAnsiTheme="minorHAnsi" w:cstheme="minorHAnsi"/>
          <w:color w:val="282828"/>
          <w:lang w:val="en-ZA"/>
        </w:rPr>
        <w:t>student</w:t>
      </w:r>
      <w:r w:rsidR="00F321D2" w:rsidRPr="006F6326">
        <w:rPr>
          <w:rFonts w:asciiTheme="minorHAnsi" w:eastAsia="Times New Roman" w:hAnsiTheme="minorHAnsi" w:cstheme="minorHAnsi"/>
          <w:color w:val="282828"/>
          <w:lang w:val="en-ZA"/>
        </w:rPr>
        <w:t xml:space="preserve"> </w:t>
      </w:r>
      <w:r w:rsidR="008E7243" w:rsidRPr="006F6326">
        <w:rPr>
          <w:rFonts w:asciiTheme="minorHAnsi" w:eastAsia="Times New Roman" w:hAnsiTheme="minorHAnsi" w:cstheme="minorHAnsi"/>
          <w:color w:val="282828"/>
          <w:lang w:val="en-ZA"/>
        </w:rPr>
        <w:t xml:space="preserve">is </w:t>
      </w:r>
      <w:r w:rsidR="00C43239" w:rsidRPr="006F6326">
        <w:rPr>
          <w:rFonts w:asciiTheme="minorHAnsi" w:eastAsia="Times New Roman" w:hAnsiTheme="minorHAnsi" w:cstheme="minorHAnsi"/>
          <w:color w:val="282828"/>
          <w:lang w:val="en-ZA"/>
        </w:rPr>
        <w:t>‘</w:t>
      </w:r>
      <w:r w:rsidR="008E7243" w:rsidRPr="006F6326">
        <w:rPr>
          <w:rFonts w:asciiTheme="minorHAnsi" w:eastAsia="Times New Roman" w:hAnsiTheme="minorHAnsi" w:cstheme="minorHAnsi"/>
          <w:color w:val="282828"/>
          <w:lang w:val="en-ZA"/>
        </w:rPr>
        <w:t>close</w:t>
      </w:r>
      <w:r w:rsidR="00C43239" w:rsidRPr="006F6326">
        <w:rPr>
          <w:rFonts w:asciiTheme="minorHAnsi" w:eastAsia="Times New Roman" w:hAnsiTheme="minorHAnsi" w:cstheme="minorHAnsi"/>
          <w:color w:val="282828"/>
          <w:lang w:val="en-ZA"/>
        </w:rPr>
        <w:t>’</w:t>
      </w:r>
      <w:r w:rsidR="008E7243" w:rsidRPr="006F6326">
        <w:rPr>
          <w:rFonts w:asciiTheme="minorHAnsi" w:eastAsia="Times New Roman" w:hAnsiTheme="minorHAnsi" w:cstheme="minorHAnsi"/>
          <w:color w:val="282828"/>
          <w:lang w:val="en-ZA"/>
        </w:rPr>
        <w:t xml:space="preserve"> to mastering</w:t>
      </w:r>
      <w:r w:rsidRPr="006F6326">
        <w:rPr>
          <w:rFonts w:asciiTheme="minorHAnsi" w:eastAsia="Times New Roman" w:hAnsiTheme="minorHAnsi" w:cstheme="minorHAnsi"/>
          <w:color w:val="282828"/>
          <w:lang w:val="en-ZA"/>
        </w:rPr>
        <w:t xml:space="preserve"> and the point at which a lecturer needs to insert support</w:t>
      </w:r>
      <w:r w:rsidR="008E7243" w:rsidRPr="006F6326">
        <w:rPr>
          <w:rFonts w:asciiTheme="minorHAnsi" w:eastAsia="Times New Roman" w:hAnsiTheme="minorHAnsi" w:cstheme="minorHAnsi"/>
          <w:color w:val="282828"/>
          <w:lang w:val="en-ZA"/>
        </w:rPr>
        <w:t>.</w:t>
      </w:r>
    </w:p>
    <w:p w14:paraId="17B1735F" w14:textId="508A5D47" w:rsidR="00607412" w:rsidRPr="006F6326" w:rsidRDefault="008E7243" w:rsidP="00844F2F">
      <w:pPr>
        <w:spacing w:after="120"/>
        <w:rPr>
          <w:rFonts w:asciiTheme="minorHAnsi" w:eastAsia="Times New Roman" w:hAnsiTheme="minorHAnsi" w:cstheme="minorHAnsi"/>
          <w:color w:val="282828"/>
        </w:rPr>
      </w:pPr>
      <w:r w:rsidRPr="006F6326">
        <w:rPr>
          <w:rFonts w:asciiTheme="minorHAnsi" w:eastAsia="Times New Roman" w:hAnsiTheme="minorHAnsi" w:cstheme="minorHAnsi"/>
          <w:color w:val="282828"/>
        </w:rPr>
        <w:t>ZPD is the zone where teaching is the most beneficial, as it is when the task</w:t>
      </w:r>
      <w:r w:rsidR="00330A27" w:rsidRPr="006F6326">
        <w:rPr>
          <w:rFonts w:asciiTheme="minorHAnsi" w:eastAsia="Times New Roman" w:hAnsiTheme="minorHAnsi" w:cstheme="minorHAnsi"/>
          <w:color w:val="282828"/>
        </w:rPr>
        <w:t xml:space="preserve"> is just beyond the individual </w:t>
      </w:r>
      <w:r w:rsidR="003307BE">
        <w:rPr>
          <w:rFonts w:asciiTheme="minorHAnsi" w:eastAsia="Times New Roman" w:hAnsiTheme="minorHAnsi" w:cstheme="minorHAnsi"/>
          <w:color w:val="282828"/>
        </w:rPr>
        <w:t>student</w:t>
      </w:r>
      <w:r w:rsidR="00C43239" w:rsidRPr="006F6326">
        <w:rPr>
          <w:rFonts w:asciiTheme="minorHAnsi" w:eastAsia="Times New Roman" w:hAnsiTheme="minorHAnsi" w:cstheme="minorHAnsi"/>
          <w:color w:val="282828"/>
        </w:rPr>
        <w:t>’</w:t>
      </w:r>
      <w:r w:rsidR="00330A27" w:rsidRPr="006F6326">
        <w:rPr>
          <w:rFonts w:asciiTheme="minorHAnsi" w:eastAsia="Times New Roman" w:hAnsiTheme="minorHAnsi" w:cstheme="minorHAnsi"/>
          <w:color w:val="282828"/>
        </w:rPr>
        <w:t xml:space="preserve">s </w:t>
      </w:r>
      <w:r w:rsidRPr="006F6326">
        <w:rPr>
          <w:rFonts w:asciiTheme="minorHAnsi" w:eastAsia="Times New Roman" w:hAnsiTheme="minorHAnsi" w:cstheme="minorHAnsi"/>
          <w:color w:val="282828"/>
        </w:rPr>
        <w:t>capabilities.</w:t>
      </w:r>
      <w:r w:rsidR="00F65F56" w:rsidRPr="006F6326">
        <w:rPr>
          <w:rFonts w:asciiTheme="minorHAnsi" w:eastAsia="Times New Roman" w:hAnsiTheme="minorHAnsi" w:cstheme="minorHAnsi"/>
          <w:color w:val="282828"/>
        </w:rPr>
        <w:t xml:space="preserve"> Figure </w:t>
      </w:r>
      <w:r w:rsidR="00F321D2">
        <w:rPr>
          <w:rFonts w:asciiTheme="minorHAnsi" w:eastAsia="Times New Roman" w:hAnsiTheme="minorHAnsi" w:cstheme="minorHAnsi"/>
          <w:color w:val="282828"/>
        </w:rPr>
        <w:t>7</w:t>
      </w:r>
      <w:r w:rsidR="00F65F56" w:rsidRPr="006F6326">
        <w:rPr>
          <w:rFonts w:asciiTheme="minorHAnsi" w:eastAsia="Times New Roman" w:hAnsiTheme="minorHAnsi" w:cstheme="minorHAnsi"/>
          <w:color w:val="282828"/>
        </w:rPr>
        <w:t xml:space="preserve"> helps to illustrate the concept of the ZPD</w:t>
      </w:r>
      <w:r w:rsidR="00F321D2">
        <w:rPr>
          <w:rFonts w:asciiTheme="minorHAnsi" w:eastAsia="Times New Roman" w:hAnsiTheme="minorHAnsi" w:cstheme="minorHAnsi"/>
          <w:color w:val="282828"/>
        </w:rPr>
        <w:t>.</w:t>
      </w:r>
      <w:r w:rsidR="00F65F56" w:rsidRPr="006F6326">
        <w:rPr>
          <w:rFonts w:asciiTheme="minorHAnsi" w:eastAsia="Times New Roman" w:hAnsiTheme="minorHAnsi" w:cstheme="minorHAnsi"/>
          <w:color w:val="282828"/>
        </w:rPr>
        <w:t xml:space="preserve"> </w:t>
      </w:r>
    </w:p>
    <w:p w14:paraId="7652D483" w14:textId="77777777" w:rsidR="00F65F56" w:rsidRPr="006F6326" w:rsidRDefault="00F65F56" w:rsidP="00844F2F">
      <w:pPr>
        <w:spacing w:after="120"/>
        <w:rPr>
          <w:rFonts w:asciiTheme="minorHAnsi" w:eastAsia="Times New Roman" w:hAnsiTheme="minorHAnsi" w:cstheme="minorHAnsi"/>
          <w:color w:val="282828"/>
        </w:rPr>
      </w:pPr>
    </w:p>
    <w:p w14:paraId="06293145" w14:textId="08BF61B2" w:rsidR="00DC35A5" w:rsidRPr="006F6326" w:rsidRDefault="00DC35A5" w:rsidP="00844F2F">
      <w:pPr>
        <w:spacing w:after="120"/>
        <w:jc w:val="center"/>
        <w:rPr>
          <w:rFonts w:asciiTheme="minorHAnsi" w:eastAsia="Times New Roman" w:hAnsiTheme="minorHAnsi" w:cstheme="minorHAnsi"/>
          <w:color w:val="282828"/>
        </w:rPr>
      </w:pPr>
      <w:r w:rsidRPr="006F6326">
        <w:rPr>
          <w:noProof/>
        </w:rPr>
        <w:drawing>
          <wp:inline distT="0" distB="0" distL="0" distR="0" wp14:anchorId="7477C29A" wp14:editId="45DC80A4">
            <wp:extent cx="2970478" cy="2723312"/>
            <wp:effectExtent l="0" t="0" r="1905" b="1270"/>
            <wp:docPr id="5" name="Picture 5" descr="https://upload.wikimedia.org/wikipedia/commons/thumb/9/92/Zone_of_proximal_development.svg/220px-Zone_of_proximal_developme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Zone_of_proximal_development.svg/220px-Zone_of_proximal_development.sv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3059" cy="2744014"/>
                    </a:xfrm>
                    <a:prstGeom prst="rect">
                      <a:avLst/>
                    </a:prstGeom>
                    <a:noFill/>
                    <a:ln>
                      <a:noFill/>
                    </a:ln>
                  </pic:spPr>
                </pic:pic>
              </a:graphicData>
            </a:graphic>
          </wp:inline>
        </w:drawing>
      </w:r>
    </w:p>
    <w:p w14:paraId="279DC30C" w14:textId="1805BB5A" w:rsidR="00DC35A5" w:rsidRPr="006F6326" w:rsidRDefault="00DC35A5" w:rsidP="00844F2F">
      <w:pPr>
        <w:spacing w:after="120"/>
        <w:rPr>
          <w:rFonts w:asciiTheme="minorHAnsi" w:eastAsia="Times New Roman" w:hAnsiTheme="minorHAnsi" w:cstheme="minorHAnsi"/>
          <w:b/>
          <w:bCs/>
          <w:color w:val="282828"/>
          <w:sz w:val="20"/>
          <w:szCs w:val="20"/>
        </w:rPr>
      </w:pPr>
      <w:r w:rsidRPr="00281791">
        <w:rPr>
          <w:rFonts w:asciiTheme="minorHAnsi" w:eastAsia="Times New Roman" w:hAnsiTheme="minorHAnsi" w:cstheme="minorHAnsi"/>
          <w:b/>
          <w:bCs/>
          <w:color w:val="282828"/>
          <w:sz w:val="20"/>
          <w:szCs w:val="20"/>
        </w:rPr>
        <w:t xml:space="preserve">Figure </w:t>
      </w:r>
      <w:r w:rsidR="00B4059A" w:rsidRPr="00281791">
        <w:rPr>
          <w:rFonts w:asciiTheme="minorHAnsi" w:eastAsia="Times New Roman" w:hAnsiTheme="minorHAnsi" w:cstheme="minorHAnsi"/>
          <w:b/>
          <w:bCs/>
          <w:color w:val="282828"/>
          <w:sz w:val="20"/>
          <w:szCs w:val="20"/>
        </w:rPr>
        <w:t>7</w:t>
      </w:r>
      <w:r w:rsidR="00BC1CE3" w:rsidRPr="00281791">
        <w:rPr>
          <w:rFonts w:asciiTheme="minorHAnsi" w:eastAsia="Times New Roman" w:hAnsiTheme="minorHAnsi" w:cstheme="minorHAnsi"/>
          <w:b/>
          <w:bCs/>
          <w:color w:val="282828"/>
          <w:sz w:val="20"/>
          <w:szCs w:val="20"/>
        </w:rPr>
        <w:t>:</w:t>
      </w:r>
      <w:r w:rsidR="00BC1CE3" w:rsidRPr="006F6326">
        <w:rPr>
          <w:rFonts w:asciiTheme="minorHAnsi" w:eastAsia="Times New Roman" w:hAnsiTheme="minorHAnsi" w:cstheme="minorHAnsi"/>
          <w:b/>
          <w:bCs/>
          <w:color w:val="282828"/>
          <w:sz w:val="20"/>
          <w:szCs w:val="20"/>
        </w:rPr>
        <w:t xml:space="preserve"> </w:t>
      </w:r>
      <w:r w:rsidRPr="006F6326">
        <w:rPr>
          <w:rFonts w:asciiTheme="minorHAnsi" w:eastAsia="Times New Roman" w:hAnsiTheme="minorHAnsi" w:cstheme="minorHAnsi"/>
          <w:b/>
          <w:bCs/>
          <w:color w:val="282828"/>
          <w:sz w:val="20"/>
          <w:szCs w:val="20"/>
        </w:rPr>
        <w:t>Vygotsky</w:t>
      </w:r>
      <w:r w:rsidR="00C43239" w:rsidRPr="006F6326">
        <w:rPr>
          <w:rFonts w:asciiTheme="minorHAnsi" w:eastAsia="Times New Roman" w:hAnsiTheme="minorHAnsi" w:cstheme="minorHAnsi"/>
          <w:b/>
          <w:bCs/>
          <w:color w:val="282828"/>
          <w:sz w:val="20"/>
          <w:szCs w:val="20"/>
        </w:rPr>
        <w:t>’</w:t>
      </w:r>
      <w:r w:rsidRPr="006F6326">
        <w:rPr>
          <w:rFonts w:asciiTheme="minorHAnsi" w:eastAsia="Times New Roman" w:hAnsiTheme="minorHAnsi" w:cstheme="minorHAnsi"/>
          <w:b/>
          <w:bCs/>
          <w:color w:val="282828"/>
          <w:sz w:val="20"/>
          <w:szCs w:val="20"/>
        </w:rPr>
        <w:t>s Zone of Proximal Development (1978)</w:t>
      </w:r>
    </w:p>
    <w:p w14:paraId="6A5065AB" w14:textId="13531754" w:rsidR="00DC35A5" w:rsidRPr="006F6326" w:rsidRDefault="00DC35A5" w:rsidP="00844F2F">
      <w:pPr>
        <w:spacing w:after="120"/>
        <w:rPr>
          <w:rFonts w:asciiTheme="minorHAnsi" w:eastAsia="Times New Roman" w:hAnsiTheme="minorHAnsi" w:cstheme="minorHAnsi"/>
          <w:bCs/>
          <w:color w:val="282828"/>
          <w:sz w:val="20"/>
          <w:szCs w:val="20"/>
        </w:rPr>
      </w:pPr>
      <w:r w:rsidRPr="006F6326">
        <w:rPr>
          <w:rFonts w:asciiTheme="minorHAnsi" w:eastAsia="Times New Roman" w:hAnsiTheme="minorHAnsi" w:cstheme="minorHAnsi"/>
          <w:b/>
          <w:bCs/>
          <w:color w:val="282828"/>
          <w:sz w:val="20"/>
          <w:szCs w:val="20"/>
        </w:rPr>
        <w:t>Source:</w:t>
      </w:r>
      <w:r w:rsidRPr="006F6326">
        <w:rPr>
          <w:rFonts w:asciiTheme="minorHAnsi" w:eastAsia="Times New Roman" w:hAnsiTheme="minorHAnsi" w:cstheme="minorHAnsi"/>
          <w:bCs/>
          <w:color w:val="282828"/>
          <w:sz w:val="20"/>
          <w:szCs w:val="20"/>
        </w:rPr>
        <w:t xml:space="preserve"> </w:t>
      </w:r>
      <w:hyperlink r:id="rId63" w:history="1">
        <w:r w:rsidR="0068007F" w:rsidRPr="006F6326">
          <w:rPr>
            <w:rStyle w:val="Hyperlink"/>
            <w:rFonts w:asciiTheme="minorHAnsi" w:eastAsia="Times New Roman" w:hAnsiTheme="minorHAnsi" w:cstheme="minorHAnsi"/>
            <w:bCs/>
            <w:sz w:val="20"/>
            <w:szCs w:val="20"/>
          </w:rPr>
          <w:t>https://en.wikipedia.org/wiki/Zone_of_proximal_development</w:t>
        </w:r>
      </w:hyperlink>
    </w:p>
    <w:p w14:paraId="14467930" w14:textId="77777777" w:rsidR="00281791" w:rsidRDefault="00281791" w:rsidP="00844F2F">
      <w:pPr>
        <w:spacing w:after="120"/>
        <w:rPr>
          <w:rFonts w:ascii="Arial" w:eastAsia="Times New Roman" w:hAnsi="Arial" w:cs="Arial"/>
          <w:color w:val="282828"/>
          <w:sz w:val="24"/>
          <w:szCs w:val="24"/>
        </w:rPr>
      </w:pPr>
    </w:p>
    <w:p w14:paraId="2AA937A8" w14:textId="393729AC" w:rsidR="00607412" w:rsidRPr="006F6326" w:rsidRDefault="00607412" w:rsidP="00844F2F">
      <w:pPr>
        <w:spacing w:after="120"/>
        <w:rPr>
          <w:rFonts w:ascii="Arial" w:eastAsia="Times New Roman" w:hAnsi="Arial" w:cs="Arial"/>
          <w:color w:val="282828"/>
          <w:sz w:val="24"/>
          <w:szCs w:val="24"/>
        </w:rPr>
      </w:pPr>
      <w:r w:rsidRPr="006F6326">
        <w:rPr>
          <w:rFonts w:ascii="Arial" w:eastAsia="Times New Roman" w:hAnsi="Arial" w:cs="Arial"/>
          <w:color w:val="282828"/>
          <w:sz w:val="24"/>
          <w:szCs w:val="24"/>
        </w:rPr>
        <w:t>Stop and Think</w:t>
      </w:r>
    </w:p>
    <w:tbl>
      <w:tblPr>
        <w:tblStyle w:val="TableGrid"/>
        <w:tblW w:w="0" w:type="auto"/>
        <w:tblLook w:val="04A0" w:firstRow="1" w:lastRow="0" w:firstColumn="1" w:lastColumn="0" w:noHBand="0" w:noVBand="1"/>
      </w:tblPr>
      <w:tblGrid>
        <w:gridCol w:w="9017"/>
      </w:tblGrid>
      <w:tr w:rsidR="00607412" w:rsidRPr="006F6326" w14:paraId="081108EA" w14:textId="77777777" w:rsidTr="00607412">
        <w:tc>
          <w:tcPr>
            <w:tcW w:w="9017" w:type="dxa"/>
          </w:tcPr>
          <w:p w14:paraId="6701D3B3" w14:textId="77777777" w:rsidR="003B0551" w:rsidRDefault="00607412" w:rsidP="00844F2F">
            <w:pPr>
              <w:spacing w:after="120"/>
              <w:rPr>
                <w:rFonts w:asciiTheme="minorHAnsi" w:eastAsia="Times New Roman" w:hAnsiTheme="minorHAnsi" w:cstheme="minorHAnsi"/>
                <w:color w:val="282828"/>
              </w:rPr>
            </w:pPr>
            <w:r w:rsidRPr="006F6326">
              <w:rPr>
                <w:rFonts w:asciiTheme="minorHAnsi" w:eastAsia="Times New Roman" w:hAnsiTheme="minorHAnsi" w:cstheme="minorHAnsi"/>
                <w:color w:val="282828"/>
              </w:rPr>
              <w:t xml:space="preserve">To learn, we must be presented with tasks just out of our ability range. </w:t>
            </w:r>
          </w:p>
          <w:p w14:paraId="12C0C34C" w14:textId="111B7FC8" w:rsidR="00607412" w:rsidRPr="006F6326" w:rsidRDefault="00607412" w:rsidP="00844F2F">
            <w:pPr>
              <w:spacing w:after="120"/>
              <w:rPr>
                <w:rFonts w:asciiTheme="minorHAnsi" w:eastAsia="Times New Roman" w:hAnsiTheme="minorHAnsi" w:cstheme="minorHAnsi"/>
                <w:color w:val="282828"/>
              </w:rPr>
            </w:pPr>
            <w:r w:rsidRPr="006F6326">
              <w:rPr>
                <w:rFonts w:asciiTheme="minorHAnsi" w:eastAsia="Times New Roman" w:hAnsiTheme="minorHAnsi" w:cstheme="minorHAnsi"/>
                <w:color w:val="282828"/>
              </w:rPr>
              <w:t xml:space="preserve">Challenging tasks </w:t>
            </w:r>
            <w:r w:rsidR="00C43239" w:rsidRPr="006F6326">
              <w:rPr>
                <w:rFonts w:asciiTheme="minorHAnsi" w:eastAsia="Times New Roman" w:hAnsiTheme="minorHAnsi" w:cstheme="minorHAnsi"/>
                <w:color w:val="282828"/>
              </w:rPr>
              <w:t>‘</w:t>
            </w:r>
            <w:r w:rsidR="00967963" w:rsidRPr="006F6326">
              <w:rPr>
                <w:rFonts w:asciiTheme="minorHAnsi" w:eastAsia="Times New Roman" w:hAnsiTheme="minorHAnsi" w:cstheme="minorHAnsi"/>
                <w:color w:val="282828"/>
              </w:rPr>
              <w:t>stretch</w:t>
            </w:r>
            <w:r w:rsidR="00C43239" w:rsidRPr="006F6326">
              <w:rPr>
                <w:rFonts w:asciiTheme="minorHAnsi" w:eastAsia="Times New Roman" w:hAnsiTheme="minorHAnsi" w:cstheme="minorHAnsi"/>
                <w:color w:val="282828"/>
              </w:rPr>
              <w:t>’</w:t>
            </w:r>
            <w:r w:rsidR="00967963" w:rsidRPr="006F6326">
              <w:rPr>
                <w:rFonts w:asciiTheme="minorHAnsi" w:eastAsia="Times New Roman" w:hAnsiTheme="minorHAnsi" w:cstheme="minorHAnsi"/>
                <w:color w:val="282828"/>
              </w:rPr>
              <w:t xml:space="preserve"> the student and </w:t>
            </w:r>
            <w:r w:rsidRPr="006F6326">
              <w:rPr>
                <w:rFonts w:asciiTheme="minorHAnsi" w:eastAsia="Times New Roman" w:hAnsiTheme="minorHAnsi" w:cstheme="minorHAnsi"/>
                <w:color w:val="282828"/>
              </w:rPr>
              <w:t>promote maximum cognitive growth.</w:t>
            </w:r>
          </w:p>
        </w:tc>
      </w:tr>
    </w:tbl>
    <w:p w14:paraId="499007A9" w14:textId="77777777" w:rsidR="004330BF" w:rsidRPr="006F6326" w:rsidRDefault="004330BF" w:rsidP="00844F2F">
      <w:pPr>
        <w:pStyle w:val="NormalWeb"/>
        <w:shd w:val="clear" w:color="auto" w:fill="FFFFFF"/>
        <w:spacing w:before="0" w:beforeAutospacing="0" w:after="120" w:afterAutospacing="0"/>
        <w:rPr>
          <w:rFonts w:asciiTheme="minorHAnsi" w:hAnsiTheme="minorHAnsi" w:cstheme="minorHAnsi"/>
          <w:b/>
          <w:bCs/>
          <w:color w:val="282828"/>
          <w:lang w:val="en-ZA"/>
        </w:rPr>
      </w:pPr>
    </w:p>
    <w:p w14:paraId="12A44BA5" w14:textId="527668E0" w:rsidR="000C584A" w:rsidRPr="006F6326" w:rsidRDefault="000C584A" w:rsidP="00844F2F">
      <w:pPr>
        <w:pStyle w:val="NormalWeb"/>
        <w:shd w:val="clear" w:color="auto" w:fill="FFFFFF"/>
        <w:spacing w:before="0" w:beforeAutospacing="0" w:after="120" w:afterAutospacing="0"/>
        <w:jc w:val="both"/>
        <w:rPr>
          <w:rFonts w:asciiTheme="minorHAnsi" w:hAnsiTheme="minorHAnsi" w:cstheme="minorHAnsi"/>
          <w:b/>
          <w:bCs/>
          <w:color w:val="282828"/>
          <w:lang w:val="en-ZA"/>
        </w:rPr>
      </w:pPr>
      <w:r w:rsidRPr="006F6326">
        <w:rPr>
          <w:rFonts w:asciiTheme="minorHAnsi" w:hAnsiTheme="minorHAnsi" w:cstheme="minorHAnsi"/>
          <w:b/>
          <w:bCs/>
          <w:color w:val="282828"/>
          <w:lang w:val="en-ZA"/>
        </w:rPr>
        <w:t>The lecturer</w:t>
      </w:r>
      <w:r w:rsidR="00C43239" w:rsidRPr="006F6326">
        <w:rPr>
          <w:rFonts w:asciiTheme="minorHAnsi" w:hAnsiTheme="minorHAnsi" w:cstheme="minorHAnsi"/>
          <w:b/>
          <w:bCs/>
          <w:color w:val="282828"/>
          <w:lang w:val="en-ZA"/>
        </w:rPr>
        <w:t>’</w:t>
      </w:r>
      <w:r w:rsidRPr="006F6326">
        <w:rPr>
          <w:rFonts w:asciiTheme="minorHAnsi" w:hAnsiTheme="minorHAnsi" w:cstheme="minorHAnsi"/>
          <w:b/>
          <w:bCs/>
          <w:color w:val="282828"/>
          <w:lang w:val="en-ZA"/>
        </w:rPr>
        <w:t>s role in scaffolding learning</w:t>
      </w:r>
    </w:p>
    <w:p w14:paraId="43F6B51C" w14:textId="2FC44282" w:rsidR="000C584A" w:rsidRPr="006F6326" w:rsidRDefault="000C584A" w:rsidP="00844F2F">
      <w:pPr>
        <w:pStyle w:val="NormalWeb"/>
        <w:shd w:val="clear" w:color="auto" w:fill="FFFFFF"/>
        <w:spacing w:before="0" w:beforeAutospacing="0" w:after="120" w:afterAutospacing="0"/>
        <w:rPr>
          <w:rFonts w:asciiTheme="minorHAnsi" w:hAnsiTheme="minorHAnsi" w:cstheme="minorHAnsi"/>
          <w:color w:val="282828"/>
          <w:lang w:val="en-ZA"/>
        </w:rPr>
      </w:pPr>
      <w:r w:rsidRPr="006F6326">
        <w:rPr>
          <w:rFonts w:asciiTheme="minorHAnsi" w:hAnsiTheme="minorHAnsi" w:cstheme="minorHAnsi"/>
          <w:color w:val="282828"/>
          <w:lang w:val="en-ZA"/>
        </w:rPr>
        <w:t xml:space="preserve">Scaffolding refers to the way in which new content knowledge is built up and activities </w:t>
      </w:r>
      <w:r w:rsidR="009E2B6B">
        <w:rPr>
          <w:rFonts w:asciiTheme="minorHAnsi" w:hAnsiTheme="minorHAnsi" w:cstheme="minorHAnsi"/>
          <w:color w:val="282828"/>
          <w:lang w:val="en-ZA"/>
        </w:rPr>
        <w:t xml:space="preserve">are </w:t>
      </w:r>
      <w:r w:rsidRPr="006F6326">
        <w:rPr>
          <w:rFonts w:asciiTheme="minorHAnsi" w:hAnsiTheme="minorHAnsi" w:cstheme="minorHAnsi"/>
          <w:color w:val="282828"/>
          <w:lang w:val="en-ZA"/>
        </w:rPr>
        <w:t>provided by the lecturer</w:t>
      </w:r>
      <w:r w:rsidR="009E2B6B">
        <w:rPr>
          <w:rFonts w:asciiTheme="minorHAnsi" w:hAnsiTheme="minorHAnsi" w:cstheme="minorHAnsi"/>
          <w:color w:val="282828"/>
          <w:lang w:val="en-ZA"/>
        </w:rPr>
        <w:t>. T</w:t>
      </w:r>
      <w:r w:rsidRPr="006F6326">
        <w:rPr>
          <w:rFonts w:asciiTheme="minorHAnsi" w:hAnsiTheme="minorHAnsi" w:cstheme="minorHAnsi"/>
          <w:color w:val="282828"/>
          <w:lang w:val="en-ZA"/>
        </w:rPr>
        <w:t xml:space="preserve">he students work through </w:t>
      </w:r>
      <w:r w:rsidR="009E2B6B">
        <w:rPr>
          <w:rFonts w:asciiTheme="minorHAnsi" w:hAnsiTheme="minorHAnsi" w:cstheme="minorHAnsi"/>
          <w:color w:val="282828"/>
          <w:lang w:val="en-ZA"/>
        </w:rPr>
        <w:t xml:space="preserve">these activities </w:t>
      </w:r>
      <w:r w:rsidRPr="006F6326">
        <w:rPr>
          <w:rFonts w:asciiTheme="minorHAnsi" w:hAnsiTheme="minorHAnsi" w:cstheme="minorHAnsi"/>
          <w:color w:val="282828"/>
          <w:lang w:val="en-ZA"/>
        </w:rPr>
        <w:t>with the support or guidance of the lecturer. As the students</w:t>
      </w:r>
      <w:r w:rsidR="009E2B6B">
        <w:rPr>
          <w:rFonts w:asciiTheme="minorHAnsi" w:hAnsiTheme="minorHAnsi" w:cstheme="minorHAnsi"/>
          <w:color w:val="282828"/>
          <w:lang w:val="en-ZA"/>
        </w:rPr>
        <w:t>’</w:t>
      </w:r>
      <w:r w:rsidRPr="006F6326">
        <w:rPr>
          <w:rFonts w:asciiTheme="minorHAnsi" w:hAnsiTheme="minorHAnsi" w:cstheme="minorHAnsi"/>
          <w:color w:val="282828"/>
          <w:lang w:val="en-ZA"/>
        </w:rPr>
        <w:t xml:space="preserve"> knowledge and skills develop, the lecturer</w:t>
      </w:r>
      <w:r w:rsidR="00C43239" w:rsidRPr="006F6326">
        <w:rPr>
          <w:rFonts w:asciiTheme="minorHAnsi" w:hAnsiTheme="minorHAnsi" w:cstheme="minorHAnsi"/>
          <w:color w:val="282828"/>
          <w:lang w:val="en-ZA"/>
        </w:rPr>
        <w:t>’</w:t>
      </w:r>
      <w:r w:rsidRPr="006F6326">
        <w:rPr>
          <w:rFonts w:asciiTheme="minorHAnsi" w:hAnsiTheme="minorHAnsi" w:cstheme="minorHAnsi"/>
          <w:color w:val="282828"/>
          <w:lang w:val="en-ZA"/>
        </w:rPr>
        <w:t>s support is slowly withdrawn, much as scaffold</w:t>
      </w:r>
      <w:r w:rsidR="009E2B6B">
        <w:rPr>
          <w:rFonts w:asciiTheme="minorHAnsi" w:hAnsiTheme="minorHAnsi" w:cstheme="minorHAnsi"/>
          <w:color w:val="282828"/>
          <w:lang w:val="en-ZA"/>
        </w:rPr>
        <w:t>ing</w:t>
      </w:r>
      <w:r w:rsidRPr="006F6326">
        <w:rPr>
          <w:rFonts w:asciiTheme="minorHAnsi" w:hAnsiTheme="minorHAnsi" w:cstheme="minorHAnsi"/>
          <w:color w:val="282828"/>
          <w:lang w:val="en-ZA"/>
        </w:rPr>
        <w:t xml:space="preserve"> is removed from a building during construction. The student will then be able to complete the task again independently. Wood </w:t>
      </w:r>
      <w:r w:rsidRPr="00D349CB">
        <w:rPr>
          <w:rFonts w:asciiTheme="minorHAnsi" w:hAnsiTheme="minorHAnsi" w:cstheme="minorHAnsi"/>
          <w:iCs/>
          <w:color w:val="282828"/>
          <w:lang w:val="en-ZA"/>
        </w:rPr>
        <w:t>et al.</w:t>
      </w:r>
      <w:r w:rsidRPr="006F6326">
        <w:rPr>
          <w:rFonts w:asciiTheme="minorHAnsi" w:hAnsiTheme="minorHAnsi" w:cstheme="minorHAnsi"/>
          <w:color w:val="282828"/>
          <w:lang w:val="en-ZA"/>
        </w:rPr>
        <w:t xml:space="preserve"> (1976, p. 90) define scaffolding as a process that enables a child or novice to solve a task or achieve a goal that would be beyond </w:t>
      </w:r>
      <w:r w:rsidR="00D349CB">
        <w:rPr>
          <w:rFonts w:asciiTheme="minorHAnsi" w:hAnsiTheme="minorHAnsi" w:cstheme="minorHAnsi"/>
          <w:color w:val="282828"/>
          <w:lang w:val="en-ZA"/>
        </w:rPr>
        <w:t>their</w:t>
      </w:r>
      <w:r w:rsidR="00D349CB" w:rsidRPr="006F6326">
        <w:rPr>
          <w:rFonts w:asciiTheme="minorHAnsi" w:hAnsiTheme="minorHAnsi" w:cstheme="minorHAnsi"/>
          <w:color w:val="282828"/>
          <w:lang w:val="en-ZA"/>
        </w:rPr>
        <w:t xml:space="preserve"> </w:t>
      </w:r>
      <w:r w:rsidRPr="006F6326">
        <w:rPr>
          <w:rFonts w:asciiTheme="minorHAnsi" w:hAnsiTheme="minorHAnsi" w:cstheme="minorHAnsi"/>
          <w:color w:val="282828"/>
          <w:lang w:val="en-ZA"/>
        </w:rPr>
        <w:t>unassisted efforts</w:t>
      </w:r>
      <w:r w:rsidR="00C43239" w:rsidRPr="006F6326">
        <w:rPr>
          <w:rFonts w:asciiTheme="minorHAnsi" w:hAnsiTheme="minorHAnsi" w:cstheme="minorHAnsi"/>
          <w:color w:val="282828"/>
          <w:lang w:val="en-ZA"/>
        </w:rPr>
        <w:t>.</w:t>
      </w:r>
      <w:r w:rsidRPr="006F6326">
        <w:rPr>
          <w:rFonts w:asciiTheme="minorHAnsi" w:hAnsiTheme="minorHAnsi" w:cstheme="minorHAnsi"/>
          <w:color w:val="282828"/>
          <w:lang w:val="en-ZA"/>
        </w:rPr>
        <w:t xml:space="preserve"> </w:t>
      </w:r>
    </w:p>
    <w:p w14:paraId="0289E735" w14:textId="77777777" w:rsidR="000C584A" w:rsidRPr="006F6326" w:rsidRDefault="000C584A" w:rsidP="00844F2F">
      <w:pPr>
        <w:pStyle w:val="NormalWeb"/>
        <w:shd w:val="clear" w:color="auto" w:fill="FFFFFF"/>
        <w:spacing w:before="0" w:beforeAutospacing="0" w:after="120" w:afterAutospacing="0"/>
        <w:rPr>
          <w:rFonts w:ascii="Arial" w:hAnsi="Arial" w:cs="Arial"/>
          <w:color w:val="282828"/>
          <w:sz w:val="24"/>
          <w:szCs w:val="24"/>
          <w:lang w:val="en-ZA"/>
        </w:rPr>
      </w:pPr>
      <w:r w:rsidRPr="006F6326">
        <w:rPr>
          <w:rFonts w:ascii="Arial" w:hAnsi="Arial" w:cs="Arial"/>
          <w:color w:val="282828"/>
          <w:sz w:val="24"/>
          <w:szCs w:val="24"/>
          <w:lang w:val="en-ZA"/>
        </w:rPr>
        <w:t>Stop and Think</w:t>
      </w:r>
    </w:p>
    <w:tbl>
      <w:tblPr>
        <w:tblStyle w:val="TableGrid"/>
        <w:tblW w:w="0" w:type="auto"/>
        <w:tblLook w:val="04A0" w:firstRow="1" w:lastRow="0" w:firstColumn="1" w:lastColumn="0" w:noHBand="0" w:noVBand="1"/>
      </w:tblPr>
      <w:tblGrid>
        <w:gridCol w:w="9017"/>
      </w:tblGrid>
      <w:tr w:rsidR="000C584A" w:rsidRPr="006F6326" w14:paraId="27D7B5DC" w14:textId="77777777" w:rsidTr="00EE04B9">
        <w:tc>
          <w:tcPr>
            <w:tcW w:w="9017" w:type="dxa"/>
          </w:tcPr>
          <w:p w14:paraId="7F778935" w14:textId="3D1EA3C4" w:rsidR="000C584A" w:rsidRPr="006F6326" w:rsidRDefault="000C584A" w:rsidP="00844F2F">
            <w:pPr>
              <w:pStyle w:val="NormalWeb"/>
              <w:shd w:val="clear" w:color="auto" w:fill="FFFFFF"/>
              <w:spacing w:before="0" w:beforeAutospacing="0" w:after="120" w:afterAutospacing="0"/>
              <w:rPr>
                <w:rFonts w:asciiTheme="minorHAnsi" w:hAnsiTheme="minorHAnsi" w:cstheme="minorHAnsi"/>
                <w:color w:val="4D5156"/>
                <w:shd w:val="clear" w:color="auto" w:fill="FFFFFF"/>
                <w:lang w:val="en-ZA"/>
              </w:rPr>
            </w:pPr>
            <w:r w:rsidRPr="006F6326">
              <w:rPr>
                <w:rFonts w:asciiTheme="minorHAnsi" w:hAnsiTheme="minorHAnsi" w:cstheme="minorHAnsi"/>
                <w:color w:val="4D5156"/>
                <w:shd w:val="clear" w:color="auto" w:fill="FFFFFF"/>
                <w:lang w:val="en-ZA" w:eastAsia="en-ZA"/>
              </w:rPr>
              <w:t>In education, scaffolding refers</w:t>
            </w:r>
            <w:r w:rsidR="00FB14F6" w:rsidRPr="006F6326">
              <w:rPr>
                <w:rFonts w:asciiTheme="minorHAnsi" w:hAnsiTheme="minorHAnsi" w:cstheme="minorHAnsi"/>
                <w:color w:val="4D5156"/>
                <w:shd w:val="clear" w:color="auto" w:fill="FFFFFF"/>
                <w:lang w:val="en-ZA" w:eastAsia="en-ZA"/>
              </w:rPr>
              <w:t xml:space="preserve"> </w:t>
            </w:r>
            <w:r w:rsidRPr="006F6326">
              <w:rPr>
                <w:rFonts w:asciiTheme="minorHAnsi" w:hAnsiTheme="minorHAnsi" w:cstheme="minorHAnsi"/>
                <w:bCs/>
                <w:color w:val="5F6368"/>
                <w:shd w:val="clear" w:color="auto" w:fill="FFFFFF"/>
                <w:lang w:val="en-ZA" w:eastAsia="en-ZA"/>
              </w:rPr>
              <w:t>to a variety of teaching techniques used to support</w:t>
            </w:r>
            <w:r w:rsidR="00D349CB">
              <w:rPr>
                <w:rFonts w:asciiTheme="minorHAnsi" w:hAnsiTheme="minorHAnsi" w:cstheme="minorHAnsi"/>
                <w:bCs/>
                <w:color w:val="5F6368"/>
                <w:shd w:val="clear" w:color="auto" w:fill="FFFFFF"/>
                <w:lang w:val="en-ZA" w:eastAsia="en-ZA"/>
              </w:rPr>
              <w:t xml:space="preserve"> step-by-step</w:t>
            </w:r>
            <w:r w:rsidRPr="006F6326">
              <w:rPr>
                <w:rFonts w:asciiTheme="minorHAnsi" w:hAnsiTheme="minorHAnsi" w:cstheme="minorHAnsi"/>
                <w:bCs/>
                <w:color w:val="5F6368"/>
                <w:shd w:val="clear" w:color="auto" w:fill="FFFFFF"/>
                <w:lang w:val="en-ZA" w:eastAsia="en-ZA"/>
              </w:rPr>
              <w:t xml:space="preserve"> learning and to move students progressively toward</w:t>
            </w:r>
            <w:r w:rsidR="001F5D8E" w:rsidRPr="006F6326">
              <w:rPr>
                <w:rFonts w:asciiTheme="minorHAnsi" w:hAnsiTheme="minorHAnsi" w:cstheme="minorHAnsi"/>
                <w:bCs/>
                <w:color w:val="5F6368"/>
                <w:shd w:val="clear" w:color="auto" w:fill="FFFFFF"/>
                <w:lang w:val="en-ZA" w:eastAsia="en-ZA"/>
              </w:rPr>
              <w:t>s</w:t>
            </w:r>
            <w:r w:rsidRPr="006F6326">
              <w:rPr>
                <w:rFonts w:asciiTheme="minorHAnsi" w:hAnsiTheme="minorHAnsi" w:cstheme="minorHAnsi"/>
                <w:bCs/>
                <w:color w:val="5F6368"/>
                <w:shd w:val="clear" w:color="auto" w:fill="FFFFFF"/>
                <w:lang w:val="en-ZA" w:eastAsia="en-ZA"/>
              </w:rPr>
              <w:t xml:space="preserve"> stronger understanding.</w:t>
            </w:r>
            <w:r w:rsidR="00FB14F6" w:rsidRPr="006F6326">
              <w:rPr>
                <w:rFonts w:asciiTheme="minorHAnsi" w:hAnsiTheme="minorHAnsi" w:cstheme="minorHAnsi"/>
                <w:color w:val="4D5156"/>
                <w:shd w:val="clear" w:color="auto" w:fill="FFFFFF"/>
                <w:lang w:val="en-ZA" w:eastAsia="en-ZA"/>
              </w:rPr>
              <w:t xml:space="preserve"> </w:t>
            </w:r>
          </w:p>
        </w:tc>
      </w:tr>
    </w:tbl>
    <w:p w14:paraId="0CE1F790" w14:textId="77777777" w:rsidR="00693B4C" w:rsidRPr="006F6326" w:rsidRDefault="00693B4C" w:rsidP="00844F2F">
      <w:pPr>
        <w:pStyle w:val="NormalWeb"/>
        <w:shd w:val="clear" w:color="auto" w:fill="FFFFFF"/>
        <w:spacing w:before="0" w:beforeAutospacing="0" w:after="120" w:afterAutospacing="0"/>
        <w:rPr>
          <w:rFonts w:asciiTheme="minorHAnsi" w:hAnsiTheme="minorHAnsi" w:cstheme="minorHAnsi"/>
          <w:b/>
          <w:bCs/>
          <w:color w:val="282828"/>
          <w:lang w:val="en-ZA"/>
        </w:rPr>
      </w:pPr>
    </w:p>
    <w:p w14:paraId="6467C191" w14:textId="0AF5773E" w:rsidR="00CC218F" w:rsidRPr="006F6326" w:rsidRDefault="0068007F" w:rsidP="00844F2F">
      <w:pPr>
        <w:pStyle w:val="NormalWeb"/>
        <w:shd w:val="clear" w:color="auto" w:fill="FFFFFF"/>
        <w:spacing w:before="0" w:beforeAutospacing="0" w:after="120" w:afterAutospacing="0"/>
        <w:rPr>
          <w:rFonts w:ascii="Arial" w:hAnsi="Arial" w:cs="Arial"/>
          <w:bCs/>
          <w:color w:val="282828"/>
          <w:sz w:val="24"/>
          <w:szCs w:val="24"/>
          <w:lang w:val="en-ZA"/>
        </w:rPr>
      </w:pPr>
      <w:r w:rsidRPr="006F6326">
        <w:rPr>
          <w:rFonts w:ascii="Arial" w:hAnsi="Arial" w:cs="Arial"/>
          <w:bCs/>
          <w:color w:val="282828"/>
          <w:sz w:val="24"/>
          <w:szCs w:val="24"/>
          <w:lang w:val="en-ZA"/>
        </w:rPr>
        <w:lastRenderedPageBreak/>
        <w:t>Activity 8</w:t>
      </w:r>
      <w:r w:rsidR="00CC218F" w:rsidRPr="006F6326">
        <w:rPr>
          <w:rFonts w:ascii="Arial" w:hAnsi="Arial" w:cs="Arial"/>
          <w:bCs/>
          <w:color w:val="282828"/>
          <w:sz w:val="24"/>
          <w:szCs w:val="24"/>
          <w:lang w:val="en-ZA"/>
        </w:rPr>
        <w:t xml:space="preserve">: </w:t>
      </w:r>
      <w:r w:rsidR="00BB1DD8" w:rsidRPr="006F6326">
        <w:rPr>
          <w:rFonts w:ascii="Arial" w:hAnsi="Arial" w:cs="Arial"/>
          <w:bCs/>
          <w:color w:val="282828"/>
          <w:sz w:val="24"/>
          <w:szCs w:val="24"/>
          <w:lang w:val="en-ZA"/>
        </w:rPr>
        <w:t>Careful s</w:t>
      </w:r>
      <w:r w:rsidR="00CC218F" w:rsidRPr="006F6326">
        <w:rPr>
          <w:rFonts w:ascii="Arial" w:hAnsi="Arial" w:cs="Arial"/>
          <w:bCs/>
          <w:color w:val="282828"/>
          <w:sz w:val="24"/>
          <w:szCs w:val="24"/>
          <w:lang w:val="en-ZA"/>
        </w:rPr>
        <w:t xml:space="preserve">caffolding </w:t>
      </w:r>
      <w:r w:rsidR="00BB1DD8" w:rsidRPr="006F6326">
        <w:rPr>
          <w:rFonts w:ascii="Arial" w:hAnsi="Arial" w:cs="Arial"/>
          <w:bCs/>
          <w:color w:val="282828"/>
          <w:sz w:val="24"/>
          <w:szCs w:val="24"/>
          <w:lang w:val="en-ZA"/>
        </w:rPr>
        <w:t xml:space="preserve">of lessons </w:t>
      </w:r>
      <w:r w:rsidR="00CC218F" w:rsidRPr="006F6326">
        <w:rPr>
          <w:rFonts w:ascii="Arial" w:hAnsi="Arial" w:cs="Arial"/>
          <w:bCs/>
          <w:color w:val="282828"/>
          <w:sz w:val="24"/>
          <w:szCs w:val="24"/>
          <w:lang w:val="en-ZA"/>
        </w:rPr>
        <w:t xml:space="preserve">in </w:t>
      </w:r>
      <w:r w:rsidR="00A51650" w:rsidRPr="006F6326">
        <w:rPr>
          <w:rFonts w:ascii="Arial" w:hAnsi="Arial" w:cs="Arial"/>
          <w:bCs/>
          <w:color w:val="282828"/>
          <w:sz w:val="24"/>
          <w:szCs w:val="24"/>
          <w:lang w:val="en-ZA"/>
        </w:rPr>
        <w:t>ARM</w:t>
      </w:r>
    </w:p>
    <w:p w14:paraId="5C02F9B0" w14:textId="570FD623" w:rsidR="00AB3840" w:rsidRPr="006F6326" w:rsidRDefault="00AB3840" w:rsidP="00844F2F">
      <w:pPr>
        <w:pStyle w:val="NormalWeb"/>
        <w:shd w:val="clear" w:color="auto" w:fill="FFFFFF"/>
        <w:spacing w:before="0" w:beforeAutospacing="0" w:after="120" w:afterAutospacing="0"/>
        <w:rPr>
          <w:rFonts w:asciiTheme="minorHAnsi" w:hAnsiTheme="minorHAnsi" w:cs="Arial"/>
          <w:b/>
          <w:bCs/>
          <w:color w:val="282828"/>
          <w:lang w:val="en-ZA"/>
        </w:rPr>
      </w:pPr>
      <w:r w:rsidRPr="006F6326">
        <w:rPr>
          <w:rFonts w:asciiTheme="minorHAnsi" w:hAnsiTheme="minorHAnsi" w:cs="Arial"/>
          <w:b/>
          <w:bCs/>
          <w:color w:val="282828"/>
          <w:lang w:val="en-ZA"/>
        </w:rPr>
        <w:t xml:space="preserve">Suggested time: 30 </w:t>
      </w:r>
      <w:r w:rsidR="00E006E3" w:rsidRPr="006F6326">
        <w:rPr>
          <w:rFonts w:asciiTheme="minorHAnsi" w:hAnsiTheme="minorHAnsi" w:cs="Arial"/>
          <w:b/>
          <w:bCs/>
          <w:color w:val="282828"/>
          <w:lang w:val="en-ZA"/>
        </w:rPr>
        <w:t>minutes</w:t>
      </w:r>
    </w:p>
    <w:p w14:paraId="404A828F" w14:textId="7662A61D" w:rsidR="000C584A" w:rsidRPr="006F6326" w:rsidRDefault="00CC218F"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The purpose of this activity</w:t>
      </w:r>
      <w:r w:rsidRPr="006F6326">
        <w:rPr>
          <w:rFonts w:asciiTheme="minorHAnsi" w:hAnsiTheme="minorHAnsi" w:cstheme="minorHAnsi"/>
          <w:b/>
          <w:bCs/>
          <w:color w:val="282828"/>
          <w:lang w:val="en-ZA"/>
        </w:rPr>
        <w:t xml:space="preserve"> </w:t>
      </w:r>
      <w:r w:rsidRPr="006F6326">
        <w:rPr>
          <w:rFonts w:asciiTheme="minorHAnsi" w:hAnsiTheme="minorHAnsi" w:cstheme="minorHAnsi"/>
          <w:bCs/>
          <w:color w:val="282828"/>
          <w:lang w:val="en-ZA"/>
        </w:rPr>
        <w:t xml:space="preserve">is to </w:t>
      </w:r>
      <w:r w:rsidR="00521E87" w:rsidRPr="006F6326">
        <w:rPr>
          <w:rFonts w:asciiTheme="minorHAnsi" w:hAnsiTheme="minorHAnsi" w:cstheme="minorHAnsi"/>
          <w:bCs/>
          <w:color w:val="282828"/>
          <w:lang w:val="en-ZA"/>
        </w:rPr>
        <w:t xml:space="preserve">prepare a </w:t>
      </w:r>
      <w:r w:rsidR="00E02A0B">
        <w:rPr>
          <w:rFonts w:asciiTheme="minorHAnsi" w:hAnsiTheme="minorHAnsi" w:cstheme="minorHAnsi"/>
          <w:bCs/>
          <w:color w:val="282828"/>
          <w:lang w:val="en-ZA"/>
        </w:rPr>
        <w:t xml:space="preserve">lesson </w:t>
      </w:r>
      <w:r w:rsidR="00521E87" w:rsidRPr="006F6326">
        <w:rPr>
          <w:rFonts w:asciiTheme="minorHAnsi" w:hAnsiTheme="minorHAnsi" w:cstheme="minorHAnsi"/>
          <w:bCs/>
          <w:color w:val="282828"/>
          <w:lang w:val="en-ZA"/>
        </w:rPr>
        <w:t xml:space="preserve">plan for an </w:t>
      </w:r>
      <w:r w:rsidR="008778ED" w:rsidRPr="006F6326">
        <w:rPr>
          <w:rFonts w:cstheme="minorHAnsi"/>
          <w:bCs/>
          <w:color w:val="000000" w:themeColor="text1"/>
          <w:lang w:val="en-ZA"/>
        </w:rPr>
        <w:t>ARM</w:t>
      </w:r>
      <w:r w:rsidR="00521E87" w:rsidRPr="006F6326">
        <w:rPr>
          <w:rFonts w:asciiTheme="minorHAnsi" w:hAnsiTheme="minorHAnsi" w:cstheme="minorHAnsi"/>
          <w:bCs/>
          <w:color w:val="282828"/>
          <w:lang w:val="en-ZA"/>
        </w:rPr>
        <w:t xml:space="preserve"> lesson in which</w:t>
      </w:r>
      <w:r w:rsidRPr="006F6326">
        <w:rPr>
          <w:rFonts w:asciiTheme="minorHAnsi" w:hAnsiTheme="minorHAnsi" w:cstheme="minorHAnsi"/>
          <w:bCs/>
          <w:color w:val="282828"/>
          <w:lang w:val="en-ZA"/>
        </w:rPr>
        <w:t xml:space="preserve"> the</w:t>
      </w:r>
      <w:r w:rsidR="00521E87" w:rsidRPr="006F6326">
        <w:rPr>
          <w:rFonts w:asciiTheme="minorHAnsi" w:hAnsiTheme="minorHAnsi" w:cstheme="minorHAnsi"/>
          <w:bCs/>
          <w:color w:val="282828"/>
          <w:lang w:val="en-ZA"/>
        </w:rPr>
        <w:t xml:space="preserve"> concept of scaffolding is designed into the lesson</w:t>
      </w:r>
      <w:r w:rsidRPr="006F6326">
        <w:rPr>
          <w:rFonts w:asciiTheme="minorHAnsi" w:hAnsiTheme="minorHAnsi" w:cstheme="minorHAnsi"/>
          <w:bCs/>
          <w:color w:val="282828"/>
          <w:lang w:val="en-ZA"/>
        </w:rPr>
        <w:t>.</w:t>
      </w:r>
    </w:p>
    <w:p w14:paraId="2CF3BFB3" w14:textId="04114B91" w:rsidR="00EC0E4C" w:rsidRPr="006F6326" w:rsidRDefault="002A60AB"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Vygotsky</w:t>
      </w:r>
      <w:r w:rsidR="00C43239" w:rsidRPr="006F6326">
        <w:rPr>
          <w:rFonts w:asciiTheme="minorHAnsi" w:hAnsiTheme="minorHAnsi" w:cstheme="minorHAnsi"/>
          <w:bCs/>
          <w:color w:val="282828"/>
          <w:lang w:val="en-ZA"/>
        </w:rPr>
        <w:t>’</w:t>
      </w:r>
      <w:r w:rsidRPr="006F6326">
        <w:rPr>
          <w:rFonts w:asciiTheme="minorHAnsi" w:hAnsiTheme="minorHAnsi" w:cstheme="minorHAnsi"/>
          <w:bCs/>
          <w:color w:val="282828"/>
          <w:lang w:val="en-ZA"/>
        </w:rPr>
        <w:t xml:space="preserve">s theory emphasises the role of more knowledgeable individuals in supporting </w:t>
      </w:r>
      <w:r w:rsidR="003307BE">
        <w:rPr>
          <w:rFonts w:asciiTheme="minorHAnsi" w:hAnsiTheme="minorHAnsi" w:cstheme="minorHAnsi"/>
          <w:bCs/>
          <w:color w:val="282828"/>
          <w:lang w:val="en-ZA"/>
        </w:rPr>
        <w:t>student</w:t>
      </w:r>
      <w:r w:rsidRPr="006F6326">
        <w:rPr>
          <w:rFonts w:asciiTheme="minorHAnsi" w:hAnsiTheme="minorHAnsi" w:cstheme="minorHAnsi"/>
          <w:bCs/>
          <w:color w:val="282828"/>
          <w:lang w:val="en-ZA"/>
        </w:rPr>
        <w:t>s</w:t>
      </w:r>
      <w:r w:rsidR="00C43239" w:rsidRPr="006F6326">
        <w:rPr>
          <w:rFonts w:asciiTheme="minorHAnsi" w:hAnsiTheme="minorHAnsi" w:cstheme="minorHAnsi"/>
          <w:bCs/>
          <w:color w:val="282828"/>
          <w:lang w:val="en-ZA"/>
        </w:rPr>
        <w:t>’</w:t>
      </w:r>
      <w:r w:rsidRPr="006F6326">
        <w:rPr>
          <w:rFonts w:asciiTheme="minorHAnsi" w:hAnsiTheme="minorHAnsi" w:cstheme="minorHAnsi"/>
          <w:bCs/>
          <w:color w:val="282828"/>
          <w:lang w:val="en-ZA"/>
        </w:rPr>
        <w:t xml:space="preserve"> development through structured guidance</w:t>
      </w:r>
      <w:r w:rsidR="00521E87" w:rsidRPr="006F6326">
        <w:rPr>
          <w:rFonts w:asciiTheme="minorHAnsi" w:hAnsiTheme="minorHAnsi" w:cstheme="minorHAnsi"/>
          <w:bCs/>
          <w:color w:val="282828"/>
          <w:lang w:val="en-ZA"/>
        </w:rPr>
        <w:t xml:space="preserve"> or scaffolding</w:t>
      </w:r>
      <w:r w:rsidRPr="006F6326">
        <w:rPr>
          <w:rFonts w:asciiTheme="minorHAnsi" w:hAnsiTheme="minorHAnsi" w:cstheme="minorHAnsi"/>
          <w:bCs/>
          <w:color w:val="282828"/>
          <w:lang w:val="en-ZA"/>
        </w:rPr>
        <w:t>.</w:t>
      </w:r>
      <w:r w:rsidR="00EC0E4C" w:rsidRPr="006F6326">
        <w:rPr>
          <w:rFonts w:asciiTheme="minorHAnsi" w:hAnsiTheme="minorHAnsi" w:cstheme="minorHAnsi"/>
          <w:bCs/>
          <w:color w:val="282828"/>
          <w:lang w:val="en-ZA"/>
        </w:rPr>
        <w:t xml:space="preserve"> The key to this activity is to thi</w:t>
      </w:r>
      <w:r w:rsidR="00567D32" w:rsidRPr="006F6326">
        <w:rPr>
          <w:rFonts w:asciiTheme="minorHAnsi" w:hAnsiTheme="minorHAnsi" w:cstheme="minorHAnsi"/>
          <w:bCs/>
          <w:color w:val="282828"/>
          <w:lang w:val="en-ZA"/>
        </w:rPr>
        <w:t>nk about how yo</w:t>
      </w:r>
      <w:r w:rsidR="00EC0E4C" w:rsidRPr="006F6326">
        <w:rPr>
          <w:rFonts w:asciiTheme="minorHAnsi" w:hAnsiTheme="minorHAnsi" w:cstheme="minorHAnsi"/>
          <w:bCs/>
          <w:color w:val="282828"/>
          <w:lang w:val="en-ZA"/>
        </w:rPr>
        <w:t xml:space="preserve">u will provide the right amount of support and guidance to help students achieve the planned learning outcomes. </w:t>
      </w:r>
    </w:p>
    <w:p w14:paraId="4D30905F" w14:textId="25F5B6C3" w:rsidR="000A5C2B" w:rsidRPr="006F6326" w:rsidRDefault="000A5C2B"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 xml:space="preserve">Use the </w:t>
      </w:r>
      <w:hyperlink w:anchor="Lesson_Plan_Template" w:history="1">
        <w:r w:rsidR="00CD5226" w:rsidRPr="00AD4E26">
          <w:rPr>
            <w:rStyle w:val="Hyperlink"/>
            <w:rFonts w:asciiTheme="minorHAnsi" w:hAnsiTheme="minorHAnsi" w:cstheme="minorHAnsi"/>
            <w:bCs/>
            <w:lang w:val="en-ZA"/>
          </w:rPr>
          <w:t>lesson plan</w:t>
        </w:r>
      </w:hyperlink>
      <w:r w:rsidR="00CD5226" w:rsidRPr="006F6326">
        <w:rPr>
          <w:rFonts w:asciiTheme="minorHAnsi" w:hAnsiTheme="minorHAnsi" w:cstheme="minorHAnsi"/>
          <w:bCs/>
          <w:color w:val="282828"/>
          <w:lang w:val="en-ZA"/>
        </w:rPr>
        <w:t xml:space="preserve"> </w:t>
      </w:r>
      <w:r w:rsidRPr="006F6326">
        <w:rPr>
          <w:rFonts w:asciiTheme="minorHAnsi" w:hAnsiTheme="minorHAnsi" w:cstheme="minorHAnsi"/>
          <w:bCs/>
          <w:color w:val="282828"/>
          <w:lang w:val="en-ZA"/>
        </w:rPr>
        <w:t>template provided</w:t>
      </w:r>
      <w:r w:rsidR="00CD5226" w:rsidRPr="006F6326">
        <w:rPr>
          <w:rFonts w:asciiTheme="minorHAnsi" w:hAnsiTheme="minorHAnsi" w:cstheme="minorHAnsi"/>
          <w:bCs/>
          <w:color w:val="282828"/>
          <w:lang w:val="en-ZA"/>
        </w:rPr>
        <w:t xml:space="preserve"> </w:t>
      </w:r>
      <w:r w:rsidR="00FF62AF">
        <w:rPr>
          <w:rFonts w:asciiTheme="minorHAnsi" w:hAnsiTheme="minorHAnsi" w:cstheme="minorHAnsi"/>
          <w:bCs/>
          <w:color w:val="282828"/>
          <w:lang w:val="en-ZA"/>
        </w:rPr>
        <w:t xml:space="preserve">to </w:t>
      </w:r>
      <w:r w:rsidR="001C63D6" w:rsidRPr="006F6326">
        <w:rPr>
          <w:rFonts w:asciiTheme="minorHAnsi" w:hAnsiTheme="minorHAnsi" w:cstheme="minorHAnsi"/>
          <w:bCs/>
          <w:color w:val="282828"/>
          <w:lang w:val="en-ZA"/>
        </w:rPr>
        <w:t xml:space="preserve">plan and </w:t>
      </w:r>
      <w:r w:rsidRPr="006F6326">
        <w:rPr>
          <w:rFonts w:asciiTheme="minorHAnsi" w:hAnsiTheme="minorHAnsi" w:cstheme="minorHAnsi"/>
          <w:bCs/>
          <w:color w:val="282828"/>
          <w:lang w:val="en-ZA"/>
        </w:rPr>
        <w:t>structuring your lesson</w:t>
      </w:r>
      <w:r w:rsidR="001C63D6" w:rsidRPr="006F6326">
        <w:rPr>
          <w:rFonts w:asciiTheme="minorHAnsi" w:hAnsiTheme="minorHAnsi" w:cstheme="minorHAnsi"/>
          <w:bCs/>
          <w:color w:val="282828"/>
          <w:lang w:val="en-ZA"/>
        </w:rPr>
        <w:t>.</w:t>
      </w:r>
    </w:p>
    <w:p w14:paraId="188A0CE0" w14:textId="000929C1" w:rsidR="000C584A" w:rsidRPr="006F6326" w:rsidRDefault="00412571"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 xml:space="preserve">Topic: </w:t>
      </w:r>
      <w:r w:rsidR="002A60AB" w:rsidRPr="006F6326">
        <w:rPr>
          <w:rFonts w:asciiTheme="minorHAnsi" w:hAnsiTheme="minorHAnsi" w:cstheme="minorHAnsi"/>
          <w:bCs/>
          <w:color w:val="282828"/>
          <w:lang w:val="en-ZA"/>
        </w:rPr>
        <w:t xml:space="preserve">Choose a specific topic within the subject of </w:t>
      </w:r>
      <w:r w:rsidR="008778ED" w:rsidRPr="006F6326">
        <w:rPr>
          <w:rFonts w:cstheme="minorHAnsi"/>
          <w:bCs/>
          <w:color w:val="000000" w:themeColor="text1"/>
          <w:lang w:val="en-ZA"/>
        </w:rPr>
        <w:t>ARM</w:t>
      </w:r>
      <w:r w:rsidR="002A60AB" w:rsidRPr="006F6326">
        <w:rPr>
          <w:rFonts w:asciiTheme="minorHAnsi" w:hAnsiTheme="minorHAnsi" w:cstheme="minorHAnsi"/>
          <w:bCs/>
          <w:color w:val="282828"/>
          <w:lang w:val="en-ZA"/>
        </w:rPr>
        <w:t>. For example, you can focus on diagnosing electrical system issues or troubleshooting engine problems.</w:t>
      </w:r>
    </w:p>
    <w:p w14:paraId="2D57B5A0" w14:textId="3EACB240" w:rsidR="00715422" w:rsidRPr="006F6326" w:rsidRDefault="00715422" w:rsidP="00C4660A">
      <w:pPr>
        <w:pStyle w:val="NormalWeb"/>
        <w:numPr>
          <w:ilvl w:val="0"/>
          <w:numId w:val="11"/>
        </w:numPr>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State the learning objectives or outcomes</w:t>
      </w:r>
      <w:r w:rsidR="00EE04B9" w:rsidRPr="006F6326">
        <w:rPr>
          <w:rFonts w:asciiTheme="minorHAnsi" w:hAnsiTheme="minorHAnsi" w:cstheme="minorHAnsi"/>
          <w:bCs/>
          <w:color w:val="282828"/>
          <w:lang w:val="en-ZA"/>
        </w:rPr>
        <w:t>.</w:t>
      </w:r>
    </w:p>
    <w:p w14:paraId="1C8360E5" w14:textId="2FE222CF" w:rsidR="009209A7" w:rsidRPr="006F6326" w:rsidRDefault="004640E3" w:rsidP="00C4660A">
      <w:pPr>
        <w:pStyle w:val="NormalWeb"/>
        <w:numPr>
          <w:ilvl w:val="0"/>
          <w:numId w:val="11"/>
        </w:numPr>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Build</w:t>
      </w:r>
      <w:r w:rsidR="00412571" w:rsidRPr="006F6326">
        <w:rPr>
          <w:rFonts w:asciiTheme="minorHAnsi" w:hAnsiTheme="minorHAnsi" w:cstheme="minorHAnsi"/>
          <w:bCs/>
          <w:color w:val="282828"/>
          <w:lang w:val="en-ZA"/>
        </w:rPr>
        <w:t xml:space="preserve"> on existing knowledge: </w:t>
      </w:r>
      <w:r w:rsidR="009209A7" w:rsidRPr="006F6326">
        <w:rPr>
          <w:rFonts w:asciiTheme="minorHAnsi" w:hAnsiTheme="minorHAnsi" w:cstheme="minorHAnsi"/>
          <w:bCs/>
          <w:color w:val="282828"/>
          <w:lang w:val="en-ZA"/>
        </w:rPr>
        <w:t>Think about what you would do at the beginning of the lesson to identify any potential knowledge gaps or areas where students may struggle to understand the topic</w:t>
      </w:r>
      <w:r w:rsidR="00000A50" w:rsidRPr="006F6326">
        <w:rPr>
          <w:rFonts w:asciiTheme="minorHAnsi" w:hAnsiTheme="minorHAnsi" w:cstheme="minorHAnsi"/>
          <w:bCs/>
          <w:color w:val="282828"/>
          <w:lang w:val="en-ZA"/>
        </w:rPr>
        <w:t xml:space="preserve">. </w:t>
      </w:r>
    </w:p>
    <w:p w14:paraId="72550FE4" w14:textId="3A9C13BC" w:rsidR="00000A50" w:rsidRPr="006F6326" w:rsidRDefault="003815F4" w:rsidP="00C4660A">
      <w:pPr>
        <w:pStyle w:val="NormalWeb"/>
        <w:numPr>
          <w:ilvl w:val="0"/>
          <w:numId w:val="11"/>
        </w:numPr>
        <w:shd w:val="clear" w:color="auto" w:fill="FFFFFF"/>
        <w:spacing w:before="0" w:beforeAutospacing="0" w:after="120" w:afterAutospacing="0"/>
        <w:rPr>
          <w:rFonts w:asciiTheme="minorHAnsi" w:hAnsiTheme="minorHAnsi" w:cstheme="minorHAnsi"/>
          <w:bCs/>
          <w:color w:val="282828"/>
          <w:lang w:val="en-ZA"/>
        </w:rPr>
      </w:pPr>
      <w:r>
        <w:rPr>
          <w:rFonts w:asciiTheme="minorHAnsi" w:hAnsiTheme="minorHAnsi" w:cstheme="minorHAnsi"/>
          <w:bCs/>
          <w:color w:val="282828"/>
          <w:lang w:val="en-ZA"/>
        </w:rPr>
        <w:t>List</w:t>
      </w:r>
      <w:r w:rsidR="00662FE0">
        <w:rPr>
          <w:rFonts w:asciiTheme="minorHAnsi" w:hAnsiTheme="minorHAnsi" w:cstheme="minorHAnsi"/>
          <w:bCs/>
          <w:color w:val="282828"/>
          <w:lang w:val="en-ZA"/>
        </w:rPr>
        <w:t xml:space="preserve"> </w:t>
      </w:r>
      <w:r w:rsidR="00AE1865">
        <w:rPr>
          <w:rFonts w:asciiTheme="minorHAnsi" w:hAnsiTheme="minorHAnsi" w:cstheme="minorHAnsi"/>
          <w:bCs/>
          <w:color w:val="282828"/>
          <w:lang w:val="en-ZA"/>
        </w:rPr>
        <w:t>your s</w:t>
      </w:r>
      <w:r w:rsidR="004640E3" w:rsidRPr="006F6326">
        <w:rPr>
          <w:rFonts w:asciiTheme="minorHAnsi" w:hAnsiTheme="minorHAnsi" w:cstheme="minorHAnsi"/>
          <w:bCs/>
          <w:color w:val="282828"/>
          <w:lang w:val="en-ZA"/>
        </w:rPr>
        <w:t>caffold</w:t>
      </w:r>
      <w:r w:rsidR="0018210E">
        <w:rPr>
          <w:rFonts w:asciiTheme="minorHAnsi" w:hAnsiTheme="minorHAnsi" w:cstheme="minorHAnsi"/>
          <w:bCs/>
          <w:color w:val="282828"/>
          <w:lang w:val="en-ZA"/>
        </w:rPr>
        <w:t>ing</w:t>
      </w:r>
      <w:r>
        <w:rPr>
          <w:rFonts w:asciiTheme="minorHAnsi" w:hAnsiTheme="minorHAnsi" w:cstheme="minorHAnsi"/>
          <w:bCs/>
          <w:color w:val="282828"/>
          <w:lang w:val="en-ZA"/>
        </w:rPr>
        <w:t xml:space="preserve"> techniques</w:t>
      </w:r>
      <w:r w:rsidR="00412571" w:rsidRPr="006F6326">
        <w:rPr>
          <w:rFonts w:asciiTheme="minorHAnsi" w:hAnsiTheme="minorHAnsi" w:cstheme="minorHAnsi"/>
          <w:bCs/>
          <w:color w:val="282828"/>
          <w:lang w:val="en-ZA"/>
        </w:rPr>
        <w:t xml:space="preserve">: </w:t>
      </w:r>
      <w:r w:rsidR="00ED3105" w:rsidRPr="006F6326">
        <w:rPr>
          <w:rFonts w:asciiTheme="minorHAnsi" w:hAnsiTheme="minorHAnsi" w:cstheme="minorHAnsi"/>
          <w:bCs/>
          <w:color w:val="282828"/>
          <w:lang w:val="en-ZA"/>
        </w:rPr>
        <w:t xml:space="preserve">Write down </w:t>
      </w:r>
      <w:r w:rsidR="00AB314A" w:rsidRPr="006F6326">
        <w:rPr>
          <w:rFonts w:asciiTheme="minorHAnsi" w:hAnsiTheme="minorHAnsi" w:cstheme="minorHAnsi"/>
          <w:bCs/>
          <w:color w:val="282828"/>
          <w:lang w:val="en-ZA"/>
        </w:rPr>
        <w:t xml:space="preserve">which </w:t>
      </w:r>
      <w:r w:rsidR="00000A50" w:rsidRPr="006F6326">
        <w:rPr>
          <w:rFonts w:asciiTheme="minorHAnsi" w:hAnsiTheme="minorHAnsi" w:cstheme="minorHAnsi"/>
          <w:bCs/>
          <w:color w:val="282828"/>
          <w:lang w:val="en-ZA"/>
        </w:rPr>
        <w:t xml:space="preserve">specific scaffolding techniques </w:t>
      </w:r>
      <w:r w:rsidR="00AB314A" w:rsidRPr="006F6326">
        <w:rPr>
          <w:rFonts w:asciiTheme="minorHAnsi" w:hAnsiTheme="minorHAnsi" w:cstheme="minorHAnsi"/>
          <w:bCs/>
          <w:color w:val="282828"/>
          <w:lang w:val="en-ZA"/>
        </w:rPr>
        <w:t>you will apply</w:t>
      </w:r>
      <w:r w:rsidR="00000A50" w:rsidRPr="006F6326">
        <w:rPr>
          <w:rFonts w:asciiTheme="minorHAnsi" w:hAnsiTheme="minorHAnsi" w:cstheme="minorHAnsi"/>
          <w:bCs/>
          <w:color w:val="282828"/>
          <w:lang w:val="en-ZA"/>
        </w:rPr>
        <w:t xml:space="preserve"> in </w:t>
      </w:r>
      <w:r w:rsidR="00AB314A" w:rsidRPr="006F6326">
        <w:rPr>
          <w:rFonts w:asciiTheme="minorHAnsi" w:hAnsiTheme="minorHAnsi" w:cstheme="minorHAnsi"/>
          <w:bCs/>
          <w:color w:val="282828"/>
          <w:lang w:val="en-ZA"/>
        </w:rPr>
        <w:t xml:space="preserve">in your planned lesson, </w:t>
      </w:r>
      <w:r w:rsidR="00F91098" w:rsidRPr="006F6326">
        <w:rPr>
          <w:rFonts w:asciiTheme="minorHAnsi" w:hAnsiTheme="minorHAnsi" w:cstheme="minorHAnsi"/>
          <w:bCs/>
          <w:color w:val="282828"/>
          <w:lang w:val="en-ZA"/>
        </w:rPr>
        <w:t>e.g.,</w:t>
      </w:r>
      <w:r w:rsidR="00AB314A" w:rsidRPr="006F6326">
        <w:rPr>
          <w:rFonts w:asciiTheme="minorHAnsi" w:hAnsiTheme="minorHAnsi" w:cstheme="minorHAnsi"/>
          <w:bCs/>
          <w:color w:val="282828"/>
          <w:lang w:val="en-ZA"/>
        </w:rPr>
        <w:t xml:space="preserve"> </w:t>
      </w:r>
      <w:r w:rsidR="00000A50" w:rsidRPr="006F6326">
        <w:rPr>
          <w:rFonts w:asciiTheme="minorHAnsi" w:hAnsiTheme="minorHAnsi" w:cstheme="minorHAnsi"/>
          <w:bCs/>
          <w:color w:val="282828"/>
          <w:lang w:val="en-ZA"/>
        </w:rPr>
        <w:t>offering simplified examples</w:t>
      </w:r>
      <w:r w:rsidR="0018210E">
        <w:rPr>
          <w:rFonts w:asciiTheme="minorHAnsi" w:hAnsiTheme="minorHAnsi" w:cstheme="minorHAnsi"/>
          <w:bCs/>
          <w:color w:val="282828"/>
          <w:lang w:val="en-ZA"/>
        </w:rPr>
        <w:t>;</w:t>
      </w:r>
      <w:r w:rsidR="0018210E" w:rsidRPr="006F6326">
        <w:rPr>
          <w:rFonts w:asciiTheme="minorHAnsi" w:hAnsiTheme="minorHAnsi" w:cstheme="minorHAnsi"/>
          <w:bCs/>
          <w:color w:val="282828"/>
          <w:lang w:val="en-ZA"/>
        </w:rPr>
        <w:t xml:space="preserve"> </w:t>
      </w:r>
      <w:r w:rsidR="0018210E">
        <w:rPr>
          <w:rFonts w:asciiTheme="minorHAnsi" w:hAnsiTheme="minorHAnsi" w:cstheme="minorHAnsi"/>
          <w:bCs/>
          <w:color w:val="282828"/>
          <w:lang w:val="en-ZA"/>
        </w:rPr>
        <w:t>dividing</w:t>
      </w:r>
      <w:r w:rsidR="00412571" w:rsidRPr="006F6326">
        <w:rPr>
          <w:rFonts w:asciiTheme="minorHAnsi" w:hAnsiTheme="minorHAnsi" w:cstheme="minorHAnsi"/>
          <w:bCs/>
          <w:color w:val="282828"/>
          <w:lang w:val="en-ZA"/>
        </w:rPr>
        <w:t xml:space="preserve"> the content into smaller</w:t>
      </w:r>
      <w:r w:rsidR="0018210E">
        <w:rPr>
          <w:rFonts w:asciiTheme="minorHAnsi" w:hAnsiTheme="minorHAnsi" w:cstheme="minorHAnsi"/>
          <w:bCs/>
          <w:color w:val="282828"/>
          <w:lang w:val="en-ZA"/>
        </w:rPr>
        <w:t>,</w:t>
      </w:r>
      <w:r w:rsidR="00412571" w:rsidRPr="006F6326">
        <w:rPr>
          <w:rFonts w:asciiTheme="minorHAnsi" w:hAnsiTheme="minorHAnsi" w:cstheme="minorHAnsi"/>
          <w:bCs/>
          <w:color w:val="282828"/>
          <w:lang w:val="en-ZA"/>
        </w:rPr>
        <w:t xml:space="preserve"> more manageable components</w:t>
      </w:r>
      <w:r w:rsidR="00662FE0">
        <w:rPr>
          <w:rFonts w:asciiTheme="minorHAnsi" w:hAnsiTheme="minorHAnsi" w:cstheme="minorHAnsi"/>
          <w:bCs/>
          <w:color w:val="282828"/>
          <w:lang w:val="en-ZA"/>
        </w:rPr>
        <w:t>;</w:t>
      </w:r>
      <w:r w:rsidR="00662FE0" w:rsidRPr="006F6326">
        <w:rPr>
          <w:rFonts w:asciiTheme="minorHAnsi" w:hAnsiTheme="minorHAnsi" w:cstheme="minorHAnsi"/>
          <w:bCs/>
          <w:color w:val="282828"/>
          <w:lang w:val="en-ZA"/>
        </w:rPr>
        <w:t xml:space="preserve"> </w:t>
      </w:r>
      <w:r w:rsidR="00AB314A" w:rsidRPr="006F6326">
        <w:rPr>
          <w:rFonts w:asciiTheme="minorHAnsi" w:hAnsiTheme="minorHAnsi" w:cstheme="minorHAnsi"/>
          <w:bCs/>
          <w:color w:val="282828"/>
          <w:lang w:val="en-ZA"/>
        </w:rPr>
        <w:t>sharing</w:t>
      </w:r>
      <w:r w:rsidR="00000A50" w:rsidRPr="006F6326">
        <w:rPr>
          <w:rFonts w:asciiTheme="minorHAnsi" w:hAnsiTheme="minorHAnsi" w:cstheme="minorHAnsi"/>
          <w:bCs/>
          <w:color w:val="282828"/>
          <w:lang w:val="en-ZA"/>
        </w:rPr>
        <w:t xml:space="preserve"> real-life scenarios or anecdotes </w:t>
      </w:r>
      <w:r w:rsidR="00AB314A" w:rsidRPr="006F6326">
        <w:rPr>
          <w:rFonts w:asciiTheme="minorHAnsi" w:hAnsiTheme="minorHAnsi" w:cstheme="minorHAnsi"/>
          <w:bCs/>
          <w:color w:val="282828"/>
          <w:lang w:val="en-ZA"/>
        </w:rPr>
        <w:t>that will help to support students</w:t>
      </w:r>
      <w:r w:rsidR="00000A50" w:rsidRPr="006F6326">
        <w:rPr>
          <w:rFonts w:asciiTheme="minorHAnsi" w:hAnsiTheme="minorHAnsi" w:cstheme="minorHAnsi"/>
          <w:bCs/>
          <w:color w:val="282828"/>
          <w:lang w:val="en-ZA"/>
        </w:rPr>
        <w:t xml:space="preserve"> in understanding and mastering the topic.</w:t>
      </w:r>
    </w:p>
    <w:p w14:paraId="289E7BFA" w14:textId="10ADF2D2" w:rsidR="004640E3" w:rsidRPr="006F6326" w:rsidRDefault="003815F4" w:rsidP="00C4660A">
      <w:pPr>
        <w:pStyle w:val="NormalWeb"/>
        <w:numPr>
          <w:ilvl w:val="0"/>
          <w:numId w:val="11"/>
        </w:numPr>
        <w:shd w:val="clear" w:color="auto" w:fill="FFFFFF"/>
        <w:spacing w:before="0" w:beforeAutospacing="0" w:after="120" w:afterAutospacing="0"/>
        <w:rPr>
          <w:rFonts w:asciiTheme="minorHAnsi" w:hAnsiTheme="minorHAnsi" w:cstheme="minorHAnsi"/>
          <w:bCs/>
          <w:color w:val="282828"/>
          <w:lang w:val="en-ZA"/>
        </w:rPr>
      </w:pPr>
      <w:r>
        <w:rPr>
          <w:rFonts w:asciiTheme="minorHAnsi" w:hAnsiTheme="minorHAnsi" w:cstheme="minorHAnsi"/>
          <w:bCs/>
          <w:color w:val="282828"/>
          <w:lang w:val="en-ZA"/>
        </w:rPr>
        <w:t xml:space="preserve">Describe your scaffolding techniques: </w:t>
      </w:r>
      <w:r w:rsidR="004640E3" w:rsidRPr="006F6326">
        <w:rPr>
          <w:rFonts w:asciiTheme="minorHAnsi" w:hAnsiTheme="minorHAnsi" w:cstheme="minorHAnsi"/>
          <w:bCs/>
          <w:color w:val="282828"/>
          <w:lang w:val="en-ZA"/>
        </w:rPr>
        <w:t>Explain how you will use the support technique</w:t>
      </w:r>
      <w:r w:rsidR="0011371E">
        <w:rPr>
          <w:rFonts w:asciiTheme="minorHAnsi" w:hAnsiTheme="minorHAnsi" w:cstheme="minorHAnsi"/>
          <w:bCs/>
          <w:color w:val="282828"/>
          <w:lang w:val="en-ZA"/>
        </w:rPr>
        <w:t>(s)</w:t>
      </w:r>
      <w:r w:rsidR="004640E3" w:rsidRPr="006F6326">
        <w:rPr>
          <w:rFonts w:asciiTheme="minorHAnsi" w:hAnsiTheme="minorHAnsi" w:cstheme="minorHAnsi"/>
          <w:bCs/>
          <w:color w:val="282828"/>
          <w:lang w:val="en-ZA"/>
        </w:rPr>
        <w:t xml:space="preserve"> that you have chosen to sequence the content and to break it down in such a way that it helps students to understand the topic.</w:t>
      </w:r>
    </w:p>
    <w:p w14:paraId="6F971C36" w14:textId="6CFF40F9" w:rsidR="00412571" w:rsidRPr="006F6326" w:rsidRDefault="008F1EBC" w:rsidP="00C4660A">
      <w:pPr>
        <w:pStyle w:val="NormalWeb"/>
        <w:numPr>
          <w:ilvl w:val="0"/>
          <w:numId w:val="11"/>
        </w:numPr>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 xml:space="preserve">Assess </w:t>
      </w:r>
      <w:r w:rsidR="009B269D" w:rsidRPr="006F6326">
        <w:rPr>
          <w:rFonts w:asciiTheme="minorHAnsi" w:hAnsiTheme="minorHAnsi" w:cstheme="minorHAnsi"/>
          <w:bCs/>
          <w:color w:val="282828"/>
          <w:lang w:val="en-ZA"/>
        </w:rPr>
        <w:t>learning:</w:t>
      </w:r>
      <w:r w:rsidR="00ED3105" w:rsidRPr="006F6326">
        <w:rPr>
          <w:rFonts w:asciiTheme="minorHAnsi" w:hAnsiTheme="minorHAnsi" w:cstheme="minorHAnsi"/>
          <w:bCs/>
          <w:color w:val="282828"/>
          <w:lang w:val="en-ZA"/>
        </w:rPr>
        <w:t xml:space="preserve"> Design a short</w:t>
      </w:r>
      <w:r w:rsidR="00F863FB" w:rsidRPr="006F6326">
        <w:rPr>
          <w:rFonts w:asciiTheme="minorHAnsi" w:hAnsiTheme="minorHAnsi" w:cstheme="minorHAnsi"/>
          <w:bCs/>
          <w:color w:val="282828"/>
          <w:lang w:val="en-ZA"/>
        </w:rPr>
        <w:t xml:space="preserve"> </w:t>
      </w:r>
      <w:r w:rsidR="00467C6A">
        <w:rPr>
          <w:rFonts w:asciiTheme="minorHAnsi" w:hAnsiTheme="minorHAnsi" w:cstheme="minorHAnsi"/>
          <w:bCs/>
          <w:color w:val="282828"/>
          <w:lang w:val="en-ZA"/>
        </w:rPr>
        <w:t xml:space="preserve">informal </w:t>
      </w:r>
      <w:r w:rsidR="001F040D">
        <w:rPr>
          <w:rFonts w:asciiTheme="minorHAnsi" w:hAnsiTheme="minorHAnsi" w:cstheme="minorHAnsi"/>
          <w:bCs/>
          <w:color w:val="282828"/>
          <w:lang w:val="en-ZA"/>
        </w:rPr>
        <w:t xml:space="preserve">(or formative) </w:t>
      </w:r>
      <w:r w:rsidR="00ED3105" w:rsidRPr="006F6326">
        <w:rPr>
          <w:rFonts w:asciiTheme="minorHAnsi" w:hAnsiTheme="minorHAnsi" w:cstheme="minorHAnsi"/>
          <w:bCs/>
          <w:color w:val="282828"/>
          <w:lang w:val="en-ZA"/>
        </w:rPr>
        <w:t xml:space="preserve">activity </w:t>
      </w:r>
      <w:r w:rsidR="00467C6A">
        <w:rPr>
          <w:rFonts w:asciiTheme="minorHAnsi" w:hAnsiTheme="minorHAnsi" w:cstheme="minorHAnsi"/>
          <w:bCs/>
          <w:color w:val="282828"/>
          <w:lang w:val="en-ZA"/>
        </w:rPr>
        <w:t>that</w:t>
      </w:r>
      <w:r w:rsidR="00467C6A" w:rsidRPr="006F6326">
        <w:rPr>
          <w:rFonts w:asciiTheme="minorHAnsi" w:hAnsiTheme="minorHAnsi" w:cstheme="minorHAnsi"/>
          <w:bCs/>
          <w:color w:val="282828"/>
          <w:lang w:val="en-ZA"/>
        </w:rPr>
        <w:t xml:space="preserve"> </w:t>
      </w:r>
      <w:r w:rsidR="00ED3105" w:rsidRPr="006F6326">
        <w:rPr>
          <w:rFonts w:asciiTheme="minorHAnsi" w:hAnsiTheme="minorHAnsi" w:cstheme="minorHAnsi"/>
          <w:bCs/>
          <w:color w:val="282828"/>
          <w:lang w:val="en-ZA"/>
        </w:rPr>
        <w:t>will serve to</w:t>
      </w:r>
      <w:r w:rsidR="009B269D" w:rsidRPr="006F6326">
        <w:rPr>
          <w:rFonts w:asciiTheme="minorHAnsi" w:hAnsiTheme="minorHAnsi" w:cstheme="minorHAnsi"/>
          <w:bCs/>
          <w:color w:val="282828"/>
          <w:lang w:val="en-ZA"/>
        </w:rPr>
        <w:t xml:space="preserve"> assess your students</w:t>
      </w:r>
      <w:r w:rsidR="00467C6A">
        <w:rPr>
          <w:rFonts w:asciiTheme="minorHAnsi" w:hAnsiTheme="minorHAnsi" w:cstheme="minorHAnsi"/>
          <w:bCs/>
          <w:color w:val="282828"/>
          <w:lang w:val="en-ZA"/>
        </w:rPr>
        <w:t>’</w:t>
      </w:r>
      <w:r w:rsidR="009B269D" w:rsidRPr="006F6326">
        <w:rPr>
          <w:rFonts w:asciiTheme="minorHAnsi" w:hAnsiTheme="minorHAnsi" w:cstheme="minorHAnsi"/>
          <w:bCs/>
          <w:color w:val="282828"/>
          <w:lang w:val="en-ZA"/>
        </w:rPr>
        <w:t xml:space="preserve"> learning</w:t>
      </w:r>
      <w:r w:rsidR="00467C6A">
        <w:rPr>
          <w:rFonts w:asciiTheme="minorHAnsi" w:hAnsiTheme="minorHAnsi" w:cstheme="minorHAnsi"/>
          <w:bCs/>
          <w:color w:val="282828"/>
          <w:lang w:val="en-ZA"/>
        </w:rPr>
        <w:t>.</w:t>
      </w:r>
    </w:p>
    <w:p w14:paraId="685F6A18" w14:textId="77777777" w:rsidR="00B16CF9" w:rsidRPr="006F6326" w:rsidRDefault="00B16CF9" w:rsidP="00844F2F">
      <w:pPr>
        <w:pStyle w:val="NormalWeb"/>
        <w:shd w:val="clear" w:color="auto" w:fill="FFFFFF"/>
        <w:spacing w:before="0" w:beforeAutospacing="0" w:after="120" w:afterAutospacing="0"/>
        <w:rPr>
          <w:rFonts w:ascii="Arial" w:hAnsi="Arial" w:cs="Arial"/>
          <w:bCs/>
          <w:color w:val="282828"/>
          <w:sz w:val="24"/>
          <w:szCs w:val="24"/>
          <w:lang w:val="en-ZA"/>
        </w:rPr>
      </w:pPr>
      <w:r w:rsidRPr="006F6326">
        <w:rPr>
          <w:rFonts w:ascii="Arial" w:hAnsi="Arial" w:cs="Arial"/>
          <w:bCs/>
          <w:color w:val="282828"/>
          <w:sz w:val="24"/>
          <w:szCs w:val="24"/>
          <w:lang w:val="en-ZA"/>
        </w:rPr>
        <w:t>Discussion of the activity</w:t>
      </w:r>
    </w:p>
    <w:p w14:paraId="30C08225" w14:textId="3952C806" w:rsidR="00EC0E4C" w:rsidRPr="006F6326" w:rsidRDefault="00BB1DD8"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To support learning, it is important to plan</w:t>
      </w:r>
      <w:r w:rsidR="00EC0E4C" w:rsidRPr="006F6326">
        <w:rPr>
          <w:rFonts w:asciiTheme="minorHAnsi" w:hAnsiTheme="minorHAnsi" w:cstheme="minorHAnsi"/>
          <w:bCs/>
          <w:color w:val="282828"/>
          <w:lang w:val="en-ZA"/>
        </w:rPr>
        <w:t xml:space="preserve"> lessons that are carefully scaffolded</w:t>
      </w:r>
      <w:r w:rsidRPr="006F6326">
        <w:rPr>
          <w:rFonts w:asciiTheme="minorHAnsi" w:hAnsiTheme="minorHAnsi" w:cstheme="minorHAnsi"/>
          <w:bCs/>
          <w:color w:val="282828"/>
          <w:lang w:val="en-ZA"/>
        </w:rPr>
        <w:t>.</w:t>
      </w:r>
      <w:r w:rsidR="00EC0E4C" w:rsidRPr="006F6326">
        <w:rPr>
          <w:rFonts w:asciiTheme="minorHAnsi" w:hAnsiTheme="minorHAnsi" w:cstheme="minorHAnsi"/>
          <w:bCs/>
          <w:color w:val="282828"/>
          <w:lang w:val="en-ZA"/>
        </w:rPr>
        <w:t xml:space="preserve"> Scaffold</w:t>
      </w:r>
      <w:r w:rsidR="001B241C" w:rsidRPr="006F6326">
        <w:rPr>
          <w:rFonts w:asciiTheme="minorHAnsi" w:hAnsiTheme="minorHAnsi" w:cstheme="minorHAnsi"/>
          <w:bCs/>
          <w:color w:val="282828"/>
          <w:lang w:val="en-ZA"/>
        </w:rPr>
        <w:t xml:space="preserve">ing refers to the teaching </w:t>
      </w:r>
      <w:r w:rsidR="00EC0E4C" w:rsidRPr="006F6326">
        <w:rPr>
          <w:rFonts w:asciiTheme="minorHAnsi" w:hAnsiTheme="minorHAnsi" w:cstheme="minorHAnsi"/>
          <w:bCs/>
          <w:color w:val="282828"/>
          <w:lang w:val="en-ZA"/>
        </w:rPr>
        <w:t xml:space="preserve">technique of providing support and structure to </w:t>
      </w:r>
      <w:r w:rsidRPr="006F6326">
        <w:rPr>
          <w:rFonts w:asciiTheme="minorHAnsi" w:hAnsiTheme="minorHAnsi" w:cstheme="minorHAnsi"/>
          <w:bCs/>
          <w:color w:val="282828"/>
          <w:lang w:val="en-ZA"/>
        </w:rPr>
        <w:t>students</w:t>
      </w:r>
      <w:r w:rsidR="00EC0E4C" w:rsidRPr="006F6326">
        <w:rPr>
          <w:rFonts w:asciiTheme="minorHAnsi" w:hAnsiTheme="minorHAnsi" w:cstheme="minorHAnsi"/>
          <w:bCs/>
          <w:color w:val="282828"/>
          <w:lang w:val="en-ZA"/>
        </w:rPr>
        <w:t xml:space="preserve"> as they develop new skills and knowledge. In the context of </w:t>
      </w:r>
      <w:r w:rsidR="008778ED" w:rsidRPr="006F6326">
        <w:rPr>
          <w:rFonts w:cstheme="minorHAnsi"/>
          <w:bCs/>
          <w:color w:val="000000" w:themeColor="text1"/>
          <w:lang w:val="en-ZA"/>
        </w:rPr>
        <w:t>ARM</w:t>
      </w:r>
      <w:r w:rsidR="00EC0E4C" w:rsidRPr="006F6326">
        <w:rPr>
          <w:rFonts w:asciiTheme="minorHAnsi" w:hAnsiTheme="minorHAnsi" w:cstheme="minorHAnsi"/>
          <w:bCs/>
          <w:color w:val="282828"/>
          <w:lang w:val="en-ZA"/>
        </w:rPr>
        <w:t>, it involves breaking down complex concepts and skills into manageable steps, providing guidance and resources, and gradually removing support as students gain proficiency.</w:t>
      </w:r>
    </w:p>
    <w:p w14:paraId="267D3977" w14:textId="505BC330" w:rsidR="002A2A5B" w:rsidRPr="006F6326" w:rsidRDefault="002A2A5B"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535007">
        <w:rPr>
          <w:rFonts w:asciiTheme="minorHAnsi" w:hAnsiTheme="minorHAnsi" w:cstheme="minorHAnsi"/>
          <w:bCs/>
          <w:i/>
          <w:iCs/>
          <w:color w:val="282828"/>
          <w:lang w:val="en-ZA"/>
        </w:rPr>
        <w:t>Supporting students to construct their own understanding:</w:t>
      </w:r>
      <w:r w:rsidRPr="006F6326">
        <w:rPr>
          <w:rFonts w:asciiTheme="minorHAnsi" w:hAnsiTheme="minorHAnsi" w:cstheme="minorHAnsi"/>
          <w:bCs/>
          <w:color w:val="282828"/>
          <w:lang w:val="en-ZA"/>
        </w:rPr>
        <w:t xml:space="preserve"> Scaffolding helps students make connections between different concepts and skills, promoting learning. By explicitly linking new material to prior knowledge and real-world applications, instructors facilitate the integration of knowledge into a coherent understanding of </w:t>
      </w:r>
      <w:r w:rsidR="008778ED" w:rsidRPr="006F6326">
        <w:rPr>
          <w:rFonts w:cstheme="minorHAnsi"/>
          <w:bCs/>
          <w:color w:val="000000" w:themeColor="text1"/>
          <w:lang w:val="en-ZA"/>
        </w:rPr>
        <w:t>ARM</w:t>
      </w:r>
      <w:r w:rsidRPr="006F6326">
        <w:rPr>
          <w:rFonts w:asciiTheme="minorHAnsi" w:hAnsiTheme="minorHAnsi" w:cstheme="minorHAnsi"/>
          <w:bCs/>
          <w:color w:val="282828"/>
          <w:lang w:val="en-ZA"/>
        </w:rPr>
        <w:t>. This enables students to apply what they have learned in new situations and contexts.</w:t>
      </w:r>
    </w:p>
    <w:p w14:paraId="4E51D876" w14:textId="1554252F" w:rsidR="00EC0E4C" w:rsidRPr="006F6326" w:rsidRDefault="00EC0E4C"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5B5268">
        <w:rPr>
          <w:rFonts w:asciiTheme="minorHAnsi" w:hAnsiTheme="minorHAnsi" w:cstheme="minorHAnsi"/>
          <w:bCs/>
          <w:i/>
          <w:iCs/>
          <w:color w:val="282828"/>
          <w:lang w:val="en-ZA"/>
        </w:rPr>
        <w:t xml:space="preserve">Sequential </w:t>
      </w:r>
      <w:r w:rsidR="00535007" w:rsidRPr="005B5268">
        <w:rPr>
          <w:rFonts w:asciiTheme="minorHAnsi" w:hAnsiTheme="minorHAnsi" w:cstheme="minorHAnsi"/>
          <w:bCs/>
          <w:i/>
          <w:iCs/>
          <w:color w:val="282828"/>
          <w:lang w:val="en-ZA"/>
        </w:rPr>
        <w:t>learning</w:t>
      </w:r>
      <w:r w:rsidRPr="005B5268">
        <w:rPr>
          <w:rFonts w:asciiTheme="minorHAnsi" w:hAnsiTheme="minorHAnsi" w:cstheme="minorHAnsi"/>
          <w:bCs/>
          <w:i/>
          <w:iCs/>
          <w:color w:val="282828"/>
          <w:lang w:val="en-ZA"/>
        </w:rPr>
        <w:t>:</w:t>
      </w:r>
      <w:r w:rsidRPr="006F6326">
        <w:rPr>
          <w:rFonts w:asciiTheme="minorHAnsi" w:hAnsiTheme="minorHAnsi" w:cstheme="minorHAnsi"/>
          <w:bCs/>
          <w:color w:val="282828"/>
          <w:lang w:val="en-ZA"/>
        </w:rPr>
        <w:t xml:space="preserve"> </w:t>
      </w:r>
      <w:r w:rsidR="008778ED" w:rsidRPr="006F6326">
        <w:rPr>
          <w:rFonts w:cstheme="minorHAnsi"/>
          <w:bCs/>
          <w:color w:val="000000" w:themeColor="text1"/>
          <w:lang w:val="en-ZA"/>
        </w:rPr>
        <w:t>ARM</w:t>
      </w:r>
      <w:r w:rsidRPr="006F6326">
        <w:rPr>
          <w:rFonts w:asciiTheme="minorHAnsi" w:hAnsiTheme="minorHAnsi" w:cstheme="minorHAnsi"/>
          <w:bCs/>
          <w:color w:val="282828"/>
          <w:lang w:val="en-ZA"/>
        </w:rPr>
        <w:t xml:space="preserve"> involve</w:t>
      </w:r>
      <w:r w:rsidR="008778ED" w:rsidRPr="006F6326">
        <w:rPr>
          <w:rFonts w:asciiTheme="minorHAnsi" w:hAnsiTheme="minorHAnsi" w:cstheme="minorHAnsi"/>
          <w:bCs/>
          <w:color w:val="282828"/>
          <w:lang w:val="en-ZA"/>
        </w:rPr>
        <w:t>s</w:t>
      </w:r>
      <w:r w:rsidRPr="006F6326">
        <w:rPr>
          <w:rFonts w:asciiTheme="minorHAnsi" w:hAnsiTheme="minorHAnsi" w:cstheme="minorHAnsi"/>
          <w:bCs/>
          <w:color w:val="282828"/>
          <w:lang w:val="en-ZA"/>
        </w:rPr>
        <w:t xml:space="preserve"> a series of interconnected skills and knowledge. By carefully planning lessons with scaffolding in mind, </w:t>
      </w:r>
      <w:r w:rsidR="002A2A5B" w:rsidRPr="006F6326">
        <w:rPr>
          <w:rFonts w:asciiTheme="minorHAnsi" w:hAnsiTheme="minorHAnsi" w:cstheme="minorHAnsi"/>
          <w:bCs/>
          <w:color w:val="282828"/>
          <w:lang w:val="en-ZA"/>
        </w:rPr>
        <w:t>lecturers</w:t>
      </w:r>
      <w:r w:rsidRPr="006F6326">
        <w:rPr>
          <w:rFonts w:asciiTheme="minorHAnsi" w:hAnsiTheme="minorHAnsi" w:cstheme="minorHAnsi"/>
          <w:bCs/>
          <w:color w:val="282828"/>
          <w:lang w:val="en-ZA"/>
        </w:rPr>
        <w:t xml:space="preserve"> can ensure that </w:t>
      </w:r>
      <w:r w:rsidR="00F91098" w:rsidRPr="006F6326">
        <w:rPr>
          <w:rFonts w:asciiTheme="minorHAnsi" w:hAnsiTheme="minorHAnsi" w:cstheme="minorHAnsi"/>
          <w:bCs/>
          <w:color w:val="282828"/>
          <w:lang w:val="en-ZA"/>
        </w:rPr>
        <w:t>students</w:t>
      </w:r>
      <w:r w:rsidR="00C43239" w:rsidRPr="006F6326">
        <w:rPr>
          <w:rFonts w:asciiTheme="minorHAnsi" w:hAnsiTheme="minorHAnsi" w:cstheme="minorHAnsi"/>
          <w:bCs/>
          <w:color w:val="282828"/>
          <w:lang w:val="en-ZA"/>
        </w:rPr>
        <w:t>’</w:t>
      </w:r>
      <w:r w:rsidRPr="006F6326">
        <w:rPr>
          <w:rFonts w:asciiTheme="minorHAnsi" w:hAnsiTheme="minorHAnsi" w:cstheme="minorHAnsi"/>
          <w:bCs/>
          <w:color w:val="282828"/>
          <w:lang w:val="en-ZA"/>
        </w:rPr>
        <w:t xml:space="preserve"> progress through the material in a logical sequence. This sequential learning allows students to build a strong foundation and gradually advance to more complex concepts and skills.</w:t>
      </w:r>
    </w:p>
    <w:p w14:paraId="12A534D9" w14:textId="597C5F0A" w:rsidR="00EC0E4C" w:rsidRPr="006F6326" w:rsidRDefault="00EC0E4C"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5B5268">
        <w:rPr>
          <w:rFonts w:asciiTheme="minorHAnsi" w:hAnsiTheme="minorHAnsi" w:cstheme="minorHAnsi"/>
          <w:bCs/>
          <w:i/>
          <w:iCs/>
          <w:color w:val="282828"/>
          <w:lang w:val="en-ZA"/>
        </w:rPr>
        <w:t xml:space="preserve">Accessible </w:t>
      </w:r>
      <w:r w:rsidR="00535007" w:rsidRPr="005B5268">
        <w:rPr>
          <w:rFonts w:asciiTheme="minorHAnsi" w:hAnsiTheme="minorHAnsi" w:cstheme="minorHAnsi"/>
          <w:bCs/>
          <w:i/>
          <w:iCs/>
          <w:color w:val="282828"/>
          <w:lang w:val="en-ZA"/>
        </w:rPr>
        <w:t>content</w:t>
      </w:r>
      <w:r w:rsidRPr="005B5268">
        <w:rPr>
          <w:rFonts w:asciiTheme="minorHAnsi" w:hAnsiTheme="minorHAnsi" w:cstheme="minorHAnsi"/>
          <w:bCs/>
          <w:i/>
          <w:iCs/>
          <w:color w:val="282828"/>
          <w:lang w:val="en-ZA"/>
        </w:rPr>
        <w:t>:</w:t>
      </w:r>
      <w:r w:rsidRPr="006F6326">
        <w:rPr>
          <w:rFonts w:asciiTheme="minorHAnsi" w:hAnsiTheme="minorHAnsi" w:cstheme="minorHAnsi"/>
          <w:bCs/>
          <w:color w:val="282828"/>
          <w:lang w:val="en-ZA"/>
        </w:rPr>
        <w:t xml:space="preserve"> </w:t>
      </w:r>
      <w:r w:rsidR="002A2A5B" w:rsidRPr="006F6326">
        <w:rPr>
          <w:rFonts w:asciiTheme="minorHAnsi" w:hAnsiTheme="minorHAnsi" w:cstheme="minorHAnsi"/>
          <w:bCs/>
          <w:color w:val="282828"/>
          <w:lang w:val="en-ZA"/>
        </w:rPr>
        <w:t>T</w:t>
      </w:r>
      <w:r w:rsidRPr="006F6326">
        <w:rPr>
          <w:rFonts w:asciiTheme="minorHAnsi" w:hAnsiTheme="minorHAnsi" w:cstheme="minorHAnsi"/>
          <w:bCs/>
          <w:color w:val="282828"/>
          <w:lang w:val="en-ZA"/>
        </w:rPr>
        <w:t>he</w:t>
      </w:r>
      <w:r w:rsidR="002A2A5B" w:rsidRPr="006F6326">
        <w:rPr>
          <w:rFonts w:asciiTheme="minorHAnsi" w:hAnsiTheme="minorHAnsi" w:cstheme="minorHAnsi"/>
          <w:bCs/>
          <w:color w:val="282828"/>
          <w:lang w:val="en-ZA"/>
        </w:rPr>
        <w:t xml:space="preserve"> technical nature of </w:t>
      </w:r>
      <w:r w:rsidR="008778ED" w:rsidRPr="006F6326">
        <w:rPr>
          <w:rFonts w:cstheme="minorHAnsi"/>
          <w:bCs/>
          <w:color w:val="000000" w:themeColor="text1"/>
          <w:lang w:val="en-ZA"/>
        </w:rPr>
        <w:t>ARM</w:t>
      </w:r>
      <w:r w:rsidR="002A2A5B" w:rsidRPr="006F6326">
        <w:rPr>
          <w:rFonts w:asciiTheme="minorHAnsi" w:hAnsiTheme="minorHAnsi" w:cstheme="minorHAnsi"/>
          <w:bCs/>
          <w:color w:val="282828"/>
          <w:lang w:val="en-ZA"/>
        </w:rPr>
        <w:t xml:space="preserve"> can be very challenging for students to understand.</w:t>
      </w:r>
      <w:r w:rsidRPr="006F6326">
        <w:rPr>
          <w:rFonts w:asciiTheme="minorHAnsi" w:hAnsiTheme="minorHAnsi" w:cstheme="minorHAnsi"/>
          <w:bCs/>
          <w:color w:val="282828"/>
          <w:lang w:val="en-ZA"/>
        </w:rPr>
        <w:t xml:space="preserve"> Scaffolding helps make the content more accessible by breaking it down into manageable parts. By providing clear explanations, demonstrations, and hands-on activities, </w:t>
      </w:r>
      <w:r w:rsidR="00F91098" w:rsidRPr="006F6326">
        <w:rPr>
          <w:rFonts w:asciiTheme="minorHAnsi" w:hAnsiTheme="minorHAnsi" w:cstheme="minorHAnsi"/>
          <w:bCs/>
          <w:color w:val="282828"/>
          <w:lang w:val="en-ZA"/>
        </w:rPr>
        <w:t>lecturers can</w:t>
      </w:r>
      <w:r w:rsidRPr="006F6326">
        <w:rPr>
          <w:rFonts w:asciiTheme="minorHAnsi" w:hAnsiTheme="minorHAnsi" w:cstheme="minorHAnsi"/>
          <w:bCs/>
          <w:color w:val="282828"/>
          <w:lang w:val="en-ZA"/>
        </w:rPr>
        <w:t xml:space="preserve"> help students understand and engage with the material effectively.</w:t>
      </w:r>
    </w:p>
    <w:p w14:paraId="195CE3F3" w14:textId="1356E7CA" w:rsidR="00EC0E4C" w:rsidRPr="006F6326" w:rsidRDefault="00EC0E4C"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5B5268">
        <w:rPr>
          <w:rFonts w:asciiTheme="minorHAnsi" w:hAnsiTheme="minorHAnsi" w:cstheme="minorHAnsi"/>
          <w:bCs/>
          <w:i/>
          <w:iCs/>
          <w:color w:val="282828"/>
          <w:lang w:val="en-ZA"/>
        </w:rPr>
        <w:lastRenderedPageBreak/>
        <w:t xml:space="preserve">Active </w:t>
      </w:r>
      <w:r w:rsidR="00535007" w:rsidRPr="005B5268">
        <w:rPr>
          <w:rFonts w:asciiTheme="minorHAnsi" w:hAnsiTheme="minorHAnsi" w:cstheme="minorHAnsi"/>
          <w:bCs/>
          <w:i/>
          <w:iCs/>
          <w:color w:val="282828"/>
          <w:lang w:val="en-ZA"/>
        </w:rPr>
        <w:t>learning</w:t>
      </w:r>
      <w:r w:rsidRPr="005B5268">
        <w:rPr>
          <w:rFonts w:asciiTheme="minorHAnsi" w:hAnsiTheme="minorHAnsi" w:cstheme="minorHAnsi"/>
          <w:bCs/>
          <w:i/>
          <w:iCs/>
          <w:color w:val="282828"/>
          <w:lang w:val="en-ZA"/>
        </w:rPr>
        <w:t>:</w:t>
      </w:r>
      <w:r w:rsidRPr="006F6326">
        <w:rPr>
          <w:rFonts w:asciiTheme="minorHAnsi" w:hAnsiTheme="minorHAnsi" w:cstheme="minorHAnsi"/>
          <w:bCs/>
          <w:color w:val="282828"/>
          <w:lang w:val="en-ZA"/>
        </w:rPr>
        <w:t xml:space="preserve"> Scaffolding promotes active learning by encouraging students to participate actively in the learning process. By incorporating hands-on activities, group discussions, and problem-solving exercises, </w:t>
      </w:r>
      <w:r w:rsidR="002A2A5B" w:rsidRPr="006F6326">
        <w:rPr>
          <w:rFonts w:asciiTheme="minorHAnsi" w:hAnsiTheme="minorHAnsi" w:cstheme="minorHAnsi"/>
          <w:bCs/>
          <w:color w:val="282828"/>
          <w:lang w:val="en-ZA"/>
        </w:rPr>
        <w:t>lecturers</w:t>
      </w:r>
      <w:r w:rsidRPr="006F6326">
        <w:rPr>
          <w:rFonts w:asciiTheme="minorHAnsi" w:hAnsiTheme="minorHAnsi" w:cstheme="minorHAnsi"/>
          <w:bCs/>
          <w:color w:val="282828"/>
          <w:lang w:val="en-ZA"/>
        </w:rPr>
        <w:t xml:space="preserve"> can foster student engagement and deeper understanding. Students </w:t>
      </w:r>
      <w:r w:rsidR="00F91098" w:rsidRPr="006F6326">
        <w:rPr>
          <w:rFonts w:asciiTheme="minorHAnsi" w:hAnsiTheme="minorHAnsi" w:cstheme="minorHAnsi"/>
          <w:bCs/>
          <w:color w:val="282828"/>
          <w:lang w:val="en-ZA"/>
        </w:rPr>
        <w:t>could</w:t>
      </w:r>
      <w:r w:rsidRPr="006F6326">
        <w:rPr>
          <w:rFonts w:asciiTheme="minorHAnsi" w:hAnsiTheme="minorHAnsi" w:cstheme="minorHAnsi"/>
          <w:bCs/>
          <w:color w:val="282828"/>
          <w:lang w:val="en-ZA"/>
        </w:rPr>
        <w:t xml:space="preserve"> apply their knowledge, practice skills, and reflect on their learning, leading to better retention and mastery.</w:t>
      </w:r>
    </w:p>
    <w:p w14:paraId="2A6F7FA1" w14:textId="48762C37" w:rsidR="00644BD2" w:rsidRDefault="00EC0E4C" w:rsidP="00844F2F">
      <w:pPr>
        <w:pStyle w:val="NormalWeb"/>
        <w:shd w:val="clear" w:color="auto" w:fill="FFFFFF"/>
        <w:spacing w:before="0" w:beforeAutospacing="0" w:after="120" w:afterAutospacing="0"/>
        <w:rPr>
          <w:rFonts w:asciiTheme="minorHAnsi" w:hAnsiTheme="minorHAnsi" w:cstheme="minorHAnsi"/>
          <w:bCs/>
          <w:color w:val="282828"/>
          <w:lang w:val="en-ZA"/>
        </w:rPr>
      </w:pPr>
      <w:r w:rsidRPr="006F6326">
        <w:rPr>
          <w:rFonts w:asciiTheme="minorHAnsi" w:hAnsiTheme="minorHAnsi" w:cstheme="minorHAnsi"/>
          <w:bCs/>
          <w:color w:val="282828"/>
          <w:lang w:val="en-ZA"/>
        </w:rPr>
        <w:t xml:space="preserve">In summary, careful scaffolding in lesson planning is invaluable when teaching </w:t>
      </w:r>
      <w:r w:rsidR="008778ED" w:rsidRPr="006F6326">
        <w:rPr>
          <w:rFonts w:cstheme="minorHAnsi"/>
          <w:bCs/>
          <w:color w:val="000000" w:themeColor="text1"/>
          <w:lang w:val="en-ZA"/>
        </w:rPr>
        <w:t>ARM</w:t>
      </w:r>
      <w:r w:rsidRPr="006F6326">
        <w:rPr>
          <w:rFonts w:asciiTheme="minorHAnsi" w:hAnsiTheme="minorHAnsi" w:cstheme="minorHAnsi"/>
          <w:bCs/>
          <w:color w:val="282828"/>
          <w:lang w:val="en-ZA"/>
        </w:rPr>
        <w:t>. It promotes sequential learning, makes the content accessible</w:t>
      </w:r>
      <w:r w:rsidR="005B5268">
        <w:rPr>
          <w:rFonts w:asciiTheme="minorHAnsi" w:hAnsiTheme="minorHAnsi" w:cstheme="minorHAnsi"/>
          <w:bCs/>
          <w:color w:val="282828"/>
          <w:lang w:val="en-ZA"/>
        </w:rPr>
        <w:t>, and</w:t>
      </w:r>
      <w:r w:rsidR="005B5268" w:rsidRPr="006F6326">
        <w:rPr>
          <w:rFonts w:asciiTheme="minorHAnsi" w:hAnsiTheme="minorHAnsi" w:cstheme="minorHAnsi"/>
          <w:bCs/>
          <w:color w:val="282828"/>
          <w:lang w:val="en-ZA"/>
        </w:rPr>
        <w:t xml:space="preserve"> </w:t>
      </w:r>
      <w:r w:rsidRPr="006F6326">
        <w:rPr>
          <w:rFonts w:asciiTheme="minorHAnsi" w:hAnsiTheme="minorHAnsi" w:cstheme="minorHAnsi"/>
          <w:bCs/>
          <w:color w:val="282828"/>
          <w:lang w:val="en-ZA"/>
        </w:rPr>
        <w:t xml:space="preserve">fosters active engagement, </w:t>
      </w:r>
      <w:r w:rsidR="002A2A5B" w:rsidRPr="006F6326">
        <w:rPr>
          <w:rFonts w:asciiTheme="minorHAnsi" w:hAnsiTheme="minorHAnsi" w:cstheme="minorHAnsi"/>
          <w:bCs/>
          <w:color w:val="282828"/>
          <w:lang w:val="en-ZA"/>
        </w:rPr>
        <w:t>which helps to facilitate</w:t>
      </w:r>
      <w:r w:rsidRPr="006F6326">
        <w:rPr>
          <w:rFonts w:asciiTheme="minorHAnsi" w:hAnsiTheme="minorHAnsi" w:cstheme="minorHAnsi"/>
          <w:bCs/>
          <w:color w:val="282828"/>
          <w:lang w:val="en-ZA"/>
        </w:rPr>
        <w:t xml:space="preserve"> learning. By providing a structured and supportive learning environment, scaffolding s</w:t>
      </w:r>
      <w:r w:rsidR="007A7D8A" w:rsidRPr="006F6326">
        <w:rPr>
          <w:rFonts w:asciiTheme="minorHAnsi" w:hAnsiTheme="minorHAnsi" w:cstheme="minorHAnsi"/>
          <w:bCs/>
          <w:color w:val="282828"/>
          <w:lang w:val="en-ZA"/>
        </w:rPr>
        <w:t>upports</w:t>
      </w:r>
      <w:r w:rsidRPr="006F6326">
        <w:rPr>
          <w:rFonts w:asciiTheme="minorHAnsi" w:hAnsiTheme="minorHAnsi" w:cstheme="minorHAnsi"/>
          <w:bCs/>
          <w:color w:val="282828"/>
          <w:lang w:val="en-ZA"/>
        </w:rPr>
        <w:t xml:space="preserve"> student understanding, skill development, and overall success in </w:t>
      </w:r>
      <w:r w:rsidR="008778ED" w:rsidRPr="006F6326">
        <w:rPr>
          <w:rFonts w:cstheme="minorHAnsi"/>
          <w:bCs/>
          <w:color w:val="000000" w:themeColor="text1"/>
          <w:lang w:val="en-ZA"/>
        </w:rPr>
        <w:t>ARM</w:t>
      </w:r>
      <w:r w:rsidRPr="006F6326">
        <w:rPr>
          <w:rFonts w:asciiTheme="minorHAnsi" w:hAnsiTheme="minorHAnsi" w:cstheme="minorHAnsi"/>
          <w:bCs/>
          <w:color w:val="282828"/>
          <w:lang w:val="en-ZA"/>
        </w:rPr>
        <w:t xml:space="preserve"> education.</w:t>
      </w:r>
    </w:p>
    <w:p w14:paraId="788B2799" w14:textId="77777777" w:rsidR="002564B3" w:rsidRPr="006F6326" w:rsidRDefault="002564B3" w:rsidP="00844F2F">
      <w:pPr>
        <w:pStyle w:val="NormalWeb"/>
        <w:shd w:val="clear" w:color="auto" w:fill="FFFFFF"/>
        <w:spacing w:before="0" w:beforeAutospacing="0" w:after="120" w:afterAutospacing="0"/>
        <w:rPr>
          <w:rFonts w:asciiTheme="minorHAnsi" w:hAnsiTheme="minorHAnsi" w:cstheme="minorHAnsi"/>
          <w:bCs/>
          <w:color w:val="282828"/>
          <w:lang w:val="en-ZA"/>
        </w:rPr>
      </w:pPr>
    </w:p>
    <w:p w14:paraId="020F199F" w14:textId="6B8C4881" w:rsidR="0067538E" w:rsidRPr="006F6326" w:rsidRDefault="00A75AB9" w:rsidP="00551E64">
      <w:pPr>
        <w:pStyle w:val="Heading2"/>
      </w:pPr>
      <w:bookmarkStart w:id="69" w:name="_Toc143696087"/>
      <w:r w:rsidRPr="006F6326">
        <w:t xml:space="preserve">Teaching </w:t>
      </w:r>
      <w:r w:rsidRPr="00551E64">
        <w:t>t</w:t>
      </w:r>
      <w:r w:rsidR="005D3BC2" w:rsidRPr="00551E64">
        <w:t>hat</w:t>
      </w:r>
      <w:r w:rsidRPr="006F6326">
        <w:t xml:space="preserve"> promote</w:t>
      </w:r>
      <w:r w:rsidR="005D3BC2" w:rsidRPr="006F6326">
        <w:t>s</w:t>
      </w:r>
      <w:r w:rsidRPr="006F6326">
        <w:t xml:space="preserve"> active</w:t>
      </w:r>
      <w:r w:rsidR="0067538E" w:rsidRPr="006F6326">
        <w:t xml:space="preserve"> learning</w:t>
      </w:r>
      <w:bookmarkEnd w:id="69"/>
    </w:p>
    <w:p w14:paraId="7D382C62" w14:textId="29C54B6C" w:rsidR="007746D3" w:rsidRDefault="005D3BC2" w:rsidP="00844F2F">
      <w:pPr>
        <w:shd w:val="clear" w:color="auto" w:fill="FFFFFF"/>
        <w:spacing w:after="120"/>
      </w:pPr>
      <w:r w:rsidRPr="006F6326">
        <w:t xml:space="preserve">As discussed above, the </w:t>
      </w:r>
      <w:r w:rsidR="00240467" w:rsidRPr="006F6326">
        <w:t xml:space="preserve">approach to </w:t>
      </w:r>
      <w:r w:rsidR="00451FBD" w:rsidRPr="006F6326">
        <w:t xml:space="preserve">teaching and </w:t>
      </w:r>
      <w:r w:rsidR="00240467" w:rsidRPr="006F6326">
        <w:t>learning that is promoted by Vygotsky</w:t>
      </w:r>
      <w:r w:rsidR="00700132">
        <w:t>,</w:t>
      </w:r>
      <w:r w:rsidR="00240467" w:rsidRPr="006F6326">
        <w:t xml:space="preserve"> and later by </w:t>
      </w:r>
      <w:proofErr w:type="spellStart"/>
      <w:r w:rsidR="00240467" w:rsidRPr="006F6326">
        <w:rPr>
          <w:rFonts w:asciiTheme="minorHAnsi" w:hAnsiTheme="minorHAnsi" w:cstheme="minorHAnsi"/>
          <w:color w:val="333333"/>
          <w:shd w:val="clear" w:color="auto" w:fill="FFFFFF"/>
        </w:rPr>
        <w:t>Engeström</w:t>
      </w:r>
      <w:proofErr w:type="spellEnd"/>
      <w:r w:rsidRPr="006F6326">
        <w:rPr>
          <w:rFonts w:asciiTheme="minorHAnsi" w:hAnsiTheme="minorHAnsi" w:cstheme="minorHAnsi"/>
          <w:color w:val="333333"/>
          <w:shd w:val="clear" w:color="auto" w:fill="FFFFFF"/>
        </w:rPr>
        <w:t xml:space="preserve">, is described </w:t>
      </w:r>
      <w:r w:rsidR="00112AB6" w:rsidRPr="006F6326">
        <w:t xml:space="preserve">as </w:t>
      </w:r>
      <w:r w:rsidR="00C43239" w:rsidRPr="006F6326">
        <w:t>‘</w:t>
      </w:r>
      <w:r w:rsidR="00112AB6" w:rsidRPr="006F6326">
        <w:t>active learning</w:t>
      </w:r>
      <w:r w:rsidR="00C43239" w:rsidRPr="006F6326">
        <w:t>’</w:t>
      </w:r>
      <w:r w:rsidR="00112AB6" w:rsidRPr="006F6326">
        <w:t xml:space="preserve">. </w:t>
      </w:r>
      <w:r w:rsidRPr="006F6326">
        <w:t xml:space="preserve">To design opportunities for active learning, lecturers </w:t>
      </w:r>
      <w:r w:rsidR="00112AB6" w:rsidRPr="006F6326">
        <w:t>need to be active leaders of learning rather than transmitters of knowledge. This involves constantly challenging student thinking</w:t>
      </w:r>
      <w:r w:rsidRPr="006F6326">
        <w:t>;</w:t>
      </w:r>
      <w:r w:rsidR="00112AB6" w:rsidRPr="006F6326">
        <w:t xml:space="preserve"> </w:t>
      </w:r>
      <w:r w:rsidRPr="006F6326">
        <w:t>scaffolding teaching interventions in such a way that they support the student to be successful in their learning; and reflecting on</w:t>
      </w:r>
      <w:r w:rsidR="00112AB6" w:rsidRPr="006F6326">
        <w:t xml:space="preserve"> the impact of their </w:t>
      </w:r>
      <w:r w:rsidR="00B2522D" w:rsidRPr="006F6326">
        <w:t>teaching</w:t>
      </w:r>
      <w:r w:rsidR="00112AB6" w:rsidRPr="006F6326">
        <w:t xml:space="preserve"> </w:t>
      </w:r>
      <w:r w:rsidR="00F070C0" w:rsidRPr="006F6326">
        <w:t>approaches and</w:t>
      </w:r>
      <w:r w:rsidR="00112AB6" w:rsidRPr="006F6326">
        <w:t xml:space="preserve"> adjusting what they do based on </w:t>
      </w:r>
      <w:r w:rsidR="00614A95" w:rsidRPr="006F6326">
        <w:t>careful analysis of student performance</w:t>
      </w:r>
      <w:r w:rsidR="007746D3" w:rsidRPr="006F6326">
        <w:t xml:space="preserve">. This can be done by designing relevant learning activities and observing how students </w:t>
      </w:r>
      <w:r w:rsidR="001302EE" w:rsidRPr="006F6326">
        <w:t xml:space="preserve">engage with these tasks, as well as </w:t>
      </w:r>
      <w:r w:rsidR="00567D32" w:rsidRPr="006F6326">
        <w:t>by implementing</w:t>
      </w:r>
      <w:r w:rsidR="007746D3" w:rsidRPr="006F6326">
        <w:t xml:space="preserve"> regular </w:t>
      </w:r>
      <w:r w:rsidR="001302EE" w:rsidRPr="006F6326">
        <w:t xml:space="preserve">formative </w:t>
      </w:r>
      <w:r w:rsidR="007746D3" w:rsidRPr="006F6326">
        <w:t>assessment tasks</w:t>
      </w:r>
      <w:r w:rsidR="001302EE" w:rsidRPr="006F6326">
        <w:t>.</w:t>
      </w:r>
      <w:r w:rsidR="00844F2F" w:rsidRPr="006F6326">
        <w:t xml:space="preserve"> </w:t>
      </w:r>
      <w:r w:rsidR="001302EE" w:rsidRPr="006F6326">
        <w:t xml:space="preserve">Assessment </w:t>
      </w:r>
      <w:r w:rsidR="007746D3" w:rsidRPr="006F6326">
        <w:t xml:space="preserve">will be discussed in greater detail in </w:t>
      </w:r>
      <w:r w:rsidR="00644BD2" w:rsidRPr="006F6326">
        <w:t>Unit 4</w:t>
      </w:r>
      <w:r w:rsidR="007746D3" w:rsidRPr="006F6326">
        <w:t xml:space="preserve"> of this module.</w:t>
      </w:r>
    </w:p>
    <w:p w14:paraId="7457E590" w14:textId="77777777" w:rsidR="007F075C" w:rsidRPr="00864D8F" w:rsidRDefault="007F075C" w:rsidP="00745D0E">
      <w:pPr>
        <w:pStyle w:val="Heading2"/>
      </w:pPr>
    </w:p>
    <w:p w14:paraId="21E1204A" w14:textId="714EACED" w:rsidR="003A5463" w:rsidRPr="00864D8F" w:rsidRDefault="003A5463" w:rsidP="00745D0E">
      <w:pPr>
        <w:pStyle w:val="Heading2"/>
        <w:rPr>
          <w:color w:val="282828"/>
        </w:rPr>
      </w:pPr>
      <w:bookmarkStart w:id="70" w:name="_Toc143696088"/>
      <w:r w:rsidRPr="00864D8F">
        <w:rPr>
          <w:shd w:val="clear" w:color="auto" w:fill="FFFFFF"/>
        </w:rPr>
        <w:t xml:space="preserve">The value of </w:t>
      </w:r>
      <w:r w:rsidR="00C87969" w:rsidRPr="00864D8F">
        <w:rPr>
          <w:shd w:val="clear" w:color="auto" w:fill="FFFFFF"/>
        </w:rPr>
        <w:t xml:space="preserve">creating </w:t>
      </w:r>
      <w:r w:rsidRPr="00864D8F">
        <w:rPr>
          <w:shd w:val="clear" w:color="auto" w:fill="FFFFFF"/>
        </w:rPr>
        <w:t xml:space="preserve">collaborative learning </w:t>
      </w:r>
      <w:r w:rsidR="00C87969" w:rsidRPr="00864D8F">
        <w:rPr>
          <w:shd w:val="clear" w:color="auto" w:fill="FFFFFF"/>
        </w:rPr>
        <w:t>opportunities</w:t>
      </w:r>
      <w:bookmarkEnd w:id="70"/>
    </w:p>
    <w:p w14:paraId="5E329F1B" w14:textId="7C8A1C69" w:rsidR="003A5463" w:rsidRPr="006F6326" w:rsidRDefault="00FF566D" w:rsidP="00864D8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Collaborative learning refers to an educational approach where students actively engage in the learning process through interactions with their peers.</w:t>
      </w:r>
      <w:r w:rsidRPr="006F6326">
        <w:rPr>
          <w:rFonts w:asciiTheme="minorHAnsi" w:hAnsiTheme="minorHAnsi" w:cstheme="minorHAnsi"/>
          <w:color w:val="282828"/>
          <w:lang w:val="en-ZA"/>
        </w:rPr>
        <w:t xml:space="preserve"> </w:t>
      </w:r>
      <w:r w:rsidR="00912EF2" w:rsidRPr="006F6326">
        <w:rPr>
          <w:rFonts w:asciiTheme="minorHAnsi" w:hAnsiTheme="minorHAnsi" w:cstheme="minorHAnsi"/>
          <w:color w:val="333333"/>
          <w:shd w:val="clear" w:color="auto" w:fill="FFFFFF"/>
          <w:lang w:val="en-ZA"/>
        </w:rPr>
        <w:t xml:space="preserve">The importance of </w:t>
      </w:r>
      <w:r w:rsidR="00912EF2" w:rsidRPr="006F6326">
        <w:rPr>
          <w:rFonts w:asciiTheme="minorHAnsi" w:hAnsiTheme="minorHAnsi" w:cstheme="minorHAnsi"/>
          <w:i/>
          <w:color w:val="333333"/>
          <w:shd w:val="clear" w:color="auto" w:fill="FFFFFF"/>
          <w:lang w:val="en-ZA"/>
        </w:rPr>
        <w:t>social interaction</w:t>
      </w:r>
      <w:r w:rsidR="00912EF2" w:rsidRPr="006F6326">
        <w:rPr>
          <w:rFonts w:asciiTheme="minorHAnsi" w:hAnsiTheme="minorHAnsi" w:cstheme="minorHAnsi"/>
          <w:color w:val="333333"/>
          <w:shd w:val="clear" w:color="auto" w:fill="FFFFFF"/>
          <w:lang w:val="en-ZA"/>
        </w:rPr>
        <w:t xml:space="preserve"> in the learning processes has been </w:t>
      </w:r>
      <w:r w:rsidRPr="006F6326">
        <w:rPr>
          <w:rFonts w:asciiTheme="minorHAnsi" w:hAnsiTheme="minorHAnsi" w:cstheme="minorHAnsi"/>
          <w:color w:val="333333"/>
          <w:shd w:val="clear" w:color="auto" w:fill="FFFFFF"/>
          <w:lang w:val="en-ZA"/>
        </w:rPr>
        <w:t xml:space="preserve">highlighted by Vygotsky and </w:t>
      </w:r>
      <w:r w:rsidR="003A5463" w:rsidRPr="006F6326">
        <w:rPr>
          <w:rFonts w:asciiTheme="minorHAnsi" w:hAnsiTheme="minorHAnsi" w:cstheme="minorHAnsi"/>
          <w:color w:val="333333"/>
          <w:shd w:val="clear" w:color="auto" w:fill="FFFFFF"/>
          <w:lang w:val="en-ZA"/>
        </w:rPr>
        <w:t xml:space="preserve">has been </w:t>
      </w:r>
      <w:r w:rsidRPr="006F6326">
        <w:rPr>
          <w:rFonts w:asciiTheme="minorHAnsi" w:hAnsiTheme="minorHAnsi" w:cstheme="minorHAnsi"/>
          <w:color w:val="333333"/>
          <w:shd w:val="clear" w:color="auto" w:fill="FFFFFF"/>
          <w:lang w:val="en-ZA"/>
        </w:rPr>
        <w:t>further expanded</w:t>
      </w:r>
      <w:r w:rsidR="003A5463" w:rsidRPr="006F6326">
        <w:rPr>
          <w:rFonts w:asciiTheme="minorHAnsi" w:hAnsiTheme="minorHAnsi" w:cstheme="minorHAnsi"/>
          <w:color w:val="333333"/>
          <w:shd w:val="clear" w:color="auto" w:fill="FFFFFF"/>
          <w:lang w:val="en-ZA"/>
        </w:rPr>
        <w:t xml:space="preserve"> on </w:t>
      </w:r>
      <w:r w:rsidR="00912EF2" w:rsidRPr="006F6326">
        <w:rPr>
          <w:rFonts w:asciiTheme="minorHAnsi" w:hAnsiTheme="minorHAnsi" w:cstheme="minorHAnsi"/>
          <w:color w:val="333333"/>
          <w:shd w:val="clear" w:color="auto" w:fill="FFFFFF"/>
          <w:lang w:val="en-ZA"/>
        </w:rPr>
        <w:t xml:space="preserve">by </w:t>
      </w:r>
      <w:proofErr w:type="spellStart"/>
      <w:r w:rsidR="00912EF2" w:rsidRPr="006F6326">
        <w:rPr>
          <w:rFonts w:asciiTheme="minorHAnsi" w:hAnsiTheme="minorHAnsi" w:cstheme="minorHAnsi"/>
          <w:color w:val="333333"/>
          <w:shd w:val="clear" w:color="auto" w:fill="FFFFFF"/>
          <w:lang w:val="en-ZA"/>
        </w:rPr>
        <w:t>Yrjö</w:t>
      </w:r>
      <w:proofErr w:type="spellEnd"/>
      <w:r w:rsidR="00912EF2" w:rsidRPr="006F6326">
        <w:rPr>
          <w:rFonts w:asciiTheme="minorHAnsi" w:hAnsiTheme="minorHAnsi" w:cstheme="minorHAnsi"/>
          <w:color w:val="333333"/>
          <w:shd w:val="clear" w:color="auto" w:fill="FFFFFF"/>
          <w:lang w:val="en-ZA"/>
        </w:rPr>
        <w:t xml:space="preserve"> </w:t>
      </w:r>
      <w:proofErr w:type="spellStart"/>
      <w:r w:rsidR="00912EF2" w:rsidRPr="006F6326">
        <w:rPr>
          <w:rFonts w:asciiTheme="minorHAnsi" w:hAnsiTheme="minorHAnsi" w:cstheme="minorHAnsi"/>
          <w:color w:val="333333"/>
          <w:shd w:val="clear" w:color="auto" w:fill="FFFFFF"/>
          <w:lang w:val="en-ZA"/>
        </w:rPr>
        <w:t>Engeström</w:t>
      </w:r>
      <w:proofErr w:type="spellEnd"/>
      <w:r w:rsidR="00912EF2" w:rsidRPr="006F6326">
        <w:rPr>
          <w:rFonts w:asciiTheme="minorHAnsi" w:hAnsiTheme="minorHAnsi" w:cstheme="minorHAnsi"/>
          <w:color w:val="333333"/>
          <w:shd w:val="clear" w:color="auto" w:fill="FFFFFF"/>
          <w:lang w:val="en-ZA"/>
        </w:rPr>
        <w:t xml:space="preserve">, Professor of Adult Education and Director of the </w:t>
      </w:r>
      <w:proofErr w:type="spellStart"/>
      <w:r w:rsidR="00912EF2" w:rsidRPr="006F6326">
        <w:rPr>
          <w:rFonts w:asciiTheme="minorHAnsi" w:hAnsiTheme="minorHAnsi" w:cstheme="minorHAnsi"/>
          <w:color w:val="333333"/>
          <w:shd w:val="clear" w:color="auto" w:fill="FFFFFF"/>
          <w:lang w:val="en-ZA"/>
        </w:rPr>
        <w:t>Center</w:t>
      </w:r>
      <w:proofErr w:type="spellEnd"/>
      <w:r w:rsidR="00912EF2" w:rsidRPr="006F6326">
        <w:rPr>
          <w:rFonts w:asciiTheme="minorHAnsi" w:hAnsiTheme="minorHAnsi" w:cstheme="minorHAnsi"/>
          <w:color w:val="333333"/>
          <w:shd w:val="clear" w:color="auto" w:fill="FFFFFF"/>
          <w:lang w:val="en-ZA"/>
        </w:rPr>
        <w:t xml:space="preserve"> for Research on Activity, Development and Learning at the University of Helsinki. </w:t>
      </w:r>
      <w:proofErr w:type="spellStart"/>
      <w:r w:rsidR="00912EF2" w:rsidRPr="006F6326">
        <w:rPr>
          <w:rFonts w:asciiTheme="minorHAnsi" w:hAnsiTheme="minorHAnsi" w:cstheme="minorHAnsi"/>
          <w:color w:val="333333"/>
          <w:shd w:val="clear" w:color="auto" w:fill="FFFFFF"/>
          <w:lang w:val="en-ZA"/>
        </w:rPr>
        <w:t>Engeström</w:t>
      </w:r>
      <w:proofErr w:type="spellEnd"/>
      <w:r w:rsidR="00912EF2" w:rsidRPr="006F6326">
        <w:rPr>
          <w:rFonts w:asciiTheme="minorHAnsi" w:hAnsiTheme="minorHAnsi" w:cstheme="minorHAnsi"/>
          <w:color w:val="333333"/>
          <w:shd w:val="clear" w:color="auto" w:fill="FFFFFF"/>
          <w:lang w:val="en-ZA"/>
        </w:rPr>
        <w:t xml:space="preserve"> emphasises that, for optimal learning to take place, learning activities must be undertaken in a </w:t>
      </w:r>
      <w:r w:rsidR="00912EF2" w:rsidRPr="006F6326">
        <w:rPr>
          <w:rFonts w:asciiTheme="minorHAnsi" w:hAnsiTheme="minorHAnsi" w:cstheme="minorHAnsi"/>
          <w:i/>
          <w:color w:val="333333"/>
          <w:shd w:val="clear" w:color="auto" w:fill="FFFFFF"/>
          <w:lang w:val="en-ZA"/>
        </w:rPr>
        <w:t>collaborative</w:t>
      </w:r>
      <w:r w:rsidRPr="006F6326">
        <w:rPr>
          <w:rFonts w:asciiTheme="minorHAnsi" w:hAnsiTheme="minorHAnsi" w:cstheme="minorHAnsi"/>
          <w:color w:val="333333"/>
          <w:shd w:val="clear" w:color="auto" w:fill="FFFFFF"/>
          <w:lang w:val="en-ZA"/>
        </w:rPr>
        <w:t xml:space="preserve"> manner. </w:t>
      </w:r>
    </w:p>
    <w:p w14:paraId="0B643567" w14:textId="40B3E95B" w:rsidR="00691B59" w:rsidRDefault="003A5463"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The value of collaborative learning can be seen in </w:t>
      </w:r>
      <w:r w:rsidR="00865E2C">
        <w:rPr>
          <w:rFonts w:asciiTheme="minorHAnsi" w:hAnsiTheme="minorHAnsi" w:cstheme="minorHAnsi"/>
          <w:color w:val="333333"/>
          <w:shd w:val="clear" w:color="auto" w:fill="FFFFFF"/>
          <w:lang w:val="en-ZA"/>
        </w:rPr>
        <w:t>various</w:t>
      </w:r>
      <w:r w:rsidRPr="006F6326">
        <w:rPr>
          <w:rFonts w:asciiTheme="minorHAnsi" w:hAnsiTheme="minorHAnsi" w:cstheme="minorHAnsi"/>
          <w:color w:val="333333"/>
          <w:shd w:val="clear" w:color="auto" w:fill="FFFFFF"/>
          <w:lang w:val="en-ZA"/>
        </w:rPr>
        <w:t xml:space="preserve"> ways</w:t>
      </w:r>
      <w:r w:rsidR="00865E2C">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which </w:t>
      </w:r>
      <w:r w:rsidR="00F070C0" w:rsidRPr="006F6326">
        <w:rPr>
          <w:rFonts w:asciiTheme="minorHAnsi" w:hAnsiTheme="minorHAnsi" w:cstheme="minorHAnsi"/>
          <w:color w:val="333333"/>
          <w:shd w:val="clear" w:color="auto" w:fill="FFFFFF"/>
          <w:lang w:val="en-ZA"/>
        </w:rPr>
        <w:t>include</w:t>
      </w:r>
      <w:r w:rsidRPr="006F6326">
        <w:rPr>
          <w:rFonts w:asciiTheme="minorHAnsi" w:hAnsiTheme="minorHAnsi" w:cstheme="minorHAnsi"/>
          <w:color w:val="333333"/>
          <w:shd w:val="clear" w:color="auto" w:fill="FFFFFF"/>
          <w:lang w:val="en-ZA"/>
        </w:rPr>
        <w:t xml:space="preserve"> </w:t>
      </w:r>
      <w:r w:rsidR="00EE1130">
        <w:rPr>
          <w:rFonts w:asciiTheme="minorHAnsi" w:hAnsiTheme="minorHAnsi" w:cstheme="minorHAnsi"/>
          <w:color w:val="333333"/>
          <w:shd w:val="clear" w:color="auto" w:fill="FFFFFF"/>
          <w:lang w:val="en-ZA"/>
        </w:rPr>
        <w:t>e</w:t>
      </w:r>
      <w:r w:rsidR="00EE1130" w:rsidRPr="006F6326">
        <w:rPr>
          <w:rFonts w:asciiTheme="minorHAnsi" w:hAnsiTheme="minorHAnsi" w:cstheme="minorHAnsi"/>
          <w:color w:val="333333"/>
          <w:shd w:val="clear" w:color="auto" w:fill="FFFFFF"/>
          <w:lang w:val="en-ZA"/>
        </w:rPr>
        <w:t xml:space="preserve">nhanced </w:t>
      </w:r>
      <w:r w:rsidRPr="006F6326">
        <w:rPr>
          <w:rFonts w:asciiTheme="minorHAnsi" w:hAnsiTheme="minorHAnsi" w:cstheme="minorHAnsi"/>
          <w:color w:val="333333"/>
          <w:shd w:val="clear" w:color="auto" w:fill="FFFFFF"/>
          <w:lang w:val="en-ZA"/>
        </w:rPr>
        <w:t>critical thinking</w:t>
      </w:r>
      <w:r w:rsidR="00EE1130">
        <w:rPr>
          <w:rFonts w:asciiTheme="minorHAnsi" w:hAnsiTheme="minorHAnsi" w:cstheme="minorHAnsi"/>
          <w:color w:val="333333"/>
          <w:shd w:val="clear" w:color="auto" w:fill="FFFFFF"/>
          <w:lang w:val="en-ZA"/>
        </w:rPr>
        <w:t>.</w:t>
      </w:r>
      <w:r w:rsidR="00EE1130" w:rsidRPr="006F6326">
        <w:rPr>
          <w:rFonts w:asciiTheme="minorHAnsi" w:hAnsiTheme="minorHAnsi" w:cstheme="minorHAnsi"/>
          <w:color w:val="333333"/>
          <w:shd w:val="clear" w:color="auto" w:fill="FFFFFF"/>
          <w:lang w:val="en-ZA"/>
        </w:rPr>
        <w:t xml:space="preserve"> </w:t>
      </w:r>
      <w:r w:rsidR="00EE1130">
        <w:rPr>
          <w:rFonts w:asciiTheme="minorHAnsi" w:hAnsiTheme="minorHAnsi" w:cstheme="minorHAnsi"/>
          <w:color w:val="333333"/>
          <w:shd w:val="clear" w:color="auto" w:fill="FFFFFF"/>
          <w:lang w:val="en-ZA"/>
        </w:rPr>
        <w:t>C</w:t>
      </w:r>
      <w:r w:rsidR="00EE1130" w:rsidRPr="006F6326">
        <w:rPr>
          <w:rFonts w:asciiTheme="minorHAnsi" w:hAnsiTheme="minorHAnsi" w:cstheme="minorHAnsi"/>
          <w:color w:val="333333"/>
          <w:shd w:val="clear" w:color="auto" w:fill="FFFFFF"/>
          <w:lang w:val="en-ZA"/>
        </w:rPr>
        <w:t xml:space="preserve">ollaborative </w:t>
      </w:r>
      <w:r w:rsidRPr="006F6326">
        <w:rPr>
          <w:rFonts w:asciiTheme="minorHAnsi" w:hAnsiTheme="minorHAnsi" w:cstheme="minorHAnsi"/>
          <w:color w:val="333333"/>
          <w:shd w:val="clear" w:color="auto" w:fill="FFFFFF"/>
          <w:lang w:val="en-ZA"/>
        </w:rPr>
        <w:t>learning encourages students to analyse, evaluate, and solve problems collectively. By engaging in discussions and sharing perspectives, students develop critical thinking skills as they consider different viewpoints, challenge assumptions, and reach well-rounded conclusions.</w:t>
      </w:r>
      <w:r w:rsidR="00824C26" w:rsidRPr="006F6326">
        <w:rPr>
          <w:rFonts w:asciiTheme="minorHAnsi" w:hAnsiTheme="minorHAnsi" w:cstheme="minorHAnsi"/>
          <w:color w:val="333333"/>
          <w:shd w:val="clear" w:color="auto" w:fill="FFFFFF"/>
          <w:lang w:val="en-ZA"/>
        </w:rPr>
        <w:t xml:space="preserve"> Collaboration also creates the opportunity for students to a</w:t>
      </w:r>
      <w:r w:rsidRPr="006F6326">
        <w:rPr>
          <w:rFonts w:asciiTheme="minorHAnsi" w:hAnsiTheme="minorHAnsi" w:cstheme="minorHAnsi"/>
          <w:color w:val="333333"/>
          <w:shd w:val="clear" w:color="auto" w:fill="FFFFFF"/>
          <w:lang w:val="en-ZA"/>
        </w:rPr>
        <w:t>ctively participate in discussions an</w:t>
      </w:r>
      <w:r w:rsidR="00824C26" w:rsidRPr="006F6326">
        <w:rPr>
          <w:rFonts w:asciiTheme="minorHAnsi" w:hAnsiTheme="minorHAnsi" w:cstheme="minorHAnsi"/>
          <w:color w:val="333333"/>
          <w:shd w:val="clear" w:color="auto" w:fill="FFFFFF"/>
          <w:lang w:val="en-ZA"/>
        </w:rPr>
        <w:t xml:space="preserve">d teach concepts to their peers. Doing so helps students to </w:t>
      </w:r>
      <w:r w:rsidRPr="006F6326">
        <w:rPr>
          <w:rFonts w:asciiTheme="minorHAnsi" w:hAnsiTheme="minorHAnsi" w:cstheme="minorHAnsi"/>
          <w:color w:val="333333"/>
          <w:shd w:val="clear" w:color="auto" w:fill="FFFFFF"/>
          <w:lang w:val="en-ZA"/>
        </w:rPr>
        <w:t>develop a deeper unde</w:t>
      </w:r>
      <w:r w:rsidR="00824C26" w:rsidRPr="006F6326">
        <w:rPr>
          <w:rFonts w:asciiTheme="minorHAnsi" w:hAnsiTheme="minorHAnsi" w:cstheme="minorHAnsi"/>
          <w:color w:val="333333"/>
          <w:shd w:val="clear" w:color="auto" w:fill="FFFFFF"/>
          <w:lang w:val="en-ZA"/>
        </w:rPr>
        <w:t>rstanding of the subject matter, as e</w:t>
      </w:r>
      <w:r w:rsidRPr="006F6326">
        <w:rPr>
          <w:rFonts w:asciiTheme="minorHAnsi" w:hAnsiTheme="minorHAnsi" w:cstheme="minorHAnsi"/>
          <w:color w:val="333333"/>
          <w:shd w:val="clear" w:color="auto" w:fill="FFFFFF"/>
          <w:lang w:val="en-ZA"/>
        </w:rPr>
        <w:t xml:space="preserve">xplaining ideas to others helps </w:t>
      </w:r>
      <w:r w:rsidR="00FB5B42">
        <w:rPr>
          <w:rFonts w:asciiTheme="minorHAnsi" w:hAnsiTheme="minorHAnsi" w:cstheme="minorHAnsi"/>
          <w:color w:val="333333"/>
          <w:shd w:val="clear" w:color="auto" w:fill="FFFFFF"/>
          <w:lang w:val="en-ZA"/>
        </w:rPr>
        <w:t xml:space="preserve">to </w:t>
      </w:r>
      <w:r w:rsidRPr="006F6326">
        <w:rPr>
          <w:rFonts w:asciiTheme="minorHAnsi" w:hAnsiTheme="minorHAnsi" w:cstheme="minorHAnsi"/>
          <w:color w:val="333333"/>
          <w:shd w:val="clear" w:color="auto" w:fill="FFFFFF"/>
          <w:lang w:val="en-ZA"/>
        </w:rPr>
        <w:t>solidify their own understanding</w:t>
      </w:r>
      <w:r w:rsidR="00FB5B42">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while </w:t>
      </w:r>
      <w:r w:rsidR="00FB5B42">
        <w:rPr>
          <w:rFonts w:asciiTheme="minorHAnsi" w:hAnsiTheme="minorHAnsi" w:cstheme="minorHAnsi"/>
          <w:color w:val="333333"/>
          <w:shd w:val="clear" w:color="auto" w:fill="FFFFFF"/>
          <w:lang w:val="en-ZA"/>
        </w:rPr>
        <w:t xml:space="preserve">they </w:t>
      </w:r>
      <w:r w:rsidRPr="006F6326">
        <w:rPr>
          <w:rFonts w:asciiTheme="minorHAnsi" w:hAnsiTheme="minorHAnsi" w:cstheme="minorHAnsi"/>
          <w:color w:val="333333"/>
          <w:shd w:val="clear" w:color="auto" w:fill="FFFFFF"/>
          <w:lang w:val="en-ZA"/>
        </w:rPr>
        <w:t xml:space="preserve">gain new insights from different perspectives. </w:t>
      </w:r>
    </w:p>
    <w:p w14:paraId="510C29D7" w14:textId="77777777" w:rsidR="00864D8F" w:rsidRPr="006F6326" w:rsidRDefault="00864D8F"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p>
    <w:p w14:paraId="364C09E5" w14:textId="377C8E62" w:rsidR="00856CEA" w:rsidRPr="006F6326" w:rsidRDefault="00856CEA" w:rsidP="00844F2F">
      <w:pPr>
        <w:pStyle w:val="NormalWeb"/>
        <w:shd w:val="clear" w:color="auto" w:fill="FFFFFF"/>
        <w:spacing w:before="0" w:beforeAutospacing="0" w:after="120" w:afterAutospacing="0"/>
        <w:rPr>
          <w:rFonts w:ascii="Arial" w:hAnsi="Arial" w:cs="Arial"/>
          <w:color w:val="333333"/>
          <w:sz w:val="24"/>
          <w:szCs w:val="24"/>
          <w:shd w:val="clear" w:color="auto" w:fill="FFFFFF"/>
          <w:lang w:val="en-ZA"/>
        </w:rPr>
      </w:pPr>
      <w:r w:rsidRPr="006F6326">
        <w:rPr>
          <w:rFonts w:ascii="Arial" w:hAnsi="Arial" w:cs="Arial"/>
          <w:color w:val="333333"/>
          <w:sz w:val="24"/>
          <w:szCs w:val="24"/>
          <w:shd w:val="clear" w:color="auto" w:fill="FFFFFF"/>
          <w:lang w:val="en-ZA"/>
        </w:rPr>
        <w:t>Stop and Think</w:t>
      </w:r>
    </w:p>
    <w:tbl>
      <w:tblPr>
        <w:tblStyle w:val="TableGrid"/>
        <w:tblW w:w="0" w:type="auto"/>
        <w:tblLook w:val="04A0" w:firstRow="1" w:lastRow="0" w:firstColumn="1" w:lastColumn="0" w:noHBand="0" w:noVBand="1"/>
      </w:tblPr>
      <w:tblGrid>
        <w:gridCol w:w="9017"/>
      </w:tblGrid>
      <w:tr w:rsidR="00856CEA" w:rsidRPr="006F6326" w14:paraId="6869FA27" w14:textId="77777777" w:rsidTr="00856CEA">
        <w:tc>
          <w:tcPr>
            <w:tcW w:w="9017" w:type="dxa"/>
          </w:tcPr>
          <w:p w14:paraId="36BEA78E" w14:textId="3019E915" w:rsidR="00856CEA" w:rsidRPr="006F6326" w:rsidRDefault="00856CEA"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In addition to the p</w:t>
            </w:r>
            <w:r w:rsidR="00691B59" w:rsidRPr="006F6326">
              <w:rPr>
                <w:rFonts w:asciiTheme="minorHAnsi" w:hAnsiTheme="minorHAnsi" w:cstheme="minorHAnsi"/>
                <w:color w:val="333333"/>
                <w:shd w:val="clear" w:color="auto" w:fill="FFFFFF"/>
                <w:lang w:val="en-ZA"/>
              </w:rPr>
              <w:t>o</w:t>
            </w:r>
            <w:r w:rsidRPr="006F6326">
              <w:rPr>
                <w:rFonts w:asciiTheme="minorHAnsi" w:hAnsiTheme="minorHAnsi" w:cstheme="minorHAnsi"/>
                <w:color w:val="333333"/>
                <w:shd w:val="clear" w:color="auto" w:fill="FFFFFF"/>
                <w:lang w:val="en-ZA"/>
              </w:rPr>
              <w:t>ints made above, think about the ways in which collaborative learning</w:t>
            </w:r>
            <w:r w:rsidR="00FB5B42">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w:t>
            </w:r>
          </w:p>
          <w:p w14:paraId="4B2ECFF2" w14:textId="6D0F866B" w:rsidR="00856CEA" w:rsidRPr="006F6326" w:rsidRDefault="003D690C" w:rsidP="00C4660A">
            <w:pPr>
              <w:pStyle w:val="NormalWeb"/>
              <w:numPr>
                <w:ilvl w:val="0"/>
                <w:numId w:val="13"/>
              </w:numPr>
              <w:shd w:val="clear" w:color="auto" w:fill="FFFFFF"/>
              <w:spacing w:before="0" w:beforeAutospacing="0" w:after="120" w:afterAutospacing="0"/>
              <w:ind w:left="1077" w:hanging="357"/>
              <w:rPr>
                <w:rFonts w:asciiTheme="minorHAnsi" w:hAnsiTheme="minorHAnsi" w:cstheme="minorHAnsi"/>
                <w:color w:val="333333"/>
                <w:shd w:val="clear" w:color="auto" w:fill="FFFFFF"/>
                <w:lang w:val="en-ZA"/>
              </w:rPr>
            </w:pPr>
            <w:r>
              <w:rPr>
                <w:rFonts w:asciiTheme="minorHAnsi" w:hAnsiTheme="minorHAnsi" w:cstheme="minorHAnsi"/>
                <w:color w:val="333333"/>
                <w:shd w:val="clear" w:color="auto" w:fill="FFFFFF"/>
                <w:lang w:val="en-ZA"/>
              </w:rPr>
              <w:t>supports e</w:t>
            </w:r>
            <w:r w:rsidR="00856CEA" w:rsidRPr="006F6326">
              <w:rPr>
                <w:rFonts w:asciiTheme="minorHAnsi" w:hAnsiTheme="minorHAnsi" w:cstheme="minorHAnsi"/>
                <w:color w:val="333333"/>
                <w:shd w:val="clear" w:color="auto" w:fill="FFFFFF"/>
                <w:lang w:val="en-ZA"/>
              </w:rPr>
              <w:t xml:space="preserve">ffective communication and collaboration among students. </w:t>
            </w:r>
          </w:p>
          <w:p w14:paraId="5DEC5D31" w14:textId="54C56903" w:rsidR="00856CEA" w:rsidRPr="006F6326" w:rsidRDefault="003D690C" w:rsidP="00C4660A">
            <w:pPr>
              <w:pStyle w:val="NormalWeb"/>
              <w:numPr>
                <w:ilvl w:val="0"/>
                <w:numId w:val="13"/>
              </w:numPr>
              <w:shd w:val="clear" w:color="auto" w:fill="FFFFFF"/>
              <w:spacing w:before="0" w:beforeAutospacing="0" w:after="120" w:afterAutospacing="0"/>
              <w:ind w:left="1077" w:hanging="357"/>
              <w:rPr>
                <w:rFonts w:asciiTheme="minorHAnsi" w:hAnsiTheme="minorHAnsi" w:cstheme="minorHAnsi"/>
                <w:color w:val="333333"/>
                <w:shd w:val="clear" w:color="auto" w:fill="FFFFFF"/>
                <w:lang w:val="en-ZA"/>
              </w:rPr>
            </w:pPr>
            <w:r>
              <w:rPr>
                <w:rFonts w:asciiTheme="minorHAnsi" w:hAnsiTheme="minorHAnsi" w:cstheme="minorHAnsi"/>
                <w:color w:val="333333"/>
                <w:shd w:val="clear" w:color="auto" w:fill="FFFFFF"/>
                <w:lang w:val="en-ZA"/>
              </w:rPr>
              <w:t>supports d</w:t>
            </w:r>
            <w:r w:rsidRPr="006F6326">
              <w:rPr>
                <w:rFonts w:asciiTheme="minorHAnsi" w:hAnsiTheme="minorHAnsi" w:cstheme="minorHAnsi"/>
                <w:color w:val="333333"/>
                <w:shd w:val="clear" w:color="auto" w:fill="FFFFFF"/>
                <w:lang w:val="en-ZA"/>
              </w:rPr>
              <w:t xml:space="preserve">evelopment </w:t>
            </w:r>
            <w:r w:rsidR="00856CEA" w:rsidRPr="006F6326">
              <w:rPr>
                <w:rFonts w:asciiTheme="minorHAnsi" w:hAnsiTheme="minorHAnsi" w:cstheme="minorHAnsi"/>
                <w:color w:val="333333"/>
                <w:shd w:val="clear" w:color="auto" w:fill="FFFFFF"/>
                <w:lang w:val="en-ZA"/>
              </w:rPr>
              <w:t xml:space="preserve">of teamwork and problem-solving skills. </w:t>
            </w:r>
          </w:p>
          <w:p w14:paraId="71B5D99B" w14:textId="345A7082" w:rsidR="00856CEA" w:rsidRPr="006F6326" w:rsidRDefault="003D690C" w:rsidP="00C4660A">
            <w:pPr>
              <w:pStyle w:val="NormalWeb"/>
              <w:numPr>
                <w:ilvl w:val="0"/>
                <w:numId w:val="13"/>
              </w:numPr>
              <w:shd w:val="clear" w:color="auto" w:fill="FFFFFF"/>
              <w:spacing w:before="0" w:beforeAutospacing="0" w:after="120" w:afterAutospacing="0"/>
              <w:rPr>
                <w:rFonts w:asciiTheme="minorHAnsi" w:hAnsiTheme="minorHAnsi" w:cstheme="minorHAnsi"/>
                <w:color w:val="333333"/>
                <w:shd w:val="clear" w:color="auto" w:fill="FFFFFF"/>
                <w:lang w:val="en-ZA"/>
              </w:rPr>
            </w:pPr>
            <w:r>
              <w:rPr>
                <w:rFonts w:asciiTheme="minorHAnsi" w:hAnsiTheme="minorHAnsi" w:cstheme="minorHAnsi"/>
                <w:color w:val="333333"/>
                <w:shd w:val="clear" w:color="auto" w:fill="FFFFFF"/>
                <w:lang w:val="en-ZA"/>
              </w:rPr>
              <w:t>m</w:t>
            </w:r>
            <w:r w:rsidRPr="006F6326">
              <w:rPr>
                <w:rFonts w:asciiTheme="minorHAnsi" w:hAnsiTheme="minorHAnsi" w:cstheme="minorHAnsi"/>
                <w:color w:val="333333"/>
                <w:shd w:val="clear" w:color="auto" w:fill="FFFFFF"/>
                <w:lang w:val="en-ZA"/>
              </w:rPr>
              <w:t xml:space="preserve">irrors </w:t>
            </w:r>
            <w:r w:rsidR="00856CEA" w:rsidRPr="006F6326">
              <w:rPr>
                <w:rFonts w:asciiTheme="minorHAnsi" w:hAnsiTheme="minorHAnsi" w:cstheme="minorHAnsi"/>
                <w:color w:val="333333"/>
                <w:shd w:val="clear" w:color="auto" w:fill="FFFFFF"/>
                <w:lang w:val="en-ZA"/>
              </w:rPr>
              <w:t xml:space="preserve">real-world work situations. </w:t>
            </w:r>
          </w:p>
        </w:tc>
      </w:tr>
    </w:tbl>
    <w:p w14:paraId="2B6B6BE3" w14:textId="77777777" w:rsidR="003D690C" w:rsidRPr="006F6326" w:rsidRDefault="003D690C"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p>
    <w:p w14:paraId="085C0277" w14:textId="0C9AEB98" w:rsidR="003A5463" w:rsidRPr="006F6326" w:rsidRDefault="003A5463"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lastRenderedPageBreak/>
        <w:t>Overall, collaborative learning promotes active engagement, critical thinking, communication, and interpersonal skills</w:t>
      </w:r>
      <w:r w:rsidR="003D690C">
        <w:rPr>
          <w:rFonts w:asciiTheme="minorHAnsi" w:hAnsiTheme="minorHAnsi" w:cstheme="minorHAnsi"/>
          <w:color w:val="333333"/>
          <w:shd w:val="clear" w:color="auto" w:fill="FFFFFF"/>
          <w:lang w:val="en-ZA"/>
        </w:rPr>
        <w:t xml:space="preserve"> –</w:t>
      </w:r>
      <w:r w:rsidRPr="006F6326">
        <w:rPr>
          <w:rFonts w:asciiTheme="minorHAnsi" w:hAnsiTheme="minorHAnsi" w:cstheme="minorHAnsi"/>
          <w:color w:val="333333"/>
          <w:shd w:val="clear" w:color="auto" w:fill="FFFFFF"/>
          <w:lang w:val="en-ZA"/>
        </w:rPr>
        <w:t xml:space="preserve"> fostering a holistic and effective learning experience. It prepares students for the challenges of the real world</w:t>
      </w:r>
      <w:r w:rsidR="003D690C">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while nurturing a positive and inclusive learning community.</w:t>
      </w:r>
    </w:p>
    <w:p w14:paraId="05FFC8EF" w14:textId="744F61E4" w:rsidR="006062BE" w:rsidRDefault="00C87969"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In the following activity, you are invited to think about </w:t>
      </w:r>
      <w:r w:rsidR="0018253B" w:rsidRPr="006F6326">
        <w:rPr>
          <w:rFonts w:asciiTheme="minorHAnsi" w:hAnsiTheme="minorHAnsi" w:cstheme="minorHAnsi"/>
          <w:color w:val="333333"/>
          <w:shd w:val="clear" w:color="auto" w:fill="FFFFFF"/>
          <w:lang w:val="en-ZA"/>
        </w:rPr>
        <w:t xml:space="preserve">how to translate the benefits of </w:t>
      </w:r>
      <w:r w:rsidR="00691B59" w:rsidRPr="006F6326">
        <w:rPr>
          <w:rFonts w:asciiTheme="minorHAnsi" w:hAnsiTheme="minorHAnsi" w:cstheme="minorHAnsi"/>
          <w:color w:val="333333"/>
          <w:shd w:val="clear" w:color="auto" w:fill="FFFFFF"/>
          <w:lang w:val="en-ZA"/>
        </w:rPr>
        <w:t>collaborative learning</w:t>
      </w:r>
      <w:r w:rsidR="0018253B" w:rsidRPr="006F6326">
        <w:rPr>
          <w:rFonts w:asciiTheme="minorHAnsi" w:hAnsiTheme="minorHAnsi" w:cstheme="minorHAnsi"/>
          <w:color w:val="333333"/>
          <w:shd w:val="clear" w:color="auto" w:fill="FFFFFF"/>
          <w:lang w:val="en-ZA"/>
        </w:rPr>
        <w:t xml:space="preserve"> into the design of a real-life collaborative learning activity for your students.</w:t>
      </w:r>
    </w:p>
    <w:p w14:paraId="246B6CE7" w14:textId="77777777" w:rsidR="00C2443E" w:rsidRPr="006F6326" w:rsidRDefault="00C2443E"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p>
    <w:p w14:paraId="0389EA36" w14:textId="79DC61F2" w:rsidR="00FF566D" w:rsidRPr="006F6326" w:rsidRDefault="00FF566D" w:rsidP="00844F2F">
      <w:pPr>
        <w:shd w:val="clear" w:color="auto" w:fill="FFFFFF"/>
        <w:spacing w:after="120"/>
        <w:rPr>
          <w:rFonts w:ascii="Arial" w:hAnsi="Arial" w:cs="Arial"/>
          <w:sz w:val="24"/>
          <w:szCs w:val="24"/>
        </w:rPr>
      </w:pPr>
      <w:r w:rsidRPr="006F6326">
        <w:rPr>
          <w:rFonts w:ascii="Arial" w:hAnsi="Arial" w:cs="Arial"/>
          <w:sz w:val="24"/>
          <w:szCs w:val="24"/>
        </w:rPr>
        <w:t>Activi</w:t>
      </w:r>
      <w:r w:rsidR="00577D1D" w:rsidRPr="006F6326">
        <w:rPr>
          <w:rFonts w:ascii="Arial" w:hAnsi="Arial" w:cs="Arial"/>
          <w:sz w:val="24"/>
          <w:szCs w:val="24"/>
        </w:rPr>
        <w:t>ty 9</w:t>
      </w:r>
      <w:r w:rsidRPr="006F6326">
        <w:rPr>
          <w:rFonts w:ascii="Arial" w:hAnsi="Arial" w:cs="Arial"/>
          <w:sz w:val="24"/>
          <w:szCs w:val="24"/>
        </w:rPr>
        <w:t xml:space="preserve">: </w:t>
      </w:r>
      <w:r w:rsidR="00236D55" w:rsidRPr="006F6326">
        <w:rPr>
          <w:rFonts w:ascii="Arial" w:hAnsi="Arial" w:cs="Arial"/>
          <w:color w:val="343541"/>
          <w:sz w:val="24"/>
          <w:szCs w:val="24"/>
        </w:rPr>
        <w:t>What d</w:t>
      </w:r>
      <w:r w:rsidR="006062BE" w:rsidRPr="006F6326">
        <w:rPr>
          <w:rFonts w:ascii="Arial" w:hAnsi="Arial" w:cs="Arial"/>
          <w:color w:val="343541"/>
          <w:sz w:val="24"/>
          <w:szCs w:val="24"/>
        </w:rPr>
        <w:t>o lecturers need to take into consideration when designing a collaborative real-life learning activity?</w:t>
      </w:r>
    </w:p>
    <w:p w14:paraId="5CEAD8EE" w14:textId="31EBF111" w:rsidR="00FF566D" w:rsidRPr="006F6326" w:rsidRDefault="00FF566D" w:rsidP="00844F2F">
      <w:pPr>
        <w:shd w:val="clear" w:color="auto" w:fill="FFFFFF"/>
        <w:spacing w:after="120"/>
        <w:rPr>
          <w:rFonts w:asciiTheme="minorHAnsi" w:hAnsiTheme="minorHAnsi" w:cstheme="minorHAnsi"/>
          <w:b/>
        </w:rPr>
      </w:pPr>
      <w:r w:rsidRPr="006F6326">
        <w:rPr>
          <w:rFonts w:asciiTheme="minorHAnsi" w:hAnsiTheme="minorHAnsi" w:cstheme="minorHAnsi"/>
          <w:b/>
        </w:rPr>
        <w:t xml:space="preserve">Suggested time: </w:t>
      </w:r>
      <w:r w:rsidR="00C5276D" w:rsidRPr="006F6326">
        <w:rPr>
          <w:rFonts w:asciiTheme="minorHAnsi" w:hAnsiTheme="minorHAnsi" w:cstheme="minorHAnsi"/>
          <w:b/>
        </w:rPr>
        <w:t>60</w:t>
      </w:r>
      <w:r w:rsidRPr="006F6326">
        <w:rPr>
          <w:rFonts w:asciiTheme="minorHAnsi" w:hAnsiTheme="minorHAnsi" w:cstheme="minorHAnsi"/>
          <w:b/>
        </w:rPr>
        <w:t xml:space="preserve"> </w:t>
      </w:r>
      <w:r w:rsidR="00612A36" w:rsidRPr="006F6326">
        <w:rPr>
          <w:rFonts w:asciiTheme="minorHAnsi" w:hAnsiTheme="minorHAnsi" w:cstheme="minorHAnsi"/>
          <w:b/>
        </w:rPr>
        <w:t>minutes</w:t>
      </w:r>
    </w:p>
    <w:p w14:paraId="38911D54" w14:textId="55737165" w:rsidR="00FF566D" w:rsidRPr="006F6326" w:rsidRDefault="00FF566D" w:rsidP="00844F2F">
      <w:pPr>
        <w:shd w:val="clear" w:color="auto" w:fill="FFFFFF"/>
        <w:spacing w:after="120"/>
        <w:rPr>
          <w:rFonts w:asciiTheme="minorHAnsi" w:hAnsiTheme="minorHAnsi" w:cstheme="minorHAnsi"/>
        </w:rPr>
      </w:pPr>
      <w:r w:rsidRPr="006F6326">
        <w:rPr>
          <w:rFonts w:asciiTheme="minorHAnsi" w:hAnsiTheme="minorHAnsi" w:cstheme="minorHAnsi"/>
        </w:rPr>
        <w:t>Various learning and teaching theorists have emphasised that people learn best in a social context</w:t>
      </w:r>
      <w:r w:rsidR="002960E0">
        <w:rPr>
          <w:rFonts w:asciiTheme="minorHAnsi" w:hAnsiTheme="minorHAnsi" w:cstheme="minorHAnsi"/>
        </w:rPr>
        <w:t>:</w:t>
      </w:r>
      <w:r w:rsidR="002960E0" w:rsidRPr="006F6326">
        <w:rPr>
          <w:rFonts w:asciiTheme="minorHAnsi" w:hAnsiTheme="minorHAnsi" w:cstheme="minorHAnsi"/>
        </w:rPr>
        <w:t xml:space="preserve"> </w:t>
      </w:r>
      <w:r w:rsidRPr="006F6326">
        <w:rPr>
          <w:rFonts w:asciiTheme="minorHAnsi" w:hAnsiTheme="minorHAnsi" w:cstheme="minorHAnsi"/>
        </w:rPr>
        <w:t>that is, when tasks and problems are worked though in a collaborative manner with one or more peers.</w:t>
      </w:r>
    </w:p>
    <w:p w14:paraId="0FAF13C4" w14:textId="733ED0B2" w:rsidR="00FC5D1C" w:rsidRPr="006F6326" w:rsidRDefault="00FC5D1C"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If possible, work with a colleague, someone at your college</w:t>
      </w:r>
      <w:r w:rsidR="002960E0">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or someone that is on the Adv. Dip TVT programme with you.</w:t>
      </w:r>
    </w:p>
    <w:p w14:paraId="23FACD80" w14:textId="2A42A33F" w:rsidR="004E433C" w:rsidRPr="006F6326" w:rsidRDefault="0004529A"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In your </w:t>
      </w:r>
      <w:hyperlink w:anchor="learning_journal" w:history="1">
        <w:r w:rsidR="009C5140" w:rsidRPr="00C2443E">
          <w:rPr>
            <w:rStyle w:val="Hyperlink"/>
            <w:rFonts w:asciiTheme="minorHAnsi" w:hAnsiTheme="minorHAnsi" w:cstheme="minorHAnsi"/>
            <w:shd w:val="clear" w:color="auto" w:fill="FFFFFF"/>
            <w:lang w:val="en-ZA"/>
          </w:rPr>
          <w:t>l</w:t>
        </w:r>
        <w:r w:rsidRPr="00C2443E">
          <w:rPr>
            <w:rStyle w:val="Hyperlink"/>
            <w:rFonts w:asciiTheme="minorHAnsi" w:hAnsiTheme="minorHAnsi" w:cstheme="minorHAnsi"/>
            <w:shd w:val="clear" w:color="auto" w:fill="FFFFFF"/>
            <w:lang w:val="en-ZA"/>
          </w:rPr>
          <w:t xml:space="preserve">earning </w:t>
        </w:r>
        <w:r w:rsidR="009C5140" w:rsidRPr="00C2443E">
          <w:rPr>
            <w:rStyle w:val="Hyperlink"/>
            <w:rFonts w:asciiTheme="minorHAnsi" w:hAnsiTheme="minorHAnsi" w:cstheme="minorHAnsi"/>
            <w:shd w:val="clear" w:color="auto" w:fill="FFFFFF"/>
            <w:lang w:val="en-ZA"/>
          </w:rPr>
          <w:t>j</w:t>
        </w:r>
        <w:r w:rsidRPr="00C2443E">
          <w:rPr>
            <w:rStyle w:val="Hyperlink"/>
            <w:rFonts w:asciiTheme="minorHAnsi" w:hAnsiTheme="minorHAnsi" w:cstheme="minorHAnsi"/>
            <w:shd w:val="clear" w:color="auto" w:fill="FFFFFF"/>
            <w:lang w:val="en-ZA"/>
          </w:rPr>
          <w:t>ournal</w:t>
        </w:r>
      </w:hyperlink>
      <w:r w:rsidRPr="00C2443E">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write a detailed description of the key issues </w:t>
      </w:r>
      <w:r w:rsidR="002960E0">
        <w:rPr>
          <w:rFonts w:asciiTheme="minorHAnsi" w:hAnsiTheme="minorHAnsi" w:cstheme="minorHAnsi"/>
          <w:color w:val="333333"/>
          <w:shd w:val="clear" w:color="auto" w:fill="FFFFFF"/>
          <w:lang w:val="en-ZA"/>
        </w:rPr>
        <w:t>to</w:t>
      </w:r>
      <w:r w:rsidRPr="006F6326">
        <w:rPr>
          <w:rFonts w:asciiTheme="minorHAnsi" w:hAnsiTheme="minorHAnsi" w:cstheme="minorHAnsi"/>
          <w:color w:val="333333"/>
          <w:shd w:val="clear" w:color="auto" w:fill="FFFFFF"/>
          <w:lang w:val="en-ZA"/>
        </w:rPr>
        <w:t xml:space="preserve"> </w:t>
      </w:r>
      <w:r w:rsidR="00F070C0" w:rsidRPr="006F6326">
        <w:rPr>
          <w:rFonts w:asciiTheme="minorHAnsi" w:hAnsiTheme="minorHAnsi" w:cstheme="minorHAnsi"/>
          <w:color w:val="333333"/>
          <w:shd w:val="clear" w:color="auto" w:fill="FFFFFF"/>
          <w:lang w:val="en-ZA"/>
        </w:rPr>
        <w:t>consider</w:t>
      </w:r>
      <w:r w:rsidRPr="006F6326">
        <w:rPr>
          <w:rFonts w:asciiTheme="minorHAnsi" w:hAnsiTheme="minorHAnsi" w:cstheme="minorHAnsi"/>
          <w:color w:val="333333"/>
          <w:shd w:val="clear" w:color="auto" w:fill="FFFFFF"/>
          <w:lang w:val="en-ZA"/>
        </w:rPr>
        <w:t xml:space="preserve"> when designing a</w:t>
      </w:r>
      <w:r w:rsidR="006C0826" w:rsidRPr="006F6326">
        <w:rPr>
          <w:rFonts w:asciiTheme="minorHAnsi" w:hAnsiTheme="minorHAnsi" w:cstheme="minorHAnsi"/>
          <w:color w:val="333333"/>
          <w:shd w:val="clear" w:color="auto" w:fill="FFFFFF"/>
          <w:lang w:val="en-ZA"/>
        </w:rPr>
        <w:t xml:space="preserve"> </w:t>
      </w:r>
      <w:r w:rsidRPr="006F6326">
        <w:rPr>
          <w:rFonts w:asciiTheme="minorHAnsi" w:hAnsiTheme="minorHAnsi" w:cstheme="minorHAnsi"/>
          <w:color w:val="333333"/>
          <w:shd w:val="clear" w:color="auto" w:fill="FFFFFF"/>
          <w:lang w:val="en-ZA"/>
        </w:rPr>
        <w:t>collaborative real-life activity in ARM to support your students</w:t>
      </w:r>
      <w:r w:rsidR="00C43239" w:rsidRPr="006F6326">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learning.</w:t>
      </w:r>
    </w:p>
    <w:p w14:paraId="56F89E8D" w14:textId="7CA7BE39" w:rsidR="00FC5D1C" w:rsidRPr="006F6326" w:rsidRDefault="002960E0" w:rsidP="00844F2F">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Pr>
          <w:rFonts w:asciiTheme="minorHAnsi" w:hAnsiTheme="minorHAnsi" w:cstheme="minorHAnsi"/>
          <w:color w:val="333333"/>
          <w:shd w:val="clear" w:color="auto" w:fill="FFFFFF"/>
          <w:lang w:val="en-ZA"/>
        </w:rPr>
        <w:t>U</w:t>
      </w:r>
      <w:r w:rsidR="00FC5D1C" w:rsidRPr="006F6326">
        <w:rPr>
          <w:rFonts w:asciiTheme="minorHAnsi" w:hAnsiTheme="minorHAnsi" w:cstheme="minorHAnsi"/>
          <w:color w:val="333333"/>
          <w:shd w:val="clear" w:color="auto" w:fill="FFFFFF"/>
          <w:lang w:val="en-ZA"/>
        </w:rPr>
        <w:t>se the</w:t>
      </w:r>
      <w:r>
        <w:rPr>
          <w:rFonts w:asciiTheme="minorHAnsi" w:hAnsiTheme="minorHAnsi" w:cstheme="minorHAnsi"/>
          <w:color w:val="333333"/>
          <w:shd w:val="clear" w:color="auto" w:fill="FFFFFF"/>
          <w:lang w:val="en-ZA"/>
        </w:rPr>
        <w:t xml:space="preserve"> questions below</w:t>
      </w:r>
      <w:r w:rsidR="00FC5D1C" w:rsidRPr="006F6326">
        <w:rPr>
          <w:rFonts w:asciiTheme="minorHAnsi" w:hAnsiTheme="minorHAnsi" w:cstheme="minorHAnsi"/>
          <w:color w:val="333333"/>
          <w:shd w:val="clear" w:color="auto" w:fill="FFFFFF"/>
          <w:lang w:val="en-ZA"/>
        </w:rPr>
        <w:t xml:space="preserve"> as a guide to </w:t>
      </w:r>
      <w:r w:rsidR="00F070C0" w:rsidRPr="006F6326">
        <w:rPr>
          <w:rFonts w:asciiTheme="minorHAnsi" w:hAnsiTheme="minorHAnsi" w:cstheme="minorHAnsi"/>
          <w:color w:val="333333"/>
          <w:shd w:val="clear" w:color="auto" w:fill="FFFFFF"/>
          <w:lang w:val="en-ZA"/>
        </w:rPr>
        <w:t>complete</w:t>
      </w:r>
      <w:r w:rsidR="00FC5D1C" w:rsidRPr="006F6326">
        <w:rPr>
          <w:rFonts w:asciiTheme="minorHAnsi" w:hAnsiTheme="minorHAnsi" w:cstheme="minorHAnsi"/>
          <w:color w:val="333333"/>
          <w:shd w:val="clear" w:color="auto" w:fill="FFFFFF"/>
          <w:lang w:val="en-ZA"/>
        </w:rPr>
        <w:t xml:space="preserve"> this learning activity. </w:t>
      </w:r>
    </w:p>
    <w:p w14:paraId="1ECC6094" w14:textId="3F624849" w:rsidR="004E433C" w:rsidRPr="006F6326" w:rsidRDefault="004E433C"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How will you choose the topic for the activity that you design? </w:t>
      </w:r>
    </w:p>
    <w:p w14:paraId="6CA68373" w14:textId="10974CA7" w:rsidR="004E433C" w:rsidRPr="006F6326" w:rsidRDefault="004E433C"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How will you ensure that the outcomes and purpose of the activity are clear?</w:t>
      </w:r>
    </w:p>
    <w:p w14:paraId="394C67C2" w14:textId="1C59855F" w:rsidR="00BD7F6E" w:rsidRPr="006F6326" w:rsidRDefault="00BD7F6E"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How will you structure, sequence</w:t>
      </w:r>
      <w:r w:rsidR="002960E0">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and scaffold the task to support student learning?</w:t>
      </w:r>
    </w:p>
    <w:p w14:paraId="67A05889" w14:textId="1F1F9975" w:rsidR="004E433C" w:rsidRPr="006F6326" w:rsidRDefault="004E433C"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How will you </w:t>
      </w:r>
      <w:r w:rsidR="004D0E5B" w:rsidRPr="006F6326">
        <w:rPr>
          <w:rFonts w:asciiTheme="minorHAnsi" w:hAnsiTheme="minorHAnsi" w:cstheme="minorHAnsi"/>
          <w:color w:val="333333"/>
          <w:shd w:val="clear" w:color="auto" w:fill="FFFFFF"/>
          <w:lang w:val="en-ZA"/>
        </w:rPr>
        <w:t xml:space="preserve">divide your class into groups? </w:t>
      </w:r>
      <w:r w:rsidR="002C0929">
        <w:rPr>
          <w:rFonts w:asciiTheme="minorHAnsi" w:hAnsiTheme="minorHAnsi" w:cstheme="minorHAnsi"/>
          <w:color w:val="333333"/>
          <w:shd w:val="clear" w:color="auto" w:fill="FFFFFF"/>
          <w:lang w:val="en-ZA"/>
        </w:rPr>
        <w:t>What is the s</w:t>
      </w:r>
      <w:r w:rsidR="004D0E5B" w:rsidRPr="006F6326">
        <w:rPr>
          <w:rFonts w:asciiTheme="minorHAnsi" w:hAnsiTheme="minorHAnsi" w:cstheme="minorHAnsi"/>
          <w:color w:val="333333"/>
          <w:shd w:val="clear" w:color="auto" w:fill="FFFFFF"/>
          <w:lang w:val="en-ZA"/>
        </w:rPr>
        <w:t xml:space="preserve">ize of groups? </w:t>
      </w:r>
      <w:r w:rsidR="002C0929">
        <w:rPr>
          <w:rFonts w:asciiTheme="minorHAnsi" w:hAnsiTheme="minorHAnsi" w:cstheme="minorHAnsi"/>
          <w:color w:val="333333"/>
          <w:shd w:val="clear" w:color="auto" w:fill="FFFFFF"/>
          <w:lang w:val="en-ZA"/>
        </w:rPr>
        <w:t>What is the g</w:t>
      </w:r>
      <w:r w:rsidR="004D0E5B" w:rsidRPr="006F6326">
        <w:rPr>
          <w:rFonts w:asciiTheme="minorHAnsi" w:hAnsiTheme="minorHAnsi" w:cstheme="minorHAnsi"/>
          <w:color w:val="333333"/>
          <w:shd w:val="clear" w:color="auto" w:fill="FFFFFF"/>
          <w:lang w:val="en-ZA"/>
        </w:rPr>
        <w:t>roup composition?</w:t>
      </w:r>
    </w:p>
    <w:p w14:paraId="6E70E094" w14:textId="1A4EE67D" w:rsidR="004D0E5B" w:rsidRPr="006F6326" w:rsidRDefault="004D0E5B"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How will you structure and divide the task</w:t>
      </w:r>
      <w:r w:rsidR="0011371E">
        <w:rPr>
          <w:rFonts w:asciiTheme="minorHAnsi" w:hAnsiTheme="minorHAnsi" w:cstheme="minorHAnsi"/>
          <w:color w:val="333333"/>
          <w:shd w:val="clear" w:color="auto" w:fill="FFFFFF"/>
          <w:lang w:val="en-ZA"/>
        </w:rPr>
        <w:t>(s)</w:t>
      </w:r>
      <w:r w:rsidRPr="006F6326">
        <w:rPr>
          <w:rFonts w:asciiTheme="minorHAnsi" w:hAnsiTheme="minorHAnsi" w:cstheme="minorHAnsi"/>
          <w:color w:val="333333"/>
          <w:shd w:val="clear" w:color="auto" w:fill="FFFFFF"/>
          <w:lang w:val="en-ZA"/>
        </w:rPr>
        <w:t xml:space="preserve"> among all members in each group</w:t>
      </w:r>
      <w:r w:rsidR="00C5276D" w:rsidRPr="006F6326">
        <w:rPr>
          <w:rFonts w:asciiTheme="minorHAnsi" w:hAnsiTheme="minorHAnsi" w:cstheme="minorHAnsi"/>
          <w:color w:val="333333"/>
          <w:shd w:val="clear" w:color="auto" w:fill="FFFFFF"/>
          <w:lang w:val="en-ZA"/>
        </w:rPr>
        <w:t>?</w:t>
      </w:r>
    </w:p>
    <w:p w14:paraId="0CA44226" w14:textId="10202927" w:rsidR="00C5276D" w:rsidRDefault="00C5276D"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What resources will you provide for your students to enable them to complete the activity?</w:t>
      </w:r>
    </w:p>
    <w:p w14:paraId="064E58F2" w14:textId="71D220B9" w:rsidR="004D7018" w:rsidRPr="006F6326" w:rsidRDefault="004D7018"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Pr>
          <w:rFonts w:asciiTheme="minorHAnsi" w:hAnsiTheme="minorHAnsi" w:cstheme="minorHAnsi"/>
          <w:color w:val="333333"/>
          <w:shd w:val="clear" w:color="auto" w:fill="FFFFFF"/>
          <w:lang w:val="en-ZA"/>
        </w:rPr>
        <w:t xml:space="preserve">How will you ensure that students consolidate their learning? </w:t>
      </w:r>
    </w:p>
    <w:p w14:paraId="3CD781E1" w14:textId="67DEE43B" w:rsidR="00C5276D" w:rsidRDefault="00C5276D" w:rsidP="00C2443E">
      <w:pPr>
        <w:pStyle w:val="NormalWeb"/>
        <w:numPr>
          <w:ilvl w:val="0"/>
          <w:numId w:val="12"/>
        </w:numPr>
        <w:shd w:val="clear" w:color="auto" w:fill="FFFFFF"/>
        <w:spacing w:before="0" w:beforeAutospacing="0" w:after="60" w:afterAutospacing="0"/>
        <w:ind w:left="714" w:hanging="357"/>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How will you ensure that the intended learning has happened?</w:t>
      </w:r>
    </w:p>
    <w:p w14:paraId="6CE69EE5" w14:textId="77777777" w:rsidR="00C2443E" w:rsidRPr="006F6326" w:rsidRDefault="00C2443E" w:rsidP="00C2443E">
      <w:pPr>
        <w:pStyle w:val="NormalWeb"/>
        <w:shd w:val="clear" w:color="auto" w:fill="FFFFFF"/>
        <w:spacing w:before="0" w:beforeAutospacing="0" w:after="60" w:afterAutospacing="0"/>
        <w:ind w:left="714"/>
        <w:rPr>
          <w:rFonts w:asciiTheme="minorHAnsi" w:hAnsiTheme="minorHAnsi" w:cstheme="minorHAnsi"/>
          <w:color w:val="333333"/>
          <w:shd w:val="clear" w:color="auto" w:fill="FFFFFF"/>
          <w:lang w:val="en-ZA"/>
        </w:rPr>
      </w:pPr>
    </w:p>
    <w:p w14:paraId="66934336" w14:textId="49228326" w:rsidR="004E433C" w:rsidRPr="006F6326" w:rsidRDefault="00C5276D" w:rsidP="00844F2F">
      <w:pPr>
        <w:pStyle w:val="NormalWeb"/>
        <w:shd w:val="clear" w:color="auto" w:fill="FFFFFF"/>
        <w:spacing w:before="0" w:beforeAutospacing="0" w:after="120" w:afterAutospacing="0"/>
        <w:rPr>
          <w:rFonts w:ascii="Arial" w:hAnsi="Arial" w:cs="Arial"/>
          <w:color w:val="333333"/>
          <w:sz w:val="24"/>
          <w:szCs w:val="24"/>
          <w:shd w:val="clear" w:color="auto" w:fill="FFFFFF"/>
          <w:lang w:val="en-ZA"/>
        </w:rPr>
      </w:pPr>
      <w:r w:rsidRPr="006F6326">
        <w:rPr>
          <w:rFonts w:ascii="Arial" w:hAnsi="Arial" w:cs="Arial"/>
          <w:color w:val="333333"/>
          <w:sz w:val="24"/>
          <w:szCs w:val="24"/>
          <w:shd w:val="clear" w:color="auto" w:fill="FFFFFF"/>
          <w:lang w:val="en-ZA"/>
        </w:rPr>
        <w:t>Discussion of the activity</w:t>
      </w:r>
    </w:p>
    <w:p w14:paraId="030C058D" w14:textId="27DD58BC" w:rsidR="00BD7F6E" w:rsidRPr="006F6326" w:rsidRDefault="00795362"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In thinking about the </w:t>
      </w:r>
      <w:r w:rsidR="008778ED" w:rsidRPr="006F6326">
        <w:rPr>
          <w:rFonts w:cstheme="minorHAnsi"/>
          <w:bCs/>
          <w:color w:val="000000" w:themeColor="text1"/>
          <w:lang w:val="en-ZA"/>
        </w:rPr>
        <w:t>ARM</w:t>
      </w:r>
      <w:r w:rsidRPr="006F6326">
        <w:rPr>
          <w:rFonts w:asciiTheme="minorHAnsi" w:hAnsiTheme="minorHAnsi" w:cstheme="minorHAnsi"/>
          <w:color w:val="333333"/>
          <w:shd w:val="clear" w:color="auto" w:fill="FFFFFF"/>
          <w:lang w:val="en-ZA"/>
        </w:rPr>
        <w:t xml:space="preserve"> topic that you would select</w:t>
      </w:r>
      <w:r w:rsidR="00BD7F6E" w:rsidRPr="006F6326">
        <w:rPr>
          <w:rFonts w:asciiTheme="minorHAnsi" w:hAnsiTheme="minorHAnsi" w:cstheme="minorHAnsi"/>
          <w:color w:val="333333"/>
          <w:shd w:val="clear" w:color="auto" w:fill="FFFFFF"/>
          <w:lang w:val="en-ZA"/>
        </w:rPr>
        <w:t xml:space="preserve"> as you designed the collaborative activity, did you </w:t>
      </w:r>
      <w:r w:rsidR="00366359" w:rsidRPr="006F6326">
        <w:rPr>
          <w:rFonts w:asciiTheme="minorHAnsi" w:hAnsiTheme="minorHAnsi" w:cstheme="minorHAnsi"/>
          <w:color w:val="333333"/>
          <w:shd w:val="clear" w:color="auto" w:fill="FFFFFF"/>
          <w:lang w:val="en-ZA"/>
        </w:rPr>
        <w:t>think</w:t>
      </w:r>
      <w:r w:rsidR="00BD7F6E" w:rsidRPr="006F6326">
        <w:rPr>
          <w:rFonts w:asciiTheme="minorHAnsi" w:hAnsiTheme="minorHAnsi" w:cstheme="minorHAnsi"/>
          <w:color w:val="333333"/>
          <w:shd w:val="clear" w:color="auto" w:fill="FFFFFF"/>
          <w:lang w:val="en-ZA"/>
        </w:rPr>
        <w:t xml:space="preserve"> about </w:t>
      </w:r>
      <w:r w:rsidR="00FC5D1C" w:rsidRPr="006F6326">
        <w:rPr>
          <w:rFonts w:asciiTheme="minorHAnsi" w:hAnsiTheme="minorHAnsi" w:cstheme="minorHAnsi"/>
          <w:i/>
          <w:color w:val="333333"/>
          <w:shd w:val="clear" w:color="auto" w:fill="FFFFFF"/>
          <w:lang w:val="en-ZA"/>
        </w:rPr>
        <w:t>relevance</w:t>
      </w:r>
      <w:r w:rsidR="00BD7F6E" w:rsidRPr="006F6326">
        <w:rPr>
          <w:rFonts w:asciiTheme="minorHAnsi" w:hAnsiTheme="minorHAnsi" w:cstheme="minorHAnsi"/>
          <w:i/>
          <w:color w:val="333333"/>
          <w:shd w:val="clear" w:color="auto" w:fill="FFFFFF"/>
          <w:lang w:val="en-ZA"/>
        </w:rPr>
        <w:t xml:space="preserve"> to real-life?</w:t>
      </w:r>
      <w:r w:rsidR="00FC5D1C" w:rsidRPr="006F6326">
        <w:rPr>
          <w:rFonts w:asciiTheme="minorHAnsi" w:hAnsiTheme="minorHAnsi" w:cstheme="minorHAnsi"/>
          <w:i/>
          <w:color w:val="333333"/>
          <w:shd w:val="clear" w:color="auto" w:fill="FFFFFF"/>
          <w:lang w:val="en-ZA"/>
        </w:rPr>
        <w:t xml:space="preserve"> </w:t>
      </w:r>
      <w:r w:rsidR="00FC5D1C" w:rsidRPr="006F6326">
        <w:rPr>
          <w:rFonts w:asciiTheme="minorHAnsi" w:hAnsiTheme="minorHAnsi" w:cstheme="minorHAnsi"/>
          <w:color w:val="333333"/>
          <w:shd w:val="clear" w:color="auto" w:fill="FFFFFF"/>
          <w:lang w:val="en-ZA"/>
        </w:rPr>
        <w:t>The tasks should closely reflect real-life scenarios and challenges that automotive repair technicians encounter. Ensuring task relevance helps students understand the practical applications of their learning and prepares them for real-world situations.</w:t>
      </w:r>
    </w:p>
    <w:p w14:paraId="10A303CA" w14:textId="280F2630" w:rsidR="004E433C" w:rsidRDefault="004E433C"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Clearly define the </w:t>
      </w:r>
      <w:r w:rsidR="00BD7F6E" w:rsidRPr="006F6326">
        <w:rPr>
          <w:rFonts w:asciiTheme="minorHAnsi" w:hAnsiTheme="minorHAnsi" w:cstheme="minorHAnsi"/>
          <w:color w:val="333333"/>
          <w:shd w:val="clear" w:color="auto" w:fill="FFFFFF"/>
          <w:lang w:val="en-ZA"/>
        </w:rPr>
        <w:t>specific outcomes and purpose</w:t>
      </w:r>
      <w:r w:rsidRPr="006F6326">
        <w:rPr>
          <w:rFonts w:asciiTheme="minorHAnsi" w:hAnsiTheme="minorHAnsi" w:cstheme="minorHAnsi"/>
          <w:color w:val="333333"/>
          <w:shd w:val="clear" w:color="auto" w:fill="FFFFFF"/>
          <w:lang w:val="en-ZA"/>
        </w:rPr>
        <w:t xml:space="preserve"> of the</w:t>
      </w:r>
      <w:r w:rsidR="00BD7F6E" w:rsidRPr="006F6326">
        <w:rPr>
          <w:rFonts w:asciiTheme="minorHAnsi" w:hAnsiTheme="minorHAnsi" w:cstheme="minorHAnsi"/>
          <w:color w:val="333333"/>
          <w:shd w:val="clear" w:color="auto" w:fill="FFFFFF"/>
          <w:lang w:val="en-ZA"/>
        </w:rPr>
        <w:t xml:space="preserve"> collaborative tasks and provid</w:t>
      </w:r>
      <w:r w:rsidR="005655E0">
        <w:rPr>
          <w:rFonts w:asciiTheme="minorHAnsi" w:hAnsiTheme="minorHAnsi" w:cstheme="minorHAnsi"/>
          <w:color w:val="333333"/>
          <w:shd w:val="clear" w:color="auto" w:fill="FFFFFF"/>
          <w:lang w:val="en-ZA"/>
        </w:rPr>
        <w:t>e</w:t>
      </w:r>
      <w:r w:rsidRPr="006F6326">
        <w:rPr>
          <w:rFonts w:asciiTheme="minorHAnsi" w:hAnsiTheme="minorHAnsi" w:cstheme="minorHAnsi"/>
          <w:color w:val="333333"/>
          <w:shd w:val="clear" w:color="auto" w:fill="FFFFFF"/>
          <w:lang w:val="en-ZA"/>
        </w:rPr>
        <w:t xml:space="preserve"> clear guidelines to students</w:t>
      </w:r>
      <w:r w:rsidR="00A74F82">
        <w:rPr>
          <w:rFonts w:asciiTheme="minorHAnsi" w:hAnsiTheme="minorHAnsi" w:cstheme="minorHAnsi"/>
          <w:color w:val="333333"/>
          <w:shd w:val="clear" w:color="auto" w:fill="FFFFFF"/>
          <w:lang w:val="en-ZA"/>
        </w:rPr>
        <w:t>. I</w:t>
      </w:r>
      <w:r w:rsidR="001D2527" w:rsidRPr="006F6326">
        <w:rPr>
          <w:rFonts w:asciiTheme="minorHAnsi" w:hAnsiTheme="minorHAnsi" w:cstheme="minorHAnsi"/>
          <w:color w:val="333333"/>
          <w:shd w:val="clear" w:color="auto" w:fill="FFFFFF"/>
          <w:lang w:val="en-ZA"/>
        </w:rPr>
        <w:t>nclud</w:t>
      </w:r>
      <w:r w:rsidR="00A74F82">
        <w:rPr>
          <w:rFonts w:asciiTheme="minorHAnsi" w:hAnsiTheme="minorHAnsi" w:cstheme="minorHAnsi"/>
          <w:color w:val="333333"/>
          <w:shd w:val="clear" w:color="auto" w:fill="FFFFFF"/>
          <w:lang w:val="en-ZA"/>
        </w:rPr>
        <w:t>e</w:t>
      </w:r>
      <w:r w:rsidR="001D2527" w:rsidRPr="006F6326">
        <w:rPr>
          <w:rFonts w:asciiTheme="minorHAnsi" w:hAnsiTheme="minorHAnsi" w:cstheme="minorHAnsi"/>
          <w:color w:val="333333"/>
          <w:shd w:val="clear" w:color="auto" w:fill="FFFFFF"/>
          <w:lang w:val="en-ZA"/>
        </w:rPr>
        <w:t xml:space="preserve"> </w:t>
      </w:r>
      <w:r w:rsidRPr="006F6326">
        <w:rPr>
          <w:rFonts w:asciiTheme="minorHAnsi" w:hAnsiTheme="minorHAnsi" w:cstheme="minorHAnsi"/>
          <w:color w:val="333333"/>
          <w:shd w:val="clear" w:color="auto" w:fill="FFFFFF"/>
          <w:lang w:val="en-ZA"/>
        </w:rPr>
        <w:t>the steps involved in completing the task, and any specific criteria</w:t>
      </w:r>
      <w:r w:rsidR="001D2527" w:rsidRPr="006F6326">
        <w:rPr>
          <w:rFonts w:asciiTheme="minorHAnsi" w:hAnsiTheme="minorHAnsi" w:cstheme="minorHAnsi"/>
          <w:color w:val="333333"/>
          <w:shd w:val="clear" w:color="auto" w:fill="FFFFFF"/>
          <w:lang w:val="en-ZA"/>
        </w:rPr>
        <w:t xml:space="preserve"> or expectations for formative assessment, if applicable</w:t>
      </w:r>
      <w:r w:rsidR="001F040D">
        <w:rPr>
          <w:rFonts w:asciiTheme="minorHAnsi" w:hAnsiTheme="minorHAnsi" w:cstheme="minorHAnsi"/>
          <w:color w:val="333333"/>
          <w:shd w:val="clear" w:color="auto" w:fill="FFFFFF"/>
          <w:lang w:val="en-ZA"/>
        </w:rPr>
        <w:t>. This h</w:t>
      </w:r>
      <w:r w:rsidRPr="006F6326">
        <w:rPr>
          <w:rFonts w:asciiTheme="minorHAnsi" w:hAnsiTheme="minorHAnsi" w:cstheme="minorHAnsi"/>
          <w:color w:val="333333"/>
          <w:shd w:val="clear" w:color="auto" w:fill="FFFFFF"/>
          <w:lang w:val="en-ZA"/>
        </w:rPr>
        <w:t>elps students understand what is expected of them and ensures that they stay focused on the intended learning outcomes.</w:t>
      </w:r>
    </w:p>
    <w:p w14:paraId="26EF3C0D" w14:textId="6838BA7B" w:rsidR="00FC5D1C" w:rsidRPr="006F6326" w:rsidRDefault="00863887"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The size of groups needs to be considered</w:t>
      </w:r>
      <w:r w:rsidR="00252A51">
        <w:rPr>
          <w:rFonts w:asciiTheme="minorHAnsi" w:hAnsiTheme="minorHAnsi" w:cstheme="minorHAnsi"/>
          <w:color w:val="333333"/>
          <w:shd w:val="clear" w:color="auto" w:fill="FFFFFF"/>
          <w:lang w:val="en-ZA"/>
        </w:rPr>
        <w:t xml:space="preserve">; </w:t>
      </w:r>
      <w:r w:rsidRPr="006F6326">
        <w:rPr>
          <w:rFonts w:asciiTheme="minorHAnsi" w:hAnsiTheme="minorHAnsi" w:cstheme="minorHAnsi"/>
          <w:color w:val="333333"/>
          <w:shd w:val="clear" w:color="auto" w:fill="FFFFFF"/>
          <w:lang w:val="en-ZA"/>
        </w:rPr>
        <w:t>if they are too small</w:t>
      </w:r>
      <w:r w:rsidR="00502F73">
        <w:rPr>
          <w:rFonts w:asciiTheme="minorHAnsi" w:hAnsiTheme="minorHAnsi" w:cstheme="minorHAnsi"/>
          <w:color w:val="333333"/>
          <w:shd w:val="clear" w:color="auto" w:fill="FFFFFF"/>
          <w:lang w:val="en-ZA"/>
        </w:rPr>
        <w:t xml:space="preserve"> or too big</w:t>
      </w:r>
      <w:r w:rsidRPr="006F6326">
        <w:rPr>
          <w:rFonts w:asciiTheme="minorHAnsi" w:hAnsiTheme="minorHAnsi" w:cstheme="minorHAnsi"/>
          <w:color w:val="333333"/>
          <w:shd w:val="clear" w:color="auto" w:fill="FFFFFF"/>
          <w:lang w:val="en-ZA"/>
        </w:rPr>
        <w:t>, they may not provide the</w:t>
      </w:r>
      <w:r w:rsidR="00723C19" w:rsidRPr="006F6326">
        <w:rPr>
          <w:rFonts w:asciiTheme="minorHAnsi" w:hAnsiTheme="minorHAnsi" w:cstheme="minorHAnsi"/>
          <w:color w:val="333333"/>
          <w:shd w:val="clear" w:color="auto" w:fill="FFFFFF"/>
          <w:lang w:val="en-ZA"/>
        </w:rPr>
        <w:t xml:space="preserve"> desired </w:t>
      </w:r>
      <w:r w:rsidRPr="006F6326">
        <w:rPr>
          <w:rFonts w:asciiTheme="minorHAnsi" w:hAnsiTheme="minorHAnsi" w:cstheme="minorHAnsi"/>
          <w:color w:val="333333"/>
          <w:shd w:val="clear" w:color="auto" w:fill="FFFFFF"/>
          <w:lang w:val="en-ZA"/>
        </w:rPr>
        <w:t>rich and varied input</w:t>
      </w:r>
      <w:r w:rsidR="00723C19" w:rsidRPr="006F6326">
        <w:rPr>
          <w:rFonts w:asciiTheme="minorHAnsi" w:hAnsiTheme="minorHAnsi" w:cstheme="minorHAnsi"/>
          <w:color w:val="333333"/>
          <w:shd w:val="clear" w:color="auto" w:fill="FFFFFF"/>
          <w:lang w:val="en-ZA"/>
        </w:rPr>
        <w:t>.</w:t>
      </w:r>
      <w:r w:rsidR="00844F2F" w:rsidRPr="006F6326">
        <w:rPr>
          <w:rFonts w:asciiTheme="minorHAnsi" w:hAnsiTheme="minorHAnsi" w:cstheme="minorHAnsi"/>
          <w:color w:val="333333"/>
          <w:shd w:val="clear" w:color="auto" w:fill="FFFFFF"/>
          <w:lang w:val="en-ZA"/>
        </w:rPr>
        <w:t xml:space="preserve"> </w:t>
      </w:r>
      <w:r w:rsidR="00723C19" w:rsidRPr="006F6326">
        <w:rPr>
          <w:rFonts w:asciiTheme="minorHAnsi" w:hAnsiTheme="minorHAnsi" w:cstheme="minorHAnsi"/>
          <w:color w:val="333333"/>
          <w:shd w:val="clear" w:color="auto" w:fill="FFFFFF"/>
          <w:lang w:val="en-ZA"/>
        </w:rPr>
        <w:t>Group composition is also important to consider</w:t>
      </w:r>
      <w:r w:rsidR="00252A51">
        <w:rPr>
          <w:rFonts w:asciiTheme="minorHAnsi" w:hAnsiTheme="minorHAnsi" w:cstheme="minorHAnsi"/>
          <w:color w:val="333333"/>
          <w:shd w:val="clear" w:color="auto" w:fill="FFFFFF"/>
          <w:lang w:val="en-ZA"/>
        </w:rPr>
        <w:t>;</w:t>
      </w:r>
      <w:r w:rsidR="00723C19" w:rsidRPr="006F6326">
        <w:rPr>
          <w:rFonts w:asciiTheme="minorHAnsi" w:hAnsiTheme="minorHAnsi" w:cstheme="minorHAnsi"/>
          <w:color w:val="333333"/>
          <w:shd w:val="clear" w:color="auto" w:fill="FFFFFF"/>
          <w:lang w:val="en-ZA"/>
        </w:rPr>
        <w:t xml:space="preserve"> think carefully about</w:t>
      </w:r>
      <w:r w:rsidR="00FC5D1C" w:rsidRPr="006F6326">
        <w:rPr>
          <w:rFonts w:asciiTheme="minorHAnsi" w:hAnsiTheme="minorHAnsi" w:cstheme="minorHAnsi"/>
          <w:color w:val="333333"/>
          <w:shd w:val="clear" w:color="auto" w:fill="FFFFFF"/>
          <w:lang w:val="en-ZA"/>
        </w:rPr>
        <w:t xml:space="preserve"> how groups are formed for collaborative tasks. Ideally, groups should consist of students with diverse skill levels and backgrounds. This allows for peer learning, where more experienced students can support and mentor their peers, fostering a collaborative and inclusive learning environment.</w:t>
      </w:r>
    </w:p>
    <w:p w14:paraId="67F7B16F" w14:textId="6356DF9E" w:rsidR="00FC5D1C" w:rsidRPr="006F6326" w:rsidRDefault="00723C19"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Role allocation in each group is also important to ensure that each student understands what is expected of them. </w:t>
      </w:r>
      <w:r w:rsidR="00366359" w:rsidRPr="006F6326">
        <w:rPr>
          <w:rFonts w:asciiTheme="minorHAnsi" w:hAnsiTheme="minorHAnsi" w:cstheme="minorHAnsi"/>
          <w:color w:val="333333"/>
          <w:shd w:val="clear" w:color="auto" w:fill="FFFFFF"/>
          <w:lang w:val="en-ZA"/>
        </w:rPr>
        <w:t xml:space="preserve">There </w:t>
      </w:r>
      <w:r w:rsidR="006E05B5">
        <w:rPr>
          <w:rFonts w:asciiTheme="minorHAnsi" w:hAnsiTheme="minorHAnsi" w:cstheme="minorHAnsi"/>
          <w:color w:val="333333"/>
          <w:shd w:val="clear" w:color="auto" w:fill="FFFFFF"/>
          <w:lang w:val="en-ZA"/>
        </w:rPr>
        <w:t>are</w:t>
      </w:r>
      <w:r w:rsidR="006E05B5" w:rsidRPr="006F6326">
        <w:rPr>
          <w:rFonts w:asciiTheme="minorHAnsi" w:hAnsiTheme="minorHAnsi" w:cstheme="minorHAnsi"/>
          <w:color w:val="333333"/>
          <w:shd w:val="clear" w:color="auto" w:fill="FFFFFF"/>
          <w:lang w:val="en-ZA"/>
        </w:rPr>
        <w:t xml:space="preserve"> </w:t>
      </w:r>
      <w:r w:rsidR="00366359" w:rsidRPr="006F6326">
        <w:rPr>
          <w:rFonts w:asciiTheme="minorHAnsi" w:hAnsiTheme="minorHAnsi" w:cstheme="minorHAnsi"/>
          <w:color w:val="333333"/>
          <w:shd w:val="clear" w:color="auto" w:fill="FFFFFF"/>
          <w:lang w:val="en-ZA"/>
        </w:rPr>
        <w:t>several</w:t>
      </w:r>
      <w:r w:rsidRPr="006F6326">
        <w:rPr>
          <w:rFonts w:asciiTheme="minorHAnsi" w:hAnsiTheme="minorHAnsi" w:cstheme="minorHAnsi"/>
          <w:color w:val="333333"/>
          <w:shd w:val="clear" w:color="auto" w:fill="FFFFFF"/>
          <w:lang w:val="en-ZA"/>
        </w:rPr>
        <w:t xml:space="preserve"> different ways to</w:t>
      </w:r>
      <w:r w:rsidR="00FC5D1C" w:rsidRPr="006F6326">
        <w:rPr>
          <w:rFonts w:asciiTheme="minorHAnsi" w:hAnsiTheme="minorHAnsi" w:cstheme="minorHAnsi"/>
          <w:color w:val="333333"/>
          <w:shd w:val="clear" w:color="auto" w:fill="FFFFFF"/>
          <w:lang w:val="en-ZA"/>
        </w:rPr>
        <w:t xml:space="preserve"> </w:t>
      </w:r>
      <w:r w:rsidRPr="006F6326">
        <w:rPr>
          <w:rFonts w:asciiTheme="minorHAnsi" w:hAnsiTheme="minorHAnsi" w:cstheme="minorHAnsi"/>
          <w:color w:val="333333"/>
          <w:shd w:val="clear" w:color="auto" w:fill="FFFFFF"/>
          <w:lang w:val="en-ZA"/>
        </w:rPr>
        <w:t>approach this. One way might be to a</w:t>
      </w:r>
      <w:r w:rsidR="00FC5D1C" w:rsidRPr="006F6326">
        <w:rPr>
          <w:rFonts w:asciiTheme="minorHAnsi" w:hAnsiTheme="minorHAnsi" w:cstheme="minorHAnsi"/>
          <w:color w:val="333333"/>
          <w:shd w:val="clear" w:color="auto" w:fill="FFFFFF"/>
          <w:lang w:val="en-ZA"/>
        </w:rPr>
        <w:t>ssign specific roles or responsibilities within each group to ensure that all students actively contribu</w:t>
      </w:r>
      <w:r w:rsidRPr="006F6326">
        <w:rPr>
          <w:rFonts w:asciiTheme="minorHAnsi" w:hAnsiTheme="minorHAnsi" w:cstheme="minorHAnsi"/>
          <w:color w:val="333333"/>
          <w:shd w:val="clear" w:color="auto" w:fill="FFFFFF"/>
          <w:lang w:val="en-ZA"/>
        </w:rPr>
        <w:t>te to the task. For example, two</w:t>
      </w:r>
      <w:r w:rsidR="00FC5D1C" w:rsidRPr="006F6326">
        <w:rPr>
          <w:rFonts w:asciiTheme="minorHAnsi" w:hAnsiTheme="minorHAnsi" w:cstheme="minorHAnsi"/>
          <w:color w:val="333333"/>
          <w:shd w:val="clear" w:color="auto" w:fill="FFFFFF"/>
          <w:lang w:val="en-ZA"/>
        </w:rPr>
        <w:t xml:space="preserve"> student</w:t>
      </w:r>
      <w:r w:rsidRPr="006F6326">
        <w:rPr>
          <w:rFonts w:asciiTheme="minorHAnsi" w:hAnsiTheme="minorHAnsi" w:cstheme="minorHAnsi"/>
          <w:color w:val="333333"/>
          <w:shd w:val="clear" w:color="auto" w:fill="FFFFFF"/>
          <w:lang w:val="en-ZA"/>
        </w:rPr>
        <w:t>s</w:t>
      </w:r>
      <w:r w:rsidR="00FC5D1C" w:rsidRPr="006F6326">
        <w:rPr>
          <w:rFonts w:asciiTheme="minorHAnsi" w:hAnsiTheme="minorHAnsi" w:cstheme="minorHAnsi"/>
          <w:color w:val="333333"/>
          <w:shd w:val="clear" w:color="auto" w:fill="FFFFFF"/>
          <w:lang w:val="en-ZA"/>
        </w:rPr>
        <w:t xml:space="preserve"> could be res</w:t>
      </w:r>
      <w:r w:rsidRPr="006F6326">
        <w:rPr>
          <w:rFonts w:asciiTheme="minorHAnsi" w:hAnsiTheme="minorHAnsi" w:cstheme="minorHAnsi"/>
          <w:color w:val="333333"/>
          <w:shd w:val="clear" w:color="auto" w:fill="FFFFFF"/>
          <w:lang w:val="en-ZA"/>
        </w:rPr>
        <w:t>ponsible for research, another two f</w:t>
      </w:r>
      <w:r w:rsidR="00FC5D1C" w:rsidRPr="006F6326">
        <w:rPr>
          <w:rFonts w:asciiTheme="minorHAnsi" w:hAnsiTheme="minorHAnsi" w:cstheme="minorHAnsi"/>
          <w:color w:val="333333"/>
          <w:shd w:val="clear" w:color="auto" w:fill="FFFFFF"/>
          <w:lang w:val="en-ZA"/>
        </w:rPr>
        <w:t xml:space="preserve">or problem </w:t>
      </w:r>
      <w:r w:rsidR="00FC5D1C" w:rsidRPr="006F6326">
        <w:rPr>
          <w:rFonts w:asciiTheme="minorHAnsi" w:hAnsiTheme="minorHAnsi" w:cstheme="minorHAnsi"/>
          <w:color w:val="333333"/>
          <w:shd w:val="clear" w:color="auto" w:fill="FFFFFF"/>
          <w:lang w:val="en-ZA"/>
        </w:rPr>
        <w:lastRenderedPageBreak/>
        <w:t xml:space="preserve">analysis, and </w:t>
      </w:r>
      <w:r w:rsidRPr="006F6326">
        <w:rPr>
          <w:rFonts w:asciiTheme="minorHAnsi" w:hAnsiTheme="minorHAnsi" w:cstheme="minorHAnsi"/>
          <w:color w:val="333333"/>
          <w:shd w:val="clear" w:color="auto" w:fill="FFFFFF"/>
          <w:lang w:val="en-ZA"/>
        </w:rPr>
        <w:t xml:space="preserve">two </w:t>
      </w:r>
      <w:r w:rsidR="007A7C29">
        <w:rPr>
          <w:rFonts w:asciiTheme="minorHAnsi" w:hAnsiTheme="minorHAnsi" w:cstheme="minorHAnsi"/>
          <w:color w:val="333333"/>
          <w:shd w:val="clear" w:color="auto" w:fill="FFFFFF"/>
          <w:lang w:val="en-ZA"/>
        </w:rPr>
        <w:t xml:space="preserve">for </w:t>
      </w:r>
      <w:r w:rsidRPr="006F6326">
        <w:rPr>
          <w:rFonts w:asciiTheme="minorHAnsi" w:hAnsiTheme="minorHAnsi" w:cstheme="minorHAnsi"/>
          <w:color w:val="333333"/>
          <w:shd w:val="clear" w:color="auto" w:fill="FFFFFF"/>
          <w:lang w:val="en-ZA"/>
        </w:rPr>
        <w:t xml:space="preserve">documenting the process. </w:t>
      </w:r>
      <w:r w:rsidR="00FC5D1C" w:rsidRPr="006F6326">
        <w:rPr>
          <w:rFonts w:asciiTheme="minorHAnsi" w:hAnsiTheme="minorHAnsi" w:cstheme="minorHAnsi"/>
          <w:color w:val="333333"/>
          <w:shd w:val="clear" w:color="auto" w:fill="FFFFFF"/>
          <w:lang w:val="en-ZA"/>
        </w:rPr>
        <w:t>By assigning roles, students develop a sense of ownership and accountability, and it promotes effective teamwork.</w:t>
      </w:r>
      <w:r w:rsidRPr="006F6326">
        <w:rPr>
          <w:rFonts w:asciiTheme="minorHAnsi" w:hAnsiTheme="minorHAnsi" w:cstheme="minorHAnsi"/>
          <w:color w:val="333333"/>
          <w:shd w:val="clear" w:color="auto" w:fill="FFFFFF"/>
          <w:lang w:val="en-ZA"/>
        </w:rPr>
        <w:t xml:space="preserve"> </w:t>
      </w:r>
      <w:r w:rsidR="002F732E">
        <w:rPr>
          <w:rFonts w:asciiTheme="minorHAnsi" w:hAnsiTheme="minorHAnsi" w:cstheme="minorHAnsi"/>
          <w:color w:val="333333"/>
          <w:shd w:val="clear" w:color="auto" w:fill="FFFFFF"/>
          <w:lang w:val="en-ZA"/>
        </w:rPr>
        <w:t>Alternatively,</w:t>
      </w:r>
      <w:r w:rsidRPr="006F6326">
        <w:rPr>
          <w:rFonts w:asciiTheme="minorHAnsi" w:hAnsiTheme="minorHAnsi" w:cstheme="minorHAnsi"/>
          <w:color w:val="333333"/>
          <w:shd w:val="clear" w:color="auto" w:fill="FFFFFF"/>
          <w:lang w:val="en-ZA"/>
        </w:rPr>
        <w:t xml:space="preserve"> </w:t>
      </w:r>
      <w:r w:rsidR="007F0A63" w:rsidRPr="006F6326">
        <w:rPr>
          <w:rFonts w:asciiTheme="minorHAnsi" w:hAnsiTheme="minorHAnsi" w:cstheme="minorHAnsi"/>
          <w:color w:val="333333"/>
          <w:shd w:val="clear" w:color="auto" w:fill="FFFFFF"/>
          <w:lang w:val="en-ZA"/>
        </w:rPr>
        <w:t xml:space="preserve">all members of each group could </w:t>
      </w:r>
      <w:r w:rsidRPr="006F6326">
        <w:rPr>
          <w:rFonts w:asciiTheme="minorHAnsi" w:hAnsiTheme="minorHAnsi" w:cstheme="minorHAnsi"/>
          <w:color w:val="333333"/>
          <w:shd w:val="clear" w:color="auto" w:fill="FFFFFF"/>
          <w:lang w:val="en-ZA"/>
        </w:rPr>
        <w:t>take collective responsibility for each aspect o</w:t>
      </w:r>
      <w:r w:rsidR="007F0A63" w:rsidRPr="006F6326">
        <w:rPr>
          <w:rFonts w:asciiTheme="minorHAnsi" w:hAnsiTheme="minorHAnsi" w:cstheme="minorHAnsi"/>
          <w:color w:val="333333"/>
          <w:shd w:val="clear" w:color="auto" w:fill="FFFFFF"/>
          <w:lang w:val="en-ZA"/>
        </w:rPr>
        <w:t>f the activity. You also need to think about how the groups</w:t>
      </w:r>
      <w:r w:rsidR="002F732E">
        <w:rPr>
          <w:rFonts w:asciiTheme="minorHAnsi" w:hAnsiTheme="minorHAnsi" w:cstheme="minorHAnsi"/>
          <w:color w:val="333333"/>
          <w:shd w:val="clear" w:color="auto" w:fill="FFFFFF"/>
          <w:lang w:val="en-ZA"/>
        </w:rPr>
        <w:t xml:space="preserve"> should</w:t>
      </w:r>
      <w:r w:rsidR="007F0A63" w:rsidRPr="006F6326">
        <w:rPr>
          <w:rFonts w:asciiTheme="minorHAnsi" w:hAnsiTheme="minorHAnsi" w:cstheme="minorHAnsi"/>
          <w:color w:val="333333"/>
          <w:shd w:val="clear" w:color="auto" w:fill="FFFFFF"/>
          <w:lang w:val="en-ZA"/>
        </w:rPr>
        <w:t xml:space="preserve"> present and share their completed tasks with the rest of the class.</w:t>
      </w:r>
    </w:p>
    <w:p w14:paraId="6557CAE8" w14:textId="16CD8F8F" w:rsidR="00FC5D1C" w:rsidRPr="006F6326" w:rsidRDefault="00BB009A"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 xml:space="preserve">Planning any activity also requires the lecturer to think about how to </w:t>
      </w:r>
      <w:r w:rsidR="00FC5D1C" w:rsidRPr="006F6326">
        <w:rPr>
          <w:rFonts w:asciiTheme="minorHAnsi" w:hAnsiTheme="minorHAnsi" w:cstheme="minorHAnsi"/>
          <w:color w:val="333333"/>
          <w:shd w:val="clear" w:color="auto" w:fill="FFFFFF"/>
          <w:lang w:val="en-ZA"/>
        </w:rPr>
        <w:t>access the necessary resources, such as workshop manuals, diagnos</w:t>
      </w:r>
      <w:r w:rsidRPr="006F6326">
        <w:rPr>
          <w:rFonts w:asciiTheme="minorHAnsi" w:hAnsiTheme="minorHAnsi" w:cstheme="minorHAnsi"/>
          <w:color w:val="333333"/>
          <w:shd w:val="clear" w:color="auto" w:fill="FFFFFF"/>
          <w:lang w:val="en-ZA"/>
        </w:rPr>
        <w:t xml:space="preserve">tic tools, and automotive parts </w:t>
      </w:r>
      <w:r w:rsidR="00366359" w:rsidRPr="006F6326">
        <w:rPr>
          <w:rFonts w:asciiTheme="minorHAnsi" w:hAnsiTheme="minorHAnsi" w:cstheme="minorHAnsi"/>
          <w:color w:val="333333"/>
          <w:shd w:val="clear" w:color="auto" w:fill="FFFFFF"/>
          <w:lang w:val="en-ZA"/>
        </w:rPr>
        <w:t>that</w:t>
      </w:r>
      <w:r w:rsidRPr="006F6326">
        <w:rPr>
          <w:rFonts w:asciiTheme="minorHAnsi" w:hAnsiTheme="minorHAnsi" w:cstheme="minorHAnsi"/>
          <w:color w:val="333333"/>
          <w:shd w:val="clear" w:color="auto" w:fill="FFFFFF"/>
          <w:lang w:val="en-ZA"/>
        </w:rPr>
        <w:t xml:space="preserve"> the students may need.</w:t>
      </w:r>
      <w:r w:rsidR="00FC5D1C" w:rsidRPr="006F6326">
        <w:rPr>
          <w:rFonts w:asciiTheme="minorHAnsi" w:hAnsiTheme="minorHAnsi" w:cstheme="minorHAnsi"/>
          <w:color w:val="333333"/>
          <w:shd w:val="clear" w:color="auto" w:fill="FFFFFF"/>
          <w:lang w:val="en-ZA"/>
        </w:rPr>
        <w:t xml:space="preserve"> </w:t>
      </w:r>
    </w:p>
    <w:p w14:paraId="74102163" w14:textId="67092EA6" w:rsidR="00FC5D1C" w:rsidRPr="006F6326" w:rsidRDefault="004D7018"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Pr>
          <w:rFonts w:asciiTheme="minorHAnsi" w:hAnsiTheme="minorHAnsi" w:cstheme="minorHAnsi"/>
          <w:color w:val="333333"/>
          <w:shd w:val="clear" w:color="auto" w:fill="FFFFFF"/>
          <w:lang w:val="en-ZA"/>
        </w:rPr>
        <w:t>To</w:t>
      </w:r>
      <w:r w:rsidRPr="006F6326">
        <w:rPr>
          <w:rFonts w:asciiTheme="minorHAnsi" w:hAnsiTheme="minorHAnsi" w:cstheme="minorHAnsi"/>
          <w:color w:val="333333"/>
          <w:shd w:val="clear" w:color="auto" w:fill="FFFFFF"/>
          <w:lang w:val="en-ZA"/>
        </w:rPr>
        <w:t xml:space="preserve"> consolidat</w:t>
      </w:r>
      <w:r>
        <w:rPr>
          <w:rFonts w:asciiTheme="minorHAnsi" w:hAnsiTheme="minorHAnsi" w:cstheme="minorHAnsi"/>
          <w:color w:val="333333"/>
          <w:shd w:val="clear" w:color="auto" w:fill="FFFFFF"/>
          <w:lang w:val="en-ZA"/>
        </w:rPr>
        <w:t>e</w:t>
      </w:r>
      <w:r w:rsidRPr="006F6326">
        <w:rPr>
          <w:rFonts w:asciiTheme="minorHAnsi" w:hAnsiTheme="minorHAnsi" w:cstheme="minorHAnsi"/>
          <w:color w:val="333333"/>
          <w:shd w:val="clear" w:color="auto" w:fill="FFFFFF"/>
          <w:lang w:val="en-ZA"/>
        </w:rPr>
        <w:t xml:space="preserve"> your students</w:t>
      </w:r>
      <w:r>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learning</w:t>
      </w:r>
      <w:r>
        <w:rPr>
          <w:rFonts w:asciiTheme="minorHAnsi" w:hAnsiTheme="minorHAnsi" w:cstheme="minorHAnsi"/>
          <w:color w:val="333333"/>
          <w:shd w:val="clear" w:color="auto" w:fill="FFFFFF"/>
          <w:lang w:val="en-ZA"/>
        </w:rPr>
        <w:t>, it is important to i</w:t>
      </w:r>
      <w:r w:rsidR="00F029A4" w:rsidRPr="006F6326">
        <w:rPr>
          <w:rFonts w:asciiTheme="minorHAnsi" w:hAnsiTheme="minorHAnsi" w:cstheme="minorHAnsi"/>
          <w:color w:val="333333"/>
          <w:shd w:val="clear" w:color="auto" w:fill="FFFFFF"/>
          <w:lang w:val="en-ZA"/>
        </w:rPr>
        <w:t>ncorporat</w:t>
      </w:r>
      <w:r>
        <w:rPr>
          <w:rFonts w:asciiTheme="minorHAnsi" w:hAnsiTheme="minorHAnsi" w:cstheme="minorHAnsi"/>
          <w:color w:val="333333"/>
          <w:shd w:val="clear" w:color="auto" w:fill="FFFFFF"/>
          <w:lang w:val="en-ZA"/>
        </w:rPr>
        <w:t>e</w:t>
      </w:r>
      <w:r w:rsidR="00FC5D1C" w:rsidRPr="006F6326">
        <w:rPr>
          <w:rFonts w:asciiTheme="minorHAnsi" w:hAnsiTheme="minorHAnsi" w:cstheme="minorHAnsi"/>
          <w:color w:val="333333"/>
          <w:shd w:val="clear" w:color="auto" w:fill="FFFFFF"/>
          <w:lang w:val="en-ZA"/>
        </w:rPr>
        <w:t xml:space="preserve"> reflection and debriefing sessions after the</w:t>
      </w:r>
      <w:r>
        <w:rPr>
          <w:rFonts w:asciiTheme="minorHAnsi" w:hAnsiTheme="minorHAnsi" w:cstheme="minorHAnsi"/>
          <w:color w:val="333333"/>
          <w:shd w:val="clear" w:color="auto" w:fill="FFFFFF"/>
          <w:lang w:val="en-ZA"/>
        </w:rPr>
        <w:t>y</w:t>
      </w:r>
      <w:r w:rsidR="00FC5D1C" w:rsidRPr="006F6326">
        <w:rPr>
          <w:rFonts w:asciiTheme="minorHAnsi" w:hAnsiTheme="minorHAnsi" w:cstheme="minorHAnsi"/>
          <w:color w:val="333333"/>
          <w:shd w:val="clear" w:color="auto" w:fill="FFFFFF"/>
          <w:lang w:val="en-ZA"/>
        </w:rPr>
        <w:t xml:space="preserve"> co</w:t>
      </w:r>
      <w:r w:rsidR="00F029A4" w:rsidRPr="006F6326">
        <w:rPr>
          <w:rFonts w:asciiTheme="minorHAnsi" w:hAnsiTheme="minorHAnsi" w:cstheme="minorHAnsi"/>
          <w:color w:val="333333"/>
          <w:shd w:val="clear" w:color="auto" w:fill="FFFFFF"/>
          <w:lang w:val="en-ZA"/>
        </w:rPr>
        <w:t>mplet</w:t>
      </w:r>
      <w:r>
        <w:rPr>
          <w:rFonts w:asciiTheme="minorHAnsi" w:hAnsiTheme="minorHAnsi" w:cstheme="minorHAnsi"/>
          <w:color w:val="333333"/>
          <w:shd w:val="clear" w:color="auto" w:fill="FFFFFF"/>
          <w:lang w:val="en-ZA"/>
        </w:rPr>
        <w:t>e</w:t>
      </w:r>
      <w:r w:rsidR="00F029A4" w:rsidRPr="006F6326">
        <w:rPr>
          <w:rFonts w:asciiTheme="minorHAnsi" w:hAnsiTheme="minorHAnsi" w:cstheme="minorHAnsi"/>
          <w:color w:val="333333"/>
          <w:shd w:val="clear" w:color="auto" w:fill="FFFFFF"/>
          <w:lang w:val="en-ZA"/>
        </w:rPr>
        <w:t xml:space="preserve"> collaborative tasks. </w:t>
      </w:r>
      <w:r w:rsidR="00FC5D1C" w:rsidRPr="006F6326">
        <w:rPr>
          <w:rFonts w:asciiTheme="minorHAnsi" w:hAnsiTheme="minorHAnsi" w:cstheme="minorHAnsi"/>
          <w:color w:val="333333"/>
          <w:shd w:val="clear" w:color="auto" w:fill="FFFFFF"/>
          <w:lang w:val="en-ZA"/>
        </w:rPr>
        <w:t xml:space="preserve">Encourage students to reflect on their experiences, discuss challenges faced, and share their insights. These sessions </w:t>
      </w:r>
      <w:r w:rsidR="00F029A4" w:rsidRPr="006F6326">
        <w:rPr>
          <w:rFonts w:asciiTheme="minorHAnsi" w:hAnsiTheme="minorHAnsi" w:cstheme="minorHAnsi"/>
          <w:color w:val="333333"/>
          <w:shd w:val="clear" w:color="auto" w:fill="FFFFFF"/>
          <w:lang w:val="en-ZA"/>
        </w:rPr>
        <w:t xml:space="preserve">also </w:t>
      </w:r>
      <w:r w:rsidR="00FC5D1C" w:rsidRPr="006F6326">
        <w:rPr>
          <w:rFonts w:asciiTheme="minorHAnsi" w:hAnsiTheme="minorHAnsi" w:cstheme="minorHAnsi"/>
          <w:color w:val="333333"/>
          <w:shd w:val="clear" w:color="auto" w:fill="FFFFFF"/>
          <w:lang w:val="en-ZA"/>
        </w:rPr>
        <w:t xml:space="preserve">allow students to identify areas for </w:t>
      </w:r>
      <w:r w:rsidR="00366359" w:rsidRPr="006F6326">
        <w:rPr>
          <w:rFonts w:asciiTheme="minorHAnsi" w:hAnsiTheme="minorHAnsi" w:cstheme="minorHAnsi"/>
          <w:color w:val="333333"/>
          <w:shd w:val="clear" w:color="auto" w:fill="FFFFFF"/>
          <w:lang w:val="en-ZA"/>
        </w:rPr>
        <w:t>improvement and</w:t>
      </w:r>
      <w:r w:rsidR="00FC5D1C" w:rsidRPr="006F6326">
        <w:rPr>
          <w:rFonts w:asciiTheme="minorHAnsi" w:hAnsiTheme="minorHAnsi" w:cstheme="minorHAnsi"/>
          <w:color w:val="333333"/>
          <w:shd w:val="clear" w:color="auto" w:fill="FFFFFF"/>
          <w:lang w:val="en-ZA"/>
        </w:rPr>
        <w:t xml:space="preserve"> gain a deeper understanding of the concepts and skills acquired.</w:t>
      </w:r>
    </w:p>
    <w:p w14:paraId="3ABC2FD2" w14:textId="664F7E01" w:rsidR="00FC5D1C" w:rsidRPr="006F6326" w:rsidRDefault="00F029A4" w:rsidP="00C2443E">
      <w:pPr>
        <w:pStyle w:val="NormalWeb"/>
        <w:numPr>
          <w:ilvl w:val="0"/>
          <w:numId w:val="154"/>
        </w:numPr>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If the activity includes an opportunity for formative or even summative a</w:t>
      </w:r>
      <w:r w:rsidR="00B43198" w:rsidRPr="006F6326">
        <w:rPr>
          <w:rFonts w:asciiTheme="minorHAnsi" w:hAnsiTheme="minorHAnsi" w:cstheme="minorHAnsi"/>
          <w:color w:val="333333"/>
          <w:shd w:val="clear" w:color="auto" w:fill="FFFFFF"/>
          <w:lang w:val="en-ZA"/>
        </w:rPr>
        <w:t xml:space="preserve">ssessment, did you think about what the assessment should include? For example, how would you design an assessment to </w:t>
      </w:r>
      <w:r w:rsidR="00366359" w:rsidRPr="006F6326">
        <w:rPr>
          <w:rFonts w:asciiTheme="minorHAnsi" w:hAnsiTheme="minorHAnsi" w:cstheme="minorHAnsi"/>
          <w:color w:val="333333"/>
          <w:shd w:val="clear" w:color="auto" w:fill="FFFFFF"/>
          <w:lang w:val="en-ZA"/>
        </w:rPr>
        <w:t>reflect the</w:t>
      </w:r>
      <w:r w:rsidR="00B43198" w:rsidRPr="006F6326">
        <w:rPr>
          <w:rFonts w:asciiTheme="minorHAnsi" w:hAnsiTheme="minorHAnsi" w:cstheme="minorHAnsi"/>
          <w:color w:val="333333"/>
          <w:shd w:val="clear" w:color="auto" w:fill="FFFFFF"/>
          <w:lang w:val="en-ZA"/>
        </w:rPr>
        <w:t xml:space="preserve"> real-world nature of automotive repair</w:t>
      </w:r>
      <w:r w:rsidR="00A14A06">
        <w:rPr>
          <w:rFonts w:asciiTheme="minorHAnsi" w:hAnsiTheme="minorHAnsi" w:cstheme="minorHAnsi"/>
          <w:color w:val="333333"/>
          <w:shd w:val="clear" w:color="auto" w:fill="FFFFFF"/>
          <w:lang w:val="en-ZA"/>
        </w:rPr>
        <w:t xml:space="preserve">? Does the assessment </w:t>
      </w:r>
      <w:r w:rsidR="00B43198" w:rsidRPr="006F6326">
        <w:rPr>
          <w:rFonts w:asciiTheme="minorHAnsi" w:hAnsiTheme="minorHAnsi" w:cstheme="minorHAnsi"/>
          <w:color w:val="333333"/>
          <w:shd w:val="clear" w:color="auto" w:fill="FFFFFF"/>
          <w:lang w:val="en-ZA"/>
        </w:rPr>
        <w:t>evaluat</w:t>
      </w:r>
      <w:r w:rsidR="00A14A06">
        <w:rPr>
          <w:rFonts w:asciiTheme="minorHAnsi" w:hAnsiTheme="minorHAnsi" w:cstheme="minorHAnsi"/>
          <w:color w:val="333333"/>
          <w:shd w:val="clear" w:color="auto" w:fill="FFFFFF"/>
          <w:lang w:val="en-ZA"/>
        </w:rPr>
        <w:t>e</w:t>
      </w:r>
      <w:r w:rsidR="00B43198" w:rsidRPr="006F6326">
        <w:rPr>
          <w:rFonts w:asciiTheme="minorHAnsi" w:hAnsiTheme="minorHAnsi" w:cstheme="minorHAnsi"/>
          <w:color w:val="333333"/>
          <w:shd w:val="clear" w:color="auto" w:fill="FFFFFF"/>
          <w:lang w:val="en-ZA"/>
        </w:rPr>
        <w:t xml:space="preserve"> problem-solving skills, critical thinking abilities, and effective communication within the group? You will also need to consider how to d</w:t>
      </w:r>
      <w:r w:rsidR="00FC5D1C" w:rsidRPr="006F6326">
        <w:rPr>
          <w:rFonts w:asciiTheme="minorHAnsi" w:hAnsiTheme="minorHAnsi" w:cstheme="minorHAnsi"/>
          <w:color w:val="333333"/>
          <w:shd w:val="clear" w:color="auto" w:fill="FFFFFF"/>
          <w:lang w:val="en-ZA"/>
        </w:rPr>
        <w:t>evelop appropriate assessment methods to evaluate students</w:t>
      </w:r>
      <w:r w:rsidR="00C43239" w:rsidRPr="006F6326">
        <w:rPr>
          <w:rFonts w:asciiTheme="minorHAnsi" w:hAnsiTheme="minorHAnsi" w:cstheme="minorHAnsi"/>
          <w:color w:val="333333"/>
          <w:shd w:val="clear" w:color="auto" w:fill="FFFFFF"/>
          <w:lang w:val="en-ZA"/>
        </w:rPr>
        <w:t>’</w:t>
      </w:r>
      <w:r w:rsidR="00FC5D1C" w:rsidRPr="006F6326">
        <w:rPr>
          <w:rFonts w:asciiTheme="minorHAnsi" w:hAnsiTheme="minorHAnsi" w:cstheme="minorHAnsi"/>
          <w:color w:val="333333"/>
          <w:shd w:val="clear" w:color="auto" w:fill="FFFFFF"/>
          <w:lang w:val="en-ZA"/>
        </w:rPr>
        <w:t xml:space="preserve"> ind</w:t>
      </w:r>
      <w:r w:rsidR="00B43198" w:rsidRPr="006F6326">
        <w:rPr>
          <w:rFonts w:asciiTheme="minorHAnsi" w:hAnsiTheme="minorHAnsi" w:cstheme="minorHAnsi"/>
          <w:color w:val="333333"/>
          <w:shd w:val="clear" w:color="auto" w:fill="FFFFFF"/>
          <w:lang w:val="en-ZA"/>
        </w:rPr>
        <w:t>ividual and group performances and to think about a</w:t>
      </w:r>
      <w:r w:rsidR="00FC5D1C" w:rsidRPr="006F6326">
        <w:rPr>
          <w:rFonts w:asciiTheme="minorHAnsi" w:hAnsiTheme="minorHAnsi" w:cstheme="minorHAnsi"/>
          <w:color w:val="333333"/>
          <w:shd w:val="clear" w:color="auto" w:fill="FFFFFF"/>
          <w:lang w:val="en-ZA"/>
        </w:rPr>
        <w:t>ssess</w:t>
      </w:r>
      <w:r w:rsidR="00B43198" w:rsidRPr="006F6326">
        <w:rPr>
          <w:rFonts w:asciiTheme="minorHAnsi" w:hAnsiTheme="minorHAnsi" w:cstheme="minorHAnsi"/>
          <w:color w:val="333333"/>
          <w:shd w:val="clear" w:color="auto" w:fill="FFFFFF"/>
          <w:lang w:val="en-ZA"/>
        </w:rPr>
        <w:t xml:space="preserve">ment both in terms of </w:t>
      </w:r>
      <w:r w:rsidR="00FC5D1C" w:rsidRPr="006F6326">
        <w:rPr>
          <w:rFonts w:asciiTheme="minorHAnsi" w:hAnsiTheme="minorHAnsi" w:cstheme="minorHAnsi"/>
          <w:color w:val="333333"/>
          <w:shd w:val="clear" w:color="auto" w:fill="FFFFFF"/>
          <w:lang w:val="en-ZA"/>
        </w:rPr>
        <w:t xml:space="preserve">the process and the </w:t>
      </w:r>
      <w:r w:rsidR="00366359" w:rsidRPr="006F6326">
        <w:rPr>
          <w:rFonts w:asciiTheme="minorHAnsi" w:hAnsiTheme="minorHAnsi" w:cstheme="minorHAnsi"/>
          <w:color w:val="333333"/>
          <w:shd w:val="clear" w:color="auto" w:fill="FFFFFF"/>
          <w:lang w:val="en-ZA"/>
        </w:rPr>
        <w:t>outcome</w:t>
      </w:r>
      <w:r w:rsidR="00FC5D1C" w:rsidRPr="006F6326">
        <w:rPr>
          <w:rFonts w:asciiTheme="minorHAnsi" w:hAnsiTheme="minorHAnsi" w:cstheme="minorHAnsi"/>
          <w:color w:val="333333"/>
          <w:shd w:val="clear" w:color="auto" w:fill="FFFFFF"/>
          <w:lang w:val="en-ZA"/>
        </w:rPr>
        <w:t xml:space="preserve"> of the collaborative tasks. </w:t>
      </w:r>
      <w:r w:rsidR="00B43198" w:rsidRPr="006F6326">
        <w:rPr>
          <w:rFonts w:asciiTheme="minorHAnsi" w:hAnsiTheme="minorHAnsi" w:cstheme="minorHAnsi"/>
          <w:color w:val="333333"/>
          <w:shd w:val="clear" w:color="auto" w:fill="FFFFFF"/>
          <w:lang w:val="en-ZA"/>
        </w:rPr>
        <w:t>Also</w:t>
      </w:r>
      <w:r w:rsidR="00A14A06">
        <w:rPr>
          <w:rFonts w:asciiTheme="minorHAnsi" w:hAnsiTheme="minorHAnsi" w:cstheme="minorHAnsi"/>
          <w:color w:val="333333"/>
          <w:shd w:val="clear" w:color="auto" w:fill="FFFFFF"/>
          <w:lang w:val="en-ZA"/>
        </w:rPr>
        <w:t>,</w:t>
      </w:r>
      <w:r w:rsidR="00B43198" w:rsidRPr="006F6326">
        <w:rPr>
          <w:rFonts w:asciiTheme="minorHAnsi" w:hAnsiTheme="minorHAnsi" w:cstheme="minorHAnsi"/>
          <w:color w:val="333333"/>
          <w:shd w:val="clear" w:color="auto" w:fill="FFFFFF"/>
          <w:lang w:val="en-ZA"/>
        </w:rPr>
        <w:t xml:space="preserve"> bear in mind how to p</w:t>
      </w:r>
      <w:r w:rsidR="00FC5D1C" w:rsidRPr="006F6326">
        <w:rPr>
          <w:rFonts w:asciiTheme="minorHAnsi" w:hAnsiTheme="minorHAnsi" w:cstheme="minorHAnsi"/>
          <w:color w:val="333333"/>
          <w:shd w:val="clear" w:color="auto" w:fill="FFFFFF"/>
          <w:lang w:val="en-ZA"/>
        </w:rPr>
        <w:t>rovide constructive feedback to guide students</w:t>
      </w:r>
      <w:r w:rsidR="00C43239" w:rsidRPr="006F6326">
        <w:rPr>
          <w:rFonts w:asciiTheme="minorHAnsi" w:hAnsiTheme="minorHAnsi" w:cstheme="minorHAnsi"/>
          <w:color w:val="333333"/>
          <w:shd w:val="clear" w:color="auto" w:fill="FFFFFF"/>
          <w:lang w:val="en-ZA"/>
        </w:rPr>
        <w:t>’</w:t>
      </w:r>
      <w:r w:rsidR="00FC5D1C" w:rsidRPr="006F6326">
        <w:rPr>
          <w:rFonts w:asciiTheme="minorHAnsi" w:hAnsiTheme="minorHAnsi" w:cstheme="minorHAnsi"/>
          <w:color w:val="333333"/>
          <w:shd w:val="clear" w:color="auto" w:fill="FFFFFF"/>
          <w:lang w:val="en-ZA"/>
        </w:rPr>
        <w:t xml:space="preserve"> growth and improvement. </w:t>
      </w:r>
    </w:p>
    <w:p w14:paraId="3ED272A6" w14:textId="3F7DF4B9" w:rsidR="00612A36" w:rsidRDefault="00FC5D1C" w:rsidP="004749F9">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r w:rsidRPr="006F6326">
        <w:rPr>
          <w:rFonts w:asciiTheme="minorHAnsi" w:hAnsiTheme="minorHAnsi" w:cstheme="minorHAnsi"/>
          <w:color w:val="333333"/>
          <w:shd w:val="clear" w:color="auto" w:fill="FFFFFF"/>
          <w:lang w:val="en-ZA"/>
        </w:rPr>
        <w:t>By considering these factors, lecturers can design collaborative</w:t>
      </w:r>
      <w:r w:rsidR="0058535C">
        <w:rPr>
          <w:rFonts w:asciiTheme="minorHAnsi" w:hAnsiTheme="minorHAnsi" w:cstheme="minorHAnsi"/>
          <w:color w:val="333333"/>
          <w:shd w:val="clear" w:color="auto" w:fill="FFFFFF"/>
          <w:lang w:val="en-ZA"/>
        </w:rPr>
        <w:t>,</w:t>
      </w:r>
      <w:r w:rsidRPr="006F6326">
        <w:rPr>
          <w:rFonts w:asciiTheme="minorHAnsi" w:hAnsiTheme="minorHAnsi" w:cstheme="minorHAnsi"/>
          <w:color w:val="333333"/>
          <w:shd w:val="clear" w:color="auto" w:fill="FFFFFF"/>
          <w:lang w:val="en-ZA"/>
        </w:rPr>
        <w:t xml:space="preserve"> real-life learning tasks that effectively engage students, promote teamwork and problem-solving skills, and prepare them for the challenges of the automotive repair </w:t>
      </w:r>
      <w:r w:rsidR="00366359" w:rsidRPr="006F6326">
        <w:rPr>
          <w:rFonts w:asciiTheme="minorHAnsi" w:hAnsiTheme="minorHAnsi" w:cstheme="minorHAnsi"/>
          <w:color w:val="333333"/>
          <w:shd w:val="clear" w:color="auto" w:fill="FFFFFF"/>
          <w:lang w:val="en-ZA"/>
        </w:rPr>
        <w:t>industry.</w:t>
      </w:r>
    </w:p>
    <w:p w14:paraId="5E2240DC" w14:textId="77777777" w:rsidR="00C2443E" w:rsidRPr="006F6326" w:rsidRDefault="00C2443E" w:rsidP="004749F9">
      <w:pPr>
        <w:pStyle w:val="NormalWeb"/>
        <w:shd w:val="clear" w:color="auto" w:fill="FFFFFF"/>
        <w:spacing w:before="0" w:beforeAutospacing="0" w:after="120" w:afterAutospacing="0"/>
        <w:rPr>
          <w:rFonts w:asciiTheme="minorHAnsi" w:hAnsiTheme="minorHAnsi" w:cstheme="minorHAnsi"/>
          <w:color w:val="333333"/>
          <w:shd w:val="clear" w:color="auto" w:fill="FFFFFF"/>
          <w:lang w:val="en-ZA"/>
        </w:rPr>
      </w:pPr>
    </w:p>
    <w:p w14:paraId="13F5C5BC" w14:textId="09E147D8" w:rsidR="00434E26" w:rsidRPr="006F6326" w:rsidRDefault="00434E26" w:rsidP="00551E64">
      <w:pPr>
        <w:pStyle w:val="Heading2"/>
      </w:pPr>
      <w:bookmarkStart w:id="71" w:name="_Toc143696089"/>
      <w:r w:rsidRPr="00551E64">
        <w:t>Developing</w:t>
      </w:r>
      <w:r w:rsidRPr="006F6326">
        <w:t xml:space="preserve"> a learning </w:t>
      </w:r>
      <w:r w:rsidR="00366359" w:rsidRPr="006F6326">
        <w:t>pathway</w:t>
      </w:r>
      <w:bookmarkEnd w:id="71"/>
    </w:p>
    <w:p w14:paraId="2857813C" w14:textId="7E173AAA" w:rsidR="00BB0CB3" w:rsidRPr="006F6326" w:rsidRDefault="00BB0CB3" w:rsidP="00844F2F">
      <w:pPr>
        <w:spacing w:after="120"/>
      </w:pPr>
      <w:r w:rsidRPr="006F6326">
        <w:t>In the section above, the focus has been on how people learn and what this mean</w:t>
      </w:r>
      <w:r w:rsidR="004F0433">
        <w:t>s</w:t>
      </w:r>
      <w:r w:rsidRPr="006F6326">
        <w:t xml:space="preserve"> for </w:t>
      </w:r>
      <w:r w:rsidR="004F0433">
        <w:t>pedagogy</w:t>
      </w:r>
      <w:r w:rsidRPr="006F6326">
        <w:t xml:space="preserve"> in ARM. In this section, the focus is on how to plan a learning pathway.</w:t>
      </w:r>
    </w:p>
    <w:p w14:paraId="031B3EA4" w14:textId="6FD706D2" w:rsidR="00884A59" w:rsidRPr="006F6326" w:rsidRDefault="00884A59" w:rsidP="00844F2F">
      <w:pPr>
        <w:spacing w:after="120"/>
        <w:rPr>
          <w:rFonts w:ascii="Arial" w:hAnsi="Arial" w:cs="Arial"/>
          <w:sz w:val="24"/>
          <w:szCs w:val="24"/>
        </w:rPr>
      </w:pPr>
      <w:r w:rsidRPr="006F6326">
        <w:rPr>
          <w:rFonts w:ascii="Arial" w:hAnsi="Arial" w:cs="Arial"/>
          <w:sz w:val="24"/>
          <w:szCs w:val="24"/>
        </w:rPr>
        <w:t>Stop and Think</w:t>
      </w:r>
    </w:p>
    <w:tbl>
      <w:tblPr>
        <w:tblStyle w:val="TableGrid"/>
        <w:tblW w:w="0" w:type="auto"/>
        <w:tblLook w:val="04A0" w:firstRow="1" w:lastRow="0" w:firstColumn="1" w:lastColumn="0" w:noHBand="0" w:noVBand="1"/>
      </w:tblPr>
      <w:tblGrid>
        <w:gridCol w:w="9017"/>
      </w:tblGrid>
      <w:tr w:rsidR="00884A59" w:rsidRPr="006F6326" w14:paraId="23DC6ECF" w14:textId="77777777" w:rsidTr="00884A59">
        <w:tc>
          <w:tcPr>
            <w:tcW w:w="9017" w:type="dxa"/>
          </w:tcPr>
          <w:p w14:paraId="4902A802" w14:textId="794525DC" w:rsidR="00884A59" w:rsidRPr="006F6326" w:rsidRDefault="00884A59" w:rsidP="00844F2F">
            <w:pPr>
              <w:spacing w:after="120"/>
            </w:pPr>
            <w:r w:rsidRPr="006F6326">
              <w:t xml:space="preserve">What is meant by a learning pathway? </w:t>
            </w:r>
          </w:p>
          <w:p w14:paraId="45B3F575" w14:textId="59764ED5" w:rsidR="00884A59" w:rsidRPr="006F6326" w:rsidRDefault="00884A59" w:rsidP="00844F2F">
            <w:pPr>
              <w:spacing w:after="120"/>
            </w:pPr>
            <w:r w:rsidRPr="006F6326">
              <w:t xml:space="preserve">Before reading any further, </w:t>
            </w:r>
            <w:r w:rsidR="005C05C9" w:rsidRPr="006F6326">
              <w:t>jot down your own understanding of a ‘learning pathway’</w:t>
            </w:r>
            <w:r w:rsidR="005C05C9">
              <w:t xml:space="preserve"> </w:t>
            </w:r>
            <w:r w:rsidRPr="00C2443E">
              <w:t>in</w:t>
            </w:r>
            <w:r w:rsidR="004F0433" w:rsidRPr="00C2443E">
              <w:t xml:space="preserve"> your </w:t>
            </w:r>
            <w:hyperlink w:anchor="learning_journal" w:history="1">
              <w:r w:rsidR="004F0433" w:rsidRPr="0074136E">
                <w:rPr>
                  <w:rStyle w:val="Hyperlink"/>
                </w:rPr>
                <w:t>learning journal</w:t>
              </w:r>
            </w:hyperlink>
            <w:r w:rsidRPr="00C2443E">
              <w:t>.</w:t>
            </w:r>
          </w:p>
        </w:tc>
      </w:tr>
    </w:tbl>
    <w:p w14:paraId="40581BCC" w14:textId="77777777" w:rsidR="004F0433" w:rsidRPr="006F6326" w:rsidRDefault="004F0433" w:rsidP="00844F2F">
      <w:pPr>
        <w:spacing w:after="120"/>
        <w:rPr>
          <w:rFonts w:ascii="Arial" w:hAnsi="Arial" w:cs="Arial"/>
          <w:sz w:val="24"/>
          <w:szCs w:val="24"/>
        </w:rPr>
      </w:pPr>
    </w:p>
    <w:p w14:paraId="3C60FAC1" w14:textId="167347BC" w:rsidR="00BB0CB3" w:rsidRDefault="00884A59" w:rsidP="00844F2F">
      <w:pPr>
        <w:spacing w:after="120"/>
      </w:pPr>
      <w:r w:rsidRPr="006F6326">
        <w:t xml:space="preserve">A learning pathway is also known as a learning progression or learning trajectory. It refers to a structured and sequenced journey that </w:t>
      </w:r>
      <w:r w:rsidR="003307BE">
        <w:t>student</w:t>
      </w:r>
      <w:r w:rsidRPr="006F6326">
        <w:t xml:space="preserve">s follow to acquire knowledge, skills, and competencies in a specific subject or domain. It outlines the progression of learning from foundational concepts to more advanced and complex topics, guiding </w:t>
      </w:r>
      <w:r w:rsidR="003307BE">
        <w:t>student</w:t>
      </w:r>
      <w:r w:rsidRPr="006F6326">
        <w:t>s through a series of interconnected steps or stages.</w:t>
      </w:r>
      <w:r w:rsidR="00B0427D" w:rsidRPr="006F6326">
        <w:t xml:space="preserve"> The</w:t>
      </w:r>
      <w:r w:rsidR="00537EF4" w:rsidRPr="006F6326">
        <w:t xml:space="preserve"> </w:t>
      </w:r>
      <w:r w:rsidR="00BB0CB3" w:rsidRPr="006F6326">
        <w:t xml:space="preserve">learning pathway provides a roadmap for </w:t>
      </w:r>
      <w:r w:rsidR="003307BE">
        <w:t>student</w:t>
      </w:r>
      <w:r w:rsidR="00BB0CB3" w:rsidRPr="006F6326">
        <w:t>s, outlining the essential concepts and skills they need to acquire</w:t>
      </w:r>
      <w:r w:rsidR="008A6429">
        <w:t>,</w:t>
      </w:r>
      <w:r w:rsidR="00BB0CB3" w:rsidRPr="006F6326">
        <w:t xml:space="preserve"> and the order in which they should be learned. It helps to ensure a logical and cohesive progression of learning</w:t>
      </w:r>
      <w:r w:rsidR="00D77BB3">
        <w:t xml:space="preserve"> by </w:t>
      </w:r>
      <w:r w:rsidR="00BB0CB3" w:rsidRPr="006F6326">
        <w:t xml:space="preserve">building upon prior knowledge and scaffolding new information and skills. </w:t>
      </w:r>
      <w:r w:rsidR="0066545E" w:rsidRPr="006F6326">
        <w:t>Reflection and r</w:t>
      </w:r>
      <w:r w:rsidR="00BB0CB3" w:rsidRPr="006F6326">
        <w:t>eg</w:t>
      </w:r>
      <w:r w:rsidR="00B0427D" w:rsidRPr="006F6326">
        <w:t>ular assessment and feedback need to be</w:t>
      </w:r>
      <w:r w:rsidR="00BB0CB3" w:rsidRPr="006F6326">
        <w:t xml:space="preserve"> integrated into learning pathways</w:t>
      </w:r>
      <w:r w:rsidR="00D77BB3">
        <w:t>,</w:t>
      </w:r>
      <w:r w:rsidR="00BB0CB3" w:rsidRPr="006F6326">
        <w:t xml:space="preserve"> to monitor </w:t>
      </w:r>
      <w:r w:rsidR="00D77BB3">
        <w:t>students’</w:t>
      </w:r>
      <w:r w:rsidR="00D77BB3" w:rsidRPr="006F6326">
        <w:t xml:space="preserve"> </w:t>
      </w:r>
      <w:r w:rsidR="00BB0CB3" w:rsidRPr="006F6326">
        <w:t xml:space="preserve">progress and provide guidance for improvement. Feedback helps </w:t>
      </w:r>
      <w:r w:rsidR="00D77BB3">
        <w:t>students</w:t>
      </w:r>
      <w:r w:rsidR="00D77BB3" w:rsidRPr="006F6326">
        <w:t xml:space="preserve"> </w:t>
      </w:r>
      <w:r w:rsidR="0066545E" w:rsidRPr="006F6326">
        <w:t xml:space="preserve">and lecturers to </w:t>
      </w:r>
      <w:r w:rsidR="00BB0CB3" w:rsidRPr="006F6326">
        <w:t>identify strengths and areas for improvement, enabling them to adjust their learning strategies accordingly.</w:t>
      </w:r>
    </w:p>
    <w:p w14:paraId="5F93AA06" w14:textId="74C4F75A" w:rsidR="0074136E" w:rsidRDefault="0074136E">
      <w:r>
        <w:br w:type="page"/>
      </w:r>
    </w:p>
    <w:p w14:paraId="67262772" w14:textId="27DF4716" w:rsidR="000269D8" w:rsidRPr="006F6326" w:rsidRDefault="000269D8" w:rsidP="00844F2F">
      <w:pPr>
        <w:spacing w:after="120"/>
        <w:rPr>
          <w:rFonts w:ascii="Arial" w:hAnsi="Arial" w:cs="Arial"/>
          <w:sz w:val="24"/>
          <w:szCs w:val="24"/>
        </w:rPr>
      </w:pPr>
      <w:r w:rsidRPr="006F6326">
        <w:rPr>
          <w:rFonts w:ascii="Arial" w:hAnsi="Arial" w:cs="Arial"/>
          <w:sz w:val="24"/>
          <w:szCs w:val="24"/>
        </w:rPr>
        <w:lastRenderedPageBreak/>
        <w:t>Stop and Think</w:t>
      </w:r>
    </w:p>
    <w:tbl>
      <w:tblPr>
        <w:tblStyle w:val="TableGrid"/>
        <w:tblW w:w="0" w:type="auto"/>
        <w:tblLook w:val="04A0" w:firstRow="1" w:lastRow="0" w:firstColumn="1" w:lastColumn="0" w:noHBand="0" w:noVBand="1"/>
      </w:tblPr>
      <w:tblGrid>
        <w:gridCol w:w="9017"/>
      </w:tblGrid>
      <w:tr w:rsidR="000269D8" w:rsidRPr="006F6326" w14:paraId="5441868A" w14:textId="77777777" w:rsidTr="000269D8">
        <w:tc>
          <w:tcPr>
            <w:tcW w:w="9017" w:type="dxa"/>
          </w:tcPr>
          <w:p w14:paraId="176336FF" w14:textId="75FFE4CA" w:rsidR="000269D8" w:rsidRPr="006F6326" w:rsidRDefault="000269D8" w:rsidP="00F051C0">
            <w:pPr>
              <w:spacing w:after="120"/>
              <w:rPr>
                <w:rFonts w:asciiTheme="minorHAnsi" w:hAnsiTheme="minorHAnsi" w:cs="Arial"/>
              </w:rPr>
            </w:pPr>
            <w:r w:rsidRPr="006F6326">
              <w:rPr>
                <w:rFonts w:asciiTheme="minorHAnsi" w:hAnsiTheme="minorHAnsi" w:cs="Arial"/>
              </w:rPr>
              <w:t>What form do you think the learning pathway should take?</w:t>
            </w:r>
            <w:r w:rsidR="00F051C0">
              <w:rPr>
                <w:rFonts w:asciiTheme="minorHAnsi" w:hAnsiTheme="minorHAnsi" w:cs="Arial"/>
              </w:rPr>
              <w:t xml:space="preserve"> </w:t>
            </w:r>
            <w:r w:rsidR="00B44990" w:rsidRPr="006F6326">
              <w:rPr>
                <w:rFonts w:asciiTheme="minorHAnsi" w:hAnsiTheme="minorHAnsi" w:cs="Arial"/>
              </w:rPr>
              <w:t>A straight line or a spiral?</w:t>
            </w:r>
            <w:r w:rsidR="00F051C0">
              <w:rPr>
                <w:rFonts w:asciiTheme="minorHAnsi" w:hAnsiTheme="minorHAnsi" w:cs="Arial"/>
              </w:rPr>
              <w:t xml:space="preserve"> Why? </w:t>
            </w:r>
          </w:p>
        </w:tc>
      </w:tr>
    </w:tbl>
    <w:p w14:paraId="49702F9E" w14:textId="77777777" w:rsidR="00F051C0" w:rsidRPr="006F6326" w:rsidRDefault="00F051C0" w:rsidP="00844F2F">
      <w:pPr>
        <w:spacing w:after="120"/>
        <w:rPr>
          <w:rFonts w:ascii="Arial" w:hAnsi="Arial" w:cs="Arial"/>
          <w:sz w:val="24"/>
          <w:szCs w:val="24"/>
        </w:rPr>
      </w:pPr>
    </w:p>
    <w:p w14:paraId="0DB4FBF8" w14:textId="24EB2E07" w:rsidR="007637E0" w:rsidRDefault="00DF2551" w:rsidP="00844F2F">
      <w:pPr>
        <w:spacing w:after="120"/>
      </w:pPr>
      <w:r w:rsidRPr="006F6326">
        <w:rPr>
          <w:rFonts w:asciiTheme="minorHAnsi" w:hAnsiTheme="minorHAnsi" w:cs="Arial"/>
        </w:rPr>
        <w:t>Constructivists</w:t>
      </w:r>
      <w:r w:rsidR="000269D8" w:rsidRPr="006F6326">
        <w:rPr>
          <w:rFonts w:asciiTheme="minorHAnsi" w:hAnsiTheme="minorHAnsi" w:cs="Arial"/>
        </w:rPr>
        <w:t xml:space="preserve"> </w:t>
      </w:r>
      <w:r w:rsidR="00B44990" w:rsidRPr="006F6326">
        <w:rPr>
          <w:rFonts w:asciiTheme="minorHAnsi" w:hAnsiTheme="minorHAnsi" w:cs="Arial"/>
        </w:rPr>
        <w:t>think about</w:t>
      </w:r>
      <w:r w:rsidR="000269D8" w:rsidRPr="006F6326">
        <w:rPr>
          <w:rFonts w:asciiTheme="minorHAnsi" w:hAnsiTheme="minorHAnsi" w:cs="Arial"/>
        </w:rPr>
        <w:t xml:space="preserve"> </w:t>
      </w:r>
      <w:r w:rsidR="00B44990" w:rsidRPr="006F6326">
        <w:rPr>
          <w:rFonts w:asciiTheme="minorHAnsi" w:hAnsiTheme="minorHAnsi" w:cs="Arial"/>
        </w:rPr>
        <w:t xml:space="preserve">the </w:t>
      </w:r>
      <w:r w:rsidR="000269D8" w:rsidRPr="006F6326">
        <w:rPr>
          <w:rFonts w:asciiTheme="minorHAnsi" w:hAnsiTheme="minorHAnsi" w:cs="Arial"/>
        </w:rPr>
        <w:t xml:space="preserve">learning </w:t>
      </w:r>
      <w:r w:rsidR="00B44990" w:rsidRPr="006F6326">
        <w:rPr>
          <w:rFonts w:asciiTheme="minorHAnsi" w:hAnsiTheme="minorHAnsi" w:cs="Arial"/>
        </w:rPr>
        <w:t xml:space="preserve">pathway as </w:t>
      </w:r>
      <w:r w:rsidR="000269D8" w:rsidRPr="006F6326">
        <w:rPr>
          <w:rFonts w:asciiTheme="minorHAnsi" w:hAnsiTheme="minorHAnsi" w:cs="Arial"/>
        </w:rPr>
        <w:t xml:space="preserve">spiral. </w:t>
      </w:r>
      <w:r w:rsidR="00962882">
        <w:rPr>
          <w:rFonts w:asciiTheme="minorHAnsi" w:hAnsiTheme="minorHAnsi" w:cs="Arial"/>
        </w:rPr>
        <w:t xml:space="preserve">How does this idea meet the needs of teaching in the TVET context? </w:t>
      </w:r>
      <w:r w:rsidR="0006057B" w:rsidRPr="006F6326">
        <w:t>TVET l</w:t>
      </w:r>
      <w:r w:rsidR="00953C2D" w:rsidRPr="006F6326">
        <w:t>ecturers need to t</w:t>
      </w:r>
      <w:r w:rsidR="00112AB6" w:rsidRPr="006F6326">
        <w:t xml:space="preserve">each for understanding as well as </w:t>
      </w:r>
      <w:r w:rsidR="004B417B" w:rsidRPr="006F6326">
        <w:t xml:space="preserve">for </w:t>
      </w:r>
      <w:r w:rsidR="0067338C" w:rsidRPr="006F6326">
        <w:t xml:space="preserve">curriculum or content </w:t>
      </w:r>
      <w:r w:rsidR="00112AB6" w:rsidRPr="006F6326">
        <w:t>coverage</w:t>
      </w:r>
      <w:r w:rsidR="00962882">
        <w:t xml:space="preserve">. </w:t>
      </w:r>
      <w:r w:rsidR="00C552FF">
        <w:t xml:space="preserve">Lecturers should be able </w:t>
      </w:r>
      <w:r w:rsidR="00C563E5" w:rsidRPr="006F6326">
        <w:t xml:space="preserve">to </w:t>
      </w:r>
      <w:r w:rsidR="00112AB6" w:rsidRPr="006F6326">
        <w:t xml:space="preserve">engage with </w:t>
      </w:r>
      <w:r w:rsidR="00AF0D6A">
        <w:t>students’</w:t>
      </w:r>
      <w:r w:rsidR="00AF0D6A" w:rsidRPr="006F6326">
        <w:t xml:space="preserve"> </w:t>
      </w:r>
      <w:r w:rsidR="004B417B" w:rsidRPr="006F6326">
        <w:t xml:space="preserve">thoughts and </w:t>
      </w:r>
      <w:r w:rsidR="00112AB6" w:rsidRPr="006F6326">
        <w:t xml:space="preserve">ideas about important concepts </w:t>
      </w:r>
      <w:r w:rsidR="004B417B" w:rsidRPr="006F6326">
        <w:t xml:space="preserve">in the given subject </w:t>
      </w:r>
      <w:r w:rsidR="00C563E5" w:rsidRPr="006F6326">
        <w:t xml:space="preserve">area </w:t>
      </w:r>
      <w:r w:rsidR="00AF0D6A">
        <w:t xml:space="preserve">and to </w:t>
      </w:r>
      <w:r w:rsidR="00C563E5" w:rsidRPr="006F6326">
        <w:t>tak</w:t>
      </w:r>
      <w:r w:rsidR="00AF0D6A">
        <w:t>e</w:t>
      </w:r>
      <w:r w:rsidR="00112AB6" w:rsidRPr="006F6326">
        <w:t xml:space="preserve"> them on a journey of discovery. This approach requires </w:t>
      </w:r>
      <w:r w:rsidR="0067338C" w:rsidRPr="006F6326">
        <w:t xml:space="preserve">lecturers and </w:t>
      </w:r>
      <w:r w:rsidR="00AF0D6A">
        <w:t>students</w:t>
      </w:r>
      <w:r w:rsidR="00C563E5" w:rsidRPr="006F6326">
        <w:t xml:space="preserve"> to</w:t>
      </w:r>
      <w:r w:rsidR="00112AB6" w:rsidRPr="006F6326">
        <w:t xml:space="preserve"> revisit concepts over an extended period and within different contexts</w:t>
      </w:r>
      <w:r w:rsidR="006351A0">
        <w:t xml:space="preserve"> – creating an upward, ‘spiralling’ pathway of learning</w:t>
      </w:r>
      <w:r w:rsidR="00112AB6" w:rsidRPr="006F6326">
        <w:t>. This spiralling strategy</w:t>
      </w:r>
      <w:r w:rsidR="0006057B" w:rsidRPr="006F6326">
        <w:t xml:space="preserve"> </w:t>
      </w:r>
      <w:r w:rsidR="00112AB6" w:rsidRPr="006F6326">
        <w:t xml:space="preserve">reinforces </w:t>
      </w:r>
      <w:r w:rsidR="0067338C" w:rsidRPr="006F6326">
        <w:t xml:space="preserve">and expands </w:t>
      </w:r>
      <w:r w:rsidR="00112AB6" w:rsidRPr="006F6326">
        <w:t>learning and leads to deeper levels of understanding.</w:t>
      </w:r>
    </w:p>
    <w:p w14:paraId="4FA93F48" w14:textId="4DB5FA90" w:rsidR="00541040" w:rsidRPr="006F6326" w:rsidRDefault="00CC27DD" w:rsidP="00844F2F">
      <w:pPr>
        <w:spacing w:after="120"/>
        <w:rPr>
          <w:rFonts w:asciiTheme="minorHAnsi" w:hAnsiTheme="minorHAnsi" w:cstheme="minorHAnsi"/>
        </w:rPr>
      </w:pPr>
      <w:r w:rsidRPr="006F6326">
        <w:rPr>
          <w:rFonts w:asciiTheme="minorHAnsi" w:hAnsiTheme="minorHAnsi" w:cstheme="minorHAnsi"/>
        </w:rPr>
        <w:t>In the spiral approach to learning</w:t>
      </w:r>
      <w:r w:rsidR="007637E0">
        <w:rPr>
          <w:rFonts w:asciiTheme="minorHAnsi" w:hAnsiTheme="minorHAnsi" w:cstheme="minorHAnsi"/>
        </w:rPr>
        <w:t>,</w:t>
      </w:r>
      <w:r w:rsidRPr="006F6326">
        <w:rPr>
          <w:rFonts w:asciiTheme="minorHAnsi" w:hAnsiTheme="minorHAnsi" w:cstheme="minorHAnsi"/>
        </w:rPr>
        <w:t xml:space="preserve"> </w:t>
      </w:r>
      <w:r w:rsidR="007637E0">
        <w:rPr>
          <w:rFonts w:asciiTheme="minorHAnsi" w:hAnsiTheme="minorHAnsi" w:cstheme="minorHAnsi"/>
        </w:rPr>
        <w:t>students</w:t>
      </w:r>
      <w:r w:rsidR="007637E0" w:rsidRPr="006F6326">
        <w:rPr>
          <w:rFonts w:asciiTheme="minorHAnsi" w:hAnsiTheme="minorHAnsi" w:cstheme="minorHAnsi"/>
        </w:rPr>
        <w:t xml:space="preserve"> </w:t>
      </w:r>
      <w:r w:rsidRPr="006F6326">
        <w:rPr>
          <w:rFonts w:asciiTheme="minorHAnsi" w:hAnsiTheme="minorHAnsi" w:cstheme="minorHAnsi"/>
        </w:rPr>
        <w:t>are given acc</w:t>
      </w:r>
      <w:r w:rsidR="000269D8" w:rsidRPr="006F6326">
        <w:rPr>
          <w:rFonts w:asciiTheme="minorHAnsi" w:hAnsiTheme="minorHAnsi" w:cstheme="minorHAnsi"/>
        </w:rPr>
        <w:t>ess to knowledge and new ideas; an opportunity to engage</w:t>
      </w:r>
      <w:r w:rsidR="003C48EB">
        <w:rPr>
          <w:rFonts w:asciiTheme="minorHAnsi" w:hAnsiTheme="minorHAnsi" w:cstheme="minorHAnsi"/>
        </w:rPr>
        <w:t>, apply,</w:t>
      </w:r>
      <w:r w:rsidR="000269D8" w:rsidRPr="006F6326">
        <w:rPr>
          <w:rFonts w:asciiTheme="minorHAnsi" w:hAnsiTheme="minorHAnsi" w:cstheme="minorHAnsi"/>
        </w:rPr>
        <w:t xml:space="preserve"> and consolidate their understanding of new ideas and skills through </w:t>
      </w:r>
      <w:r w:rsidR="003C48EB">
        <w:rPr>
          <w:rFonts w:asciiTheme="minorHAnsi" w:hAnsiTheme="minorHAnsi" w:cstheme="minorHAnsi"/>
        </w:rPr>
        <w:t xml:space="preserve">specifically designed </w:t>
      </w:r>
      <w:r w:rsidR="000269D8" w:rsidRPr="006F6326">
        <w:rPr>
          <w:rFonts w:asciiTheme="minorHAnsi" w:hAnsiTheme="minorHAnsi" w:cstheme="minorHAnsi"/>
        </w:rPr>
        <w:t xml:space="preserve">activities; </w:t>
      </w:r>
      <w:r w:rsidRPr="006F6326">
        <w:rPr>
          <w:rFonts w:asciiTheme="minorHAnsi" w:hAnsiTheme="minorHAnsi" w:cstheme="minorHAnsi"/>
        </w:rPr>
        <w:t xml:space="preserve">and </w:t>
      </w:r>
      <w:r w:rsidR="000269D8" w:rsidRPr="006F6326">
        <w:rPr>
          <w:rFonts w:asciiTheme="minorHAnsi" w:hAnsiTheme="minorHAnsi" w:cstheme="minorHAnsi"/>
        </w:rPr>
        <w:t>then</w:t>
      </w:r>
      <w:r w:rsidR="003C48EB">
        <w:rPr>
          <w:rFonts w:asciiTheme="minorHAnsi" w:hAnsiTheme="minorHAnsi" w:cstheme="minorHAnsi"/>
        </w:rPr>
        <w:t>,</w:t>
      </w:r>
      <w:r w:rsidR="000269D8" w:rsidRPr="006F6326">
        <w:rPr>
          <w:rFonts w:asciiTheme="minorHAnsi" w:hAnsiTheme="minorHAnsi" w:cstheme="minorHAnsi"/>
        </w:rPr>
        <w:t xml:space="preserve"> with </w:t>
      </w:r>
      <w:r w:rsidRPr="006F6326">
        <w:rPr>
          <w:rFonts w:asciiTheme="minorHAnsi" w:hAnsiTheme="minorHAnsi" w:cstheme="minorHAnsi"/>
        </w:rPr>
        <w:t>guidance</w:t>
      </w:r>
      <w:r w:rsidR="003C48EB">
        <w:rPr>
          <w:rFonts w:asciiTheme="minorHAnsi" w:hAnsiTheme="minorHAnsi" w:cstheme="minorHAnsi"/>
        </w:rPr>
        <w:t>,</w:t>
      </w:r>
      <w:r w:rsidR="008B11BE">
        <w:rPr>
          <w:rFonts w:asciiTheme="minorHAnsi" w:hAnsiTheme="minorHAnsi" w:cstheme="minorHAnsi"/>
        </w:rPr>
        <w:t xml:space="preserve"> an opportunity</w:t>
      </w:r>
      <w:r w:rsidRPr="006F6326">
        <w:rPr>
          <w:rFonts w:asciiTheme="minorHAnsi" w:hAnsiTheme="minorHAnsi" w:cstheme="minorHAnsi"/>
        </w:rPr>
        <w:t xml:space="preserve"> to </w:t>
      </w:r>
      <w:r w:rsidR="000269D8" w:rsidRPr="006F6326">
        <w:rPr>
          <w:rFonts w:asciiTheme="minorHAnsi" w:hAnsiTheme="minorHAnsi" w:cstheme="minorHAnsi"/>
        </w:rPr>
        <w:t>reflect on</w:t>
      </w:r>
      <w:r w:rsidRPr="006F6326">
        <w:rPr>
          <w:rFonts w:asciiTheme="minorHAnsi" w:hAnsiTheme="minorHAnsi" w:cstheme="minorHAnsi"/>
        </w:rPr>
        <w:t xml:space="preserve"> what they did, thoughts they had, or answer</w:t>
      </w:r>
      <w:r w:rsidR="008B11BE">
        <w:rPr>
          <w:rFonts w:asciiTheme="minorHAnsi" w:hAnsiTheme="minorHAnsi" w:cstheme="minorHAnsi"/>
        </w:rPr>
        <w:t>s</w:t>
      </w:r>
      <w:r w:rsidRPr="006F6326">
        <w:rPr>
          <w:rFonts w:asciiTheme="minorHAnsi" w:hAnsiTheme="minorHAnsi" w:cstheme="minorHAnsi"/>
        </w:rPr>
        <w:t xml:space="preserve"> they gave, and why and how they came to have new ideas and new knowledge. Further new ideas and knowledge is then </w:t>
      </w:r>
      <w:r w:rsidR="00536ECA" w:rsidRPr="006F6326">
        <w:rPr>
          <w:rFonts w:asciiTheme="minorHAnsi" w:hAnsiTheme="minorHAnsi" w:cstheme="minorHAnsi"/>
        </w:rPr>
        <w:t>c</w:t>
      </w:r>
      <w:r w:rsidRPr="006F6326">
        <w:rPr>
          <w:rFonts w:asciiTheme="minorHAnsi" w:hAnsiTheme="minorHAnsi" w:cstheme="minorHAnsi"/>
        </w:rPr>
        <w:t>onstructed within that same framework, along a learning pathway.</w:t>
      </w:r>
      <w:r w:rsidR="00302080" w:rsidRPr="006F6326">
        <w:rPr>
          <w:rFonts w:asciiTheme="minorHAnsi" w:hAnsiTheme="minorHAnsi" w:cstheme="minorHAnsi"/>
        </w:rPr>
        <w:t xml:space="preserve"> </w:t>
      </w:r>
    </w:p>
    <w:p w14:paraId="20E3CF1F" w14:textId="595A46E5" w:rsidR="00D0120C" w:rsidRPr="006F6326" w:rsidRDefault="00D0120C" w:rsidP="00844F2F">
      <w:pPr>
        <w:spacing w:after="120"/>
      </w:pPr>
      <w:r w:rsidRPr="0012503E">
        <w:t>Figure</w:t>
      </w:r>
      <w:r w:rsidR="00536ECA" w:rsidRPr="0012503E">
        <w:t xml:space="preserve"> 8</w:t>
      </w:r>
      <w:r w:rsidRPr="0012503E">
        <w:t xml:space="preserve"> serves</w:t>
      </w:r>
      <w:r w:rsidRPr="006F6326">
        <w:t xml:space="preserve"> to exemplify the </w:t>
      </w:r>
      <w:r w:rsidR="00BC1CE3" w:rsidRPr="006F6326">
        <w:t>spira</w:t>
      </w:r>
      <w:r w:rsidR="008945AD">
        <w:t>l</w:t>
      </w:r>
      <w:r w:rsidR="00BC1CE3" w:rsidRPr="006F6326">
        <w:t>ling</w:t>
      </w:r>
      <w:r w:rsidRPr="006F6326">
        <w:t xml:space="preserve"> approach to teaching and learning.</w:t>
      </w:r>
    </w:p>
    <w:p w14:paraId="795C2C12" w14:textId="0398DFC7" w:rsidR="00536ECA" w:rsidRPr="006F6326" w:rsidRDefault="00536ECA" w:rsidP="00844F2F">
      <w:pPr>
        <w:spacing w:after="120"/>
        <w:rPr>
          <w:rFonts w:asciiTheme="minorHAnsi" w:eastAsia="Times New Roman" w:hAnsiTheme="minorHAnsi" w:cstheme="minorHAnsi"/>
          <w:b/>
          <w:color w:val="282828"/>
          <w:sz w:val="20"/>
          <w:szCs w:val="20"/>
        </w:rPr>
      </w:pPr>
    </w:p>
    <w:p w14:paraId="10E0AB71" w14:textId="1ACD7750" w:rsidR="00536ECA" w:rsidRPr="006F6326" w:rsidRDefault="00541040" w:rsidP="00844F2F">
      <w:pPr>
        <w:spacing w:after="120"/>
        <w:rPr>
          <w:rFonts w:asciiTheme="minorHAnsi" w:eastAsia="Times New Roman" w:hAnsiTheme="minorHAnsi" w:cstheme="minorHAnsi"/>
          <w:b/>
          <w:color w:val="282828"/>
          <w:sz w:val="20"/>
          <w:szCs w:val="20"/>
        </w:rPr>
      </w:pPr>
      <w:r w:rsidRPr="006F6326">
        <w:rPr>
          <w:noProof/>
        </w:rPr>
        <w:drawing>
          <wp:anchor distT="0" distB="0" distL="114300" distR="114300" simplePos="0" relativeHeight="251664384" behindDoc="0" locked="0" layoutInCell="1" allowOverlap="1" wp14:anchorId="408951ED" wp14:editId="7EC35FD3">
            <wp:simplePos x="0" y="0"/>
            <wp:positionH relativeFrom="margin">
              <wp:align>left</wp:align>
            </wp:positionH>
            <wp:positionV relativeFrom="paragraph">
              <wp:posOffset>11995</wp:posOffset>
            </wp:positionV>
            <wp:extent cx="5491686" cy="3954380"/>
            <wp:effectExtent l="0" t="0" r="0" b="0"/>
            <wp:wrapNone/>
            <wp:docPr id="17" name="Picture 7" descr="C:\Users\sheilad\South African Institute for Distance Education\Open Saide (300) - Documents\Supporting universities\Resources\Learning Spir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Users\sheilad\South African Institute for Distance Education\Open Saide (300) - Documents\Supporting universities\Resources\Learning Spiral-0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91686" cy="39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AA8C5" w14:textId="144E554A" w:rsidR="00536ECA" w:rsidRPr="006F6326" w:rsidRDefault="00536ECA" w:rsidP="00844F2F">
      <w:pPr>
        <w:spacing w:after="120"/>
        <w:rPr>
          <w:rFonts w:asciiTheme="minorHAnsi" w:eastAsia="Times New Roman" w:hAnsiTheme="minorHAnsi" w:cstheme="minorHAnsi"/>
          <w:b/>
          <w:color w:val="282828"/>
          <w:sz w:val="20"/>
          <w:szCs w:val="20"/>
        </w:rPr>
      </w:pPr>
    </w:p>
    <w:p w14:paraId="1C2AC224" w14:textId="14AB9CBD" w:rsidR="00536ECA" w:rsidRPr="006F6326" w:rsidRDefault="00536ECA" w:rsidP="00844F2F">
      <w:pPr>
        <w:spacing w:after="120"/>
        <w:rPr>
          <w:rFonts w:asciiTheme="minorHAnsi" w:eastAsia="Times New Roman" w:hAnsiTheme="minorHAnsi" w:cstheme="minorHAnsi"/>
          <w:b/>
          <w:color w:val="282828"/>
          <w:sz w:val="20"/>
          <w:szCs w:val="20"/>
        </w:rPr>
      </w:pPr>
    </w:p>
    <w:p w14:paraId="16A8B330" w14:textId="26BC3C19" w:rsidR="00536ECA" w:rsidRPr="006F6326" w:rsidRDefault="00536ECA" w:rsidP="00844F2F">
      <w:pPr>
        <w:spacing w:after="120"/>
        <w:rPr>
          <w:rFonts w:asciiTheme="minorHAnsi" w:eastAsia="Times New Roman" w:hAnsiTheme="minorHAnsi" w:cstheme="minorHAnsi"/>
          <w:b/>
          <w:color w:val="282828"/>
          <w:sz w:val="20"/>
          <w:szCs w:val="20"/>
        </w:rPr>
      </w:pPr>
    </w:p>
    <w:p w14:paraId="1E5A5FD4" w14:textId="3F9042F4" w:rsidR="00536ECA" w:rsidRPr="006F6326" w:rsidRDefault="00536ECA" w:rsidP="00844F2F">
      <w:pPr>
        <w:spacing w:after="120"/>
        <w:rPr>
          <w:rFonts w:asciiTheme="minorHAnsi" w:eastAsia="Times New Roman" w:hAnsiTheme="minorHAnsi" w:cstheme="minorHAnsi"/>
          <w:b/>
          <w:color w:val="282828"/>
          <w:sz w:val="20"/>
          <w:szCs w:val="20"/>
        </w:rPr>
      </w:pPr>
    </w:p>
    <w:p w14:paraId="2F116BF0" w14:textId="60D59ACF" w:rsidR="00536ECA" w:rsidRPr="006F6326" w:rsidRDefault="00536ECA" w:rsidP="00844F2F">
      <w:pPr>
        <w:spacing w:after="120"/>
        <w:rPr>
          <w:rFonts w:asciiTheme="minorHAnsi" w:eastAsia="Times New Roman" w:hAnsiTheme="minorHAnsi" w:cstheme="minorHAnsi"/>
          <w:b/>
          <w:color w:val="282828"/>
          <w:sz w:val="20"/>
          <w:szCs w:val="20"/>
        </w:rPr>
      </w:pPr>
    </w:p>
    <w:p w14:paraId="1C05859D" w14:textId="77777777" w:rsidR="00541040" w:rsidRPr="006F6326" w:rsidRDefault="00541040" w:rsidP="00844F2F">
      <w:pPr>
        <w:spacing w:after="120"/>
        <w:rPr>
          <w:rFonts w:ascii="Arial" w:eastAsia="Times New Roman" w:hAnsi="Arial" w:cs="Arial"/>
          <w:color w:val="282828"/>
          <w:sz w:val="24"/>
          <w:szCs w:val="24"/>
        </w:rPr>
      </w:pPr>
    </w:p>
    <w:p w14:paraId="313C1F77" w14:textId="77777777" w:rsidR="00541040" w:rsidRPr="006F6326" w:rsidRDefault="00541040" w:rsidP="00844F2F">
      <w:pPr>
        <w:spacing w:after="120"/>
        <w:rPr>
          <w:rFonts w:ascii="Arial" w:eastAsia="Times New Roman" w:hAnsi="Arial" w:cs="Arial"/>
          <w:color w:val="282828"/>
          <w:sz w:val="24"/>
          <w:szCs w:val="24"/>
        </w:rPr>
      </w:pPr>
    </w:p>
    <w:p w14:paraId="72A94ABF" w14:textId="77777777" w:rsidR="00541040" w:rsidRPr="006F6326" w:rsidRDefault="00541040" w:rsidP="00844F2F">
      <w:pPr>
        <w:spacing w:after="120"/>
        <w:rPr>
          <w:rFonts w:ascii="Arial" w:eastAsia="Times New Roman" w:hAnsi="Arial" w:cs="Arial"/>
          <w:color w:val="282828"/>
          <w:sz w:val="24"/>
          <w:szCs w:val="24"/>
        </w:rPr>
      </w:pPr>
    </w:p>
    <w:p w14:paraId="7E612054" w14:textId="77777777" w:rsidR="00541040" w:rsidRPr="006F6326" w:rsidRDefault="00541040" w:rsidP="00844F2F">
      <w:pPr>
        <w:spacing w:after="120"/>
        <w:rPr>
          <w:rFonts w:ascii="Arial" w:eastAsia="Times New Roman" w:hAnsi="Arial" w:cs="Arial"/>
          <w:color w:val="282828"/>
          <w:sz w:val="24"/>
          <w:szCs w:val="24"/>
        </w:rPr>
      </w:pPr>
    </w:p>
    <w:p w14:paraId="75228C0F" w14:textId="77777777" w:rsidR="00541040" w:rsidRPr="006F6326" w:rsidRDefault="00541040" w:rsidP="00844F2F">
      <w:pPr>
        <w:spacing w:after="120"/>
        <w:rPr>
          <w:rFonts w:ascii="Arial" w:eastAsia="Times New Roman" w:hAnsi="Arial" w:cs="Arial"/>
          <w:color w:val="282828"/>
          <w:sz w:val="24"/>
          <w:szCs w:val="24"/>
        </w:rPr>
      </w:pPr>
    </w:p>
    <w:p w14:paraId="069EC023" w14:textId="77777777" w:rsidR="00541040" w:rsidRPr="006F6326" w:rsidRDefault="00541040" w:rsidP="00844F2F">
      <w:pPr>
        <w:spacing w:after="120"/>
        <w:rPr>
          <w:rFonts w:ascii="Arial" w:eastAsia="Times New Roman" w:hAnsi="Arial" w:cs="Arial"/>
          <w:color w:val="282828"/>
          <w:sz w:val="24"/>
          <w:szCs w:val="24"/>
        </w:rPr>
      </w:pPr>
    </w:p>
    <w:p w14:paraId="2552F350" w14:textId="77777777" w:rsidR="00541040" w:rsidRPr="006F6326" w:rsidRDefault="00541040" w:rsidP="00844F2F">
      <w:pPr>
        <w:spacing w:after="120"/>
        <w:rPr>
          <w:rFonts w:ascii="Arial" w:eastAsia="Times New Roman" w:hAnsi="Arial" w:cs="Arial"/>
          <w:color w:val="282828"/>
          <w:sz w:val="24"/>
          <w:szCs w:val="24"/>
        </w:rPr>
      </w:pPr>
    </w:p>
    <w:p w14:paraId="07E3D4D4" w14:textId="459AB759" w:rsidR="00541040" w:rsidRPr="006F6326" w:rsidRDefault="00541040" w:rsidP="00844F2F">
      <w:pPr>
        <w:spacing w:after="120"/>
        <w:rPr>
          <w:rFonts w:ascii="Arial" w:eastAsia="Times New Roman" w:hAnsi="Arial" w:cs="Arial"/>
          <w:color w:val="282828"/>
          <w:sz w:val="24"/>
          <w:szCs w:val="24"/>
        </w:rPr>
      </w:pPr>
    </w:p>
    <w:p w14:paraId="5B78B164" w14:textId="26D66DFA" w:rsidR="00541040" w:rsidRPr="006F6326" w:rsidRDefault="00541040" w:rsidP="00844F2F">
      <w:pPr>
        <w:spacing w:after="120"/>
        <w:rPr>
          <w:rFonts w:ascii="Arial" w:eastAsia="Times New Roman" w:hAnsi="Arial" w:cs="Arial"/>
          <w:color w:val="282828"/>
          <w:sz w:val="24"/>
          <w:szCs w:val="24"/>
        </w:rPr>
      </w:pPr>
    </w:p>
    <w:p w14:paraId="0B45CC5E" w14:textId="4A5B490C" w:rsidR="00541040" w:rsidRPr="006F6326" w:rsidRDefault="00541040" w:rsidP="00844F2F">
      <w:pPr>
        <w:spacing w:after="120"/>
        <w:rPr>
          <w:rFonts w:ascii="Arial" w:eastAsia="Times New Roman" w:hAnsi="Arial" w:cs="Arial"/>
          <w:color w:val="282828"/>
          <w:sz w:val="24"/>
          <w:szCs w:val="24"/>
        </w:rPr>
      </w:pPr>
    </w:p>
    <w:p w14:paraId="2B0E25A8" w14:textId="70D69781" w:rsidR="00541040" w:rsidRPr="006F6326" w:rsidRDefault="00541040" w:rsidP="00844F2F">
      <w:pPr>
        <w:spacing w:after="120"/>
        <w:rPr>
          <w:rFonts w:ascii="Arial" w:eastAsia="Times New Roman" w:hAnsi="Arial" w:cs="Arial"/>
          <w:color w:val="282828"/>
          <w:sz w:val="24"/>
          <w:szCs w:val="24"/>
        </w:rPr>
      </w:pPr>
    </w:p>
    <w:p w14:paraId="1C254D51" w14:textId="77777777" w:rsidR="00F1389B" w:rsidRPr="006F6326" w:rsidRDefault="00541040" w:rsidP="00844F2F">
      <w:pPr>
        <w:spacing w:after="120"/>
        <w:rPr>
          <w:b/>
          <w:sz w:val="20"/>
          <w:szCs w:val="20"/>
        </w:rPr>
      </w:pPr>
      <w:r w:rsidRPr="0012503E">
        <w:rPr>
          <w:b/>
          <w:sz w:val="20"/>
          <w:szCs w:val="20"/>
        </w:rPr>
        <w:t>Figure 8: Spiralling</w:t>
      </w:r>
      <w:r w:rsidRPr="006F6326">
        <w:rPr>
          <w:b/>
          <w:sz w:val="20"/>
          <w:szCs w:val="20"/>
        </w:rPr>
        <w:t xml:space="preserve"> approach to teaching and learning </w:t>
      </w:r>
    </w:p>
    <w:p w14:paraId="0BCFF4DF" w14:textId="5DD8F02F" w:rsidR="00541040" w:rsidRPr="006F6326" w:rsidRDefault="00F1389B" w:rsidP="00844F2F">
      <w:pPr>
        <w:spacing w:after="120"/>
        <w:rPr>
          <w:b/>
          <w:sz w:val="20"/>
          <w:szCs w:val="20"/>
        </w:rPr>
      </w:pPr>
      <w:r w:rsidRPr="006F6326">
        <w:rPr>
          <w:b/>
          <w:sz w:val="20"/>
          <w:szCs w:val="20"/>
        </w:rPr>
        <w:t xml:space="preserve">Source: </w:t>
      </w:r>
      <w:r w:rsidR="00541040" w:rsidRPr="00AE3987">
        <w:rPr>
          <w:i/>
          <w:sz w:val="20"/>
          <w:szCs w:val="20"/>
        </w:rPr>
        <w:t>Saide</w:t>
      </w:r>
      <w:r w:rsidR="00F52F7E" w:rsidRPr="00AE3987">
        <w:rPr>
          <w:i/>
          <w:sz w:val="20"/>
          <w:szCs w:val="20"/>
        </w:rPr>
        <w:t xml:space="preserve"> </w:t>
      </w:r>
      <w:r w:rsidR="007A5296" w:rsidRPr="00AE3987">
        <w:rPr>
          <w:i/>
          <w:sz w:val="20"/>
          <w:szCs w:val="20"/>
        </w:rPr>
        <w:t xml:space="preserve">Model </w:t>
      </w:r>
      <w:r w:rsidR="00AE3987" w:rsidRPr="00AE3987">
        <w:rPr>
          <w:i/>
          <w:sz w:val="20"/>
          <w:szCs w:val="20"/>
        </w:rPr>
        <w:t xml:space="preserve">of </w:t>
      </w:r>
      <w:r w:rsidR="007A5296" w:rsidRPr="00AE3987">
        <w:rPr>
          <w:i/>
          <w:sz w:val="20"/>
          <w:szCs w:val="20"/>
        </w:rPr>
        <w:t>Learning</w:t>
      </w:r>
      <w:r w:rsidR="007A5296" w:rsidRPr="006F6326">
        <w:rPr>
          <w:sz w:val="20"/>
          <w:szCs w:val="20"/>
        </w:rPr>
        <w:t xml:space="preserve"> </w:t>
      </w:r>
      <w:r w:rsidRPr="006F6326">
        <w:rPr>
          <w:sz w:val="20"/>
          <w:szCs w:val="20"/>
        </w:rPr>
        <w:t>(</w:t>
      </w:r>
      <w:r w:rsidR="00541040" w:rsidRPr="006F6326">
        <w:rPr>
          <w:sz w:val="20"/>
          <w:szCs w:val="20"/>
        </w:rPr>
        <w:t>2008</w:t>
      </w:r>
      <w:r w:rsidRPr="006F6326">
        <w:rPr>
          <w:sz w:val="20"/>
          <w:szCs w:val="20"/>
        </w:rPr>
        <w:t xml:space="preserve">) </w:t>
      </w:r>
      <w:r w:rsidR="00747358" w:rsidRPr="006F6326">
        <w:rPr>
          <w:sz w:val="20"/>
          <w:szCs w:val="20"/>
        </w:rPr>
        <w:t xml:space="preserve">Creative Commons License </w:t>
      </w:r>
      <w:r w:rsidRPr="006F6326">
        <w:rPr>
          <w:sz w:val="20"/>
          <w:szCs w:val="20"/>
        </w:rPr>
        <w:t>CCBY</w:t>
      </w:r>
    </w:p>
    <w:p w14:paraId="0AD380EA" w14:textId="307EBE56" w:rsidR="0012503E" w:rsidRDefault="0012503E">
      <w:pPr>
        <w:rPr>
          <w:rFonts w:ascii="Arial" w:eastAsia="Times New Roman" w:hAnsi="Arial" w:cs="Arial"/>
          <w:color w:val="282828"/>
          <w:sz w:val="24"/>
          <w:szCs w:val="24"/>
        </w:rPr>
      </w:pPr>
      <w:r>
        <w:rPr>
          <w:rFonts w:ascii="Arial" w:eastAsia="Times New Roman" w:hAnsi="Arial" w:cs="Arial"/>
          <w:color w:val="282828"/>
          <w:sz w:val="24"/>
          <w:szCs w:val="24"/>
        </w:rPr>
        <w:br w:type="page"/>
      </w:r>
    </w:p>
    <w:p w14:paraId="2047EF28" w14:textId="775E9E33" w:rsidR="000A5A6C" w:rsidRPr="006F6326" w:rsidRDefault="002232B2" w:rsidP="00844F2F">
      <w:pPr>
        <w:spacing w:after="120"/>
        <w:rPr>
          <w:rFonts w:ascii="Arial" w:eastAsia="Times New Roman" w:hAnsi="Arial" w:cs="Arial"/>
          <w:color w:val="282828"/>
          <w:sz w:val="24"/>
          <w:szCs w:val="24"/>
        </w:rPr>
      </w:pPr>
      <w:r w:rsidRPr="006F6326">
        <w:rPr>
          <w:rFonts w:ascii="Arial" w:eastAsia="Times New Roman" w:hAnsi="Arial" w:cs="Arial"/>
          <w:color w:val="282828"/>
          <w:sz w:val="24"/>
          <w:szCs w:val="24"/>
        </w:rPr>
        <w:lastRenderedPageBreak/>
        <w:t>Activity 10</w:t>
      </w:r>
      <w:r w:rsidR="00395F60" w:rsidRPr="006F6326">
        <w:rPr>
          <w:rFonts w:ascii="Arial" w:eastAsia="Times New Roman" w:hAnsi="Arial" w:cs="Arial"/>
          <w:color w:val="282828"/>
          <w:sz w:val="24"/>
          <w:szCs w:val="24"/>
        </w:rPr>
        <w:t xml:space="preserve">: Think about why a learning </w:t>
      </w:r>
      <w:r w:rsidR="00DF2551" w:rsidRPr="006F6326">
        <w:rPr>
          <w:rFonts w:ascii="Arial" w:eastAsia="Times New Roman" w:hAnsi="Arial" w:cs="Arial"/>
          <w:color w:val="282828"/>
          <w:sz w:val="24"/>
          <w:szCs w:val="24"/>
        </w:rPr>
        <w:t>pathway</w:t>
      </w:r>
      <w:r w:rsidR="00395F60" w:rsidRPr="006F6326">
        <w:rPr>
          <w:rFonts w:ascii="Arial" w:eastAsia="Times New Roman" w:hAnsi="Arial" w:cs="Arial"/>
          <w:color w:val="282828"/>
          <w:sz w:val="24"/>
          <w:szCs w:val="24"/>
        </w:rPr>
        <w:t xml:space="preserve"> is conceptualised as a </w:t>
      </w:r>
      <w:r w:rsidR="00DF2551" w:rsidRPr="006F6326">
        <w:rPr>
          <w:rFonts w:ascii="Arial" w:eastAsia="Times New Roman" w:hAnsi="Arial" w:cs="Arial"/>
          <w:color w:val="282828"/>
          <w:sz w:val="24"/>
          <w:szCs w:val="24"/>
        </w:rPr>
        <w:t>spiral</w:t>
      </w:r>
    </w:p>
    <w:p w14:paraId="6592D99D" w14:textId="03B3E94A" w:rsidR="00395F60" w:rsidRPr="006F6326" w:rsidRDefault="00395F60" w:rsidP="00844F2F">
      <w:pPr>
        <w:spacing w:after="120"/>
        <w:rPr>
          <w:rFonts w:asciiTheme="minorHAnsi" w:eastAsia="Times New Roman" w:hAnsiTheme="minorHAnsi" w:cs="Arial"/>
          <w:b/>
          <w:color w:val="282828"/>
        </w:rPr>
      </w:pPr>
      <w:r w:rsidRPr="006F6326">
        <w:rPr>
          <w:rFonts w:asciiTheme="minorHAnsi" w:eastAsia="Times New Roman" w:hAnsiTheme="minorHAnsi" w:cs="Arial"/>
          <w:b/>
          <w:color w:val="282828"/>
        </w:rPr>
        <w:t xml:space="preserve">Suggested time: 15 </w:t>
      </w:r>
      <w:r w:rsidR="008E1150" w:rsidRPr="006F6326">
        <w:rPr>
          <w:rFonts w:asciiTheme="minorHAnsi" w:eastAsia="Times New Roman" w:hAnsiTheme="minorHAnsi" w:cs="Arial"/>
          <w:b/>
          <w:color w:val="282828"/>
        </w:rPr>
        <w:t>m</w:t>
      </w:r>
      <w:r w:rsidR="00923270" w:rsidRPr="006F6326">
        <w:rPr>
          <w:rFonts w:asciiTheme="minorHAnsi" w:eastAsia="Times New Roman" w:hAnsiTheme="minorHAnsi" w:cs="Arial"/>
          <w:b/>
          <w:color w:val="282828"/>
        </w:rPr>
        <w:t>inutes</w:t>
      </w:r>
    </w:p>
    <w:p w14:paraId="33EF2C4E" w14:textId="43344947" w:rsidR="00395F60" w:rsidRPr="006F6326" w:rsidRDefault="00395F60" w:rsidP="0012503E">
      <w:pPr>
        <w:spacing w:after="120"/>
        <w:rPr>
          <w:rFonts w:asciiTheme="minorHAnsi" w:eastAsia="Times New Roman" w:hAnsiTheme="minorHAnsi" w:cs="Arial"/>
          <w:color w:val="282828"/>
        </w:rPr>
      </w:pPr>
      <w:r w:rsidRPr="006F6326">
        <w:rPr>
          <w:rFonts w:asciiTheme="minorHAnsi" w:eastAsia="Times New Roman" w:hAnsiTheme="minorHAnsi" w:cs="Arial"/>
          <w:color w:val="282828"/>
        </w:rPr>
        <w:t>This activity requires you to think about why a learning pathway is conceptualised as a spiral and not in linear form.</w:t>
      </w:r>
    </w:p>
    <w:p w14:paraId="70232B58" w14:textId="5DFF53D5" w:rsidR="0051787A" w:rsidRPr="006F6326" w:rsidRDefault="00395F60" w:rsidP="0012503E">
      <w:pPr>
        <w:spacing w:after="120"/>
        <w:rPr>
          <w:rFonts w:asciiTheme="minorHAnsi" w:eastAsia="Times New Roman" w:hAnsiTheme="minorHAnsi" w:cs="Arial"/>
          <w:color w:val="282828"/>
        </w:rPr>
      </w:pPr>
      <w:r w:rsidRPr="006F6326">
        <w:rPr>
          <w:rFonts w:asciiTheme="minorHAnsi" w:eastAsia="Times New Roman" w:hAnsiTheme="minorHAnsi" w:cs="Arial"/>
          <w:color w:val="282828"/>
        </w:rPr>
        <w:t>In you</w:t>
      </w:r>
      <w:r w:rsidR="004752E8">
        <w:rPr>
          <w:rFonts w:asciiTheme="minorHAnsi" w:eastAsia="Times New Roman" w:hAnsiTheme="minorHAnsi" w:cs="Arial"/>
          <w:color w:val="282828"/>
        </w:rPr>
        <w:t>r</w:t>
      </w:r>
      <w:r w:rsidRPr="006F6326">
        <w:rPr>
          <w:rFonts w:asciiTheme="minorHAnsi" w:eastAsia="Times New Roman" w:hAnsiTheme="minorHAnsi" w:cs="Arial"/>
          <w:color w:val="282828"/>
        </w:rPr>
        <w:t xml:space="preserve"> </w:t>
      </w:r>
      <w:r w:rsidR="009C5140" w:rsidRPr="006F6326">
        <w:rPr>
          <w:rFonts w:asciiTheme="minorHAnsi" w:eastAsia="Times New Roman" w:hAnsiTheme="minorHAnsi" w:cs="Arial"/>
          <w:color w:val="282828"/>
        </w:rPr>
        <w:t>learning journal</w:t>
      </w:r>
      <w:r w:rsidRPr="006F6326">
        <w:rPr>
          <w:rFonts w:asciiTheme="minorHAnsi" w:eastAsia="Times New Roman" w:hAnsiTheme="minorHAnsi" w:cs="Arial"/>
          <w:color w:val="282828"/>
        </w:rPr>
        <w:t>, jot down the key ideas that come to mind when you answer the question: Why a lea</w:t>
      </w:r>
      <w:r w:rsidR="009F0E07">
        <w:rPr>
          <w:rFonts w:asciiTheme="minorHAnsi" w:eastAsia="Times New Roman" w:hAnsiTheme="minorHAnsi" w:cs="Arial"/>
          <w:color w:val="282828"/>
        </w:rPr>
        <w:t>r</w:t>
      </w:r>
      <w:r w:rsidRPr="006F6326">
        <w:rPr>
          <w:rFonts w:asciiTheme="minorHAnsi" w:eastAsia="Times New Roman" w:hAnsiTheme="minorHAnsi" w:cs="Arial"/>
          <w:color w:val="282828"/>
        </w:rPr>
        <w:t xml:space="preserve">ning </w:t>
      </w:r>
      <w:r w:rsidR="00DF2551" w:rsidRPr="006F6326">
        <w:rPr>
          <w:rFonts w:asciiTheme="minorHAnsi" w:eastAsia="Times New Roman" w:hAnsiTheme="minorHAnsi" w:cs="Arial"/>
          <w:color w:val="282828"/>
        </w:rPr>
        <w:t>pathway</w:t>
      </w:r>
      <w:r w:rsidRPr="006F6326">
        <w:rPr>
          <w:rFonts w:asciiTheme="minorHAnsi" w:eastAsia="Times New Roman" w:hAnsiTheme="minorHAnsi" w:cs="Arial"/>
          <w:color w:val="282828"/>
        </w:rPr>
        <w:t xml:space="preserve"> conceptualised as a spiral?</w:t>
      </w:r>
    </w:p>
    <w:p w14:paraId="22AC7F2D" w14:textId="0D530BEF" w:rsidR="00395F60" w:rsidRPr="006F6326" w:rsidRDefault="00395F60" w:rsidP="00844F2F">
      <w:pPr>
        <w:spacing w:after="120"/>
        <w:rPr>
          <w:rFonts w:ascii="Arial" w:eastAsia="Times New Roman" w:hAnsi="Arial" w:cs="Arial"/>
          <w:color w:val="282828"/>
          <w:sz w:val="24"/>
          <w:szCs w:val="24"/>
        </w:rPr>
      </w:pPr>
      <w:r w:rsidRPr="006F6326">
        <w:rPr>
          <w:rFonts w:ascii="Arial" w:eastAsia="Times New Roman" w:hAnsi="Arial" w:cs="Arial"/>
          <w:color w:val="282828"/>
          <w:sz w:val="24"/>
          <w:szCs w:val="24"/>
        </w:rPr>
        <w:t>Discussion of the activity</w:t>
      </w:r>
    </w:p>
    <w:p w14:paraId="6FC6F43F" w14:textId="40C1ECBB" w:rsidR="000A5A6C" w:rsidRPr="006F6326" w:rsidRDefault="00450275" w:rsidP="0012503E">
      <w:pPr>
        <w:spacing w:after="120"/>
        <w:rPr>
          <w:rFonts w:asciiTheme="minorHAnsi" w:eastAsia="Times New Roman" w:hAnsiTheme="minorHAnsi" w:cstheme="minorHAnsi"/>
          <w:color w:val="282828"/>
        </w:rPr>
      </w:pPr>
      <w:r w:rsidRPr="006F6326">
        <w:rPr>
          <w:rFonts w:asciiTheme="minorHAnsi" w:eastAsia="Times New Roman" w:hAnsiTheme="minorHAnsi" w:cstheme="minorHAnsi"/>
          <w:color w:val="282828"/>
        </w:rPr>
        <w:t>A spiral pathway recognis</w:t>
      </w:r>
      <w:r w:rsidR="000A5A6C" w:rsidRPr="006F6326">
        <w:rPr>
          <w:rFonts w:asciiTheme="minorHAnsi" w:eastAsia="Times New Roman" w:hAnsiTheme="minorHAnsi" w:cstheme="minorHAnsi"/>
          <w:color w:val="282828"/>
        </w:rPr>
        <w:t xml:space="preserve">es that learning is not a linear progression but a cycle of revisiting and deepening understanding. It acknowledges that </w:t>
      </w:r>
      <w:r w:rsidR="003307BE">
        <w:rPr>
          <w:rFonts w:asciiTheme="minorHAnsi" w:eastAsia="Times New Roman" w:hAnsiTheme="minorHAnsi" w:cstheme="minorHAnsi"/>
          <w:color w:val="282828"/>
        </w:rPr>
        <w:t>student</w:t>
      </w:r>
      <w:r w:rsidR="000A5A6C" w:rsidRPr="006F6326">
        <w:rPr>
          <w:rFonts w:asciiTheme="minorHAnsi" w:eastAsia="Times New Roman" w:hAnsiTheme="minorHAnsi" w:cstheme="minorHAnsi"/>
          <w:color w:val="282828"/>
        </w:rPr>
        <w:t>s often need to revisit and reinforce concepts to solidify their understanding before moving on to more complex ideas.</w:t>
      </w:r>
      <w:r w:rsidR="009C484C" w:rsidRPr="006F6326">
        <w:rPr>
          <w:rFonts w:asciiTheme="minorHAnsi" w:eastAsia="Times New Roman" w:hAnsiTheme="minorHAnsi" w:cstheme="minorHAnsi"/>
          <w:color w:val="282828"/>
        </w:rPr>
        <w:t xml:space="preserve"> A spiral also captures </w:t>
      </w:r>
      <w:r w:rsidR="007C2773" w:rsidRPr="006F6326">
        <w:rPr>
          <w:rFonts w:asciiTheme="minorHAnsi" w:eastAsia="Times New Roman" w:hAnsiTheme="minorHAnsi" w:cstheme="minorHAnsi"/>
          <w:color w:val="282828"/>
        </w:rPr>
        <w:t>th</w:t>
      </w:r>
      <w:r w:rsidR="007C2773">
        <w:rPr>
          <w:rFonts w:asciiTheme="minorHAnsi" w:eastAsia="Times New Roman" w:hAnsiTheme="minorHAnsi" w:cstheme="minorHAnsi"/>
          <w:color w:val="282828"/>
        </w:rPr>
        <w:t>e</w:t>
      </w:r>
      <w:r w:rsidR="007C2773" w:rsidRPr="006F6326">
        <w:rPr>
          <w:rFonts w:asciiTheme="minorHAnsi" w:eastAsia="Times New Roman" w:hAnsiTheme="minorHAnsi" w:cstheme="minorHAnsi"/>
          <w:color w:val="282828"/>
        </w:rPr>
        <w:t xml:space="preserve"> </w:t>
      </w:r>
      <w:r w:rsidR="009C484C" w:rsidRPr="006F6326">
        <w:rPr>
          <w:rFonts w:asciiTheme="minorHAnsi" w:eastAsia="Times New Roman" w:hAnsiTheme="minorHAnsi" w:cstheme="minorHAnsi"/>
          <w:color w:val="282828"/>
        </w:rPr>
        <w:t>idea that as</w:t>
      </w:r>
      <w:r w:rsidR="000A5A6C" w:rsidRPr="006F6326">
        <w:rPr>
          <w:rFonts w:asciiTheme="minorHAnsi" w:eastAsia="Times New Roman" w:hAnsiTheme="minorHAnsi" w:cstheme="minorHAnsi"/>
          <w:color w:val="282828"/>
        </w:rPr>
        <w:t xml:space="preserve"> </w:t>
      </w:r>
      <w:r w:rsidR="003307BE">
        <w:rPr>
          <w:rFonts w:asciiTheme="minorHAnsi" w:eastAsia="Times New Roman" w:hAnsiTheme="minorHAnsi" w:cstheme="minorHAnsi"/>
          <w:color w:val="282828"/>
        </w:rPr>
        <w:t>student</w:t>
      </w:r>
      <w:r w:rsidR="000A5A6C" w:rsidRPr="006F6326">
        <w:rPr>
          <w:rFonts w:asciiTheme="minorHAnsi" w:eastAsia="Times New Roman" w:hAnsiTheme="minorHAnsi" w:cstheme="minorHAnsi"/>
          <w:color w:val="282828"/>
        </w:rPr>
        <w:t>s revisit concepts</w:t>
      </w:r>
      <w:r w:rsidR="009C484C" w:rsidRPr="006F6326">
        <w:rPr>
          <w:rFonts w:asciiTheme="minorHAnsi" w:eastAsia="Times New Roman" w:hAnsiTheme="minorHAnsi" w:cstheme="minorHAnsi"/>
          <w:color w:val="282828"/>
        </w:rPr>
        <w:t>, they are, or should be</w:t>
      </w:r>
      <w:r w:rsidR="006D1501">
        <w:rPr>
          <w:rFonts w:asciiTheme="minorHAnsi" w:eastAsia="Times New Roman" w:hAnsiTheme="minorHAnsi" w:cstheme="minorHAnsi"/>
          <w:color w:val="282828"/>
        </w:rPr>
        <w:t>,</w:t>
      </w:r>
      <w:r w:rsidR="009C484C" w:rsidRPr="006F6326">
        <w:rPr>
          <w:rFonts w:asciiTheme="minorHAnsi" w:eastAsia="Times New Roman" w:hAnsiTheme="minorHAnsi" w:cstheme="minorHAnsi"/>
          <w:color w:val="282828"/>
        </w:rPr>
        <w:t xml:space="preserve"> presented </w:t>
      </w:r>
      <w:r w:rsidR="000A5A6C" w:rsidRPr="006F6326">
        <w:rPr>
          <w:rFonts w:asciiTheme="minorHAnsi" w:eastAsia="Times New Roman" w:hAnsiTheme="minorHAnsi" w:cstheme="minorHAnsi"/>
          <w:color w:val="282828"/>
        </w:rPr>
        <w:t xml:space="preserve">at increasingly higher levels of complexity. Instead of just moving forward in a straight line, </w:t>
      </w:r>
      <w:r w:rsidR="003307BE">
        <w:rPr>
          <w:rFonts w:asciiTheme="minorHAnsi" w:eastAsia="Times New Roman" w:hAnsiTheme="minorHAnsi" w:cstheme="minorHAnsi"/>
          <w:color w:val="282828"/>
        </w:rPr>
        <w:t>student</w:t>
      </w:r>
      <w:r w:rsidR="000A5A6C" w:rsidRPr="006F6326">
        <w:rPr>
          <w:rFonts w:asciiTheme="minorHAnsi" w:eastAsia="Times New Roman" w:hAnsiTheme="minorHAnsi" w:cstheme="minorHAnsi"/>
          <w:color w:val="282828"/>
        </w:rPr>
        <w:t>s can explore and delve deeper into a subject, gaining a more comprehensive understanding with each iteration. This iterative process encourages critical thinking, reflection, and the ability to make connections across different areas of knowledge.</w:t>
      </w:r>
    </w:p>
    <w:p w14:paraId="765CFBDC" w14:textId="2156CFB5" w:rsidR="000A5A6C" w:rsidRPr="006F6326" w:rsidRDefault="009C484C" w:rsidP="0012503E">
      <w:pPr>
        <w:spacing w:after="120"/>
        <w:rPr>
          <w:rFonts w:asciiTheme="minorHAnsi" w:eastAsia="Times New Roman" w:hAnsiTheme="minorHAnsi" w:cstheme="minorHAnsi"/>
          <w:color w:val="282828"/>
        </w:rPr>
      </w:pPr>
      <w:r w:rsidRPr="006F6326">
        <w:rPr>
          <w:rFonts w:asciiTheme="minorHAnsi" w:eastAsia="Times New Roman" w:hAnsiTheme="minorHAnsi" w:cstheme="minorHAnsi"/>
          <w:color w:val="282828"/>
        </w:rPr>
        <w:t>Importantly, l</w:t>
      </w:r>
      <w:r w:rsidR="000A5A6C" w:rsidRPr="006F6326">
        <w:rPr>
          <w:rFonts w:asciiTheme="minorHAnsi" w:eastAsia="Times New Roman" w:hAnsiTheme="minorHAnsi" w:cstheme="minorHAnsi"/>
          <w:color w:val="282828"/>
        </w:rPr>
        <w:t xml:space="preserve">earning </w:t>
      </w:r>
      <w:r w:rsidRPr="006F6326">
        <w:rPr>
          <w:rFonts w:asciiTheme="minorHAnsi" w:eastAsia="Times New Roman" w:hAnsiTheme="minorHAnsi" w:cstheme="minorHAnsi"/>
          <w:color w:val="282828"/>
        </w:rPr>
        <w:t xml:space="preserve">should not be seen as </w:t>
      </w:r>
      <w:r w:rsidR="000A5A6C" w:rsidRPr="006F6326">
        <w:rPr>
          <w:rFonts w:asciiTheme="minorHAnsi" w:eastAsia="Times New Roman" w:hAnsiTheme="minorHAnsi" w:cstheme="minorHAnsi"/>
          <w:color w:val="282828"/>
        </w:rPr>
        <w:t xml:space="preserve">a collection of isolated facts but a network of interconnected </w:t>
      </w:r>
      <w:r w:rsidRPr="006F6326">
        <w:rPr>
          <w:rFonts w:asciiTheme="minorHAnsi" w:eastAsia="Times New Roman" w:hAnsiTheme="minorHAnsi" w:cstheme="minorHAnsi"/>
          <w:color w:val="282828"/>
        </w:rPr>
        <w:t>ideas. A spiral pathway emphasis</w:t>
      </w:r>
      <w:r w:rsidR="000A5A6C" w:rsidRPr="006F6326">
        <w:rPr>
          <w:rFonts w:asciiTheme="minorHAnsi" w:eastAsia="Times New Roman" w:hAnsiTheme="minorHAnsi" w:cstheme="minorHAnsi"/>
          <w:color w:val="282828"/>
        </w:rPr>
        <w:t xml:space="preserve">es the interdependence of knowledge and helps </w:t>
      </w:r>
      <w:r w:rsidR="003307BE">
        <w:rPr>
          <w:rFonts w:asciiTheme="minorHAnsi" w:eastAsia="Times New Roman" w:hAnsiTheme="minorHAnsi" w:cstheme="minorHAnsi"/>
          <w:color w:val="282828"/>
        </w:rPr>
        <w:t>student</w:t>
      </w:r>
      <w:r w:rsidR="000A5A6C" w:rsidRPr="006F6326">
        <w:rPr>
          <w:rFonts w:asciiTheme="minorHAnsi" w:eastAsia="Times New Roman" w:hAnsiTheme="minorHAnsi" w:cstheme="minorHAnsi"/>
          <w:color w:val="282828"/>
        </w:rPr>
        <w:t xml:space="preserve">s make connections between different concepts. By revisiting previous material, </w:t>
      </w:r>
      <w:r w:rsidR="003307BE">
        <w:rPr>
          <w:rFonts w:asciiTheme="minorHAnsi" w:eastAsia="Times New Roman" w:hAnsiTheme="minorHAnsi" w:cstheme="minorHAnsi"/>
          <w:color w:val="282828"/>
        </w:rPr>
        <w:t>student</w:t>
      </w:r>
      <w:r w:rsidR="000A5A6C" w:rsidRPr="006F6326">
        <w:rPr>
          <w:rFonts w:asciiTheme="minorHAnsi" w:eastAsia="Times New Roman" w:hAnsiTheme="minorHAnsi" w:cstheme="minorHAnsi"/>
          <w:color w:val="282828"/>
        </w:rPr>
        <w:t>s can see how new information relates to what they have already learned, enhancing comprehension and retention.</w:t>
      </w:r>
    </w:p>
    <w:p w14:paraId="1F1D7EFD" w14:textId="1092459F" w:rsidR="00227D10" w:rsidRPr="006F6326" w:rsidRDefault="00C52704" w:rsidP="0012503E">
      <w:pPr>
        <w:spacing w:after="120"/>
      </w:pPr>
      <w:r>
        <w:rPr>
          <w:rFonts w:asciiTheme="minorHAnsi" w:hAnsiTheme="minorHAnsi" w:cs="Arial"/>
        </w:rPr>
        <w:t>So far, we</w:t>
      </w:r>
      <w:r w:rsidRPr="006F6326">
        <w:rPr>
          <w:rFonts w:asciiTheme="minorHAnsi" w:hAnsiTheme="minorHAnsi" w:cs="Arial"/>
        </w:rPr>
        <w:t xml:space="preserve"> </w:t>
      </w:r>
      <w:r>
        <w:rPr>
          <w:rFonts w:asciiTheme="minorHAnsi" w:hAnsiTheme="minorHAnsi" w:cs="Arial"/>
        </w:rPr>
        <w:t>have discussed</w:t>
      </w:r>
      <w:r w:rsidRPr="006F6326">
        <w:rPr>
          <w:rFonts w:asciiTheme="minorHAnsi" w:hAnsiTheme="minorHAnsi" w:cs="Arial"/>
        </w:rPr>
        <w:t xml:space="preserve"> the importance of building on prior knowledge </w:t>
      </w:r>
      <w:r w:rsidRPr="006F6326">
        <w:t xml:space="preserve">and the value </w:t>
      </w:r>
      <w:r>
        <w:t>of</w:t>
      </w:r>
      <w:r w:rsidRPr="006F6326">
        <w:t xml:space="preserve"> making links to the student’s contex</w:t>
      </w:r>
      <w:r w:rsidR="00191981">
        <w:t>t.</w:t>
      </w:r>
      <w:r w:rsidRPr="006F6326">
        <w:t xml:space="preserve"> </w:t>
      </w:r>
      <w:r w:rsidR="005B44C7">
        <w:rPr>
          <w:rFonts w:asciiTheme="minorHAnsi" w:hAnsiTheme="minorHAnsi" w:cs="Arial"/>
        </w:rPr>
        <w:t>We have</w:t>
      </w:r>
      <w:r w:rsidR="00165BAC" w:rsidRPr="006F6326">
        <w:rPr>
          <w:rFonts w:asciiTheme="minorHAnsi" w:hAnsiTheme="minorHAnsi" w:cs="Arial"/>
        </w:rPr>
        <w:t xml:space="preserve"> </w:t>
      </w:r>
      <w:r w:rsidR="0089554C" w:rsidRPr="006F6326">
        <w:rPr>
          <w:rFonts w:asciiTheme="minorHAnsi" w:hAnsiTheme="minorHAnsi" w:cs="Arial"/>
        </w:rPr>
        <w:t xml:space="preserve">discussed </w:t>
      </w:r>
      <w:r w:rsidR="00165BAC" w:rsidRPr="006F6326">
        <w:rPr>
          <w:rFonts w:asciiTheme="minorHAnsi" w:hAnsiTheme="minorHAnsi" w:cs="Arial"/>
        </w:rPr>
        <w:t>active learning</w:t>
      </w:r>
      <w:r w:rsidR="00227D10" w:rsidRPr="006F6326">
        <w:rPr>
          <w:rFonts w:asciiTheme="minorHAnsi" w:hAnsiTheme="minorHAnsi" w:cs="Arial"/>
        </w:rPr>
        <w:t xml:space="preserve"> and the importance of creating </w:t>
      </w:r>
      <w:r w:rsidR="00227D10" w:rsidRPr="006F6326">
        <w:t>opportunities for the students to apply what they have learnt in practice</w:t>
      </w:r>
      <w:r w:rsidR="001E340D">
        <w:t>;</w:t>
      </w:r>
      <w:r w:rsidR="001E340D" w:rsidRPr="006F6326">
        <w:t xml:space="preserve"> </w:t>
      </w:r>
      <w:r w:rsidR="00165BAC" w:rsidRPr="006F6326">
        <w:rPr>
          <w:rFonts w:asciiTheme="minorHAnsi" w:hAnsiTheme="minorHAnsi" w:cs="Arial"/>
        </w:rPr>
        <w:t>scaffolding</w:t>
      </w:r>
      <w:r w:rsidR="001E340D">
        <w:rPr>
          <w:rFonts w:asciiTheme="minorHAnsi" w:hAnsiTheme="minorHAnsi" w:cs="Arial"/>
        </w:rPr>
        <w:t>;</w:t>
      </w:r>
      <w:r w:rsidR="001E340D" w:rsidRPr="006F6326">
        <w:rPr>
          <w:rFonts w:asciiTheme="minorHAnsi" w:hAnsiTheme="minorHAnsi" w:cs="Arial"/>
        </w:rPr>
        <w:t xml:space="preserve"> </w:t>
      </w:r>
      <w:r w:rsidR="00165BAC" w:rsidRPr="006F6326">
        <w:rPr>
          <w:rFonts w:asciiTheme="minorHAnsi" w:hAnsiTheme="minorHAnsi" w:cs="Arial"/>
        </w:rPr>
        <w:t xml:space="preserve">learning as a social </w:t>
      </w:r>
      <w:r w:rsidR="00227D10" w:rsidRPr="006F6326">
        <w:rPr>
          <w:rFonts w:asciiTheme="minorHAnsi" w:hAnsiTheme="minorHAnsi" w:cs="Arial"/>
        </w:rPr>
        <w:t>activity (collaborative learning)</w:t>
      </w:r>
      <w:r w:rsidR="001E340D">
        <w:rPr>
          <w:rFonts w:asciiTheme="minorHAnsi" w:hAnsiTheme="minorHAnsi" w:cs="Arial"/>
        </w:rPr>
        <w:t>;</w:t>
      </w:r>
      <w:r w:rsidR="00227D10" w:rsidRPr="006F6326">
        <w:rPr>
          <w:rFonts w:asciiTheme="minorHAnsi" w:hAnsiTheme="minorHAnsi" w:cs="Arial"/>
        </w:rPr>
        <w:t xml:space="preserve"> and the importance of </w:t>
      </w:r>
      <w:r w:rsidR="00FF0C11" w:rsidRPr="006F6326">
        <w:rPr>
          <w:rFonts w:asciiTheme="minorHAnsi" w:hAnsiTheme="minorHAnsi" w:cs="Arial"/>
        </w:rPr>
        <w:t xml:space="preserve">consolidating </w:t>
      </w:r>
      <w:r w:rsidR="00227D10" w:rsidRPr="006F6326">
        <w:rPr>
          <w:rFonts w:asciiTheme="minorHAnsi" w:hAnsiTheme="minorHAnsi" w:cs="Arial"/>
        </w:rPr>
        <w:t xml:space="preserve">learning through guided reflection. </w:t>
      </w:r>
    </w:p>
    <w:p w14:paraId="4546E29A" w14:textId="70F95040" w:rsidR="0089554C" w:rsidRDefault="00227D10" w:rsidP="0012503E">
      <w:pPr>
        <w:spacing w:after="60"/>
      </w:pPr>
      <w:r w:rsidRPr="006F6326">
        <w:t xml:space="preserve">In the following section, </w:t>
      </w:r>
      <w:r w:rsidR="0001165B">
        <w:t xml:space="preserve">we will spiral back </w:t>
      </w:r>
      <w:r w:rsidRPr="006F6326">
        <w:t xml:space="preserve">to </w:t>
      </w:r>
      <w:r w:rsidR="00DA35D3" w:rsidRPr="006F6326">
        <w:t>think</w:t>
      </w:r>
      <w:r w:rsidR="008F0686" w:rsidRPr="006F6326">
        <w:t>ing</w:t>
      </w:r>
      <w:r w:rsidR="00DA35D3" w:rsidRPr="006F6326">
        <w:t xml:space="preserve"> about ways in which you can ascertain </w:t>
      </w:r>
      <w:r w:rsidR="0001165B">
        <w:t xml:space="preserve">what </w:t>
      </w:r>
      <w:r w:rsidRPr="006F6326">
        <w:t xml:space="preserve">prior knowledge </w:t>
      </w:r>
      <w:r w:rsidR="008F0686" w:rsidRPr="006F6326">
        <w:t>your students have</w:t>
      </w:r>
      <w:r w:rsidR="0001165B">
        <w:t xml:space="preserve"> in relation to ARM,</w:t>
      </w:r>
      <w:r w:rsidR="008F0686" w:rsidRPr="006F6326">
        <w:t xml:space="preserve"> and </w:t>
      </w:r>
      <w:r w:rsidR="0001165B">
        <w:t xml:space="preserve">how you can </w:t>
      </w:r>
      <w:r w:rsidR="008F0686" w:rsidRPr="006F6326">
        <w:t xml:space="preserve">identify </w:t>
      </w:r>
      <w:r w:rsidR="0001165B">
        <w:t xml:space="preserve">their </w:t>
      </w:r>
      <w:r w:rsidRPr="006F6326">
        <w:t xml:space="preserve">misconceptions. </w:t>
      </w:r>
    </w:p>
    <w:p w14:paraId="27888F1A" w14:textId="77777777" w:rsidR="0012503E" w:rsidRPr="006F6326" w:rsidRDefault="0012503E" w:rsidP="0012503E">
      <w:pPr>
        <w:spacing w:after="60"/>
      </w:pPr>
    </w:p>
    <w:p w14:paraId="1C56F844" w14:textId="5A38BD69" w:rsidR="00CE76BE" w:rsidRPr="006F6326" w:rsidRDefault="00CE76BE" w:rsidP="0012503E">
      <w:pPr>
        <w:pStyle w:val="Heading2"/>
        <w:spacing w:before="0" w:after="60"/>
      </w:pPr>
      <w:bookmarkStart w:id="72" w:name="_Toc143696090"/>
      <w:r w:rsidRPr="006F6326">
        <w:t>Students</w:t>
      </w:r>
      <w:r w:rsidR="00C43239" w:rsidRPr="006F6326">
        <w:t>’</w:t>
      </w:r>
      <w:r w:rsidRPr="006F6326">
        <w:t xml:space="preserve"> prior knowledge and misconceptions in automotive repair and maintenance</w:t>
      </w:r>
      <w:bookmarkEnd w:id="72"/>
    </w:p>
    <w:p w14:paraId="3F7952D4" w14:textId="1E79D2D4" w:rsidR="000D6CE8" w:rsidRPr="006F6326" w:rsidRDefault="000D6CE8" w:rsidP="00844F2F">
      <w:pPr>
        <w:spacing w:after="120"/>
        <w:rPr>
          <w:rFonts w:asciiTheme="minorHAnsi" w:hAnsiTheme="minorHAnsi" w:cstheme="minorHAnsi"/>
        </w:rPr>
      </w:pPr>
      <w:r w:rsidRPr="006F6326">
        <w:rPr>
          <w:rFonts w:asciiTheme="minorHAnsi" w:hAnsiTheme="minorHAnsi" w:cstheme="minorHAnsi"/>
        </w:rPr>
        <w:t xml:space="preserve">ARM introduces students to the fundamentals of vehicle technology and equips them with the necessary confidence to perform tasks related to, for example, vehicle components, engines, gearboxes, fuel systems, body components, and electronics. </w:t>
      </w:r>
      <w:r w:rsidR="008F0686" w:rsidRPr="006F6326">
        <w:rPr>
          <w:rFonts w:asciiTheme="minorHAnsi" w:hAnsiTheme="minorHAnsi" w:cstheme="minorHAnsi"/>
        </w:rPr>
        <w:t>ARM</w:t>
      </w:r>
      <w:r w:rsidRPr="006F6326">
        <w:rPr>
          <w:rFonts w:asciiTheme="minorHAnsi" w:hAnsiTheme="minorHAnsi" w:cstheme="minorHAnsi"/>
        </w:rPr>
        <w:t xml:space="preserve"> </w:t>
      </w:r>
      <w:r w:rsidR="00FF0C11" w:rsidRPr="006F6326">
        <w:rPr>
          <w:rFonts w:asciiTheme="minorHAnsi" w:hAnsiTheme="minorHAnsi" w:cstheme="minorHAnsi"/>
        </w:rPr>
        <w:t>tasks focus</w:t>
      </w:r>
      <w:r w:rsidR="008F0686" w:rsidRPr="006F6326">
        <w:rPr>
          <w:rFonts w:asciiTheme="minorHAnsi" w:hAnsiTheme="minorHAnsi" w:cstheme="minorHAnsi"/>
        </w:rPr>
        <w:t xml:space="preserve"> on </w:t>
      </w:r>
      <w:r w:rsidRPr="006F6326">
        <w:rPr>
          <w:rFonts w:asciiTheme="minorHAnsi" w:hAnsiTheme="minorHAnsi" w:cstheme="minorHAnsi"/>
        </w:rPr>
        <w:t>remov</w:t>
      </w:r>
      <w:r w:rsidR="00296D9F">
        <w:rPr>
          <w:rFonts w:asciiTheme="minorHAnsi" w:hAnsiTheme="minorHAnsi" w:cstheme="minorHAnsi"/>
        </w:rPr>
        <w:t>ing and</w:t>
      </w:r>
      <w:r w:rsidRPr="006F6326">
        <w:rPr>
          <w:rFonts w:asciiTheme="minorHAnsi" w:hAnsiTheme="minorHAnsi" w:cstheme="minorHAnsi"/>
        </w:rPr>
        <w:t xml:space="preserve"> cleaning</w:t>
      </w:r>
      <w:r w:rsidR="00296D9F">
        <w:rPr>
          <w:rFonts w:asciiTheme="minorHAnsi" w:hAnsiTheme="minorHAnsi" w:cstheme="minorHAnsi"/>
        </w:rPr>
        <w:t xml:space="preserve"> parts</w:t>
      </w:r>
      <w:r w:rsidRPr="006F6326">
        <w:rPr>
          <w:rFonts w:asciiTheme="minorHAnsi" w:hAnsiTheme="minorHAnsi" w:cstheme="minorHAnsi"/>
        </w:rPr>
        <w:t>, servicing (replenishing of fluid), and fitting</w:t>
      </w:r>
      <w:r w:rsidR="008F0686" w:rsidRPr="006F6326">
        <w:rPr>
          <w:rFonts w:asciiTheme="minorHAnsi" w:hAnsiTheme="minorHAnsi" w:cstheme="minorHAnsi"/>
        </w:rPr>
        <w:t xml:space="preserve"> new parts</w:t>
      </w:r>
      <w:r w:rsidRPr="006F6326">
        <w:rPr>
          <w:rFonts w:asciiTheme="minorHAnsi" w:hAnsiTheme="minorHAnsi" w:cstheme="minorHAnsi"/>
        </w:rPr>
        <w:t xml:space="preserve">. </w:t>
      </w:r>
    </w:p>
    <w:p w14:paraId="460A9D77" w14:textId="6E397787" w:rsidR="006770A6" w:rsidRDefault="008F0686" w:rsidP="0012503E">
      <w:pPr>
        <w:spacing w:after="60"/>
        <w:rPr>
          <w:rFonts w:asciiTheme="minorHAnsi" w:hAnsiTheme="minorHAnsi" w:cstheme="minorHAnsi"/>
        </w:rPr>
      </w:pPr>
      <w:r w:rsidRPr="006F6326">
        <w:rPr>
          <w:rFonts w:asciiTheme="minorHAnsi" w:hAnsiTheme="minorHAnsi" w:cstheme="minorHAnsi"/>
        </w:rPr>
        <w:t xml:space="preserve">However, </w:t>
      </w:r>
      <w:r w:rsidR="00B6054A" w:rsidRPr="006F6326">
        <w:rPr>
          <w:rFonts w:asciiTheme="minorHAnsi" w:hAnsiTheme="minorHAnsi" w:cstheme="minorHAnsi"/>
        </w:rPr>
        <w:t>before commencing your teaching of any one of these topics, it is important that you understand what you</w:t>
      </w:r>
      <w:r w:rsidR="00D55E87">
        <w:rPr>
          <w:rFonts w:asciiTheme="minorHAnsi" w:hAnsiTheme="minorHAnsi" w:cstheme="minorHAnsi"/>
        </w:rPr>
        <w:t>r</w:t>
      </w:r>
      <w:r w:rsidR="00B6054A" w:rsidRPr="006F6326">
        <w:rPr>
          <w:rFonts w:asciiTheme="minorHAnsi" w:hAnsiTheme="minorHAnsi" w:cstheme="minorHAnsi"/>
        </w:rPr>
        <w:t xml:space="preserve"> students already know about the topic. E</w:t>
      </w:r>
      <w:r w:rsidR="00B71E1A" w:rsidRPr="006F6326">
        <w:rPr>
          <w:rFonts w:asciiTheme="minorHAnsi" w:hAnsiTheme="minorHAnsi" w:cstheme="minorHAnsi"/>
        </w:rPr>
        <w:t>licit</w:t>
      </w:r>
      <w:r w:rsidR="00345648" w:rsidRPr="006F6326">
        <w:rPr>
          <w:rFonts w:asciiTheme="minorHAnsi" w:hAnsiTheme="minorHAnsi" w:cstheme="minorHAnsi"/>
        </w:rPr>
        <w:t>ing or</w:t>
      </w:r>
      <w:r w:rsidR="006770A6" w:rsidRPr="006F6326">
        <w:rPr>
          <w:rFonts w:asciiTheme="minorHAnsi" w:hAnsiTheme="minorHAnsi" w:cstheme="minorHAnsi"/>
        </w:rPr>
        <w:t xml:space="preserve"> </w:t>
      </w:r>
      <w:r w:rsidR="00345648" w:rsidRPr="006F6326">
        <w:rPr>
          <w:rFonts w:asciiTheme="minorHAnsi" w:hAnsiTheme="minorHAnsi" w:cstheme="minorHAnsi"/>
        </w:rPr>
        <w:t xml:space="preserve">obtaining an understanding of </w:t>
      </w:r>
      <w:r w:rsidR="006770A6" w:rsidRPr="006F6326">
        <w:rPr>
          <w:rFonts w:asciiTheme="minorHAnsi" w:hAnsiTheme="minorHAnsi" w:cstheme="minorHAnsi"/>
        </w:rPr>
        <w:t>students</w:t>
      </w:r>
      <w:r w:rsidR="00C43239" w:rsidRPr="006F6326">
        <w:rPr>
          <w:rFonts w:asciiTheme="minorHAnsi" w:hAnsiTheme="minorHAnsi" w:cstheme="minorHAnsi"/>
        </w:rPr>
        <w:t>’</w:t>
      </w:r>
      <w:r w:rsidR="006770A6" w:rsidRPr="006F6326">
        <w:rPr>
          <w:rFonts w:asciiTheme="minorHAnsi" w:hAnsiTheme="minorHAnsi" w:cstheme="minorHAnsi"/>
        </w:rPr>
        <w:t xml:space="preserve"> prior knowledge in the field of </w:t>
      </w:r>
      <w:r w:rsidR="008778ED" w:rsidRPr="006F6326">
        <w:rPr>
          <w:rFonts w:cstheme="minorHAnsi"/>
          <w:bCs/>
          <w:color w:val="000000" w:themeColor="text1"/>
        </w:rPr>
        <w:t>ARM</w:t>
      </w:r>
      <w:r w:rsidR="006770A6" w:rsidRPr="006F6326">
        <w:rPr>
          <w:rFonts w:asciiTheme="minorHAnsi" w:hAnsiTheme="minorHAnsi" w:cstheme="minorHAnsi"/>
        </w:rPr>
        <w:t xml:space="preserve"> is essential for effective teaching and learning. It helps </w:t>
      </w:r>
      <w:r w:rsidR="00DC1616">
        <w:rPr>
          <w:rFonts w:asciiTheme="minorHAnsi" w:hAnsiTheme="minorHAnsi" w:cstheme="minorHAnsi"/>
        </w:rPr>
        <w:t>you</w:t>
      </w:r>
      <w:r w:rsidR="006770A6" w:rsidRPr="006F6326">
        <w:rPr>
          <w:rFonts w:asciiTheme="minorHAnsi" w:hAnsiTheme="minorHAnsi" w:cstheme="minorHAnsi"/>
        </w:rPr>
        <w:t xml:space="preserve"> understand the existing knowledge and experiences students bring to the topic, which in turn allows </w:t>
      </w:r>
      <w:r w:rsidR="00DC1616">
        <w:rPr>
          <w:rFonts w:asciiTheme="minorHAnsi" w:hAnsiTheme="minorHAnsi" w:cstheme="minorHAnsi"/>
        </w:rPr>
        <w:t>you</w:t>
      </w:r>
      <w:r w:rsidR="00DC1616" w:rsidRPr="006F6326">
        <w:rPr>
          <w:rFonts w:asciiTheme="minorHAnsi" w:hAnsiTheme="minorHAnsi" w:cstheme="minorHAnsi"/>
        </w:rPr>
        <w:t xml:space="preserve"> </w:t>
      </w:r>
      <w:r w:rsidR="00345648" w:rsidRPr="006F6326">
        <w:rPr>
          <w:rFonts w:asciiTheme="minorHAnsi" w:hAnsiTheme="minorHAnsi" w:cstheme="minorHAnsi"/>
        </w:rPr>
        <w:t xml:space="preserve">to tailor </w:t>
      </w:r>
      <w:r w:rsidR="0056739D">
        <w:rPr>
          <w:rFonts w:asciiTheme="minorHAnsi" w:hAnsiTheme="minorHAnsi" w:cstheme="minorHAnsi"/>
        </w:rPr>
        <w:t>your</w:t>
      </w:r>
      <w:r w:rsidR="0056739D" w:rsidRPr="006F6326">
        <w:rPr>
          <w:rFonts w:asciiTheme="minorHAnsi" w:hAnsiTheme="minorHAnsi" w:cstheme="minorHAnsi"/>
        </w:rPr>
        <w:t xml:space="preserve"> </w:t>
      </w:r>
      <w:r w:rsidR="00345648" w:rsidRPr="006F6326">
        <w:rPr>
          <w:rFonts w:asciiTheme="minorHAnsi" w:hAnsiTheme="minorHAnsi" w:cstheme="minorHAnsi"/>
        </w:rPr>
        <w:t>teaching</w:t>
      </w:r>
      <w:r w:rsidR="006770A6" w:rsidRPr="006F6326">
        <w:rPr>
          <w:rFonts w:asciiTheme="minorHAnsi" w:hAnsiTheme="minorHAnsi" w:cstheme="minorHAnsi"/>
        </w:rPr>
        <w:t xml:space="preserve"> accordingly. </w:t>
      </w:r>
    </w:p>
    <w:p w14:paraId="2DAB616B" w14:textId="77777777" w:rsidR="0012503E" w:rsidRPr="006F6326" w:rsidRDefault="0012503E" w:rsidP="0012503E">
      <w:pPr>
        <w:spacing w:after="60"/>
        <w:rPr>
          <w:rFonts w:asciiTheme="minorHAnsi" w:hAnsiTheme="minorHAnsi" w:cstheme="minorHAnsi"/>
        </w:rPr>
      </w:pPr>
    </w:p>
    <w:p w14:paraId="7D0D27E5" w14:textId="0EC087A4" w:rsidR="00995F2F" w:rsidRPr="006F6326" w:rsidRDefault="00C368B6" w:rsidP="0012503E">
      <w:pPr>
        <w:spacing w:after="60"/>
        <w:rPr>
          <w:rFonts w:ascii="Arial" w:hAnsi="Arial" w:cs="Arial"/>
          <w:sz w:val="24"/>
          <w:szCs w:val="24"/>
        </w:rPr>
      </w:pPr>
      <w:r w:rsidRPr="006F6326">
        <w:rPr>
          <w:rFonts w:ascii="Arial" w:hAnsi="Arial" w:cs="Arial"/>
          <w:sz w:val="24"/>
          <w:szCs w:val="24"/>
        </w:rPr>
        <w:t>A</w:t>
      </w:r>
      <w:r w:rsidR="007B1BAA" w:rsidRPr="006F6326">
        <w:rPr>
          <w:rFonts w:ascii="Arial" w:hAnsi="Arial" w:cs="Arial"/>
          <w:sz w:val="24"/>
          <w:szCs w:val="24"/>
        </w:rPr>
        <w:t>ctivity 11</w:t>
      </w:r>
      <w:r w:rsidR="00995F2F" w:rsidRPr="006F6326">
        <w:rPr>
          <w:rFonts w:ascii="Arial" w:hAnsi="Arial" w:cs="Arial"/>
          <w:sz w:val="24"/>
          <w:szCs w:val="24"/>
        </w:rPr>
        <w:t>: Techniques that can be used to elicit students</w:t>
      </w:r>
      <w:r w:rsidR="00C43239" w:rsidRPr="006F6326">
        <w:rPr>
          <w:rFonts w:ascii="Arial" w:hAnsi="Arial" w:cs="Arial"/>
          <w:sz w:val="24"/>
          <w:szCs w:val="24"/>
        </w:rPr>
        <w:t>’</w:t>
      </w:r>
      <w:r w:rsidR="00995F2F" w:rsidRPr="006F6326">
        <w:rPr>
          <w:rFonts w:ascii="Arial" w:hAnsi="Arial" w:cs="Arial"/>
          <w:sz w:val="24"/>
          <w:szCs w:val="24"/>
        </w:rPr>
        <w:t xml:space="preserve"> prior </w:t>
      </w:r>
      <w:r w:rsidR="00FD4ADE" w:rsidRPr="006F6326">
        <w:rPr>
          <w:rFonts w:ascii="Arial" w:hAnsi="Arial" w:cs="Arial"/>
          <w:sz w:val="24"/>
          <w:szCs w:val="24"/>
        </w:rPr>
        <w:t>knowledge</w:t>
      </w:r>
    </w:p>
    <w:p w14:paraId="190E1119" w14:textId="41345047" w:rsidR="00995F2F" w:rsidRPr="006F6326" w:rsidRDefault="00995F2F" w:rsidP="00844F2F">
      <w:pPr>
        <w:spacing w:after="120"/>
        <w:rPr>
          <w:b/>
        </w:rPr>
      </w:pPr>
      <w:r w:rsidRPr="006F6326">
        <w:rPr>
          <w:b/>
        </w:rPr>
        <w:t xml:space="preserve">Suggested Time: 15 </w:t>
      </w:r>
      <w:r w:rsidR="00FF323F" w:rsidRPr="006F6326">
        <w:rPr>
          <w:b/>
        </w:rPr>
        <w:t>minutes</w:t>
      </w:r>
    </w:p>
    <w:p w14:paraId="67934174" w14:textId="0B2066F6" w:rsidR="00995F2F" w:rsidRPr="006F6326" w:rsidRDefault="00995F2F" w:rsidP="00844F2F">
      <w:pPr>
        <w:spacing w:after="120"/>
      </w:pPr>
      <w:r w:rsidRPr="006F6326">
        <w:t xml:space="preserve">If possible, work with a colleague or two to </w:t>
      </w:r>
      <w:r w:rsidR="00FD4ADE" w:rsidRPr="006F6326">
        <w:t>brainstorm</w:t>
      </w:r>
      <w:r w:rsidRPr="006F6326">
        <w:t xml:space="preserve"> as many techniques or methods </w:t>
      </w:r>
      <w:r w:rsidR="00CC346A">
        <w:t>as</w:t>
      </w:r>
      <w:r w:rsidR="00CC346A" w:rsidRPr="006F6326">
        <w:t xml:space="preserve"> </w:t>
      </w:r>
      <w:r w:rsidRPr="006F6326">
        <w:t>you can think of using to effectively gain an understanding of what your students already know (or don</w:t>
      </w:r>
      <w:r w:rsidR="00C43239" w:rsidRPr="006F6326">
        <w:t>’</w:t>
      </w:r>
      <w:r w:rsidRPr="006F6326">
        <w:t>t know) about a topic in ARM that you are planning to teach them.</w:t>
      </w:r>
    </w:p>
    <w:p w14:paraId="5E98981D" w14:textId="39109622" w:rsidR="000D01C9" w:rsidRPr="006F6326" w:rsidRDefault="000D01C9" w:rsidP="00844F2F">
      <w:pPr>
        <w:spacing w:after="120"/>
      </w:pPr>
      <w:r w:rsidRPr="006F6326">
        <w:t xml:space="preserve">Make a list of the suggestions in your </w:t>
      </w:r>
      <w:hyperlink w:anchor="learning_journal" w:history="1">
        <w:r w:rsidR="009C5140" w:rsidRPr="007E1A64">
          <w:rPr>
            <w:rStyle w:val="Hyperlink"/>
          </w:rPr>
          <w:t>learning journal</w:t>
        </w:r>
      </w:hyperlink>
      <w:r w:rsidRPr="006F6326">
        <w:t>.</w:t>
      </w:r>
    </w:p>
    <w:p w14:paraId="52107167" w14:textId="3E1AB42F" w:rsidR="00995F2F" w:rsidRPr="006F6326" w:rsidRDefault="00995F2F" w:rsidP="00844F2F">
      <w:pPr>
        <w:spacing w:after="120"/>
        <w:rPr>
          <w:rFonts w:cs="Arial"/>
          <w:sz w:val="24"/>
          <w:szCs w:val="24"/>
        </w:rPr>
      </w:pPr>
      <w:r w:rsidRPr="006F6326">
        <w:rPr>
          <w:rFonts w:ascii="Arial" w:hAnsi="Arial" w:cs="Arial"/>
          <w:sz w:val="24"/>
          <w:szCs w:val="24"/>
        </w:rPr>
        <w:lastRenderedPageBreak/>
        <w:t>Discussion of the activity</w:t>
      </w:r>
    </w:p>
    <w:p w14:paraId="484517D9" w14:textId="778B1560" w:rsidR="000B2A9B" w:rsidRPr="006F6326" w:rsidRDefault="00995F2F" w:rsidP="00844F2F">
      <w:pPr>
        <w:spacing w:after="120"/>
        <w:rPr>
          <w:rFonts w:asciiTheme="minorHAnsi" w:hAnsiTheme="minorHAnsi" w:cstheme="minorHAnsi"/>
        </w:rPr>
      </w:pPr>
      <w:r w:rsidRPr="006F6326">
        <w:rPr>
          <w:rFonts w:asciiTheme="minorHAnsi" w:hAnsiTheme="minorHAnsi" w:cstheme="minorHAnsi"/>
        </w:rPr>
        <w:t xml:space="preserve">Remember to create a supportive and non-judgmental atmosphere to encourage students to share their existing knowledge openly. Building upon their prior knowledge is a vital step towards effective learning and skill development in </w:t>
      </w:r>
      <w:r w:rsidR="008778ED" w:rsidRPr="006F6326">
        <w:rPr>
          <w:rFonts w:cstheme="minorHAnsi"/>
          <w:bCs/>
          <w:color w:val="000000" w:themeColor="text1"/>
        </w:rPr>
        <w:t>ARM</w:t>
      </w:r>
      <w:r w:rsidRPr="006F6326">
        <w:rPr>
          <w:rFonts w:asciiTheme="minorHAnsi" w:hAnsiTheme="minorHAnsi" w:cstheme="minorHAnsi"/>
        </w:rPr>
        <w:t>.</w:t>
      </w:r>
      <w:r w:rsidR="000D01C9" w:rsidRPr="006F6326">
        <w:rPr>
          <w:rFonts w:asciiTheme="minorHAnsi" w:hAnsiTheme="minorHAnsi" w:cstheme="minorHAnsi"/>
        </w:rPr>
        <w:t xml:space="preserve"> You and your colleagues may have listed </w:t>
      </w:r>
      <w:r w:rsidR="00FD4ADE" w:rsidRPr="006F6326">
        <w:rPr>
          <w:rFonts w:asciiTheme="minorHAnsi" w:hAnsiTheme="minorHAnsi" w:cstheme="minorHAnsi"/>
        </w:rPr>
        <w:t>several</w:t>
      </w:r>
      <w:r w:rsidR="000D01C9" w:rsidRPr="006F6326">
        <w:rPr>
          <w:rFonts w:asciiTheme="minorHAnsi" w:hAnsiTheme="minorHAnsi" w:cstheme="minorHAnsi"/>
        </w:rPr>
        <w:t xml:space="preserve"> possible methods for ascertaining what your students already know about a particular ARM topic. Some of the methods that you have </w:t>
      </w:r>
      <w:r w:rsidR="00996E3B" w:rsidRPr="006F6326">
        <w:rPr>
          <w:rFonts w:asciiTheme="minorHAnsi" w:hAnsiTheme="minorHAnsi" w:cstheme="minorHAnsi"/>
        </w:rPr>
        <w:t xml:space="preserve">listed may be included below, while some of the </w:t>
      </w:r>
      <w:r w:rsidR="00FF0C11" w:rsidRPr="006F6326">
        <w:rPr>
          <w:rFonts w:asciiTheme="minorHAnsi" w:hAnsiTheme="minorHAnsi" w:cstheme="minorHAnsi"/>
        </w:rPr>
        <w:t xml:space="preserve">additional </w:t>
      </w:r>
      <w:r w:rsidR="00D12670">
        <w:rPr>
          <w:rFonts w:asciiTheme="minorHAnsi" w:hAnsiTheme="minorHAnsi" w:cstheme="minorHAnsi"/>
        </w:rPr>
        <w:t>metho</w:t>
      </w:r>
      <w:r w:rsidR="008D4B9F">
        <w:rPr>
          <w:rFonts w:asciiTheme="minorHAnsi" w:hAnsiTheme="minorHAnsi" w:cstheme="minorHAnsi"/>
        </w:rPr>
        <w:t>ds you thought of</w:t>
      </w:r>
      <w:r w:rsidR="00D12670" w:rsidRPr="006F6326">
        <w:rPr>
          <w:rFonts w:asciiTheme="minorHAnsi" w:hAnsiTheme="minorHAnsi" w:cstheme="minorHAnsi"/>
        </w:rPr>
        <w:t xml:space="preserve"> </w:t>
      </w:r>
      <w:r w:rsidR="00996E3B" w:rsidRPr="006F6326">
        <w:rPr>
          <w:rFonts w:asciiTheme="minorHAnsi" w:hAnsiTheme="minorHAnsi" w:cstheme="minorHAnsi"/>
        </w:rPr>
        <w:t>may also prove useful in your teaching.</w:t>
      </w:r>
      <w:r w:rsidR="00844F2F" w:rsidRPr="006F6326">
        <w:rPr>
          <w:rFonts w:asciiTheme="minorHAnsi" w:hAnsiTheme="minorHAnsi" w:cstheme="minorHAnsi"/>
        </w:rPr>
        <w:t xml:space="preserve"> </w:t>
      </w:r>
    </w:p>
    <w:p w14:paraId="1168B5E6" w14:textId="422D4A1E" w:rsidR="000D01C9" w:rsidRPr="00BF05A1" w:rsidRDefault="00C27B18" w:rsidP="00C4660A">
      <w:pPr>
        <w:pStyle w:val="ListParagraph"/>
        <w:numPr>
          <w:ilvl w:val="0"/>
          <w:numId w:val="139"/>
        </w:numPr>
        <w:spacing w:after="120"/>
        <w:ind w:left="714" w:hanging="357"/>
        <w:rPr>
          <w:rFonts w:asciiTheme="minorHAnsi" w:hAnsiTheme="minorHAnsi" w:cstheme="minorHAnsi"/>
        </w:rPr>
      </w:pPr>
      <w:r w:rsidRPr="00C27B18">
        <w:rPr>
          <w:rFonts w:asciiTheme="minorHAnsi" w:hAnsiTheme="minorHAnsi" w:cstheme="minorHAnsi"/>
          <w:b/>
          <w:bCs/>
        </w:rPr>
        <w:t>Whole class discussion:</w:t>
      </w:r>
      <w:r>
        <w:rPr>
          <w:rFonts w:asciiTheme="minorHAnsi" w:hAnsiTheme="minorHAnsi" w:cstheme="minorHAnsi"/>
        </w:rPr>
        <w:t xml:space="preserve"> </w:t>
      </w:r>
      <w:r w:rsidR="000B2A9B" w:rsidRPr="00BF05A1">
        <w:rPr>
          <w:rFonts w:asciiTheme="minorHAnsi" w:hAnsiTheme="minorHAnsi" w:cstheme="minorHAnsi"/>
        </w:rPr>
        <w:t xml:space="preserve">Perhaps the most obvious and easiest method to implement is a whole class discussion. </w:t>
      </w:r>
      <w:r w:rsidR="000D01C9" w:rsidRPr="00BF05A1">
        <w:rPr>
          <w:rFonts w:asciiTheme="minorHAnsi" w:hAnsiTheme="minorHAnsi" w:cstheme="minorHAnsi"/>
        </w:rPr>
        <w:t>Initiate</w:t>
      </w:r>
      <w:r w:rsidR="000B2A9B" w:rsidRPr="00BF05A1">
        <w:rPr>
          <w:rFonts w:asciiTheme="minorHAnsi" w:hAnsiTheme="minorHAnsi" w:cstheme="minorHAnsi"/>
        </w:rPr>
        <w:t xml:space="preserve"> a</w:t>
      </w:r>
      <w:r w:rsidR="000D01C9" w:rsidRPr="00BF05A1">
        <w:rPr>
          <w:rFonts w:asciiTheme="minorHAnsi" w:hAnsiTheme="minorHAnsi" w:cstheme="minorHAnsi"/>
        </w:rPr>
        <w:t xml:space="preserve"> class discussion related to </w:t>
      </w:r>
      <w:r w:rsidR="008778ED" w:rsidRPr="00BF05A1">
        <w:rPr>
          <w:rFonts w:cstheme="minorHAnsi"/>
          <w:bCs/>
          <w:color w:val="000000" w:themeColor="text1"/>
        </w:rPr>
        <w:t>ARM</w:t>
      </w:r>
      <w:r w:rsidR="000D01C9" w:rsidRPr="00BF05A1">
        <w:rPr>
          <w:rFonts w:asciiTheme="minorHAnsi" w:hAnsiTheme="minorHAnsi" w:cstheme="minorHAnsi"/>
        </w:rPr>
        <w:t xml:space="preserve"> topics. Ask open-ended questions and encourage students to share their thoughts, experiences, and insights. This interactive approach can bring out their </w:t>
      </w:r>
      <w:r w:rsidR="00BF05A1">
        <w:rPr>
          <w:rFonts w:asciiTheme="minorHAnsi" w:hAnsiTheme="minorHAnsi" w:cstheme="minorHAnsi"/>
        </w:rPr>
        <w:t>p</w:t>
      </w:r>
      <w:r w:rsidR="000D01C9" w:rsidRPr="00BF05A1">
        <w:rPr>
          <w:rFonts w:asciiTheme="minorHAnsi" w:hAnsiTheme="minorHAnsi" w:cstheme="minorHAnsi"/>
        </w:rPr>
        <w:t>rior knowledge and create a collaborative learning environment.</w:t>
      </w:r>
      <w:r w:rsidR="000B2A9B" w:rsidRPr="00BF05A1">
        <w:rPr>
          <w:rFonts w:asciiTheme="minorHAnsi" w:hAnsiTheme="minorHAnsi" w:cstheme="minorHAnsi"/>
        </w:rPr>
        <w:t xml:space="preserve"> </w:t>
      </w:r>
    </w:p>
    <w:p w14:paraId="7CD76067" w14:textId="55287F98" w:rsidR="006770A6" w:rsidRPr="006F6326" w:rsidRDefault="006770A6" w:rsidP="00C4660A">
      <w:pPr>
        <w:pStyle w:val="ListParagraph"/>
        <w:numPr>
          <w:ilvl w:val="0"/>
          <w:numId w:val="14"/>
        </w:numPr>
        <w:spacing w:after="120"/>
        <w:ind w:left="714" w:hanging="357"/>
        <w:contextualSpacing w:val="0"/>
        <w:rPr>
          <w:rFonts w:asciiTheme="minorHAnsi" w:hAnsiTheme="minorHAnsi" w:cstheme="minorHAnsi"/>
        </w:rPr>
      </w:pPr>
      <w:r w:rsidRPr="006F6326">
        <w:rPr>
          <w:rFonts w:asciiTheme="minorHAnsi" w:hAnsiTheme="minorHAnsi" w:cstheme="minorHAnsi"/>
          <w:b/>
        </w:rPr>
        <w:t xml:space="preserve">Pre-assessment </w:t>
      </w:r>
      <w:r w:rsidR="00C27B18">
        <w:rPr>
          <w:rFonts w:asciiTheme="minorHAnsi" w:hAnsiTheme="minorHAnsi" w:cstheme="minorHAnsi"/>
          <w:b/>
        </w:rPr>
        <w:t>s</w:t>
      </w:r>
      <w:r w:rsidR="00C27B18" w:rsidRPr="006F6326">
        <w:rPr>
          <w:rFonts w:asciiTheme="minorHAnsi" w:hAnsiTheme="minorHAnsi" w:cstheme="minorHAnsi"/>
          <w:b/>
        </w:rPr>
        <w:t>urveys</w:t>
      </w:r>
      <w:r w:rsidRPr="006F6326">
        <w:rPr>
          <w:rFonts w:asciiTheme="minorHAnsi" w:hAnsiTheme="minorHAnsi" w:cstheme="minorHAnsi"/>
          <w:b/>
        </w:rPr>
        <w:t>:</w:t>
      </w:r>
      <w:r w:rsidRPr="006F6326">
        <w:rPr>
          <w:rFonts w:asciiTheme="minorHAnsi" w:hAnsiTheme="minorHAnsi" w:cstheme="minorHAnsi"/>
        </w:rPr>
        <w:t xml:space="preserve"> </w:t>
      </w:r>
      <w:r w:rsidR="000B2A9B" w:rsidRPr="006F6326">
        <w:rPr>
          <w:rFonts w:asciiTheme="minorHAnsi" w:hAnsiTheme="minorHAnsi" w:cstheme="minorHAnsi"/>
        </w:rPr>
        <w:t>Develop and d</w:t>
      </w:r>
      <w:r w:rsidRPr="006F6326">
        <w:rPr>
          <w:rFonts w:asciiTheme="minorHAnsi" w:hAnsiTheme="minorHAnsi" w:cstheme="minorHAnsi"/>
        </w:rPr>
        <w:t xml:space="preserve">istribute a pre-assessment survey or questionnaire that asks students about their previous experiences with </w:t>
      </w:r>
      <w:r w:rsidR="008778ED" w:rsidRPr="006F6326">
        <w:rPr>
          <w:rFonts w:cstheme="minorHAnsi"/>
          <w:bCs/>
          <w:color w:val="000000" w:themeColor="text1"/>
        </w:rPr>
        <w:t>ARM</w:t>
      </w:r>
      <w:r w:rsidRPr="006F6326">
        <w:rPr>
          <w:rFonts w:asciiTheme="minorHAnsi" w:hAnsiTheme="minorHAnsi" w:cstheme="minorHAnsi"/>
        </w:rPr>
        <w:t>. Include questions about any formal training, practical experience, or personal interests they have in the field. This will provide a general understanding of their background knowledge.</w:t>
      </w:r>
    </w:p>
    <w:p w14:paraId="534F3F8C" w14:textId="5FE69F73" w:rsidR="006770A6" w:rsidRPr="006F6326" w:rsidRDefault="006770A6" w:rsidP="00C4660A">
      <w:pPr>
        <w:pStyle w:val="ListParagraph"/>
        <w:numPr>
          <w:ilvl w:val="0"/>
          <w:numId w:val="14"/>
        </w:numPr>
        <w:spacing w:after="120"/>
        <w:contextualSpacing w:val="0"/>
        <w:rPr>
          <w:rFonts w:asciiTheme="minorHAnsi" w:hAnsiTheme="minorHAnsi" w:cstheme="minorHAnsi"/>
        </w:rPr>
      </w:pPr>
      <w:r w:rsidRPr="006F6326">
        <w:rPr>
          <w:rFonts w:asciiTheme="minorHAnsi" w:hAnsiTheme="minorHAnsi" w:cstheme="minorHAnsi"/>
          <w:b/>
        </w:rPr>
        <w:t xml:space="preserve">Concept </w:t>
      </w:r>
      <w:r w:rsidR="00C27B18">
        <w:rPr>
          <w:rFonts w:asciiTheme="minorHAnsi" w:hAnsiTheme="minorHAnsi" w:cstheme="minorHAnsi"/>
          <w:b/>
        </w:rPr>
        <w:t>m</w:t>
      </w:r>
      <w:r w:rsidR="00C27B18" w:rsidRPr="006F6326">
        <w:rPr>
          <w:rFonts w:asciiTheme="minorHAnsi" w:hAnsiTheme="minorHAnsi" w:cstheme="minorHAnsi"/>
          <w:b/>
        </w:rPr>
        <w:t>apping</w:t>
      </w:r>
      <w:r w:rsidRPr="006F6326">
        <w:rPr>
          <w:rFonts w:asciiTheme="minorHAnsi" w:hAnsiTheme="minorHAnsi" w:cstheme="minorHAnsi"/>
          <w:b/>
        </w:rPr>
        <w:t>:</w:t>
      </w:r>
      <w:r w:rsidRPr="006F6326">
        <w:rPr>
          <w:rFonts w:asciiTheme="minorHAnsi" w:hAnsiTheme="minorHAnsi" w:cstheme="minorHAnsi"/>
        </w:rPr>
        <w:t xml:space="preserve"> Ask students to create concept maps or mind maps related to </w:t>
      </w:r>
      <w:r w:rsidR="008778ED" w:rsidRPr="006F6326">
        <w:rPr>
          <w:rFonts w:cstheme="minorHAnsi"/>
          <w:bCs/>
          <w:color w:val="000000" w:themeColor="text1"/>
        </w:rPr>
        <w:t>ARM</w:t>
      </w:r>
      <w:r w:rsidRPr="006F6326">
        <w:rPr>
          <w:rFonts w:asciiTheme="minorHAnsi" w:hAnsiTheme="minorHAnsi" w:cstheme="minorHAnsi"/>
        </w:rPr>
        <w:t xml:space="preserve">. Provide them with a central topic or concept, such as </w:t>
      </w:r>
      <w:r w:rsidR="00C43239" w:rsidRPr="006F6326">
        <w:rPr>
          <w:rFonts w:asciiTheme="minorHAnsi" w:hAnsiTheme="minorHAnsi" w:cstheme="minorHAnsi"/>
        </w:rPr>
        <w:t>‘</w:t>
      </w:r>
      <w:r w:rsidRPr="006F6326">
        <w:rPr>
          <w:rFonts w:asciiTheme="minorHAnsi" w:hAnsiTheme="minorHAnsi" w:cstheme="minorHAnsi"/>
        </w:rPr>
        <w:t xml:space="preserve">Vehicle </w:t>
      </w:r>
      <w:r w:rsidR="00C27B18">
        <w:rPr>
          <w:rFonts w:asciiTheme="minorHAnsi" w:hAnsiTheme="minorHAnsi" w:cstheme="minorHAnsi"/>
        </w:rPr>
        <w:t>m</w:t>
      </w:r>
      <w:r w:rsidR="00C27B18" w:rsidRPr="006F6326">
        <w:rPr>
          <w:rFonts w:asciiTheme="minorHAnsi" w:hAnsiTheme="minorHAnsi" w:cstheme="minorHAnsi"/>
        </w:rPr>
        <w:t>aintenance’</w:t>
      </w:r>
      <w:r w:rsidRPr="006F6326">
        <w:rPr>
          <w:rFonts w:asciiTheme="minorHAnsi" w:hAnsiTheme="minorHAnsi" w:cstheme="minorHAnsi"/>
        </w:rPr>
        <w:t>, and ask them to brainstorm and connect subtopics, procedures, tools, or components they are familiar with. This visual representation can reveal their prior knowledge structure.</w:t>
      </w:r>
    </w:p>
    <w:p w14:paraId="388DCAAE" w14:textId="3876F891" w:rsidR="000B2A9B" w:rsidRPr="006F6326" w:rsidRDefault="006770A6" w:rsidP="00C4660A">
      <w:pPr>
        <w:pStyle w:val="ListParagraph"/>
        <w:numPr>
          <w:ilvl w:val="0"/>
          <w:numId w:val="14"/>
        </w:numPr>
        <w:spacing w:after="120"/>
        <w:contextualSpacing w:val="0"/>
        <w:rPr>
          <w:rFonts w:asciiTheme="minorHAnsi" w:hAnsiTheme="minorHAnsi" w:cstheme="minorHAnsi"/>
        </w:rPr>
      </w:pPr>
      <w:r w:rsidRPr="006F6326">
        <w:rPr>
          <w:rFonts w:asciiTheme="minorHAnsi" w:hAnsiTheme="minorHAnsi" w:cstheme="minorHAnsi"/>
          <w:b/>
        </w:rPr>
        <w:t>Know-</w:t>
      </w:r>
      <w:r w:rsidR="00EF1452" w:rsidRPr="006F6326">
        <w:rPr>
          <w:rFonts w:asciiTheme="minorHAnsi" w:hAnsiTheme="minorHAnsi" w:cstheme="minorHAnsi"/>
          <w:b/>
        </w:rPr>
        <w:t>want to know-</w:t>
      </w:r>
      <w:r w:rsidR="00EF1452" w:rsidRPr="00840C01">
        <w:rPr>
          <w:rFonts w:asciiTheme="minorHAnsi" w:hAnsiTheme="minorHAnsi" w:cstheme="minorHAnsi"/>
          <w:b/>
        </w:rPr>
        <w:t xml:space="preserve">learn </w:t>
      </w:r>
      <w:r w:rsidR="003E4F7C" w:rsidRPr="00840C01">
        <w:rPr>
          <w:rFonts w:asciiTheme="minorHAnsi" w:hAnsiTheme="minorHAnsi" w:cstheme="minorHAnsi"/>
          <w:b/>
        </w:rPr>
        <w:t>(KWL)</w:t>
      </w:r>
      <w:r w:rsidR="00840C01" w:rsidRPr="00356993">
        <w:rPr>
          <w:rFonts w:asciiTheme="minorHAnsi" w:hAnsiTheme="minorHAnsi" w:cstheme="minorHAnsi"/>
          <w:b/>
          <w:bCs/>
        </w:rPr>
        <w:t>:</w:t>
      </w:r>
      <w:r w:rsidR="003E4F7C" w:rsidRPr="006F6326">
        <w:rPr>
          <w:rFonts w:asciiTheme="minorHAnsi" w:hAnsiTheme="minorHAnsi" w:cstheme="minorHAnsi"/>
        </w:rPr>
        <w:t xml:space="preserve"> </w:t>
      </w:r>
      <w:r w:rsidR="00840C01">
        <w:rPr>
          <w:rFonts w:asciiTheme="minorHAnsi" w:hAnsiTheme="minorHAnsi" w:cstheme="minorHAnsi"/>
        </w:rPr>
        <w:t xml:space="preserve">Use KWL </w:t>
      </w:r>
      <w:r w:rsidRPr="006F6326">
        <w:rPr>
          <w:rFonts w:asciiTheme="minorHAnsi" w:hAnsiTheme="minorHAnsi" w:cstheme="minorHAnsi"/>
        </w:rPr>
        <w:t xml:space="preserve">charts to engage students in reflecting on their existing knowledge and identifying what they want to learn. </w:t>
      </w:r>
      <w:r w:rsidR="003E4F7C" w:rsidRPr="006F6326">
        <w:rPr>
          <w:rFonts w:asciiTheme="minorHAnsi" w:hAnsiTheme="minorHAnsi" w:cstheme="minorHAnsi"/>
        </w:rPr>
        <w:t>This can be done a</w:t>
      </w:r>
      <w:r w:rsidR="006E1CA2" w:rsidRPr="006F6326">
        <w:rPr>
          <w:rFonts w:asciiTheme="minorHAnsi" w:hAnsiTheme="minorHAnsi" w:cstheme="minorHAnsi"/>
        </w:rPr>
        <w:t>s a</w:t>
      </w:r>
      <w:r w:rsidR="003E4F7C" w:rsidRPr="006F6326">
        <w:rPr>
          <w:rFonts w:asciiTheme="minorHAnsi" w:hAnsiTheme="minorHAnsi" w:cstheme="minorHAnsi"/>
        </w:rPr>
        <w:t xml:space="preserve"> whole class activity in which you prepare a</w:t>
      </w:r>
      <w:r w:rsidR="009B156B" w:rsidRPr="006F6326">
        <w:rPr>
          <w:rFonts w:asciiTheme="minorHAnsi" w:hAnsiTheme="minorHAnsi" w:cstheme="minorHAnsi"/>
        </w:rPr>
        <w:t xml:space="preserve"> KWL </w:t>
      </w:r>
      <w:r w:rsidR="00840C01">
        <w:rPr>
          <w:rFonts w:asciiTheme="minorHAnsi" w:hAnsiTheme="minorHAnsi" w:cstheme="minorHAnsi"/>
        </w:rPr>
        <w:t>c</w:t>
      </w:r>
      <w:r w:rsidR="00840C01" w:rsidRPr="006F6326">
        <w:rPr>
          <w:rFonts w:asciiTheme="minorHAnsi" w:hAnsiTheme="minorHAnsi" w:cstheme="minorHAnsi"/>
        </w:rPr>
        <w:t>hart</w:t>
      </w:r>
      <w:r w:rsidR="00C575A1">
        <w:rPr>
          <w:rFonts w:asciiTheme="minorHAnsi" w:hAnsiTheme="minorHAnsi" w:cstheme="minorHAnsi"/>
        </w:rPr>
        <w:t>,</w:t>
      </w:r>
      <w:r w:rsidR="00840C01" w:rsidRPr="006F6326">
        <w:rPr>
          <w:rFonts w:asciiTheme="minorHAnsi" w:hAnsiTheme="minorHAnsi" w:cstheme="minorHAnsi"/>
        </w:rPr>
        <w:t xml:space="preserve"> </w:t>
      </w:r>
      <w:r w:rsidR="009B156B" w:rsidRPr="006F6326">
        <w:rPr>
          <w:rFonts w:asciiTheme="minorHAnsi" w:hAnsiTheme="minorHAnsi" w:cstheme="minorHAnsi"/>
        </w:rPr>
        <w:t>put it up on the wall and fill it in with you</w:t>
      </w:r>
      <w:r w:rsidR="00D55E87">
        <w:rPr>
          <w:rFonts w:asciiTheme="minorHAnsi" w:hAnsiTheme="minorHAnsi" w:cstheme="minorHAnsi"/>
        </w:rPr>
        <w:t>r</w:t>
      </w:r>
      <w:r w:rsidR="009B156B" w:rsidRPr="006F6326">
        <w:rPr>
          <w:rFonts w:asciiTheme="minorHAnsi" w:hAnsiTheme="minorHAnsi" w:cstheme="minorHAnsi"/>
        </w:rPr>
        <w:t xml:space="preserve"> students</w:t>
      </w:r>
      <w:r w:rsidR="00C575A1">
        <w:rPr>
          <w:rFonts w:asciiTheme="minorHAnsi" w:hAnsiTheme="minorHAnsi" w:cstheme="minorHAnsi"/>
        </w:rPr>
        <w:t xml:space="preserve"> –</w:t>
      </w:r>
      <w:r w:rsidR="00C575A1" w:rsidRPr="006F6326">
        <w:rPr>
          <w:rFonts w:asciiTheme="minorHAnsi" w:hAnsiTheme="minorHAnsi" w:cstheme="minorHAnsi"/>
        </w:rPr>
        <w:t xml:space="preserve"> </w:t>
      </w:r>
      <w:r w:rsidR="009B156B" w:rsidRPr="006F6326">
        <w:rPr>
          <w:rFonts w:asciiTheme="minorHAnsi" w:hAnsiTheme="minorHAnsi" w:cstheme="minorHAnsi"/>
        </w:rPr>
        <w:t>or it can be done as an individual activity</w:t>
      </w:r>
      <w:r w:rsidR="006E1CA2" w:rsidRPr="006F6326">
        <w:rPr>
          <w:rFonts w:asciiTheme="minorHAnsi" w:hAnsiTheme="minorHAnsi" w:cstheme="minorHAnsi"/>
        </w:rPr>
        <w:t xml:space="preserve">. </w:t>
      </w:r>
      <w:r w:rsidRPr="006F6326">
        <w:rPr>
          <w:rFonts w:asciiTheme="minorHAnsi" w:hAnsiTheme="minorHAnsi" w:cstheme="minorHAnsi"/>
        </w:rPr>
        <w:t xml:space="preserve">Ask students to </w:t>
      </w:r>
      <w:r w:rsidR="000B2A9B" w:rsidRPr="006F6326">
        <w:rPr>
          <w:rFonts w:asciiTheme="minorHAnsi" w:hAnsiTheme="minorHAnsi" w:cstheme="minorHAnsi"/>
        </w:rPr>
        <w:t xml:space="preserve">draw a table with </w:t>
      </w:r>
      <w:r w:rsidR="006E1CA2" w:rsidRPr="006F6326">
        <w:rPr>
          <w:rFonts w:asciiTheme="minorHAnsi" w:hAnsiTheme="minorHAnsi" w:cstheme="minorHAnsi"/>
        </w:rPr>
        <w:t>four</w:t>
      </w:r>
      <w:r w:rsidR="000B2A9B" w:rsidRPr="006F6326">
        <w:rPr>
          <w:rFonts w:asciiTheme="minorHAnsi" w:hAnsiTheme="minorHAnsi" w:cstheme="minorHAnsi"/>
        </w:rPr>
        <w:t xml:space="preserve"> columns</w:t>
      </w:r>
      <w:r w:rsidR="005C591F" w:rsidRPr="006F6326">
        <w:rPr>
          <w:rFonts w:asciiTheme="minorHAnsi" w:hAnsiTheme="minorHAnsi" w:cstheme="minorHAnsi"/>
        </w:rPr>
        <w:t xml:space="preserve"> as in this example:</w:t>
      </w:r>
    </w:p>
    <w:tbl>
      <w:tblPr>
        <w:tblStyle w:val="TableGrid"/>
        <w:tblW w:w="8930" w:type="dxa"/>
        <w:tblInd w:w="421" w:type="dxa"/>
        <w:tblLook w:val="04A0" w:firstRow="1" w:lastRow="0" w:firstColumn="1" w:lastColumn="0" w:noHBand="0" w:noVBand="1"/>
      </w:tblPr>
      <w:tblGrid>
        <w:gridCol w:w="1701"/>
        <w:gridCol w:w="2526"/>
        <w:gridCol w:w="2293"/>
        <w:gridCol w:w="2410"/>
      </w:tblGrid>
      <w:tr w:rsidR="003E4F7C" w:rsidRPr="006F6326" w14:paraId="4DFE34C0" w14:textId="77777777" w:rsidTr="00FF323F">
        <w:tc>
          <w:tcPr>
            <w:tcW w:w="1701" w:type="dxa"/>
          </w:tcPr>
          <w:p w14:paraId="0ED3BFD2" w14:textId="6C308006" w:rsidR="003E4F7C" w:rsidRPr="006F6326" w:rsidRDefault="003E4F7C" w:rsidP="00844F2F">
            <w:pPr>
              <w:pStyle w:val="ListParagraph"/>
              <w:spacing w:after="120"/>
              <w:ind w:left="0"/>
              <w:contextualSpacing w:val="0"/>
              <w:rPr>
                <w:rFonts w:asciiTheme="minorHAnsi" w:hAnsiTheme="minorHAnsi" w:cstheme="minorHAnsi"/>
                <w:b/>
                <w:sz w:val="20"/>
                <w:szCs w:val="20"/>
              </w:rPr>
            </w:pPr>
            <w:r w:rsidRPr="006F6326">
              <w:rPr>
                <w:rFonts w:asciiTheme="minorHAnsi" w:hAnsiTheme="minorHAnsi" w:cstheme="minorHAnsi"/>
                <w:b/>
                <w:sz w:val="20"/>
                <w:szCs w:val="20"/>
              </w:rPr>
              <w:t>Topic</w:t>
            </w:r>
          </w:p>
        </w:tc>
        <w:tc>
          <w:tcPr>
            <w:tcW w:w="2526" w:type="dxa"/>
          </w:tcPr>
          <w:p w14:paraId="67D5CCF4" w14:textId="4B477156" w:rsidR="003E4F7C" w:rsidRPr="006F6326" w:rsidRDefault="003E4F7C" w:rsidP="00844F2F">
            <w:pPr>
              <w:pStyle w:val="ListParagraph"/>
              <w:spacing w:after="120"/>
              <w:ind w:left="0"/>
              <w:contextualSpacing w:val="0"/>
              <w:rPr>
                <w:rFonts w:asciiTheme="minorHAnsi" w:hAnsiTheme="minorHAnsi" w:cstheme="minorHAnsi"/>
                <w:b/>
                <w:sz w:val="20"/>
                <w:szCs w:val="20"/>
              </w:rPr>
            </w:pPr>
            <w:r w:rsidRPr="006F6326">
              <w:rPr>
                <w:rFonts w:asciiTheme="minorHAnsi" w:hAnsiTheme="minorHAnsi" w:cstheme="minorHAnsi"/>
                <w:b/>
                <w:sz w:val="20"/>
                <w:szCs w:val="20"/>
              </w:rPr>
              <w:t xml:space="preserve">Know </w:t>
            </w:r>
          </w:p>
        </w:tc>
        <w:tc>
          <w:tcPr>
            <w:tcW w:w="2293" w:type="dxa"/>
          </w:tcPr>
          <w:p w14:paraId="10248E80" w14:textId="0310BDBA" w:rsidR="003E4F7C" w:rsidRPr="006F6326" w:rsidRDefault="003E4F7C" w:rsidP="00844F2F">
            <w:pPr>
              <w:pStyle w:val="ListParagraph"/>
              <w:spacing w:after="120"/>
              <w:ind w:left="0"/>
              <w:contextualSpacing w:val="0"/>
              <w:rPr>
                <w:rFonts w:asciiTheme="minorHAnsi" w:hAnsiTheme="minorHAnsi" w:cstheme="minorHAnsi"/>
                <w:b/>
                <w:sz w:val="20"/>
                <w:szCs w:val="20"/>
              </w:rPr>
            </w:pPr>
            <w:r w:rsidRPr="006F6326">
              <w:rPr>
                <w:rFonts w:asciiTheme="minorHAnsi" w:hAnsiTheme="minorHAnsi" w:cstheme="minorHAnsi"/>
                <w:b/>
                <w:sz w:val="20"/>
                <w:szCs w:val="20"/>
              </w:rPr>
              <w:t>Want/need to know</w:t>
            </w:r>
          </w:p>
        </w:tc>
        <w:tc>
          <w:tcPr>
            <w:tcW w:w="2410" w:type="dxa"/>
          </w:tcPr>
          <w:p w14:paraId="657B8084" w14:textId="213B58BE" w:rsidR="003E4F7C" w:rsidRPr="006F6326" w:rsidRDefault="003E4F7C" w:rsidP="00844F2F">
            <w:pPr>
              <w:pStyle w:val="ListParagraph"/>
              <w:spacing w:after="120"/>
              <w:ind w:left="0"/>
              <w:contextualSpacing w:val="0"/>
              <w:rPr>
                <w:rFonts w:asciiTheme="minorHAnsi" w:hAnsiTheme="minorHAnsi" w:cstheme="minorHAnsi"/>
                <w:b/>
                <w:sz w:val="20"/>
                <w:szCs w:val="20"/>
              </w:rPr>
            </w:pPr>
            <w:r w:rsidRPr="006F6326">
              <w:rPr>
                <w:rFonts w:asciiTheme="minorHAnsi" w:hAnsiTheme="minorHAnsi" w:cstheme="minorHAnsi"/>
                <w:b/>
                <w:sz w:val="20"/>
                <w:szCs w:val="20"/>
              </w:rPr>
              <w:t>Have learned</w:t>
            </w:r>
          </w:p>
        </w:tc>
      </w:tr>
      <w:tr w:rsidR="003E4F7C" w:rsidRPr="006F6326" w14:paraId="403B6AC9" w14:textId="77777777" w:rsidTr="00FF323F">
        <w:tc>
          <w:tcPr>
            <w:tcW w:w="1701" w:type="dxa"/>
          </w:tcPr>
          <w:p w14:paraId="014C0D58" w14:textId="77777777" w:rsidR="003E4F7C" w:rsidRPr="006F6326" w:rsidRDefault="003E4F7C" w:rsidP="00844F2F">
            <w:pPr>
              <w:pStyle w:val="ListParagraph"/>
              <w:spacing w:after="120"/>
              <w:ind w:left="0"/>
              <w:contextualSpacing w:val="0"/>
              <w:rPr>
                <w:rFonts w:asciiTheme="minorHAnsi" w:hAnsiTheme="minorHAnsi" w:cstheme="minorHAnsi"/>
              </w:rPr>
            </w:pPr>
          </w:p>
        </w:tc>
        <w:tc>
          <w:tcPr>
            <w:tcW w:w="2526" w:type="dxa"/>
          </w:tcPr>
          <w:p w14:paraId="2C3A79B3" w14:textId="6C728B04" w:rsidR="003E4F7C" w:rsidRPr="006F6326" w:rsidRDefault="003E4F7C" w:rsidP="00844F2F">
            <w:pPr>
              <w:pStyle w:val="ListParagraph"/>
              <w:spacing w:after="120"/>
              <w:ind w:left="0"/>
              <w:contextualSpacing w:val="0"/>
              <w:rPr>
                <w:rFonts w:asciiTheme="minorHAnsi" w:hAnsiTheme="minorHAnsi" w:cstheme="minorHAnsi"/>
              </w:rPr>
            </w:pPr>
          </w:p>
        </w:tc>
        <w:tc>
          <w:tcPr>
            <w:tcW w:w="2293" w:type="dxa"/>
          </w:tcPr>
          <w:p w14:paraId="5A5B9A99" w14:textId="77777777" w:rsidR="003E4F7C" w:rsidRPr="006F6326" w:rsidRDefault="003E4F7C" w:rsidP="00844F2F">
            <w:pPr>
              <w:pStyle w:val="ListParagraph"/>
              <w:spacing w:after="120"/>
              <w:ind w:left="0"/>
              <w:contextualSpacing w:val="0"/>
              <w:rPr>
                <w:rFonts w:asciiTheme="minorHAnsi" w:hAnsiTheme="minorHAnsi" w:cstheme="minorHAnsi"/>
              </w:rPr>
            </w:pPr>
          </w:p>
        </w:tc>
        <w:tc>
          <w:tcPr>
            <w:tcW w:w="2410" w:type="dxa"/>
          </w:tcPr>
          <w:p w14:paraId="0746BFDE" w14:textId="77777777" w:rsidR="003E4F7C" w:rsidRPr="006F6326" w:rsidRDefault="003E4F7C" w:rsidP="00844F2F">
            <w:pPr>
              <w:pStyle w:val="ListParagraph"/>
              <w:spacing w:after="120"/>
              <w:ind w:left="0"/>
              <w:contextualSpacing w:val="0"/>
              <w:rPr>
                <w:rFonts w:asciiTheme="minorHAnsi" w:hAnsiTheme="minorHAnsi" w:cstheme="minorHAnsi"/>
              </w:rPr>
            </w:pPr>
          </w:p>
        </w:tc>
      </w:tr>
      <w:tr w:rsidR="003E4F7C" w:rsidRPr="006F6326" w14:paraId="4FC367F1" w14:textId="77777777" w:rsidTr="00FF323F">
        <w:tc>
          <w:tcPr>
            <w:tcW w:w="1701" w:type="dxa"/>
          </w:tcPr>
          <w:p w14:paraId="2A977B4B" w14:textId="77777777" w:rsidR="003E4F7C" w:rsidRPr="006F6326" w:rsidRDefault="003E4F7C" w:rsidP="00844F2F">
            <w:pPr>
              <w:pStyle w:val="ListParagraph"/>
              <w:spacing w:after="120"/>
              <w:ind w:left="0"/>
              <w:contextualSpacing w:val="0"/>
              <w:rPr>
                <w:rFonts w:asciiTheme="minorHAnsi" w:hAnsiTheme="minorHAnsi" w:cstheme="minorHAnsi"/>
              </w:rPr>
            </w:pPr>
          </w:p>
        </w:tc>
        <w:tc>
          <w:tcPr>
            <w:tcW w:w="2526" w:type="dxa"/>
          </w:tcPr>
          <w:p w14:paraId="427C7145" w14:textId="5DA8AA3B" w:rsidR="003E4F7C" w:rsidRPr="006F6326" w:rsidRDefault="003E4F7C" w:rsidP="00844F2F">
            <w:pPr>
              <w:pStyle w:val="ListParagraph"/>
              <w:spacing w:after="120"/>
              <w:ind w:left="0"/>
              <w:contextualSpacing w:val="0"/>
              <w:rPr>
                <w:rFonts w:asciiTheme="minorHAnsi" w:hAnsiTheme="minorHAnsi" w:cstheme="minorHAnsi"/>
              </w:rPr>
            </w:pPr>
          </w:p>
        </w:tc>
        <w:tc>
          <w:tcPr>
            <w:tcW w:w="2293" w:type="dxa"/>
          </w:tcPr>
          <w:p w14:paraId="3B122C26" w14:textId="77777777" w:rsidR="003E4F7C" w:rsidRPr="006F6326" w:rsidRDefault="003E4F7C" w:rsidP="00844F2F">
            <w:pPr>
              <w:pStyle w:val="ListParagraph"/>
              <w:spacing w:after="120"/>
              <w:ind w:left="0"/>
              <w:contextualSpacing w:val="0"/>
              <w:rPr>
                <w:rFonts w:asciiTheme="minorHAnsi" w:hAnsiTheme="minorHAnsi" w:cstheme="minorHAnsi"/>
              </w:rPr>
            </w:pPr>
          </w:p>
        </w:tc>
        <w:tc>
          <w:tcPr>
            <w:tcW w:w="2410" w:type="dxa"/>
          </w:tcPr>
          <w:p w14:paraId="43347D9A" w14:textId="77777777" w:rsidR="003E4F7C" w:rsidRPr="006F6326" w:rsidRDefault="003E4F7C" w:rsidP="00844F2F">
            <w:pPr>
              <w:pStyle w:val="ListParagraph"/>
              <w:spacing w:after="120"/>
              <w:ind w:left="0"/>
              <w:contextualSpacing w:val="0"/>
              <w:rPr>
                <w:rFonts w:asciiTheme="minorHAnsi" w:hAnsiTheme="minorHAnsi" w:cstheme="minorHAnsi"/>
              </w:rPr>
            </w:pPr>
          </w:p>
        </w:tc>
      </w:tr>
      <w:tr w:rsidR="006E1CA2" w:rsidRPr="006F6326" w14:paraId="27D8FF23" w14:textId="77777777" w:rsidTr="00FF323F">
        <w:tc>
          <w:tcPr>
            <w:tcW w:w="1701" w:type="dxa"/>
          </w:tcPr>
          <w:p w14:paraId="06496476" w14:textId="77777777" w:rsidR="006E1CA2" w:rsidRPr="006F6326" w:rsidRDefault="006E1CA2" w:rsidP="00844F2F">
            <w:pPr>
              <w:pStyle w:val="ListParagraph"/>
              <w:spacing w:after="120"/>
              <w:ind w:left="0"/>
              <w:contextualSpacing w:val="0"/>
              <w:rPr>
                <w:rFonts w:asciiTheme="minorHAnsi" w:hAnsiTheme="minorHAnsi" w:cstheme="minorHAnsi"/>
              </w:rPr>
            </w:pPr>
          </w:p>
        </w:tc>
        <w:tc>
          <w:tcPr>
            <w:tcW w:w="2526" w:type="dxa"/>
          </w:tcPr>
          <w:p w14:paraId="489FABED" w14:textId="77777777" w:rsidR="006E1CA2" w:rsidRPr="006F6326" w:rsidRDefault="006E1CA2" w:rsidP="00844F2F">
            <w:pPr>
              <w:pStyle w:val="ListParagraph"/>
              <w:spacing w:after="120"/>
              <w:ind w:left="0"/>
              <w:contextualSpacing w:val="0"/>
              <w:rPr>
                <w:rFonts w:asciiTheme="minorHAnsi" w:hAnsiTheme="minorHAnsi" w:cstheme="minorHAnsi"/>
              </w:rPr>
            </w:pPr>
          </w:p>
        </w:tc>
        <w:tc>
          <w:tcPr>
            <w:tcW w:w="2293" w:type="dxa"/>
          </w:tcPr>
          <w:p w14:paraId="3093919E" w14:textId="77777777" w:rsidR="006E1CA2" w:rsidRPr="006F6326" w:rsidRDefault="006E1CA2" w:rsidP="00844F2F">
            <w:pPr>
              <w:pStyle w:val="ListParagraph"/>
              <w:spacing w:after="120"/>
              <w:ind w:left="0"/>
              <w:contextualSpacing w:val="0"/>
              <w:rPr>
                <w:rFonts w:asciiTheme="minorHAnsi" w:hAnsiTheme="minorHAnsi" w:cstheme="minorHAnsi"/>
              </w:rPr>
            </w:pPr>
          </w:p>
        </w:tc>
        <w:tc>
          <w:tcPr>
            <w:tcW w:w="2410" w:type="dxa"/>
          </w:tcPr>
          <w:p w14:paraId="2846312B" w14:textId="77777777" w:rsidR="006E1CA2" w:rsidRPr="006F6326" w:rsidRDefault="006E1CA2" w:rsidP="00844F2F">
            <w:pPr>
              <w:pStyle w:val="ListParagraph"/>
              <w:spacing w:after="120"/>
              <w:ind w:left="0"/>
              <w:contextualSpacing w:val="0"/>
              <w:rPr>
                <w:rFonts w:asciiTheme="minorHAnsi" w:hAnsiTheme="minorHAnsi" w:cstheme="minorHAnsi"/>
              </w:rPr>
            </w:pPr>
          </w:p>
        </w:tc>
      </w:tr>
    </w:tbl>
    <w:p w14:paraId="1227068D" w14:textId="77777777" w:rsidR="000B2A9B" w:rsidRPr="006F6326" w:rsidRDefault="000B2A9B" w:rsidP="00844F2F">
      <w:pPr>
        <w:pStyle w:val="ListParagraph"/>
        <w:spacing w:after="120"/>
        <w:contextualSpacing w:val="0"/>
        <w:rPr>
          <w:rFonts w:asciiTheme="minorHAnsi" w:hAnsiTheme="minorHAnsi" w:cstheme="minorHAnsi"/>
        </w:rPr>
      </w:pPr>
    </w:p>
    <w:p w14:paraId="670FA66C" w14:textId="446A220F" w:rsidR="006770A6" w:rsidRPr="006F6326" w:rsidRDefault="007925C4" w:rsidP="00844F2F">
      <w:pPr>
        <w:pStyle w:val="ListParagraph"/>
        <w:spacing w:after="120"/>
        <w:ind w:left="360"/>
        <w:contextualSpacing w:val="0"/>
        <w:rPr>
          <w:rFonts w:asciiTheme="minorHAnsi" w:hAnsiTheme="minorHAnsi" w:cstheme="minorHAnsi"/>
        </w:rPr>
      </w:pPr>
      <w:r w:rsidRPr="006F6326">
        <w:rPr>
          <w:rFonts w:asciiTheme="minorHAnsi" w:hAnsiTheme="minorHAnsi" w:cstheme="minorHAnsi"/>
        </w:rPr>
        <w:tab/>
      </w:r>
      <w:r w:rsidR="005C591F" w:rsidRPr="006F6326">
        <w:rPr>
          <w:rFonts w:asciiTheme="minorHAnsi" w:hAnsiTheme="minorHAnsi" w:cstheme="minorHAnsi"/>
        </w:rPr>
        <w:t xml:space="preserve">Then ask your students to </w:t>
      </w:r>
      <w:r w:rsidR="006770A6" w:rsidRPr="006F6326">
        <w:rPr>
          <w:rFonts w:asciiTheme="minorHAnsi" w:hAnsiTheme="minorHAnsi" w:cstheme="minorHAnsi"/>
        </w:rPr>
        <w:t xml:space="preserve">list what they already know about </w:t>
      </w:r>
      <w:r w:rsidR="005C591F" w:rsidRPr="006F6326">
        <w:rPr>
          <w:rFonts w:asciiTheme="minorHAnsi" w:hAnsiTheme="minorHAnsi" w:cstheme="minorHAnsi"/>
        </w:rPr>
        <w:t xml:space="preserve">the specific </w:t>
      </w:r>
      <w:r w:rsidR="006770A6" w:rsidRPr="006F6326">
        <w:rPr>
          <w:rFonts w:asciiTheme="minorHAnsi" w:hAnsiTheme="minorHAnsi" w:cstheme="minorHAnsi"/>
        </w:rPr>
        <w:t xml:space="preserve">automotive repair and </w:t>
      </w:r>
      <w:r w:rsidRPr="006F6326">
        <w:rPr>
          <w:rFonts w:asciiTheme="minorHAnsi" w:hAnsiTheme="minorHAnsi" w:cstheme="minorHAnsi"/>
        </w:rPr>
        <w:tab/>
      </w:r>
      <w:r w:rsidR="006770A6" w:rsidRPr="006F6326">
        <w:rPr>
          <w:rFonts w:asciiTheme="minorHAnsi" w:hAnsiTheme="minorHAnsi" w:cstheme="minorHAnsi"/>
        </w:rPr>
        <w:t>maintenance</w:t>
      </w:r>
      <w:r w:rsidR="005C591F" w:rsidRPr="006F6326">
        <w:rPr>
          <w:rFonts w:asciiTheme="minorHAnsi" w:hAnsiTheme="minorHAnsi" w:cstheme="minorHAnsi"/>
        </w:rPr>
        <w:t xml:space="preserve"> topic that you have chosen,</w:t>
      </w:r>
      <w:r w:rsidR="006770A6" w:rsidRPr="006F6326">
        <w:rPr>
          <w:rFonts w:asciiTheme="minorHAnsi" w:hAnsiTheme="minorHAnsi" w:cstheme="minorHAnsi"/>
        </w:rPr>
        <w:t xml:space="preserve"> under the </w:t>
      </w:r>
      <w:r w:rsidR="00C43239" w:rsidRPr="006F6326">
        <w:rPr>
          <w:rFonts w:asciiTheme="minorHAnsi" w:hAnsiTheme="minorHAnsi" w:cstheme="minorHAnsi"/>
        </w:rPr>
        <w:t>‘</w:t>
      </w:r>
      <w:r w:rsidR="006770A6" w:rsidRPr="006F6326">
        <w:rPr>
          <w:rFonts w:asciiTheme="minorHAnsi" w:hAnsiTheme="minorHAnsi" w:cstheme="minorHAnsi"/>
        </w:rPr>
        <w:t>Know</w:t>
      </w:r>
      <w:r w:rsidR="00C43239" w:rsidRPr="006F6326">
        <w:rPr>
          <w:rFonts w:asciiTheme="minorHAnsi" w:hAnsiTheme="minorHAnsi" w:cstheme="minorHAnsi"/>
        </w:rPr>
        <w:t>’</w:t>
      </w:r>
      <w:r w:rsidR="006770A6" w:rsidRPr="006F6326">
        <w:rPr>
          <w:rFonts w:asciiTheme="minorHAnsi" w:hAnsiTheme="minorHAnsi" w:cstheme="minorHAnsi"/>
        </w:rPr>
        <w:t xml:space="preserve"> colu</w:t>
      </w:r>
      <w:r w:rsidR="005C591F" w:rsidRPr="006F6326">
        <w:rPr>
          <w:rFonts w:asciiTheme="minorHAnsi" w:hAnsiTheme="minorHAnsi" w:cstheme="minorHAnsi"/>
        </w:rPr>
        <w:t xml:space="preserve">mn. This allows them to </w:t>
      </w:r>
      <w:r w:rsidRPr="006F6326">
        <w:rPr>
          <w:rFonts w:asciiTheme="minorHAnsi" w:hAnsiTheme="minorHAnsi" w:cstheme="minorHAnsi"/>
        </w:rPr>
        <w:tab/>
      </w:r>
      <w:r w:rsidR="005C591F" w:rsidRPr="006F6326">
        <w:rPr>
          <w:rFonts w:asciiTheme="minorHAnsi" w:hAnsiTheme="minorHAnsi" w:cstheme="minorHAnsi"/>
        </w:rPr>
        <w:t>recognis</w:t>
      </w:r>
      <w:r w:rsidR="006770A6" w:rsidRPr="006F6326">
        <w:rPr>
          <w:rFonts w:asciiTheme="minorHAnsi" w:hAnsiTheme="minorHAnsi" w:cstheme="minorHAnsi"/>
        </w:rPr>
        <w:t>e their prior knowledge and set</w:t>
      </w:r>
      <w:r w:rsidR="005B3B74">
        <w:rPr>
          <w:rFonts w:asciiTheme="minorHAnsi" w:hAnsiTheme="minorHAnsi" w:cstheme="minorHAnsi"/>
        </w:rPr>
        <w:t>s</w:t>
      </w:r>
      <w:r w:rsidR="006770A6" w:rsidRPr="006F6326">
        <w:rPr>
          <w:rFonts w:asciiTheme="minorHAnsi" w:hAnsiTheme="minorHAnsi" w:cstheme="minorHAnsi"/>
        </w:rPr>
        <w:t xml:space="preserve"> the stage for new learning.</w:t>
      </w:r>
      <w:r w:rsidR="000B2A9B" w:rsidRPr="006F6326">
        <w:rPr>
          <w:rFonts w:asciiTheme="minorHAnsi" w:hAnsiTheme="minorHAnsi" w:cstheme="minorHAnsi"/>
        </w:rPr>
        <w:t xml:space="preserve"> </w:t>
      </w:r>
      <w:r w:rsidR="003E4F7C" w:rsidRPr="006F6326">
        <w:rPr>
          <w:rFonts w:asciiTheme="minorHAnsi" w:hAnsiTheme="minorHAnsi" w:cstheme="minorHAnsi"/>
        </w:rPr>
        <w:t xml:space="preserve">Once you have established </w:t>
      </w:r>
      <w:r w:rsidRPr="006F6326">
        <w:rPr>
          <w:rFonts w:asciiTheme="minorHAnsi" w:hAnsiTheme="minorHAnsi" w:cstheme="minorHAnsi"/>
        </w:rPr>
        <w:tab/>
      </w:r>
      <w:r w:rsidR="003E4F7C" w:rsidRPr="006F6326">
        <w:rPr>
          <w:rFonts w:asciiTheme="minorHAnsi" w:hAnsiTheme="minorHAnsi" w:cstheme="minorHAnsi"/>
        </w:rPr>
        <w:t xml:space="preserve">what your students know, you can tell them what you will focus on in the topic that you are </w:t>
      </w:r>
      <w:r w:rsidRPr="006F6326">
        <w:rPr>
          <w:rFonts w:asciiTheme="minorHAnsi" w:hAnsiTheme="minorHAnsi" w:cstheme="minorHAnsi"/>
        </w:rPr>
        <w:tab/>
      </w:r>
      <w:r w:rsidR="003E4F7C" w:rsidRPr="006F6326">
        <w:rPr>
          <w:rFonts w:asciiTheme="minorHAnsi" w:hAnsiTheme="minorHAnsi" w:cstheme="minorHAnsi"/>
        </w:rPr>
        <w:t xml:space="preserve">about to teach </w:t>
      </w:r>
      <w:r w:rsidR="00FD4ADE" w:rsidRPr="006F6326">
        <w:rPr>
          <w:rFonts w:asciiTheme="minorHAnsi" w:hAnsiTheme="minorHAnsi" w:cstheme="minorHAnsi"/>
        </w:rPr>
        <w:t>them,</w:t>
      </w:r>
      <w:r w:rsidR="006E1CA2" w:rsidRPr="006F6326">
        <w:rPr>
          <w:rFonts w:asciiTheme="minorHAnsi" w:hAnsiTheme="minorHAnsi" w:cstheme="minorHAnsi"/>
        </w:rPr>
        <w:t xml:space="preserve"> and they can write it down in the </w:t>
      </w:r>
      <w:r w:rsidR="00C43239" w:rsidRPr="006F6326">
        <w:rPr>
          <w:rFonts w:asciiTheme="minorHAnsi" w:hAnsiTheme="minorHAnsi" w:cstheme="minorHAnsi"/>
        </w:rPr>
        <w:t>‘</w:t>
      </w:r>
      <w:r w:rsidR="006E1CA2" w:rsidRPr="006F6326">
        <w:rPr>
          <w:rFonts w:asciiTheme="minorHAnsi" w:hAnsiTheme="minorHAnsi" w:cstheme="minorHAnsi"/>
        </w:rPr>
        <w:t xml:space="preserve">Need to </w:t>
      </w:r>
      <w:r w:rsidR="00EF1452">
        <w:rPr>
          <w:rFonts w:asciiTheme="minorHAnsi" w:hAnsiTheme="minorHAnsi" w:cstheme="minorHAnsi"/>
        </w:rPr>
        <w:t>k</w:t>
      </w:r>
      <w:r w:rsidR="006E1CA2" w:rsidRPr="006F6326">
        <w:rPr>
          <w:rFonts w:asciiTheme="minorHAnsi" w:hAnsiTheme="minorHAnsi" w:cstheme="minorHAnsi"/>
        </w:rPr>
        <w:t>now</w:t>
      </w:r>
      <w:r w:rsidR="00C43239" w:rsidRPr="006F6326">
        <w:rPr>
          <w:rFonts w:asciiTheme="minorHAnsi" w:hAnsiTheme="minorHAnsi" w:cstheme="minorHAnsi"/>
        </w:rPr>
        <w:t>’</w:t>
      </w:r>
      <w:r w:rsidR="006E1CA2" w:rsidRPr="006F6326">
        <w:rPr>
          <w:rFonts w:asciiTheme="minorHAnsi" w:hAnsiTheme="minorHAnsi" w:cstheme="minorHAnsi"/>
        </w:rPr>
        <w:t xml:space="preserve"> </w:t>
      </w:r>
      <w:r w:rsidR="00EF1452">
        <w:rPr>
          <w:rFonts w:asciiTheme="minorHAnsi" w:hAnsiTheme="minorHAnsi" w:cstheme="minorHAnsi"/>
        </w:rPr>
        <w:t>c</w:t>
      </w:r>
      <w:r w:rsidR="006E1CA2" w:rsidRPr="006F6326">
        <w:rPr>
          <w:rFonts w:asciiTheme="minorHAnsi" w:hAnsiTheme="minorHAnsi" w:cstheme="minorHAnsi"/>
        </w:rPr>
        <w:t>olumn</w:t>
      </w:r>
      <w:r w:rsidRPr="006F6326">
        <w:rPr>
          <w:rFonts w:asciiTheme="minorHAnsi" w:hAnsiTheme="minorHAnsi" w:cstheme="minorHAnsi"/>
        </w:rPr>
        <w:t>.</w:t>
      </w:r>
      <w:r w:rsidR="006E1CA2" w:rsidRPr="006F6326">
        <w:rPr>
          <w:rFonts w:asciiTheme="minorHAnsi" w:hAnsiTheme="minorHAnsi" w:cstheme="minorHAnsi"/>
        </w:rPr>
        <w:t xml:space="preserve"> Finally</w:t>
      </w:r>
      <w:r w:rsidR="00B61B21" w:rsidRPr="006F6326">
        <w:rPr>
          <w:rFonts w:asciiTheme="minorHAnsi" w:hAnsiTheme="minorHAnsi" w:cstheme="minorHAnsi"/>
        </w:rPr>
        <w:t>,</w:t>
      </w:r>
      <w:r w:rsidR="006E1CA2" w:rsidRPr="006F6326">
        <w:rPr>
          <w:rFonts w:asciiTheme="minorHAnsi" w:hAnsiTheme="minorHAnsi" w:cstheme="minorHAnsi"/>
        </w:rPr>
        <w:t xml:space="preserve"> after </w:t>
      </w:r>
      <w:r w:rsidRPr="006F6326">
        <w:rPr>
          <w:rFonts w:asciiTheme="minorHAnsi" w:hAnsiTheme="minorHAnsi" w:cstheme="minorHAnsi"/>
        </w:rPr>
        <w:tab/>
      </w:r>
      <w:r w:rsidR="006E1CA2" w:rsidRPr="006F6326">
        <w:rPr>
          <w:rFonts w:asciiTheme="minorHAnsi" w:hAnsiTheme="minorHAnsi" w:cstheme="minorHAnsi"/>
        </w:rPr>
        <w:t xml:space="preserve">you have completed the topic, the students can fill in the last column, </w:t>
      </w:r>
      <w:r w:rsidR="00C43239" w:rsidRPr="006F6326">
        <w:rPr>
          <w:rFonts w:asciiTheme="minorHAnsi" w:hAnsiTheme="minorHAnsi" w:cstheme="minorHAnsi"/>
        </w:rPr>
        <w:t>‘</w:t>
      </w:r>
      <w:r w:rsidR="006E1CA2" w:rsidRPr="006F6326">
        <w:rPr>
          <w:rFonts w:asciiTheme="minorHAnsi" w:hAnsiTheme="minorHAnsi" w:cstheme="minorHAnsi"/>
        </w:rPr>
        <w:t xml:space="preserve">Have </w:t>
      </w:r>
      <w:r w:rsidR="00EF1452">
        <w:rPr>
          <w:rFonts w:asciiTheme="minorHAnsi" w:hAnsiTheme="minorHAnsi" w:cstheme="minorHAnsi"/>
        </w:rPr>
        <w:t>l</w:t>
      </w:r>
      <w:r w:rsidR="00EF1452" w:rsidRPr="006F6326">
        <w:rPr>
          <w:rFonts w:asciiTheme="minorHAnsi" w:hAnsiTheme="minorHAnsi" w:cstheme="minorHAnsi"/>
        </w:rPr>
        <w:t>earned’</w:t>
      </w:r>
      <w:r w:rsidR="006E1CA2" w:rsidRPr="006F6326">
        <w:rPr>
          <w:rFonts w:asciiTheme="minorHAnsi" w:hAnsiTheme="minorHAnsi" w:cstheme="minorHAnsi"/>
        </w:rPr>
        <w:t xml:space="preserve">. The </w:t>
      </w:r>
      <w:r w:rsidRPr="006F6326">
        <w:rPr>
          <w:rFonts w:asciiTheme="minorHAnsi" w:hAnsiTheme="minorHAnsi" w:cstheme="minorHAnsi"/>
        </w:rPr>
        <w:tab/>
      </w:r>
      <w:r w:rsidR="006E1CA2" w:rsidRPr="006F6326">
        <w:rPr>
          <w:rFonts w:asciiTheme="minorHAnsi" w:hAnsiTheme="minorHAnsi" w:cstheme="minorHAnsi"/>
        </w:rPr>
        <w:t xml:space="preserve">table thus becomes </w:t>
      </w:r>
      <w:r w:rsidR="00FD4ADE" w:rsidRPr="006F6326">
        <w:rPr>
          <w:rFonts w:asciiTheme="minorHAnsi" w:hAnsiTheme="minorHAnsi" w:cstheme="minorHAnsi"/>
        </w:rPr>
        <w:t>a summary</w:t>
      </w:r>
      <w:r w:rsidR="006E1CA2" w:rsidRPr="006F6326">
        <w:rPr>
          <w:rFonts w:asciiTheme="minorHAnsi" w:hAnsiTheme="minorHAnsi" w:cstheme="minorHAnsi"/>
        </w:rPr>
        <w:t xml:space="preserve"> </w:t>
      </w:r>
      <w:r w:rsidR="00EF1452" w:rsidRPr="006F6326">
        <w:rPr>
          <w:rFonts w:asciiTheme="minorHAnsi" w:hAnsiTheme="minorHAnsi" w:cstheme="minorHAnsi"/>
        </w:rPr>
        <w:t>o</w:t>
      </w:r>
      <w:r w:rsidR="00EF1452">
        <w:rPr>
          <w:rFonts w:asciiTheme="minorHAnsi" w:hAnsiTheme="minorHAnsi" w:cstheme="minorHAnsi"/>
        </w:rPr>
        <w:t>r</w:t>
      </w:r>
      <w:r w:rsidR="00EF1452" w:rsidRPr="006F6326">
        <w:rPr>
          <w:rFonts w:asciiTheme="minorHAnsi" w:hAnsiTheme="minorHAnsi" w:cstheme="minorHAnsi"/>
        </w:rPr>
        <w:t xml:space="preserve"> </w:t>
      </w:r>
      <w:r w:rsidR="006E1CA2" w:rsidRPr="006F6326">
        <w:rPr>
          <w:rFonts w:asciiTheme="minorHAnsi" w:hAnsiTheme="minorHAnsi" w:cstheme="minorHAnsi"/>
        </w:rPr>
        <w:t>record</w:t>
      </w:r>
      <w:r w:rsidR="00EF1452">
        <w:rPr>
          <w:rFonts w:asciiTheme="minorHAnsi" w:hAnsiTheme="minorHAnsi" w:cstheme="minorHAnsi"/>
        </w:rPr>
        <w:t>,</w:t>
      </w:r>
      <w:r w:rsidR="006E1CA2" w:rsidRPr="006F6326">
        <w:rPr>
          <w:rFonts w:asciiTheme="minorHAnsi" w:hAnsiTheme="minorHAnsi" w:cstheme="minorHAnsi"/>
        </w:rPr>
        <w:t xml:space="preserve"> to track their learning.</w:t>
      </w:r>
    </w:p>
    <w:p w14:paraId="64B2E295" w14:textId="1961B57E" w:rsidR="006770A6" w:rsidRPr="006F6326" w:rsidRDefault="006770A6" w:rsidP="00C4660A">
      <w:pPr>
        <w:pStyle w:val="ListParagraph"/>
        <w:numPr>
          <w:ilvl w:val="0"/>
          <w:numId w:val="14"/>
        </w:numPr>
        <w:spacing w:after="120"/>
        <w:contextualSpacing w:val="0"/>
        <w:rPr>
          <w:rFonts w:asciiTheme="minorHAnsi" w:hAnsiTheme="minorHAnsi" w:cstheme="minorHAnsi"/>
        </w:rPr>
      </w:pPr>
      <w:r w:rsidRPr="006F6326">
        <w:rPr>
          <w:rFonts w:asciiTheme="minorHAnsi" w:hAnsiTheme="minorHAnsi" w:cstheme="minorHAnsi"/>
          <w:b/>
        </w:rPr>
        <w:t xml:space="preserve">Hands-on </w:t>
      </w:r>
      <w:r w:rsidR="00EF1452">
        <w:rPr>
          <w:rFonts w:asciiTheme="minorHAnsi" w:hAnsiTheme="minorHAnsi" w:cstheme="minorHAnsi"/>
          <w:b/>
        </w:rPr>
        <w:t>a</w:t>
      </w:r>
      <w:r w:rsidR="00EF1452" w:rsidRPr="006F6326">
        <w:rPr>
          <w:rFonts w:asciiTheme="minorHAnsi" w:hAnsiTheme="minorHAnsi" w:cstheme="minorHAnsi"/>
          <w:b/>
        </w:rPr>
        <w:t>ctivities</w:t>
      </w:r>
      <w:r w:rsidRPr="006F6326">
        <w:rPr>
          <w:rFonts w:asciiTheme="minorHAnsi" w:hAnsiTheme="minorHAnsi" w:cstheme="minorHAnsi"/>
          <w:b/>
        </w:rPr>
        <w:t>:</w:t>
      </w:r>
      <w:r w:rsidRPr="006F6326">
        <w:rPr>
          <w:rFonts w:asciiTheme="minorHAnsi" w:hAnsiTheme="minorHAnsi" w:cstheme="minorHAnsi"/>
        </w:rPr>
        <w:t xml:space="preserve"> Incorporate hands-on activities or demonstrations related to </w:t>
      </w:r>
      <w:r w:rsidR="008778ED" w:rsidRPr="006F6326">
        <w:rPr>
          <w:rFonts w:cstheme="minorHAnsi"/>
          <w:bCs/>
          <w:color w:val="000000" w:themeColor="text1"/>
        </w:rPr>
        <w:t>ARM</w:t>
      </w:r>
      <w:r w:rsidRPr="006F6326">
        <w:rPr>
          <w:rFonts w:asciiTheme="minorHAnsi" w:hAnsiTheme="minorHAnsi" w:cstheme="minorHAnsi"/>
        </w:rPr>
        <w:t>. Students can work individually or in small groups to perform simple tasks like changing</w:t>
      </w:r>
      <w:r w:rsidR="00EF1452">
        <w:rPr>
          <w:rFonts w:asciiTheme="minorHAnsi" w:hAnsiTheme="minorHAnsi" w:cstheme="minorHAnsi"/>
        </w:rPr>
        <w:t xml:space="preserve"> or</w:t>
      </w:r>
      <w:r w:rsidR="00EF1452" w:rsidRPr="006F6326">
        <w:rPr>
          <w:rFonts w:asciiTheme="minorHAnsi" w:hAnsiTheme="minorHAnsi" w:cstheme="minorHAnsi"/>
        </w:rPr>
        <w:t xml:space="preserve"> </w:t>
      </w:r>
      <w:r w:rsidRPr="006F6326">
        <w:rPr>
          <w:rFonts w:asciiTheme="minorHAnsi" w:hAnsiTheme="minorHAnsi" w:cstheme="minorHAnsi"/>
        </w:rPr>
        <w:t>checking fluid levels</w:t>
      </w:r>
      <w:r w:rsidR="00EF1452">
        <w:rPr>
          <w:rFonts w:asciiTheme="minorHAnsi" w:hAnsiTheme="minorHAnsi" w:cstheme="minorHAnsi"/>
        </w:rPr>
        <w:t xml:space="preserve"> or</w:t>
      </w:r>
      <w:r w:rsidR="00EF1452" w:rsidRPr="006F6326">
        <w:rPr>
          <w:rFonts w:asciiTheme="minorHAnsi" w:hAnsiTheme="minorHAnsi" w:cstheme="minorHAnsi"/>
        </w:rPr>
        <w:t xml:space="preserve"> </w:t>
      </w:r>
      <w:r w:rsidR="00B61B21" w:rsidRPr="006F6326">
        <w:rPr>
          <w:rFonts w:asciiTheme="minorHAnsi" w:hAnsiTheme="minorHAnsi" w:cstheme="minorHAnsi"/>
        </w:rPr>
        <w:t>filters, changing br</w:t>
      </w:r>
      <w:r w:rsidR="00D42878" w:rsidRPr="006F6326">
        <w:rPr>
          <w:rFonts w:asciiTheme="minorHAnsi" w:hAnsiTheme="minorHAnsi" w:cstheme="minorHAnsi"/>
        </w:rPr>
        <w:t>ak</w:t>
      </w:r>
      <w:r w:rsidR="00B61B21" w:rsidRPr="006F6326">
        <w:rPr>
          <w:rFonts w:asciiTheme="minorHAnsi" w:hAnsiTheme="minorHAnsi" w:cstheme="minorHAnsi"/>
        </w:rPr>
        <w:t xml:space="preserve">e </w:t>
      </w:r>
      <w:r w:rsidR="00C354BB" w:rsidRPr="006F6326">
        <w:rPr>
          <w:rFonts w:asciiTheme="minorHAnsi" w:hAnsiTheme="minorHAnsi" w:cstheme="minorHAnsi"/>
        </w:rPr>
        <w:t>pads</w:t>
      </w:r>
      <w:r w:rsidR="00EF1452">
        <w:rPr>
          <w:rFonts w:asciiTheme="minorHAnsi" w:hAnsiTheme="minorHAnsi" w:cstheme="minorHAnsi"/>
        </w:rPr>
        <w:t>,</w:t>
      </w:r>
      <w:r w:rsidR="00C354BB" w:rsidRPr="006F6326">
        <w:rPr>
          <w:rFonts w:asciiTheme="minorHAnsi" w:hAnsiTheme="minorHAnsi" w:cstheme="minorHAnsi"/>
        </w:rPr>
        <w:t xml:space="preserve"> </w:t>
      </w:r>
      <w:r w:rsidRPr="006F6326">
        <w:rPr>
          <w:rFonts w:asciiTheme="minorHAnsi" w:hAnsiTheme="minorHAnsi" w:cstheme="minorHAnsi"/>
        </w:rPr>
        <w:t xml:space="preserve">or identifying different engine parts. </w:t>
      </w:r>
      <w:r w:rsidR="00C354BB" w:rsidRPr="006F6326">
        <w:rPr>
          <w:rFonts w:asciiTheme="minorHAnsi" w:hAnsiTheme="minorHAnsi" w:cstheme="minorHAnsi"/>
        </w:rPr>
        <w:t xml:space="preserve">The tasks set will depend on the topic being covered at the time. </w:t>
      </w:r>
      <w:r w:rsidRPr="006F6326">
        <w:rPr>
          <w:rFonts w:asciiTheme="minorHAnsi" w:hAnsiTheme="minorHAnsi" w:cstheme="minorHAnsi"/>
        </w:rPr>
        <w:t>This hands-on experience can reveal their practical knowledge and skills.</w:t>
      </w:r>
    </w:p>
    <w:p w14:paraId="19D49D44" w14:textId="2830AA52" w:rsidR="00FF0C11" w:rsidRPr="006F6326" w:rsidRDefault="00C354BB" w:rsidP="00844F2F">
      <w:pPr>
        <w:spacing w:after="120"/>
        <w:rPr>
          <w:rFonts w:asciiTheme="minorHAnsi" w:hAnsiTheme="minorHAnsi" w:cstheme="minorHAnsi"/>
        </w:rPr>
      </w:pPr>
      <w:r w:rsidRPr="006F6326">
        <w:rPr>
          <w:rFonts w:asciiTheme="minorHAnsi" w:hAnsiTheme="minorHAnsi" w:cstheme="minorHAnsi"/>
        </w:rPr>
        <w:t xml:space="preserve">Each time you embark on teaching a new topic, </w:t>
      </w:r>
      <w:r w:rsidR="00652A1C" w:rsidRPr="006F6326">
        <w:rPr>
          <w:rFonts w:asciiTheme="minorHAnsi" w:hAnsiTheme="minorHAnsi" w:cstheme="minorHAnsi"/>
        </w:rPr>
        <w:t xml:space="preserve">use these and other techniques </w:t>
      </w:r>
      <w:r w:rsidRPr="006F6326">
        <w:rPr>
          <w:rFonts w:asciiTheme="minorHAnsi" w:hAnsiTheme="minorHAnsi" w:cstheme="minorHAnsi"/>
        </w:rPr>
        <w:t xml:space="preserve">that you know of </w:t>
      </w:r>
      <w:r w:rsidR="00652A1C" w:rsidRPr="006F6326">
        <w:rPr>
          <w:rFonts w:asciiTheme="minorHAnsi" w:hAnsiTheme="minorHAnsi" w:cstheme="minorHAnsi"/>
        </w:rPr>
        <w:t>t</w:t>
      </w:r>
      <w:r w:rsidR="00EA3B6A" w:rsidRPr="006F6326">
        <w:rPr>
          <w:rFonts w:asciiTheme="minorHAnsi" w:hAnsiTheme="minorHAnsi" w:cstheme="minorHAnsi"/>
        </w:rPr>
        <w:t>o establis</w:t>
      </w:r>
      <w:r w:rsidRPr="006F6326">
        <w:rPr>
          <w:rFonts w:asciiTheme="minorHAnsi" w:hAnsiTheme="minorHAnsi" w:cstheme="minorHAnsi"/>
        </w:rPr>
        <w:t>h your student</w:t>
      </w:r>
      <w:r w:rsidR="00C45331">
        <w:rPr>
          <w:rFonts w:asciiTheme="minorHAnsi" w:hAnsiTheme="minorHAnsi" w:cstheme="minorHAnsi"/>
        </w:rPr>
        <w:t>s</w:t>
      </w:r>
      <w:r w:rsidR="00C43239" w:rsidRPr="006F6326">
        <w:rPr>
          <w:rFonts w:asciiTheme="minorHAnsi" w:hAnsiTheme="minorHAnsi" w:cstheme="minorHAnsi"/>
        </w:rPr>
        <w:t>’</w:t>
      </w:r>
      <w:r w:rsidRPr="006F6326">
        <w:rPr>
          <w:rFonts w:asciiTheme="minorHAnsi" w:hAnsiTheme="minorHAnsi" w:cstheme="minorHAnsi"/>
        </w:rPr>
        <w:t xml:space="preserve"> prior knowledge</w:t>
      </w:r>
      <w:r w:rsidR="00EA3B6A" w:rsidRPr="006F6326">
        <w:rPr>
          <w:rFonts w:asciiTheme="minorHAnsi" w:hAnsiTheme="minorHAnsi" w:cstheme="minorHAnsi"/>
        </w:rPr>
        <w:t>. In this way you will ensure a firm base for building new content knowledge and skills and for making your teaching relevant to your students</w:t>
      </w:r>
      <w:r w:rsidR="00C43239" w:rsidRPr="006F6326">
        <w:rPr>
          <w:rFonts w:asciiTheme="minorHAnsi" w:hAnsiTheme="minorHAnsi" w:cstheme="minorHAnsi"/>
        </w:rPr>
        <w:t>’</w:t>
      </w:r>
      <w:r w:rsidR="00EA3B6A" w:rsidRPr="006F6326">
        <w:rPr>
          <w:rFonts w:asciiTheme="minorHAnsi" w:hAnsiTheme="minorHAnsi" w:cstheme="minorHAnsi"/>
        </w:rPr>
        <w:t xml:space="preserve"> learning needs.</w:t>
      </w:r>
    </w:p>
    <w:p w14:paraId="4978DF46" w14:textId="0E79172E" w:rsidR="00C724D5" w:rsidRDefault="005943D9" w:rsidP="00844F2F">
      <w:pPr>
        <w:spacing w:after="120"/>
        <w:rPr>
          <w:rFonts w:asciiTheme="minorHAnsi" w:hAnsiTheme="minorHAnsi" w:cstheme="minorHAnsi"/>
        </w:rPr>
      </w:pPr>
      <w:r w:rsidRPr="006F6326">
        <w:rPr>
          <w:rFonts w:asciiTheme="minorHAnsi" w:hAnsiTheme="minorHAnsi" w:cstheme="minorHAnsi"/>
        </w:rPr>
        <w:lastRenderedPageBreak/>
        <w:t>Understanding misconceptions that your students may have,</w:t>
      </w:r>
      <w:r w:rsidR="00D86659" w:rsidRPr="006F6326">
        <w:rPr>
          <w:rFonts w:asciiTheme="minorHAnsi" w:hAnsiTheme="minorHAnsi" w:cstheme="minorHAnsi"/>
        </w:rPr>
        <w:t xml:space="preserve"> goes hand in hand with understanding the student</w:t>
      </w:r>
      <w:r w:rsidR="00C43239" w:rsidRPr="006F6326">
        <w:rPr>
          <w:rFonts w:asciiTheme="minorHAnsi" w:hAnsiTheme="minorHAnsi" w:cstheme="minorHAnsi"/>
        </w:rPr>
        <w:t>’</w:t>
      </w:r>
      <w:r w:rsidR="00D86659" w:rsidRPr="006F6326">
        <w:rPr>
          <w:rFonts w:asciiTheme="minorHAnsi" w:hAnsiTheme="minorHAnsi" w:cstheme="minorHAnsi"/>
        </w:rPr>
        <w:t>s prior knowledge.</w:t>
      </w:r>
      <w:r w:rsidRPr="006F6326">
        <w:rPr>
          <w:rFonts w:asciiTheme="minorHAnsi" w:hAnsiTheme="minorHAnsi" w:cstheme="minorHAnsi"/>
        </w:rPr>
        <w:t xml:space="preserve"> It is therefore also necessary for you to develop good techniques and methods</w:t>
      </w:r>
      <w:r w:rsidR="004B1A68" w:rsidRPr="006F6326">
        <w:rPr>
          <w:rFonts w:asciiTheme="minorHAnsi" w:hAnsiTheme="minorHAnsi" w:cstheme="minorHAnsi"/>
        </w:rPr>
        <w:t xml:space="preserve"> for identifying and working through misconceptions.</w:t>
      </w:r>
      <w:r w:rsidR="00844F2F" w:rsidRPr="006F6326">
        <w:rPr>
          <w:rFonts w:asciiTheme="minorHAnsi" w:hAnsiTheme="minorHAnsi" w:cstheme="minorHAnsi"/>
        </w:rPr>
        <w:t xml:space="preserve"> </w:t>
      </w:r>
    </w:p>
    <w:p w14:paraId="567AEA1F" w14:textId="77777777" w:rsidR="003819B7" w:rsidRPr="006F6326" w:rsidRDefault="003819B7" w:rsidP="00844F2F">
      <w:pPr>
        <w:spacing w:after="120"/>
        <w:rPr>
          <w:rFonts w:asciiTheme="minorHAnsi" w:hAnsiTheme="minorHAnsi" w:cstheme="minorHAnsi"/>
        </w:rPr>
      </w:pPr>
    </w:p>
    <w:p w14:paraId="3AE97A2F" w14:textId="1DC81652" w:rsidR="001305BE" w:rsidRPr="006F6326" w:rsidRDefault="007B1BAA" w:rsidP="00844F2F">
      <w:pPr>
        <w:spacing w:after="120"/>
        <w:rPr>
          <w:rFonts w:ascii="Arial" w:hAnsi="Arial" w:cs="Arial"/>
          <w:sz w:val="24"/>
          <w:szCs w:val="24"/>
        </w:rPr>
      </w:pPr>
      <w:r w:rsidRPr="006F6326">
        <w:rPr>
          <w:rFonts w:ascii="Arial" w:hAnsi="Arial" w:cs="Arial"/>
          <w:sz w:val="24"/>
          <w:szCs w:val="24"/>
        </w:rPr>
        <w:t>Activity 12</w:t>
      </w:r>
      <w:r w:rsidR="001305BE" w:rsidRPr="006F6326">
        <w:rPr>
          <w:rFonts w:ascii="Arial" w:hAnsi="Arial" w:cs="Arial"/>
          <w:sz w:val="24"/>
          <w:szCs w:val="24"/>
        </w:rPr>
        <w:t xml:space="preserve">: </w:t>
      </w:r>
      <w:r w:rsidR="00E80729" w:rsidRPr="006F6326">
        <w:rPr>
          <w:rFonts w:ascii="Arial" w:hAnsi="Arial" w:cs="Arial"/>
          <w:sz w:val="24"/>
          <w:szCs w:val="24"/>
        </w:rPr>
        <w:t>Why is i</w:t>
      </w:r>
      <w:r w:rsidR="000871A0" w:rsidRPr="006F6326">
        <w:rPr>
          <w:rFonts w:ascii="Arial" w:hAnsi="Arial" w:cs="Arial"/>
          <w:sz w:val="24"/>
          <w:szCs w:val="24"/>
        </w:rPr>
        <w:t>dentifying students</w:t>
      </w:r>
      <w:r w:rsidR="00C43239" w:rsidRPr="006F6326">
        <w:rPr>
          <w:rFonts w:ascii="Arial" w:hAnsi="Arial" w:cs="Arial"/>
          <w:sz w:val="24"/>
          <w:szCs w:val="24"/>
        </w:rPr>
        <w:t>’</w:t>
      </w:r>
      <w:r w:rsidR="000871A0" w:rsidRPr="006F6326">
        <w:rPr>
          <w:rFonts w:ascii="Arial" w:hAnsi="Arial" w:cs="Arial"/>
          <w:sz w:val="24"/>
          <w:szCs w:val="24"/>
        </w:rPr>
        <w:t xml:space="preserve"> misconceptions in ARM</w:t>
      </w:r>
      <w:r w:rsidR="00E80729" w:rsidRPr="006F6326">
        <w:rPr>
          <w:rFonts w:ascii="Arial" w:hAnsi="Arial" w:cs="Arial"/>
          <w:sz w:val="24"/>
          <w:szCs w:val="24"/>
        </w:rPr>
        <w:t xml:space="preserve"> important?</w:t>
      </w:r>
    </w:p>
    <w:p w14:paraId="16827361" w14:textId="77777777" w:rsidR="00EE080F" w:rsidRPr="009A6C79" w:rsidRDefault="00EE080F" w:rsidP="00EE080F">
      <w:pPr>
        <w:spacing w:after="120"/>
        <w:rPr>
          <w:rFonts w:asciiTheme="minorHAnsi" w:hAnsiTheme="minorHAnsi" w:cstheme="minorHAnsi"/>
          <w:b/>
          <w:color w:val="374151"/>
          <w:shd w:val="clear" w:color="auto" w:fill="F7F7F8"/>
        </w:rPr>
      </w:pPr>
      <w:r w:rsidRPr="009A6C79">
        <w:rPr>
          <w:rFonts w:asciiTheme="minorHAnsi" w:hAnsiTheme="minorHAnsi" w:cstheme="minorHAnsi"/>
          <w:b/>
          <w:color w:val="374151"/>
          <w:shd w:val="clear" w:color="auto" w:fill="F7F7F8"/>
        </w:rPr>
        <w:t>Suggested time: 15 minutes</w:t>
      </w:r>
    </w:p>
    <w:p w14:paraId="25911ACB" w14:textId="77777777" w:rsidR="00EE080F" w:rsidRPr="009A6C79" w:rsidRDefault="00EE080F" w:rsidP="00EE080F">
      <w:pPr>
        <w:spacing w:after="120"/>
        <w:rPr>
          <w:rFonts w:asciiTheme="minorHAnsi" w:hAnsiTheme="minorHAnsi" w:cstheme="minorHAnsi"/>
          <w:color w:val="374151"/>
          <w:shd w:val="clear" w:color="auto" w:fill="F7F7F8"/>
        </w:rPr>
      </w:pPr>
      <w:r w:rsidRPr="009A6C79">
        <w:rPr>
          <w:rFonts w:asciiTheme="minorHAnsi" w:hAnsiTheme="minorHAnsi" w:cstheme="minorHAnsi"/>
          <w:color w:val="374151"/>
          <w:shd w:val="clear" w:color="auto" w:fill="F7F7F8"/>
        </w:rPr>
        <w:t>Think about why it is important for automotive repair lecturers and facilitators to identify misconceptions held by their students before commencing teaching on a new topic.</w:t>
      </w:r>
    </w:p>
    <w:p w14:paraId="4ABDAD52" w14:textId="4422A078" w:rsidR="00EE080F" w:rsidRPr="009A6C79" w:rsidRDefault="00EE080F" w:rsidP="00EE080F">
      <w:pPr>
        <w:spacing w:after="120"/>
        <w:rPr>
          <w:rFonts w:asciiTheme="minorHAnsi" w:hAnsiTheme="minorHAnsi" w:cstheme="minorHAnsi"/>
          <w:color w:val="374151"/>
          <w:shd w:val="clear" w:color="auto" w:fill="F7F7F8"/>
        </w:rPr>
      </w:pPr>
      <w:r w:rsidRPr="009A6C79">
        <w:rPr>
          <w:rFonts w:asciiTheme="minorHAnsi" w:hAnsiTheme="minorHAnsi" w:cstheme="minorHAnsi"/>
        </w:rPr>
        <w:t xml:space="preserve">If possible, get together with a small group of colleagues and brainstorm answers to </w:t>
      </w:r>
      <w:r w:rsidR="00E22B29">
        <w:rPr>
          <w:rFonts w:asciiTheme="minorHAnsi" w:hAnsiTheme="minorHAnsi" w:cstheme="minorHAnsi"/>
        </w:rPr>
        <w:t xml:space="preserve">this question. </w:t>
      </w:r>
    </w:p>
    <w:p w14:paraId="69AEF8E1" w14:textId="79F36156" w:rsidR="00EE080F" w:rsidRPr="009A6C79" w:rsidRDefault="00EE080F" w:rsidP="00EE080F">
      <w:pPr>
        <w:spacing w:after="120"/>
        <w:rPr>
          <w:rFonts w:asciiTheme="minorHAnsi" w:hAnsiTheme="minorHAnsi" w:cstheme="minorHAnsi"/>
          <w:color w:val="374151"/>
          <w:shd w:val="clear" w:color="auto" w:fill="F7F7F8"/>
        </w:rPr>
      </w:pPr>
      <w:r w:rsidRPr="009A6C79">
        <w:rPr>
          <w:rFonts w:asciiTheme="minorHAnsi" w:hAnsiTheme="minorHAnsi" w:cstheme="minorHAnsi"/>
          <w:color w:val="374151"/>
          <w:shd w:val="clear" w:color="auto" w:fill="F7F7F8"/>
        </w:rPr>
        <w:t>Jot down the points from the brainstorm in your learning journal.</w:t>
      </w:r>
    </w:p>
    <w:p w14:paraId="788EC4A0" w14:textId="77777777" w:rsidR="00EE080F" w:rsidRPr="009A6C79" w:rsidRDefault="00EE080F" w:rsidP="00EE080F">
      <w:pPr>
        <w:spacing w:after="120"/>
        <w:rPr>
          <w:rFonts w:ascii="Arial" w:hAnsi="Arial" w:cs="Arial"/>
          <w:color w:val="374151"/>
          <w:sz w:val="24"/>
          <w:szCs w:val="24"/>
          <w:shd w:val="clear" w:color="auto" w:fill="F7F7F8"/>
        </w:rPr>
      </w:pPr>
      <w:r w:rsidRPr="009A6C79">
        <w:rPr>
          <w:rFonts w:ascii="Arial" w:hAnsi="Arial" w:cs="Arial"/>
          <w:color w:val="374151"/>
          <w:sz w:val="24"/>
          <w:szCs w:val="24"/>
          <w:shd w:val="clear" w:color="auto" w:fill="F7F7F8"/>
        </w:rPr>
        <w:t>Discussion of the activity</w:t>
      </w:r>
    </w:p>
    <w:p w14:paraId="181A15C1" w14:textId="77777777" w:rsidR="00EE080F" w:rsidRPr="006F6326" w:rsidRDefault="00EE080F" w:rsidP="00EE080F">
      <w:pPr>
        <w:spacing w:after="120"/>
        <w:rPr>
          <w:rFonts w:asciiTheme="minorHAnsi" w:hAnsiTheme="minorHAnsi" w:cstheme="minorHAnsi"/>
          <w:color w:val="374151"/>
          <w:shd w:val="clear" w:color="auto" w:fill="F7F7F8"/>
        </w:rPr>
      </w:pPr>
      <w:r w:rsidRPr="009A6C79">
        <w:rPr>
          <w:rFonts w:asciiTheme="minorHAnsi" w:hAnsiTheme="minorHAnsi" w:cstheme="minorHAnsi"/>
          <w:color w:val="374151"/>
          <w:shd w:val="clear" w:color="auto" w:fill="F7F7F8"/>
        </w:rPr>
        <w:t>After brainstorming your ideas with colleagues, read through the points listed below. Do they align with the points that you brainstormed? Are there any new ideas here that are useful for strengthening your own understanding of pedagogic practices in ARM?</w:t>
      </w:r>
      <w:r w:rsidRPr="006F6326">
        <w:rPr>
          <w:rFonts w:asciiTheme="minorHAnsi" w:hAnsiTheme="minorHAnsi" w:cstheme="minorHAnsi"/>
          <w:color w:val="374151"/>
          <w:shd w:val="clear" w:color="auto" w:fill="F7F7F8"/>
        </w:rPr>
        <w:t xml:space="preserve"> </w:t>
      </w:r>
    </w:p>
    <w:p w14:paraId="4EB75786" w14:textId="653C6903" w:rsidR="00592213" w:rsidRPr="006F6326" w:rsidRDefault="00592213" w:rsidP="00844F2F">
      <w:pPr>
        <w:spacing w:after="120"/>
        <w:rPr>
          <w:rFonts w:ascii="Arial" w:hAnsi="Arial" w:cs="Arial"/>
          <w:color w:val="374151"/>
          <w:sz w:val="24"/>
          <w:szCs w:val="24"/>
          <w:shd w:val="clear" w:color="auto" w:fill="F7F7F8"/>
        </w:rPr>
      </w:pPr>
      <w:r w:rsidRPr="006F6326">
        <w:rPr>
          <w:rFonts w:asciiTheme="minorHAnsi" w:hAnsiTheme="minorHAnsi" w:cstheme="minorHAnsi"/>
        </w:rPr>
        <w:t xml:space="preserve">Identifying misconceptions will enable you to tailor your teaching to address the specific needs of your students. By understanding the existing misconceptions, you can modify your teaching strategies, examples, and explanations to directly target and correct those misconceptions which will help </w:t>
      </w:r>
      <w:r w:rsidR="00FF0C11" w:rsidRPr="006F6326">
        <w:rPr>
          <w:rFonts w:asciiTheme="minorHAnsi" w:hAnsiTheme="minorHAnsi" w:cstheme="minorHAnsi"/>
        </w:rPr>
        <w:t>to ensure</w:t>
      </w:r>
      <w:r w:rsidRPr="006F6326">
        <w:rPr>
          <w:rFonts w:asciiTheme="minorHAnsi" w:hAnsiTheme="minorHAnsi" w:cstheme="minorHAnsi"/>
        </w:rPr>
        <w:t xml:space="preserve"> that students receive accurate information.</w:t>
      </w:r>
    </w:p>
    <w:p w14:paraId="4E1FA2AF" w14:textId="3085898B" w:rsidR="00592213" w:rsidRPr="006F6326" w:rsidRDefault="00B53CA8" w:rsidP="00844F2F">
      <w:pPr>
        <w:spacing w:after="120"/>
        <w:rPr>
          <w:rFonts w:asciiTheme="minorHAnsi" w:hAnsiTheme="minorHAnsi" w:cstheme="minorHAnsi"/>
        </w:rPr>
      </w:pPr>
      <w:r w:rsidRPr="006F6326">
        <w:rPr>
          <w:rFonts w:asciiTheme="minorHAnsi" w:hAnsiTheme="minorHAnsi" w:cstheme="minorHAnsi"/>
        </w:rPr>
        <w:t xml:space="preserve">As highlighted above, identifying possible misconceptions that students have, goes hand in hand with </w:t>
      </w:r>
      <w:r w:rsidR="00D42878" w:rsidRPr="006F6326">
        <w:rPr>
          <w:rFonts w:asciiTheme="minorHAnsi" w:hAnsiTheme="minorHAnsi" w:cstheme="minorHAnsi"/>
        </w:rPr>
        <w:t xml:space="preserve">an </w:t>
      </w:r>
      <w:r w:rsidRPr="006F6326">
        <w:rPr>
          <w:rFonts w:asciiTheme="minorHAnsi" w:hAnsiTheme="minorHAnsi" w:cstheme="minorHAnsi"/>
        </w:rPr>
        <w:t xml:space="preserve">understanding of the </w:t>
      </w:r>
      <w:r w:rsidR="00D42878" w:rsidRPr="006F6326">
        <w:rPr>
          <w:rFonts w:asciiTheme="minorHAnsi" w:hAnsiTheme="minorHAnsi" w:cstheme="minorHAnsi"/>
        </w:rPr>
        <w:t xml:space="preserve">pedagogic </w:t>
      </w:r>
      <w:r w:rsidRPr="006F6326">
        <w:rPr>
          <w:rFonts w:asciiTheme="minorHAnsi" w:hAnsiTheme="minorHAnsi" w:cstheme="minorHAnsi"/>
        </w:rPr>
        <w:t>importance of building on prior k</w:t>
      </w:r>
      <w:r w:rsidR="00592213" w:rsidRPr="006F6326">
        <w:rPr>
          <w:rFonts w:asciiTheme="minorHAnsi" w:hAnsiTheme="minorHAnsi" w:cstheme="minorHAnsi"/>
        </w:rPr>
        <w:t>nowledge: Students bring their pre-existing knowledge and beliefs to the learning environment. If these prior understandings contain misconceptions, they can hinder the acquisition of new knowledge. By identifying and addressing misco</w:t>
      </w:r>
      <w:r w:rsidR="00D42878" w:rsidRPr="006F6326">
        <w:rPr>
          <w:rFonts w:asciiTheme="minorHAnsi" w:hAnsiTheme="minorHAnsi" w:cstheme="minorHAnsi"/>
        </w:rPr>
        <w:t xml:space="preserve">nceptions early on, you </w:t>
      </w:r>
      <w:r w:rsidR="00592213" w:rsidRPr="006F6326">
        <w:rPr>
          <w:rFonts w:asciiTheme="minorHAnsi" w:hAnsiTheme="minorHAnsi" w:cstheme="minorHAnsi"/>
        </w:rPr>
        <w:t>can help students unlearn incorrect information and build a solid foundation of accurate knowledge. This foundation can then serve as a basis for further learning and skill development.</w:t>
      </w:r>
      <w:r w:rsidR="00D42878" w:rsidRPr="006F6326">
        <w:rPr>
          <w:rFonts w:asciiTheme="minorHAnsi" w:hAnsiTheme="minorHAnsi" w:cstheme="minorHAnsi"/>
        </w:rPr>
        <w:t xml:space="preserve"> Conversely, i</w:t>
      </w:r>
      <w:r w:rsidR="00592213" w:rsidRPr="006F6326">
        <w:rPr>
          <w:rFonts w:asciiTheme="minorHAnsi" w:hAnsiTheme="minorHAnsi" w:cstheme="minorHAnsi"/>
        </w:rPr>
        <w:t>f misconceptions are left unaddressed, they can become deeply entrenched in students</w:t>
      </w:r>
      <w:r w:rsidR="00C43239" w:rsidRPr="006F6326">
        <w:rPr>
          <w:rFonts w:asciiTheme="minorHAnsi" w:hAnsiTheme="minorHAnsi" w:cstheme="minorHAnsi"/>
        </w:rPr>
        <w:t>’</w:t>
      </w:r>
      <w:r w:rsidR="00592213" w:rsidRPr="006F6326">
        <w:rPr>
          <w:rFonts w:asciiTheme="minorHAnsi" w:hAnsiTheme="minorHAnsi" w:cstheme="minorHAnsi"/>
        </w:rPr>
        <w:t xml:space="preserve"> thinking. As a result, when new information is presented, students may interpret it in a way that aligns with their misconceptions. By identifying and addressing miscon</w:t>
      </w:r>
      <w:r w:rsidR="00D42878" w:rsidRPr="006F6326">
        <w:rPr>
          <w:rFonts w:asciiTheme="minorHAnsi" w:hAnsiTheme="minorHAnsi" w:cstheme="minorHAnsi"/>
        </w:rPr>
        <w:t>ceptions beforehand, lecturers</w:t>
      </w:r>
      <w:r w:rsidR="00592213" w:rsidRPr="006F6326">
        <w:rPr>
          <w:rFonts w:asciiTheme="minorHAnsi" w:hAnsiTheme="minorHAnsi" w:cstheme="minorHAnsi"/>
        </w:rPr>
        <w:t xml:space="preserve"> can prevent the reinforcement of incorrect beliefs and ensure that students interpret and integrate new information accurately.</w:t>
      </w:r>
    </w:p>
    <w:p w14:paraId="0DBCADD8" w14:textId="65263D86" w:rsidR="00592213" w:rsidRPr="006F6326" w:rsidRDefault="00D42878" w:rsidP="00844F2F">
      <w:pPr>
        <w:spacing w:after="120"/>
        <w:rPr>
          <w:rFonts w:asciiTheme="minorHAnsi" w:hAnsiTheme="minorHAnsi" w:cstheme="minorHAnsi"/>
        </w:rPr>
      </w:pPr>
      <w:r w:rsidRPr="006F6326">
        <w:rPr>
          <w:rFonts w:asciiTheme="minorHAnsi" w:hAnsiTheme="minorHAnsi" w:cstheme="minorHAnsi"/>
        </w:rPr>
        <w:t xml:space="preserve">Importantly, </w:t>
      </w:r>
      <w:r w:rsidR="002002B0" w:rsidRPr="006F6326">
        <w:rPr>
          <w:rFonts w:asciiTheme="minorHAnsi" w:hAnsiTheme="minorHAnsi" w:cstheme="minorHAnsi"/>
        </w:rPr>
        <w:t xml:space="preserve">the process of identifying misconceptions held by students supports and promotes </w:t>
      </w:r>
      <w:r w:rsidR="00E46492" w:rsidRPr="006F6326">
        <w:rPr>
          <w:rFonts w:asciiTheme="minorHAnsi" w:hAnsiTheme="minorHAnsi" w:cstheme="minorHAnsi"/>
        </w:rPr>
        <w:t>a c</w:t>
      </w:r>
      <w:r w:rsidR="00592213" w:rsidRPr="006F6326">
        <w:rPr>
          <w:rFonts w:asciiTheme="minorHAnsi" w:hAnsiTheme="minorHAnsi" w:cstheme="minorHAnsi"/>
        </w:rPr>
        <w:t xml:space="preserve">onstructivist </w:t>
      </w:r>
      <w:r w:rsidR="00E46492" w:rsidRPr="006F6326">
        <w:rPr>
          <w:rFonts w:asciiTheme="minorHAnsi" w:hAnsiTheme="minorHAnsi" w:cstheme="minorHAnsi"/>
        </w:rPr>
        <w:t>learning environment as it the process of identifying misconceptions</w:t>
      </w:r>
      <w:r w:rsidR="00084DBF" w:rsidRPr="006F6326">
        <w:rPr>
          <w:rFonts w:asciiTheme="minorHAnsi" w:hAnsiTheme="minorHAnsi" w:cstheme="minorHAnsi"/>
        </w:rPr>
        <w:t xml:space="preserve"> enables</w:t>
      </w:r>
      <w:r w:rsidR="00E46492" w:rsidRPr="006F6326">
        <w:rPr>
          <w:rFonts w:asciiTheme="minorHAnsi" w:hAnsiTheme="minorHAnsi" w:cstheme="minorHAnsi"/>
        </w:rPr>
        <w:t xml:space="preserve"> </w:t>
      </w:r>
      <w:r w:rsidR="00084DBF" w:rsidRPr="006F6326">
        <w:rPr>
          <w:rFonts w:asciiTheme="minorHAnsi" w:hAnsiTheme="minorHAnsi" w:cstheme="minorHAnsi"/>
        </w:rPr>
        <w:t>students to</w:t>
      </w:r>
      <w:r w:rsidR="00592213" w:rsidRPr="006F6326">
        <w:rPr>
          <w:rFonts w:asciiTheme="minorHAnsi" w:hAnsiTheme="minorHAnsi" w:cstheme="minorHAnsi"/>
        </w:rPr>
        <w:t xml:space="preserve"> actively construct knowledge based on their existing beliefs and experiences. By identif</w:t>
      </w:r>
      <w:r w:rsidR="00E46492" w:rsidRPr="006F6326">
        <w:rPr>
          <w:rFonts w:asciiTheme="minorHAnsi" w:hAnsiTheme="minorHAnsi" w:cstheme="minorHAnsi"/>
        </w:rPr>
        <w:t>ying misconceptions, lectures</w:t>
      </w:r>
      <w:r w:rsidR="00592213" w:rsidRPr="006F6326">
        <w:rPr>
          <w:rFonts w:asciiTheme="minorHAnsi" w:hAnsiTheme="minorHAnsi" w:cstheme="minorHAnsi"/>
        </w:rPr>
        <w:t xml:space="preserve"> can create a learning environment that encourages students to critically reflect on their own understanding, engage in active learning, and reconstruct their knowledge based on accurate information. This approach </w:t>
      </w:r>
      <w:r w:rsidR="00084DBF" w:rsidRPr="006F6326">
        <w:rPr>
          <w:rFonts w:asciiTheme="minorHAnsi" w:hAnsiTheme="minorHAnsi" w:cstheme="minorHAnsi"/>
        </w:rPr>
        <w:t xml:space="preserve">can therefor support </w:t>
      </w:r>
      <w:r w:rsidR="00592213" w:rsidRPr="006F6326">
        <w:rPr>
          <w:rFonts w:asciiTheme="minorHAnsi" w:hAnsiTheme="minorHAnsi" w:cstheme="minorHAnsi"/>
        </w:rPr>
        <w:t>a deeper and more meaningful understanding of automotive repair concepts.</w:t>
      </w:r>
    </w:p>
    <w:p w14:paraId="2E01DE1B" w14:textId="6D1D654C" w:rsidR="00B0657E" w:rsidRPr="006F6326" w:rsidRDefault="00D0120C" w:rsidP="00874E01">
      <w:pPr>
        <w:pStyle w:val="Heading3"/>
      </w:pPr>
      <w:bookmarkStart w:id="73" w:name="_Toc143696091"/>
      <w:r w:rsidRPr="006F6326">
        <w:t>Gaining an</w:t>
      </w:r>
      <w:r w:rsidR="00B0657E" w:rsidRPr="006F6326">
        <w:t xml:space="preserve"> understanding of student misconceptions </w:t>
      </w:r>
      <w:r w:rsidR="00632E2B" w:rsidRPr="006F6326">
        <w:t>in ARM</w:t>
      </w:r>
      <w:bookmarkEnd w:id="73"/>
      <w:r w:rsidR="00A70861" w:rsidRPr="006F6326">
        <w:t xml:space="preserve"> </w:t>
      </w:r>
    </w:p>
    <w:p w14:paraId="5F308FD2" w14:textId="43C0070A" w:rsidR="004C5A2B" w:rsidRPr="006F6326" w:rsidRDefault="004C5A2B" w:rsidP="00844F2F">
      <w:pPr>
        <w:spacing w:after="120"/>
        <w:rPr>
          <w:rFonts w:asciiTheme="minorHAnsi" w:hAnsiTheme="minorHAnsi" w:cstheme="minorHAnsi"/>
        </w:rPr>
      </w:pPr>
      <w:r w:rsidRPr="006F6326">
        <w:rPr>
          <w:rFonts w:asciiTheme="minorHAnsi" w:hAnsiTheme="minorHAnsi" w:cstheme="minorHAnsi"/>
        </w:rPr>
        <w:t xml:space="preserve">If you have been an ARM lecturer for some while, you may already </w:t>
      </w:r>
      <w:r w:rsidR="002E60D4" w:rsidRPr="006F6326">
        <w:rPr>
          <w:rFonts w:asciiTheme="minorHAnsi" w:hAnsiTheme="minorHAnsi" w:cstheme="minorHAnsi"/>
        </w:rPr>
        <w:t>understand</w:t>
      </w:r>
      <w:r w:rsidRPr="006F6326">
        <w:rPr>
          <w:rFonts w:asciiTheme="minorHAnsi" w:hAnsiTheme="minorHAnsi" w:cstheme="minorHAnsi"/>
        </w:rPr>
        <w:t xml:space="preserve"> some of the typical misconceptions that students. However, it </w:t>
      </w:r>
      <w:r w:rsidR="002E60D4" w:rsidRPr="006F6326">
        <w:rPr>
          <w:rFonts w:asciiTheme="minorHAnsi" w:hAnsiTheme="minorHAnsi" w:cstheme="minorHAnsi"/>
        </w:rPr>
        <w:t>remains</w:t>
      </w:r>
      <w:r w:rsidRPr="006F6326">
        <w:rPr>
          <w:rFonts w:asciiTheme="minorHAnsi" w:hAnsiTheme="minorHAnsi" w:cstheme="minorHAnsi"/>
        </w:rPr>
        <w:t xml:space="preserve"> important to confirm your thinking and </w:t>
      </w:r>
      <w:r w:rsidR="00904F9F" w:rsidRPr="006F6326">
        <w:rPr>
          <w:rFonts w:asciiTheme="minorHAnsi" w:hAnsiTheme="minorHAnsi" w:cstheme="minorHAnsi"/>
        </w:rPr>
        <w:t>ensur</w:t>
      </w:r>
      <w:r w:rsidR="00904F9F">
        <w:rPr>
          <w:rFonts w:asciiTheme="minorHAnsi" w:hAnsiTheme="minorHAnsi" w:cstheme="minorHAnsi"/>
        </w:rPr>
        <w:t>e</w:t>
      </w:r>
      <w:r w:rsidR="00904F9F" w:rsidRPr="006F6326">
        <w:rPr>
          <w:rFonts w:asciiTheme="minorHAnsi" w:hAnsiTheme="minorHAnsi" w:cstheme="minorHAnsi"/>
        </w:rPr>
        <w:t xml:space="preserve"> </w:t>
      </w:r>
      <w:r w:rsidRPr="006F6326">
        <w:rPr>
          <w:rFonts w:asciiTheme="minorHAnsi" w:hAnsiTheme="minorHAnsi" w:cstheme="minorHAnsi"/>
        </w:rPr>
        <w:t xml:space="preserve">that </w:t>
      </w:r>
      <w:r w:rsidR="00904F9F">
        <w:rPr>
          <w:rFonts w:asciiTheme="minorHAnsi" w:hAnsiTheme="minorHAnsi" w:cstheme="minorHAnsi"/>
        </w:rPr>
        <w:t xml:space="preserve">you identify </w:t>
      </w:r>
      <w:r w:rsidR="00A651A0" w:rsidRPr="006F6326">
        <w:rPr>
          <w:rFonts w:asciiTheme="minorHAnsi" w:hAnsiTheme="minorHAnsi" w:cstheme="minorHAnsi"/>
        </w:rPr>
        <w:t>all misconception</w:t>
      </w:r>
      <w:r w:rsidR="00904F9F">
        <w:rPr>
          <w:rFonts w:asciiTheme="minorHAnsi" w:hAnsiTheme="minorHAnsi" w:cstheme="minorHAnsi"/>
        </w:rPr>
        <w:t>s</w:t>
      </w:r>
      <w:r w:rsidR="00A651A0" w:rsidRPr="006F6326">
        <w:rPr>
          <w:rFonts w:asciiTheme="minorHAnsi" w:hAnsiTheme="minorHAnsi" w:cstheme="minorHAnsi"/>
        </w:rPr>
        <w:t xml:space="preserve"> related to a particular topic.</w:t>
      </w:r>
      <w:r w:rsidR="00844F2F" w:rsidRPr="006F6326">
        <w:rPr>
          <w:rFonts w:asciiTheme="minorHAnsi" w:hAnsiTheme="minorHAnsi" w:cstheme="minorHAnsi"/>
        </w:rPr>
        <w:t xml:space="preserve"> </w:t>
      </w:r>
      <w:r w:rsidR="00A651A0" w:rsidRPr="006F6326">
        <w:rPr>
          <w:rFonts w:asciiTheme="minorHAnsi" w:hAnsiTheme="minorHAnsi" w:cstheme="minorHAnsi"/>
        </w:rPr>
        <w:t xml:space="preserve">The section below provides some suggested </w:t>
      </w:r>
      <w:r w:rsidRPr="006F6326">
        <w:rPr>
          <w:rFonts w:asciiTheme="minorHAnsi" w:hAnsiTheme="minorHAnsi" w:cstheme="minorHAnsi"/>
        </w:rPr>
        <w:t xml:space="preserve">techniques for eliciting or obtaining </w:t>
      </w:r>
      <w:r w:rsidR="00A651A0" w:rsidRPr="006F6326">
        <w:rPr>
          <w:rFonts w:asciiTheme="minorHAnsi" w:hAnsiTheme="minorHAnsi" w:cstheme="minorHAnsi"/>
        </w:rPr>
        <w:t>a good understanding of your student</w:t>
      </w:r>
      <w:r w:rsidR="00C43239" w:rsidRPr="006F6326">
        <w:rPr>
          <w:rFonts w:asciiTheme="minorHAnsi" w:hAnsiTheme="minorHAnsi" w:cstheme="minorHAnsi"/>
        </w:rPr>
        <w:t>’</w:t>
      </w:r>
      <w:r w:rsidR="00A651A0" w:rsidRPr="006F6326">
        <w:rPr>
          <w:rFonts w:asciiTheme="minorHAnsi" w:hAnsiTheme="minorHAnsi" w:cstheme="minorHAnsi"/>
        </w:rPr>
        <w:t>s misconceptions</w:t>
      </w:r>
      <w:r w:rsidR="007B2FE3">
        <w:rPr>
          <w:rFonts w:asciiTheme="minorHAnsi" w:hAnsiTheme="minorHAnsi" w:cstheme="minorHAnsi"/>
        </w:rPr>
        <w:t xml:space="preserve">. You </w:t>
      </w:r>
      <w:r w:rsidR="00A651A0" w:rsidRPr="006F6326">
        <w:rPr>
          <w:rFonts w:asciiTheme="minorHAnsi" w:hAnsiTheme="minorHAnsi" w:cstheme="minorHAnsi"/>
        </w:rPr>
        <w:t xml:space="preserve">can try out </w:t>
      </w:r>
      <w:r w:rsidR="007B2FE3">
        <w:rPr>
          <w:rFonts w:asciiTheme="minorHAnsi" w:hAnsiTheme="minorHAnsi" w:cstheme="minorHAnsi"/>
        </w:rPr>
        <w:t xml:space="preserve">these techniques, </w:t>
      </w:r>
      <w:r w:rsidR="00A651A0" w:rsidRPr="006F6326">
        <w:rPr>
          <w:rFonts w:asciiTheme="minorHAnsi" w:hAnsiTheme="minorHAnsi" w:cstheme="minorHAnsi"/>
        </w:rPr>
        <w:t xml:space="preserve">in addition to the strategies that you </w:t>
      </w:r>
      <w:r w:rsidR="00632E2B" w:rsidRPr="006F6326">
        <w:rPr>
          <w:rFonts w:asciiTheme="minorHAnsi" w:hAnsiTheme="minorHAnsi" w:cstheme="minorHAnsi"/>
        </w:rPr>
        <w:t>already use</w:t>
      </w:r>
      <w:r w:rsidR="00A651A0" w:rsidRPr="006F6326">
        <w:rPr>
          <w:rFonts w:asciiTheme="minorHAnsi" w:hAnsiTheme="minorHAnsi" w:cstheme="minorHAnsi"/>
        </w:rPr>
        <w:t>.</w:t>
      </w:r>
    </w:p>
    <w:p w14:paraId="0BC814A8" w14:textId="6B54EFE5" w:rsidR="009F22F3" w:rsidRPr="006F6326" w:rsidRDefault="009F22F3" w:rsidP="00844F2F">
      <w:pPr>
        <w:spacing w:after="120"/>
        <w:rPr>
          <w:rFonts w:asciiTheme="minorHAnsi" w:hAnsiTheme="minorHAnsi" w:cstheme="minorHAnsi"/>
        </w:rPr>
      </w:pPr>
      <w:r w:rsidRPr="006F6326">
        <w:rPr>
          <w:rFonts w:asciiTheme="minorHAnsi" w:hAnsiTheme="minorHAnsi" w:cstheme="minorHAnsi"/>
          <w:b/>
        </w:rPr>
        <w:t xml:space="preserve">Diagnostic </w:t>
      </w:r>
      <w:r w:rsidR="007B2FE3">
        <w:rPr>
          <w:rFonts w:asciiTheme="minorHAnsi" w:hAnsiTheme="minorHAnsi" w:cstheme="minorHAnsi"/>
          <w:b/>
        </w:rPr>
        <w:t>q</w:t>
      </w:r>
      <w:r w:rsidR="007B2FE3" w:rsidRPr="006F6326">
        <w:rPr>
          <w:rFonts w:asciiTheme="minorHAnsi" w:hAnsiTheme="minorHAnsi" w:cstheme="minorHAnsi"/>
          <w:b/>
        </w:rPr>
        <w:t>uestions</w:t>
      </w:r>
      <w:r w:rsidRPr="006F6326">
        <w:rPr>
          <w:rFonts w:asciiTheme="minorHAnsi" w:hAnsiTheme="minorHAnsi" w:cstheme="minorHAnsi"/>
          <w:b/>
        </w:rPr>
        <w:t>:</w:t>
      </w:r>
      <w:r w:rsidRPr="006F6326">
        <w:rPr>
          <w:rFonts w:asciiTheme="minorHAnsi" w:hAnsiTheme="minorHAnsi" w:cstheme="minorHAnsi"/>
        </w:rPr>
        <w:t xml:space="preserve"> Pose thought-provoking questions to students during class discussions, workshop sessions, or assessments. These questions should target common misconceptions and challenge stud</w:t>
      </w:r>
      <w:r w:rsidR="00B531E7" w:rsidRPr="006F6326">
        <w:rPr>
          <w:rFonts w:asciiTheme="minorHAnsi" w:hAnsiTheme="minorHAnsi" w:cstheme="minorHAnsi"/>
        </w:rPr>
        <w:t>ents to think critically. Analys</w:t>
      </w:r>
      <w:r w:rsidRPr="006F6326">
        <w:rPr>
          <w:rFonts w:asciiTheme="minorHAnsi" w:hAnsiTheme="minorHAnsi" w:cstheme="minorHAnsi"/>
        </w:rPr>
        <w:t>ing their responses can help you to uncover any incorrect beliefs</w:t>
      </w:r>
      <w:r w:rsidR="002E60D4" w:rsidRPr="006F6326">
        <w:rPr>
          <w:rFonts w:asciiTheme="minorHAnsi" w:hAnsiTheme="minorHAnsi" w:cstheme="minorHAnsi"/>
        </w:rPr>
        <w:t>.</w:t>
      </w:r>
    </w:p>
    <w:p w14:paraId="682F4D03" w14:textId="348425BE" w:rsidR="008E525E" w:rsidRPr="006F6326" w:rsidRDefault="008E525E" w:rsidP="00844F2F">
      <w:pPr>
        <w:spacing w:after="120"/>
        <w:rPr>
          <w:rFonts w:asciiTheme="minorHAnsi" w:hAnsiTheme="minorHAnsi" w:cstheme="minorHAnsi"/>
        </w:rPr>
      </w:pPr>
      <w:r w:rsidRPr="006F6326">
        <w:rPr>
          <w:rFonts w:asciiTheme="minorHAnsi" w:hAnsiTheme="minorHAnsi" w:cstheme="minorHAnsi"/>
          <w:b/>
        </w:rPr>
        <w:lastRenderedPageBreak/>
        <w:t xml:space="preserve">Pre-assessment </w:t>
      </w:r>
      <w:r w:rsidR="00265B37">
        <w:rPr>
          <w:rFonts w:asciiTheme="minorHAnsi" w:hAnsiTheme="minorHAnsi" w:cstheme="minorHAnsi"/>
          <w:b/>
        </w:rPr>
        <w:t>s</w:t>
      </w:r>
      <w:r w:rsidR="00265B37" w:rsidRPr="006F6326">
        <w:rPr>
          <w:rFonts w:asciiTheme="minorHAnsi" w:hAnsiTheme="minorHAnsi" w:cstheme="minorHAnsi"/>
          <w:b/>
        </w:rPr>
        <w:t>urveys</w:t>
      </w:r>
      <w:r w:rsidRPr="006F6326">
        <w:rPr>
          <w:rFonts w:asciiTheme="minorHAnsi" w:hAnsiTheme="minorHAnsi" w:cstheme="minorHAnsi"/>
          <w:b/>
        </w:rPr>
        <w:t>:</w:t>
      </w:r>
      <w:r w:rsidR="00D66CAB" w:rsidRPr="006F6326">
        <w:rPr>
          <w:rFonts w:asciiTheme="minorHAnsi" w:hAnsiTheme="minorHAnsi" w:cstheme="minorHAnsi"/>
        </w:rPr>
        <w:t xml:space="preserve"> Begin your new topic or section of the curriculum </w:t>
      </w:r>
      <w:r w:rsidRPr="006F6326">
        <w:rPr>
          <w:rFonts w:asciiTheme="minorHAnsi" w:hAnsiTheme="minorHAnsi" w:cstheme="minorHAnsi"/>
        </w:rPr>
        <w:t>with a pre-assessment survey that includes questions related to key concepts and s</w:t>
      </w:r>
      <w:r w:rsidR="001305BE" w:rsidRPr="006F6326">
        <w:rPr>
          <w:rFonts w:asciiTheme="minorHAnsi" w:hAnsiTheme="minorHAnsi" w:cstheme="minorHAnsi"/>
        </w:rPr>
        <w:t>kills. This can help you</w:t>
      </w:r>
      <w:r w:rsidRPr="006F6326">
        <w:rPr>
          <w:rFonts w:asciiTheme="minorHAnsi" w:hAnsiTheme="minorHAnsi" w:cstheme="minorHAnsi"/>
        </w:rPr>
        <w:t xml:space="preserve"> gauge </w:t>
      </w:r>
      <w:r w:rsidR="001305BE" w:rsidRPr="006F6326">
        <w:rPr>
          <w:rFonts w:asciiTheme="minorHAnsi" w:hAnsiTheme="minorHAnsi" w:cstheme="minorHAnsi"/>
        </w:rPr>
        <w:t xml:space="preserve">your </w:t>
      </w:r>
      <w:r w:rsidRPr="006F6326">
        <w:rPr>
          <w:rFonts w:asciiTheme="minorHAnsi" w:hAnsiTheme="minorHAnsi" w:cstheme="minorHAnsi"/>
        </w:rPr>
        <w:t>students</w:t>
      </w:r>
      <w:r w:rsidR="00C43239" w:rsidRPr="006F6326">
        <w:rPr>
          <w:rFonts w:asciiTheme="minorHAnsi" w:hAnsiTheme="minorHAnsi" w:cstheme="minorHAnsi"/>
        </w:rPr>
        <w:t>’</w:t>
      </w:r>
      <w:r w:rsidRPr="006F6326">
        <w:rPr>
          <w:rFonts w:asciiTheme="minorHAnsi" w:hAnsiTheme="minorHAnsi" w:cstheme="minorHAnsi"/>
        </w:rPr>
        <w:t xml:space="preserve"> existing knowledge and identify any prevalent m</w:t>
      </w:r>
      <w:r w:rsidR="001305BE" w:rsidRPr="006F6326">
        <w:rPr>
          <w:rFonts w:asciiTheme="minorHAnsi" w:hAnsiTheme="minorHAnsi" w:cstheme="minorHAnsi"/>
        </w:rPr>
        <w:t>isconceptions before you begin teaching a particular topic</w:t>
      </w:r>
      <w:r w:rsidRPr="006F6326">
        <w:rPr>
          <w:rFonts w:asciiTheme="minorHAnsi" w:hAnsiTheme="minorHAnsi" w:cstheme="minorHAnsi"/>
        </w:rPr>
        <w:t>.</w:t>
      </w:r>
    </w:p>
    <w:p w14:paraId="0C061091" w14:textId="01C50315" w:rsidR="008E525E" w:rsidRPr="006F6326" w:rsidRDefault="008E525E" w:rsidP="00844F2F">
      <w:pPr>
        <w:spacing w:after="120"/>
        <w:rPr>
          <w:rFonts w:asciiTheme="minorHAnsi" w:hAnsiTheme="minorHAnsi" w:cstheme="minorHAnsi"/>
        </w:rPr>
      </w:pPr>
      <w:r w:rsidRPr="006F6326">
        <w:rPr>
          <w:rFonts w:asciiTheme="minorHAnsi" w:hAnsiTheme="minorHAnsi" w:cstheme="minorHAnsi"/>
          <w:b/>
        </w:rPr>
        <w:t xml:space="preserve">Peer </w:t>
      </w:r>
      <w:r w:rsidR="00265B37">
        <w:rPr>
          <w:rFonts w:asciiTheme="minorHAnsi" w:hAnsiTheme="minorHAnsi" w:cstheme="minorHAnsi"/>
          <w:b/>
        </w:rPr>
        <w:t>d</w:t>
      </w:r>
      <w:r w:rsidR="00265B37" w:rsidRPr="006F6326">
        <w:rPr>
          <w:rFonts w:asciiTheme="minorHAnsi" w:hAnsiTheme="minorHAnsi" w:cstheme="minorHAnsi"/>
          <w:b/>
        </w:rPr>
        <w:t xml:space="preserve">iscussion </w:t>
      </w:r>
      <w:r w:rsidRPr="006F6326">
        <w:rPr>
          <w:rFonts w:asciiTheme="minorHAnsi" w:hAnsiTheme="minorHAnsi" w:cstheme="minorHAnsi"/>
          <w:b/>
        </w:rPr>
        <w:t xml:space="preserve">and </w:t>
      </w:r>
      <w:r w:rsidR="00265B37">
        <w:rPr>
          <w:rFonts w:asciiTheme="minorHAnsi" w:hAnsiTheme="minorHAnsi" w:cstheme="minorHAnsi"/>
          <w:b/>
        </w:rPr>
        <w:t>c</w:t>
      </w:r>
      <w:r w:rsidR="00265B37" w:rsidRPr="006F6326">
        <w:rPr>
          <w:rFonts w:asciiTheme="minorHAnsi" w:hAnsiTheme="minorHAnsi" w:cstheme="minorHAnsi"/>
          <w:b/>
        </w:rPr>
        <w:t>ollaboration</w:t>
      </w:r>
      <w:r w:rsidRPr="006F6326">
        <w:rPr>
          <w:rFonts w:asciiTheme="minorHAnsi" w:hAnsiTheme="minorHAnsi" w:cstheme="minorHAnsi"/>
        </w:rPr>
        <w:t>: Encourage students to engage in group discussions, peer teaching, or collaborative problem-solving activities. By interacting with their peers, students may uncover and address each other</w:t>
      </w:r>
      <w:r w:rsidR="00C43239" w:rsidRPr="006F6326">
        <w:rPr>
          <w:rFonts w:asciiTheme="minorHAnsi" w:hAnsiTheme="minorHAnsi" w:cstheme="minorHAnsi"/>
        </w:rPr>
        <w:t>’</w:t>
      </w:r>
      <w:r w:rsidRPr="006F6326">
        <w:rPr>
          <w:rFonts w:asciiTheme="minorHAnsi" w:hAnsiTheme="minorHAnsi" w:cstheme="minorHAnsi"/>
        </w:rPr>
        <w:t>s misconceptions, fostering a deeper understanding of the subject matter.</w:t>
      </w:r>
    </w:p>
    <w:p w14:paraId="6FE25429" w14:textId="7E13E71C" w:rsidR="008E525E" w:rsidRPr="006F6326" w:rsidRDefault="008E525E" w:rsidP="00844F2F">
      <w:pPr>
        <w:spacing w:after="120"/>
        <w:rPr>
          <w:rFonts w:asciiTheme="minorHAnsi" w:hAnsiTheme="minorHAnsi" w:cstheme="minorHAnsi"/>
        </w:rPr>
      </w:pPr>
      <w:r w:rsidRPr="006F6326">
        <w:rPr>
          <w:rFonts w:asciiTheme="minorHAnsi" w:hAnsiTheme="minorHAnsi" w:cstheme="minorHAnsi"/>
          <w:b/>
        </w:rPr>
        <w:t xml:space="preserve">Error </w:t>
      </w:r>
      <w:r w:rsidR="00A2645A">
        <w:rPr>
          <w:rFonts w:asciiTheme="minorHAnsi" w:hAnsiTheme="minorHAnsi" w:cstheme="minorHAnsi"/>
          <w:b/>
        </w:rPr>
        <w:t>a</w:t>
      </w:r>
      <w:r w:rsidR="00A2645A" w:rsidRPr="006F6326">
        <w:rPr>
          <w:rFonts w:asciiTheme="minorHAnsi" w:hAnsiTheme="minorHAnsi" w:cstheme="minorHAnsi"/>
          <w:b/>
        </w:rPr>
        <w:t>nalysis</w:t>
      </w:r>
      <w:r w:rsidRPr="006F6326">
        <w:rPr>
          <w:rFonts w:asciiTheme="minorHAnsi" w:hAnsiTheme="minorHAnsi" w:cstheme="minorHAnsi"/>
          <w:b/>
        </w:rPr>
        <w:t>:</w:t>
      </w:r>
      <w:r w:rsidRPr="006F6326">
        <w:rPr>
          <w:rFonts w:asciiTheme="minorHAnsi" w:hAnsiTheme="minorHAnsi" w:cstheme="minorHAnsi"/>
        </w:rPr>
        <w:t xml:space="preserve"> R</w:t>
      </w:r>
      <w:r w:rsidR="001305BE" w:rsidRPr="006F6326">
        <w:rPr>
          <w:rFonts w:asciiTheme="minorHAnsi" w:hAnsiTheme="minorHAnsi" w:cstheme="minorHAnsi"/>
        </w:rPr>
        <w:t>eview students</w:t>
      </w:r>
      <w:r w:rsidR="00C43239" w:rsidRPr="006F6326">
        <w:rPr>
          <w:rFonts w:asciiTheme="minorHAnsi" w:hAnsiTheme="minorHAnsi" w:cstheme="minorHAnsi"/>
        </w:rPr>
        <w:t>’</w:t>
      </w:r>
      <w:r w:rsidR="001305BE" w:rsidRPr="006F6326">
        <w:rPr>
          <w:rFonts w:asciiTheme="minorHAnsi" w:hAnsiTheme="minorHAnsi" w:cstheme="minorHAnsi"/>
        </w:rPr>
        <w:t xml:space="preserve"> assignments, </w:t>
      </w:r>
      <w:r w:rsidRPr="006F6326">
        <w:rPr>
          <w:rFonts w:asciiTheme="minorHAnsi" w:hAnsiTheme="minorHAnsi" w:cstheme="minorHAnsi"/>
        </w:rPr>
        <w:t>reports, or completed repairs to identify recurring mistakes or incorrect approaches. This analysis can shed light on common misconceptions and allow instructors to provide targeted feedback and corrective guidance.</w:t>
      </w:r>
    </w:p>
    <w:p w14:paraId="67FC7AFA" w14:textId="0216C3F8" w:rsidR="008E525E" w:rsidRPr="006F6326" w:rsidRDefault="008E525E" w:rsidP="00844F2F">
      <w:pPr>
        <w:spacing w:after="120"/>
        <w:rPr>
          <w:rFonts w:asciiTheme="minorHAnsi" w:hAnsiTheme="minorHAnsi" w:cstheme="minorHAnsi"/>
        </w:rPr>
      </w:pPr>
      <w:r w:rsidRPr="006F6326">
        <w:rPr>
          <w:rFonts w:asciiTheme="minorHAnsi" w:hAnsiTheme="minorHAnsi" w:cstheme="minorHAnsi"/>
          <w:b/>
        </w:rPr>
        <w:t xml:space="preserve">Formative </w:t>
      </w:r>
      <w:r w:rsidR="00A2645A">
        <w:rPr>
          <w:rFonts w:asciiTheme="minorHAnsi" w:hAnsiTheme="minorHAnsi" w:cstheme="minorHAnsi"/>
          <w:b/>
        </w:rPr>
        <w:t>a</w:t>
      </w:r>
      <w:r w:rsidR="00A2645A" w:rsidRPr="006F6326">
        <w:rPr>
          <w:rFonts w:asciiTheme="minorHAnsi" w:hAnsiTheme="minorHAnsi" w:cstheme="minorHAnsi"/>
          <w:b/>
        </w:rPr>
        <w:t xml:space="preserve">ssessment </w:t>
      </w:r>
      <w:r w:rsidR="00A2645A">
        <w:rPr>
          <w:rFonts w:asciiTheme="minorHAnsi" w:hAnsiTheme="minorHAnsi" w:cstheme="minorHAnsi"/>
          <w:b/>
        </w:rPr>
        <w:t>s</w:t>
      </w:r>
      <w:r w:rsidR="00A2645A" w:rsidRPr="006F6326">
        <w:rPr>
          <w:rFonts w:asciiTheme="minorHAnsi" w:hAnsiTheme="minorHAnsi" w:cstheme="minorHAnsi"/>
          <w:b/>
        </w:rPr>
        <w:t>trategies</w:t>
      </w:r>
      <w:r w:rsidRPr="006F6326">
        <w:rPr>
          <w:rFonts w:asciiTheme="minorHAnsi" w:hAnsiTheme="minorHAnsi" w:cstheme="minorHAnsi"/>
          <w:b/>
        </w:rPr>
        <w:t>:</w:t>
      </w:r>
      <w:r w:rsidRPr="006F6326">
        <w:rPr>
          <w:rFonts w:asciiTheme="minorHAnsi" w:hAnsiTheme="minorHAnsi" w:cstheme="minorHAnsi"/>
        </w:rPr>
        <w:t xml:space="preserve"> Employ frequent formative assessments such as quizzes, short written responses, or hands-on demonstrations. Analy</w:t>
      </w:r>
      <w:r w:rsidR="00A2645A">
        <w:rPr>
          <w:rFonts w:asciiTheme="minorHAnsi" w:hAnsiTheme="minorHAnsi" w:cstheme="minorHAnsi"/>
        </w:rPr>
        <w:t>s</w:t>
      </w:r>
      <w:r w:rsidRPr="006F6326">
        <w:rPr>
          <w:rFonts w:asciiTheme="minorHAnsi" w:hAnsiTheme="minorHAnsi" w:cstheme="minorHAnsi"/>
        </w:rPr>
        <w:t>ing the results can help instructors pinpoint areas of misconception and adjust instructional strategies accordingly.</w:t>
      </w:r>
    </w:p>
    <w:p w14:paraId="094CB486" w14:textId="316B01AC" w:rsidR="008E525E" w:rsidRPr="006F6326" w:rsidRDefault="008E525E" w:rsidP="00844F2F">
      <w:pPr>
        <w:spacing w:after="120"/>
        <w:rPr>
          <w:rFonts w:asciiTheme="minorHAnsi" w:hAnsiTheme="minorHAnsi" w:cstheme="minorHAnsi"/>
        </w:rPr>
      </w:pPr>
      <w:r w:rsidRPr="006F6326">
        <w:rPr>
          <w:rFonts w:asciiTheme="minorHAnsi" w:hAnsiTheme="minorHAnsi" w:cstheme="minorHAnsi"/>
          <w:b/>
        </w:rPr>
        <w:t xml:space="preserve">Reflection </w:t>
      </w:r>
      <w:r w:rsidR="00A2645A">
        <w:rPr>
          <w:rFonts w:asciiTheme="minorHAnsi" w:hAnsiTheme="minorHAnsi" w:cstheme="minorHAnsi"/>
          <w:b/>
        </w:rPr>
        <w:t>a</w:t>
      </w:r>
      <w:r w:rsidR="00A2645A" w:rsidRPr="006F6326">
        <w:rPr>
          <w:rFonts w:asciiTheme="minorHAnsi" w:hAnsiTheme="minorHAnsi" w:cstheme="minorHAnsi"/>
          <w:b/>
        </w:rPr>
        <w:t>ctivities</w:t>
      </w:r>
      <w:r w:rsidRPr="006F6326">
        <w:rPr>
          <w:rFonts w:asciiTheme="minorHAnsi" w:hAnsiTheme="minorHAnsi" w:cstheme="minorHAnsi"/>
          <w:b/>
        </w:rPr>
        <w:t>:</w:t>
      </w:r>
      <w:r w:rsidRPr="006F6326">
        <w:rPr>
          <w:rFonts w:asciiTheme="minorHAnsi" w:hAnsiTheme="minorHAnsi" w:cstheme="minorHAnsi"/>
        </w:rPr>
        <w:t xml:space="preserve"> Incorporate reflection activities where students can critically analy</w:t>
      </w:r>
      <w:r w:rsidR="00A2645A">
        <w:rPr>
          <w:rFonts w:asciiTheme="minorHAnsi" w:hAnsiTheme="minorHAnsi" w:cstheme="minorHAnsi"/>
        </w:rPr>
        <w:t>s</w:t>
      </w:r>
      <w:r w:rsidRPr="006F6326">
        <w:rPr>
          <w:rFonts w:asciiTheme="minorHAnsi" w:hAnsiTheme="minorHAnsi" w:cstheme="minorHAnsi"/>
        </w:rPr>
        <w:t xml:space="preserve">e their own thinking, identify any misconceptions they may have, and propose corrections or alternative solutions. This process promotes metacognition </w:t>
      </w:r>
      <w:r w:rsidR="00A2645A">
        <w:rPr>
          <w:rFonts w:asciiTheme="minorHAnsi" w:hAnsiTheme="minorHAnsi" w:cstheme="minorHAnsi"/>
        </w:rPr>
        <w:t>–</w:t>
      </w:r>
      <w:r w:rsidR="00A2645A" w:rsidRPr="006F6326">
        <w:rPr>
          <w:rFonts w:asciiTheme="minorHAnsi" w:hAnsiTheme="minorHAnsi" w:cstheme="minorHAnsi"/>
        </w:rPr>
        <w:t xml:space="preserve"> </w:t>
      </w:r>
      <w:r w:rsidR="00D66CAB" w:rsidRPr="006F6326">
        <w:rPr>
          <w:rFonts w:asciiTheme="minorHAnsi" w:hAnsiTheme="minorHAnsi" w:cstheme="minorHAnsi"/>
          <w:color w:val="040C28"/>
        </w:rPr>
        <w:t>the process of thinking about one</w:t>
      </w:r>
      <w:r w:rsidR="00C43239" w:rsidRPr="006F6326">
        <w:rPr>
          <w:rFonts w:asciiTheme="minorHAnsi" w:hAnsiTheme="minorHAnsi" w:cstheme="minorHAnsi"/>
          <w:color w:val="040C28"/>
        </w:rPr>
        <w:t>’</w:t>
      </w:r>
      <w:r w:rsidR="00D66CAB" w:rsidRPr="006F6326">
        <w:rPr>
          <w:rFonts w:asciiTheme="minorHAnsi" w:hAnsiTheme="minorHAnsi" w:cstheme="minorHAnsi"/>
          <w:color w:val="040C28"/>
        </w:rPr>
        <w:t>s own thinking and learning</w:t>
      </w:r>
      <w:r w:rsidR="0055526E" w:rsidRPr="006F6326">
        <w:rPr>
          <w:rFonts w:asciiTheme="minorHAnsi" w:hAnsiTheme="minorHAnsi" w:cstheme="minorHAnsi"/>
          <w:color w:val="202124"/>
          <w:shd w:val="clear" w:color="auto" w:fill="FFFFFF"/>
        </w:rPr>
        <w:t xml:space="preserve"> </w:t>
      </w:r>
      <w:r w:rsidR="00F4463E">
        <w:rPr>
          <w:rFonts w:asciiTheme="minorHAnsi" w:hAnsiTheme="minorHAnsi" w:cstheme="minorHAnsi"/>
          <w:color w:val="202124"/>
          <w:shd w:val="clear" w:color="auto" w:fill="FFFFFF"/>
        </w:rPr>
        <w:t>–</w:t>
      </w:r>
      <w:r w:rsidR="0055526E" w:rsidRPr="006F6326">
        <w:rPr>
          <w:rFonts w:asciiTheme="minorHAnsi" w:hAnsiTheme="minorHAnsi" w:cstheme="minorHAnsi"/>
          <w:color w:val="202124"/>
          <w:shd w:val="clear" w:color="auto" w:fill="FFFFFF"/>
        </w:rPr>
        <w:t xml:space="preserve">and can </w:t>
      </w:r>
      <w:r w:rsidR="007B2477" w:rsidRPr="006F6326">
        <w:rPr>
          <w:rFonts w:asciiTheme="minorHAnsi" w:hAnsiTheme="minorHAnsi" w:cstheme="minorHAnsi"/>
          <w:color w:val="202124"/>
          <w:shd w:val="clear" w:color="auto" w:fill="FFFFFF"/>
        </w:rPr>
        <w:t>stimulate</w:t>
      </w:r>
      <w:r w:rsidR="0055526E" w:rsidRPr="006F6326">
        <w:rPr>
          <w:rFonts w:asciiTheme="minorHAnsi" w:hAnsiTheme="minorHAnsi" w:cstheme="minorHAnsi"/>
          <w:color w:val="202124"/>
          <w:shd w:val="clear" w:color="auto" w:fill="FFFFFF"/>
        </w:rPr>
        <w:t xml:space="preserve"> </w:t>
      </w:r>
      <w:r w:rsidRPr="006F6326">
        <w:rPr>
          <w:rFonts w:asciiTheme="minorHAnsi" w:hAnsiTheme="minorHAnsi" w:cstheme="minorHAnsi"/>
        </w:rPr>
        <w:t>self-correction.</w:t>
      </w:r>
    </w:p>
    <w:p w14:paraId="0BC0839D" w14:textId="3F576E30" w:rsidR="008E525E" w:rsidRPr="006F6326" w:rsidRDefault="008E525E" w:rsidP="00844F2F">
      <w:pPr>
        <w:spacing w:after="120"/>
        <w:rPr>
          <w:rFonts w:asciiTheme="minorHAnsi" w:hAnsiTheme="minorHAnsi" w:cstheme="minorHAnsi"/>
        </w:rPr>
      </w:pPr>
      <w:r w:rsidRPr="006F6326">
        <w:rPr>
          <w:rFonts w:asciiTheme="minorHAnsi" w:hAnsiTheme="minorHAnsi" w:cstheme="minorHAnsi"/>
        </w:rPr>
        <w:t>By using a comb</w:t>
      </w:r>
      <w:r w:rsidR="007B2477" w:rsidRPr="006F6326">
        <w:rPr>
          <w:rFonts w:asciiTheme="minorHAnsi" w:hAnsiTheme="minorHAnsi" w:cstheme="minorHAnsi"/>
        </w:rPr>
        <w:t>ination of these strategies, you</w:t>
      </w:r>
      <w:r w:rsidRPr="006F6326">
        <w:rPr>
          <w:rFonts w:asciiTheme="minorHAnsi" w:hAnsiTheme="minorHAnsi" w:cstheme="minorHAnsi"/>
        </w:rPr>
        <w:t xml:space="preserve"> can effectively </w:t>
      </w:r>
      <w:r w:rsidR="002E60D4" w:rsidRPr="006F6326">
        <w:rPr>
          <w:rFonts w:asciiTheme="minorHAnsi" w:hAnsiTheme="minorHAnsi" w:cstheme="minorHAnsi"/>
        </w:rPr>
        <w:t>identify</w:t>
      </w:r>
      <w:r w:rsidRPr="006F6326">
        <w:rPr>
          <w:rFonts w:asciiTheme="minorHAnsi" w:hAnsiTheme="minorHAnsi" w:cstheme="minorHAnsi"/>
        </w:rPr>
        <w:t xml:space="preserve"> and addr</w:t>
      </w:r>
      <w:r w:rsidR="007B2477" w:rsidRPr="006F6326">
        <w:rPr>
          <w:rFonts w:asciiTheme="minorHAnsi" w:hAnsiTheme="minorHAnsi" w:cstheme="minorHAnsi"/>
        </w:rPr>
        <w:t>ess misconceptions held by your</w:t>
      </w:r>
      <w:r w:rsidRPr="006F6326">
        <w:rPr>
          <w:rFonts w:asciiTheme="minorHAnsi" w:hAnsiTheme="minorHAnsi" w:cstheme="minorHAnsi"/>
        </w:rPr>
        <w:t xml:space="preserve"> students, leading to improved learning outcomes and a more accurate understanding of </w:t>
      </w:r>
      <w:r w:rsidR="008778ED" w:rsidRPr="006F6326">
        <w:rPr>
          <w:rFonts w:cstheme="minorHAnsi"/>
          <w:bCs/>
          <w:color w:val="000000" w:themeColor="text1"/>
        </w:rPr>
        <w:t>ARM</w:t>
      </w:r>
      <w:r w:rsidRPr="006F6326">
        <w:rPr>
          <w:rFonts w:asciiTheme="minorHAnsi" w:hAnsiTheme="minorHAnsi" w:cstheme="minorHAnsi"/>
        </w:rPr>
        <w:t xml:space="preserve"> concepts.</w:t>
      </w:r>
    </w:p>
    <w:p w14:paraId="44AEB9A3" w14:textId="76C63A0E" w:rsidR="007B2477" w:rsidRPr="006F6326" w:rsidRDefault="007B2477" w:rsidP="00874E01">
      <w:pPr>
        <w:pStyle w:val="Heading3"/>
      </w:pPr>
      <w:bookmarkStart w:id="74" w:name="_Toc143696092"/>
      <w:r w:rsidRPr="006F6326">
        <w:t>Some possible resources</w:t>
      </w:r>
      <w:r w:rsidR="0044270D" w:rsidRPr="006F6326">
        <w:t xml:space="preserve"> </w:t>
      </w:r>
      <w:r w:rsidR="00407DB2" w:rsidRPr="006F6326">
        <w:t xml:space="preserve">to support your </w:t>
      </w:r>
      <w:r w:rsidR="002E60D4" w:rsidRPr="006F6326">
        <w:t>teaching</w:t>
      </w:r>
      <w:bookmarkEnd w:id="74"/>
    </w:p>
    <w:p w14:paraId="1C330C2C" w14:textId="42E8D1DC" w:rsidR="0044270D" w:rsidRPr="006F6326" w:rsidRDefault="00407DB2" w:rsidP="00844F2F">
      <w:pPr>
        <w:spacing w:after="120"/>
        <w:rPr>
          <w:rFonts w:asciiTheme="minorHAnsi" w:hAnsiTheme="minorHAnsi" w:cstheme="minorHAnsi"/>
        </w:rPr>
      </w:pPr>
      <w:r w:rsidRPr="006F6326">
        <w:rPr>
          <w:rFonts w:asciiTheme="minorHAnsi" w:hAnsiTheme="minorHAnsi" w:cstheme="minorHAnsi"/>
        </w:rPr>
        <w:t xml:space="preserve">The following videos all deal with various misconceptions related to </w:t>
      </w:r>
      <w:r w:rsidR="008778ED" w:rsidRPr="006F6326">
        <w:rPr>
          <w:rFonts w:cstheme="minorHAnsi"/>
          <w:bCs/>
          <w:color w:val="000000" w:themeColor="text1"/>
        </w:rPr>
        <w:t>ARM</w:t>
      </w:r>
      <w:r w:rsidRPr="006F6326">
        <w:rPr>
          <w:rFonts w:asciiTheme="minorHAnsi" w:hAnsiTheme="minorHAnsi" w:cstheme="minorHAnsi"/>
        </w:rPr>
        <w:t xml:space="preserve">. They are presented from the perspective of </w:t>
      </w:r>
      <w:r w:rsidR="00455D08">
        <w:rPr>
          <w:rFonts w:asciiTheme="minorHAnsi" w:hAnsiTheme="minorHAnsi" w:cstheme="minorHAnsi"/>
        </w:rPr>
        <w:t xml:space="preserve">both </w:t>
      </w:r>
      <w:r w:rsidRPr="006F6326">
        <w:rPr>
          <w:rFonts w:asciiTheme="minorHAnsi" w:hAnsiTheme="minorHAnsi" w:cstheme="minorHAnsi"/>
        </w:rPr>
        <w:t>a motor vehicle owner</w:t>
      </w:r>
      <w:r w:rsidR="00455D08">
        <w:rPr>
          <w:rFonts w:asciiTheme="minorHAnsi" w:hAnsiTheme="minorHAnsi" w:cstheme="minorHAnsi"/>
        </w:rPr>
        <w:t xml:space="preserve"> and</w:t>
      </w:r>
      <w:r w:rsidRPr="006F6326">
        <w:rPr>
          <w:rFonts w:asciiTheme="minorHAnsi" w:hAnsiTheme="minorHAnsi" w:cstheme="minorHAnsi"/>
        </w:rPr>
        <w:t xml:space="preserve"> a person engaging with automotive repairs. While they may not all be relevant, the issues discussed in each video might assist you in thinking about a range of misconceptions that your students may have. After watching the </w:t>
      </w:r>
      <w:r w:rsidR="002E60D4" w:rsidRPr="006F6326">
        <w:rPr>
          <w:rFonts w:asciiTheme="minorHAnsi" w:hAnsiTheme="minorHAnsi" w:cstheme="minorHAnsi"/>
        </w:rPr>
        <w:t>videos,</w:t>
      </w:r>
      <w:r w:rsidRPr="006F6326">
        <w:rPr>
          <w:rFonts w:asciiTheme="minorHAnsi" w:hAnsiTheme="minorHAnsi" w:cstheme="minorHAnsi"/>
        </w:rPr>
        <w:t xml:space="preserve"> you might also find that there is some content that you could</w:t>
      </w:r>
      <w:r w:rsidR="0040714F" w:rsidRPr="006F6326">
        <w:rPr>
          <w:rFonts w:asciiTheme="minorHAnsi" w:hAnsiTheme="minorHAnsi" w:cstheme="minorHAnsi"/>
        </w:rPr>
        <w:t xml:space="preserve"> share with your students to support their learning in ARM</w:t>
      </w:r>
      <w:r w:rsidR="00BC1CE3" w:rsidRPr="006F6326">
        <w:rPr>
          <w:rFonts w:asciiTheme="minorHAnsi" w:hAnsiTheme="minorHAnsi" w:cstheme="minorHAnsi"/>
        </w:rPr>
        <w:t>.</w:t>
      </w:r>
    </w:p>
    <w:p w14:paraId="73013C50" w14:textId="522EC2A6" w:rsidR="007B2477" w:rsidRPr="006F6326" w:rsidRDefault="007B2477" w:rsidP="00844F2F">
      <w:pPr>
        <w:spacing w:after="120"/>
        <w:rPr>
          <w:rFonts w:ascii="Arial" w:hAnsi="Arial" w:cs="Arial"/>
          <w:sz w:val="24"/>
          <w:szCs w:val="24"/>
        </w:rPr>
      </w:pPr>
    </w:p>
    <w:tbl>
      <w:tblPr>
        <w:tblStyle w:val="TableGrid"/>
        <w:tblW w:w="0" w:type="auto"/>
        <w:tblLook w:val="04A0" w:firstRow="1" w:lastRow="0" w:firstColumn="1" w:lastColumn="0" w:noHBand="0" w:noVBand="1"/>
      </w:tblPr>
      <w:tblGrid>
        <w:gridCol w:w="9017"/>
      </w:tblGrid>
      <w:tr w:rsidR="007B2477" w:rsidRPr="006F6326" w14:paraId="2646B2E4" w14:textId="77777777" w:rsidTr="007B2477">
        <w:tc>
          <w:tcPr>
            <w:tcW w:w="9017" w:type="dxa"/>
          </w:tcPr>
          <w:p w14:paraId="4E3716D0" w14:textId="78C7B9E3" w:rsidR="007B2477" w:rsidRPr="006F6326" w:rsidRDefault="007B2477" w:rsidP="00844F2F">
            <w:pPr>
              <w:spacing w:after="120"/>
              <w:rPr>
                <w:rFonts w:asciiTheme="minorHAnsi" w:hAnsiTheme="minorHAnsi" w:cstheme="minorHAnsi"/>
              </w:rPr>
            </w:pPr>
            <w:r w:rsidRPr="006F6326">
              <w:rPr>
                <w:rStyle w:val="style-scope"/>
                <w:rFonts w:asciiTheme="minorHAnsi" w:hAnsiTheme="minorHAnsi" w:cstheme="minorHAnsi"/>
                <w:color w:val="0F0F0F"/>
                <w:bdr w:val="none" w:sz="0" w:space="0" w:color="auto" w:frame="1"/>
              </w:rPr>
              <w:t>Automotive myth busters, tune ups, part 1</w:t>
            </w:r>
            <w:r w:rsidR="00326DEB">
              <w:rPr>
                <w:rStyle w:val="style-scope"/>
                <w:rFonts w:asciiTheme="minorHAnsi" w:hAnsiTheme="minorHAnsi" w:cstheme="minorHAnsi"/>
                <w:color w:val="0F0F0F"/>
                <w:bdr w:val="none" w:sz="0" w:space="0" w:color="auto" w:frame="1"/>
              </w:rPr>
              <w:t xml:space="preserve"> </w:t>
            </w:r>
            <w:hyperlink r:id="rId65" w:history="1">
              <w:r w:rsidRPr="006F6326">
                <w:rPr>
                  <w:rStyle w:val="Hyperlink"/>
                  <w:rFonts w:asciiTheme="minorHAnsi" w:hAnsiTheme="minorHAnsi" w:cstheme="minorHAnsi"/>
                </w:rPr>
                <w:t>https://www.youtube.com/watch?v=pTP1WnpVDcc</w:t>
              </w:r>
            </w:hyperlink>
          </w:p>
          <w:p w14:paraId="68BC7DF5" w14:textId="213338EC" w:rsidR="007B2477" w:rsidRPr="006F6326" w:rsidRDefault="007B2477" w:rsidP="00844F2F">
            <w:pPr>
              <w:spacing w:after="120"/>
              <w:rPr>
                <w:rFonts w:asciiTheme="minorHAnsi" w:hAnsiTheme="minorHAnsi" w:cstheme="minorHAnsi"/>
              </w:rPr>
            </w:pPr>
            <w:r w:rsidRPr="006F6326">
              <w:rPr>
                <w:rStyle w:val="style-scope"/>
                <w:rFonts w:asciiTheme="minorHAnsi" w:hAnsiTheme="minorHAnsi" w:cstheme="minorHAnsi"/>
                <w:color w:val="0F0F0F"/>
                <w:bdr w:val="none" w:sz="0" w:space="0" w:color="auto" w:frame="1"/>
              </w:rPr>
              <w:t>Automotive myth busters, tune</w:t>
            </w:r>
            <w:r w:rsidR="00455D08">
              <w:rPr>
                <w:rStyle w:val="style-scope"/>
                <w:rFonts w:asciiTheme="minorHAnsi" w:hAnsiTheme="minorHAnsi" w:cstheme="minorHAnsi"/>
                <w:color w:val="0F0F0F"/>
                <w:bdr w:val="none" w:sz="0" w:space="0" w:color="auto" w:frame="1"/>
              </w:rPr>
              <w:t xml:space="preserve"> </w:t>
            </w:r>
            <w:r w:rsidRPr="006F6326">
              <w:rPr>
                <w:rStyle w:val="style-scope"/>
                <w:rFonts w:asciiTheme="minorHAnsi" w:hAnsiTheme="minorHAnsi" w:cstheme="minorHAnsi"/>
                <w:color w:val="0F0F0F"/>
                <w:bdr w:val="none" w:sz="0" w:space="0" w:color="auto" w:frame="1"/>
              </w:rPr>
              <w:t>ups, part 2</w:t>
            </w:r>
            <w:r w:rsidR="00326DEB">
              <w:rPr>
                <w:rStyle w:val="style-scope"/>
                <w:rFonts w:asciiTheme="minorHAnsi" w:hAnsiTheme="minorHAnsi" w:cstheme="minorHAnsi"/>
                <w:color w:val="0F0F0F"/>
                <w:bdr w:val="none" w:sz="0" w:space="0" w:color="auto" w:frame="1"/>
              </w:rPr>
              <w:t xml:space="preserve"> </w:t>
            </w:r>
            <w:hyperlink r:id="rId66" w:history="1">
              <w:r w:rsidRPr="006F6326">
                <w:rPr>
                  <w:rStyle w:val="Hyperlink"/>
                  <w:rFonts w:asciiTheme="minorHAnsi" w:hAnsiTheme="minorHAnsi" w:cstheme="minorHAnsi"/>
                </w:rPr>
                <w:t>https://www.youtube.com/watch?v=S_VEpiBo5xk</w:t>
              </w:r>
            </w:hyperlink>
          </w:p>
          <w:p w14:paraId="29B02F6A" w14:textId="4777D019" w:rsidR="007B2477" w:rsidRPr="006F6326" w:rsidRDefault="00455D08" w:rsidP="00844F2F">
            <w:pPr>
              <w:spacing w:after="120"/>
              <w:rPr>
                <w:rFonts w:asciiTheme="minorHAnsi" w:hAnsiTheme="minorHAnsi" w:cstheme="minorHAnsi"/>
              </w:rPr>
            </w:pPr>
            <w:r>
              <w:rPr>
                <w:rStyle w:val="style-scope"/>
                <w:rFonts w:asciiTheme="minorHAnsi" w:hAnsiTheme="minorHAnsi" w:cstheme="minorHAnsi"/>
                <w:color w:val="0F0F0F"/>
                <w:bdr w:val="none" w:sz="0" w:space="0" w:color="auto" w:frame="1"/>
              </w:rPr>
              <w:t>A</w:t>
            </w:r>
            <w:r w:rsidRPr="006F6326">
              <w:rPr>
                <w:rStyle w:val="style-scope"/>
                <w:rFonts w:asciiTheme="minorHAnsi" w:hAnsiTheme="minorHAnsi" w:cstheme="minorHAnsi"/>
                <w:color w:val="0F0F0F"/>
                <w:bdr w:val="none" w:sz="0" w:space="0" w:color="auto" w:frame="1"/>
              </w:rPr>
              <w:t xml:space="preserve">utomotive </w:t>
            </w:r>
            <w:r w:rsidR="007B2477" w:rsidRPr="006F6326">
              <w:rPr>
                <w:rStyle w:val="style-scope"/>
                <w:rFonts w:asciiTheme="minorHAnsi" w:hAnsiTheme="minorHAnsi" w:cstheme="minorHAnsi"/>
                <w:color w:val="0F0F0F"/>
                <w:bdr w:val="none" w:sz="0" w:space="0" w:color="auto" w:frame="1"/>
              </w:rPr>
              <w:t>myth busters, cooling systems</w:t>
            </w:r>
            <w:r w:rsidR="00A85B9E">
              <w:rPr>
                <w:rStyle w:val="style-scope"/>
                <w:rFonts w:asciiTheme="minorHAnsi" w:hAnsiTheme="minorHAnsi" w:cstheme="minorHAnsi"/>
                <w:color w:val="0F0F0F"/>
                <w:bdr w:val="none" w:sz="0" w:space="0" w:color="auto" w:frame="1"/>
              </w:rPr>
              <w:t xml:space="preserve"> </w:t>
            </w:r>
            <w:hyperlink r:id="rId67" w:history="1">
              <w:r w:rsidR="007B2477" w:rsidRPr="006F6326">
                <w:rPr>
                  <w:rStyle w:val="Hyperlink"/>
                  <w:rFonts w:asciiTheme="minorHAnsi" w:hAnsiTheme="minorHAnsi" w:cstheme="minorHAnsi"/>
                </w:rPr>
                <w:t>https://www.youtube.com/watch?v=Atq8cHEisV0</w:t>
              </w:r>
            </w:hyperlink>
          </w:p>
          <w:p w14:paraId="20A9FE79" w14:textId="5A773BCD" w:rsidR="007B2477" w:rsidRPr="006F6326" w:rsidRDefault="007B2477" w:rsidP="00844F2F">
            <w:pPr>
              <w:spacing w:after="120"/>
              <w:rPr>
                <w:rFonts w:asciiTheme="minorHAnsi" w:hAnsiTheme="minorHAnsi" w:cstheme="minorHAnsi"/>
              </w:rPr>
            </w:pPr>
            <w:r w:rsidRPr="006F6326">
              <w:rPr>
                <w:rStyle w:val="style-scope"/>
                <w:rFonts w:asciiTheme="minorHAnsi" w:hAnsiTheme="minorHAnsi" w:cstheme="minorHAnsi"/>
                <w:color w:val="0F0F0F"/>
                <w:bdr w:val="none" w:sz="0" w:space="0" w:color="auto" w:frame="1"/>
              </w:rPr>
              <w:t xml:space="preserve">Automotive myth busters, tires, suspension, brakes, steering </w:t>
            </w:r>
            <w:hyperlink r:id="rId68" w:history="1">
              <w:r w:rsidRPr="006F6326">
                <w:rPr>
                  <w:rStyle w:val="Hyperlink"/>
                  <w:rFonts w:asciiTheme="minorHAnsi" w:hAnsiTheme="minorHAnsi" w:cstheme="minorHAnsi"/>
                </w:rPr>
                <w:t>https://www.youtube.com/watch?v=_eKlfPJVk6w</w:t>
              </w:r>
            </w:hyperlink>
          </w:p>
          <w:p w14:paraId="20ACF52E" w14:textId="07FE269F" w:rsidR="007B2477" w:rsidRPr="006F6326" w:rsidRDefault="007B2477" w:rsidP="00A85B9E">
            <w:pPr>
              <w:spacing w:after="120"/>
              <w:rPr>
                <w:rFonts w:ascii="Arial" w:hAnsi="Arial" w:cs="Arial"/>
                <w:sz w:val="24"/>
                <w:szCs w:val="24"/>
              </w:rPr>
            </w:pPr>
            <w:r w:rsidRPr="006F6326">
              <w:rPr>
                <w:rStyle w:val="style-scope"/>
                <w:rFonts w:asciiTheme="minorHAnsi" w:hAnsiTheme="minorHAnsi" w:cstheme="minorHAnsi"/>
                <w:color w:val="0F0F0F"/>
                <w:bdr w:val="none" w:sz="0" w:space="0" w:color="auto" w:frame="1"/>
              </w:rPr>
              <w:t xml:space="preserve">Automotive myth busters, batteries </w:t>
            </w:r>
            <w:hyperlink r:id="rId69" w:history="1">
              <w:r w:rsidRPr="006F6326">
                <w:rPr>
                  <w:rStyle w:val="Hyperlink"/>
                  <w:rFonts w:asciiTheme="minorHAnsi" w:hAnsiTheme="minorHAnsi" w:cstheme="minorHAnsi"/>
                </w:rPr>
                <w:t>https://www.youtube.com/watch?v=ebLNy7MdPOc</w:t>
              </w:r>
            </w:hyperlink>
          </w:p>
        </w:tc>
      </w:tr>
    </w:tbl>
    <w:p w14:paraId="3A4846C1" w14:textId="05A0BF9E" w:rsidR="000D6CE8" w:rsidRPr="006F6326" w:rsidRDefault="000D6CE8" w:rsidP="00844F2F">
      <w:pPr>
        <w:spacing w:after="120"/>
        <w:rPr>
          <w:rFonts w:asciiTheme="minorHAnsi" w:hAnsiTheme="minorHAnsi" w:cstheme="minorHAnsi"/>
        </w:rPr>
      </w:pPr>
    </w:p>
    <w:p w14:paraId="13A7B576" w14:textId="746989F9" w:rsidR="00F234A4" w:rsidRPr="006F6326" w:rsidRDefault="00F234A4" w:rsidP="00844F2F">
      <w:pPr>
        <w:pStyle w:val="Heading2"/>
        <w:spacing w:before="0"/>
      </w:pPr>
      <w:bookmarkStart w:id="75" w:name="_Toc143696093"/>
      <w:r w:rsidRPr="006F6326">
        <w:rPr>
          <w:rFonts w:cstheme="minorHAnsi"/>
          <w:bCs/>
        </w:rPr>
        <w:t>Selecting and applying appropriate teaching methods and multimedia to support quality teaching and learning in ARM</w:t>
      </w:r>
      <w:bookmarkEnd w:id="75"/>
    </w:p>
    <w:p w14:paraId="02575F4F" w14:textId="4DEACF11" w:rsidR="00715740" w:rsidRPr="006F6326" w:rsidRDefault="005139B7"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hAnsiTheme="minorHAnsi" w:cstheme="minorHAnsi"/>
        </w:rPr>
        <w:t xml:space="preserve">The </w:t>
      </w:r>
      <w:r w:rsidR="008778ED" w:rsidRPr="006F6326">
        <w:rPr>
          <w:rFonts w:cstheme="minorHAnsi"/>
          <w:bCs/>
          <w:color w:val="000000" w:themeColor="text1"/>
        </w:rPr>
        <w:t>ARM</w:t>
      </w:r>
      <w:r w:rsidR="0030382B" w:rsidRPr="006F6326">
        <w:rPr>
          <w:rFonts w:asciiTheme="minorHAnsi" w:eastAsiaTheme="majorEastAsia" w:hAnsiTheme="minorHAnsi" w:cstheme="minorHAnsi"/>
        </w:rPr>
        <w:t xml:space="preserve"> </w:t>
      </w:r>
      <w:r w:rsidRPr="006F6326">
        <w:rPr>
          <w:rFonts w:asciiTheme="minorHAnsi" w:eastAsiaTheme="majorEastAsia" w:hAnsiTheme="minorHAnsi" w:cstheme="minorHAnsi"/>
        </w:rPr>
        <w:t xml:space="preserve">industry has changed drastically in recent </w:t>
      </w:r>
      <w:r w:rsidR="004E1056" w:rsidRPr="006F6326">
        <w:rPr>
          <w:rFonts w:asciiTheme="minorHAnsi" w:eastAsiaTheme="majorEastAsia" w:hAnsiTheme="minorHAnsi" w:cstheme="minorHAnsi"/>
        </w:rPr>
        <w:t>years and</w:t>
      </w:r>
      <w:r w:rsidRPr="006F6326">
        <w:rPr>
          <w:rFonts w:asciiTheme="minorHAnsi" w:eastAsiaTheme="majorEastAsia" w:hAnsiTheme="minorHAnsi" w:cstheme="minorHAnsi"/>
        </w:rPr>
        <w:t xml:space="preserve"> </w:t>
      </w:r>
      <w:r w:rsidR="003966DD" w:rsidRPr="006F6326">
        <w:rPr>
          <w:rFonts w:asciiTheme="minorHAnsi" w:eastAsiaTheme="majorEastAsia" w:hAnsiTheme="minorHAnsi" w:cstheme="minorHAnsi"/>
        </w:rPr>
        <w:t>continues to</w:t>
      </w:r>
      <w:r w:rsidRPr="006F6326">
        <w:rPr>
          <w:rFonts w:asciiTheme="minorHAnsi" w:eastAsiaTheme="majorEastAsia" w:hAnsiTheme="minorHAnsi" w:cstheme="minorHAnsi"/>
        </w:rPr>
        <w:t xml:space="preserve"> change because of the </w:t>
      </w:r>
      <w:r w:rsidR="003966DD" w:rsidRPr="006F6326">
        <w:rPr>
          <w:rFonts w:asciiTheme="minorHAnsi" w:eastAsiaTheme="majorEastAsia" w:hAnsiTheme="minorHAnsi" w:cstheme="minorHAnsi"/>
        </w:rPr>
        <w:t>significant technological</w:t>
      </w:r>
      <w:r w:rsidRPr="006F6326">
        <w:rPr>
          <w:rFonts w:asciiTheme="minorHAnsi" w:eastAsiaTheme="majorEastAsia" w:hAnsiTheme="minorHAnsi" w:cstheme="minorHAnsi"/>
        </w:rPr>
        <w:t xml:space="preserve"> advancements </w:t>
      </w:r>
      <w:r w:rsidR="0030382B" w:rsidRPr="006F6326">
        <w:rPr>
          <w:rFonts w:asciiTheme="minorHAnsi" w:eastAsiaTheme="majorEastAsia" w:hAnsiTheme="minorHAnsi" w:cstheme="minorHAnsi"/>
        </w:rPr>
        <w:t>in this field.</w:t>
      </w:r>
      <w:r w:rsidR="00844F2F" w:rsidRPr="006F6326">
        <w:rPr>
          <w:rFonts w:asciiTheme="minorHAnsi" w:eastAsiaTheme="majorEastAsia" w:hAnsiTheme="minorHAnsi" w:cstheme="minorHAnsi"/>
        </w:rPr>
        <w:t xml:space="preserve"> </w:t>
      </w:r>
      <w:r w:rsidR="000C7DB1" w:rsidRPr="006F6326">
        <w:rPr>
          <w:rFonts w:asciiTheme="minorHAnsi" w:eastAsiaTheme="majorEastAsia" w:hAnsiTheme="minorHAnsi" w:cstheme="minorHAnsi"/>
        </w:rPr>
        <w:t xml:space="preserve">For many, it has </w:t>
      </w:r>
      <w:r w:rsidRPr="006F6326">
        <w:rPr>
          <w:rFonts w:asciiTheme="minorHAnsi" w:eastAsiaTheme="majorEastAsia" w:hAnsiTheme="minorHAnsi" w:cstheme="minorHAnsi"/>
        </w:rPr>
        <w:t xml:space="preserve">become </w:t>
      </w:r>
      <w:r w:rsidR="0030382B" w:rsidRPr="006F6326">
        <w:rPr>
          <w:rFonts w:asciiTheme="minorHAnsi" w:eastAsiaTheme="majorEastAsia" w:hAnsiTheme="minorHAnsi" w:cstheme="minorHAnsi"/>
        </w:rPr>
        <w:t xml:space="preserve">a </w:t>
      </w:r>
      <w:r w:rsidR="003966DD" w:rsidRPr="006F6326">
        <w:rPr>
          <w:rFonts w:asciiTheme="minorHAnsi" w:eastAsiaTheme="majorEastAsia" w:hAnsiTheme="minorHAnsi" w:cstheme="minorHAnsi"/>
        </w:rPr>
        <w:t>challenge to</w:t>
      </w:r>
      <w:r w:rsidRPr="006F6326">
        <w:rPr>
          <w:rFonts w:asciiTheme="minorHAnsi" w:eastAsiaTheme="majorEastAsia" w:hAnsiTheme="minorHAnsi" w:cstheme="minorHAnsi"/>
        </w:rPr>
        <w:t xml:space="preserve"> keep up with these technological changes</w:t>
      </w:r>
      <w:r w:rsidR="002841F4">
        <w:rPr>
          <w:rFonts w:asciiTheme="minorHAnsi" w:eastAsiaTheme="majorEastAsia" w:hAnsiTheme="minorHAnsi" w:cstheme="minorHAnsi"/>
        </w:rPr>
        <w:t>,</w:t>
      </w:r>
      <w:r w:rsidR="000C7DB1" w:rsidRPr="006F6326">
        <w:rPr>
          <w:rFonts w:asciiTheme="minorHAnsi" w:eastAsiaTheme="majorEastAsia" w:hAnsiTheme="minorHAnsi" w:cstheme="minorHAnsi"/>
        </w:rPr>
        <w:t xml:space="preserve"> which have implications for both content knowledge and the methods that are used to teach ARM in TVET </w:t>
      </w:r>
      <w:r w:rsidR="00907FD5" w:rsidRPr="006F6326">
        <w:rPr>
          <w:rFonts w:asciiTheme="minorHAnsi" w:eastAsiaTheme="majorEastAsia" w:hAnsiTheme="minorHAnsi" w:cstheme="minorHAnsi"/>
        </w:rPr>
        <w:t>c</w:t>
      </w:r>
      <w:r w:rsidR="000C7DB1" w:rsidRPr="006F6326">
        <w:rPr>
          <w:rFonts w:asciiTheme="minorHAnsi" w:eastAsiaTheme="majorEastAsia" w:hAnsiTheme="minorHAnsi" w:cstheme="minorHAnsi"/>
        </w:rPr>
        <w:t>olleges.</w:t>
      </w:r>
      <w:r w:rsidRPr="006F6326">
        <w:rPr>
          <w:rFonts w:asciiTheme="minorHAnsi" w:eastAsiaTheme="majorEastAsia" w:hAnsiTheme="minorHAnsi" w:cstheme="minorHAnsi"/>
        </w:rPr>
        <w:t xml:space="preserve"> </w:t>
      </w:r>
    </w:p>
    <w:p w14:paraId="620FEABD" w14:textId="3F125B1F" w:rsidR="00715740" w:rsidRPr="006F6326" w:rsidRDefault="00563C82"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 xml:space="preserve">As teachers and lecturers, regardless of the subject, </w:t>
      </w:r>
      <w:r w:rsidR="004E1056" w:rsidRPr="006F6326">
        <w:rPr>
          <w:rFonts w:asciiTheme="minorHAnsi" w:eastAsiaTheme="majorEastAsia" w:hAnsiTheme="minorHAnsi" w:cstheme="minorHAnsi"/>
        </w:rPr>
        <w:t>level,</w:t>
      </w:r>
      <w:r w:rsidRPr="006F6326">
        <w:rPr>
          <w:rFonts w:asciiTheme="minorHAnsi" w:eastAsiaTheme="majorEastAsia" w:hAnsiTheme="minorHAnsi" w:cstheme="minorHAnsi"/>
        </w:rPr>
        <w:t xml:space="preserve"> or sector that you teach in,</w:t>
      </w:r>
      <w:r w:rsidR="007C47C8" w:rsidRPr="006F6326">
        <w:rPr>
          <w:rFonts w:asciiTheme="minorHAnsi" w:eastAsiaTheme="majorEastAsia" w:hAnsiTheme="minorHAnsi" w:cstheme="minorHAnsi"/>
        </w:rPr>
        <w:t xml:space="preserve"> keeping up with technological and other changes in your field</w:t>
      </w:r>
      <w:r w:rsidRPr="006F6326">
        <w:rPr>
          <w:rFonts w:asciiTheme="minorHAnsi" w:eastAsiaTheme="majorEastAsia" w:hAnsiTheme="minorHAnsi" w:cstheme="minorHAnsi"/>
        </w:rPr>
        <w:t xml:space="preserve"> is part of </w:t>
      </w:r>
      <w:r w:rsidR="007C47C8" w:rsidRPr="006F6326">
        <w:rPr>
          <w:rFonts w:asciiTheme="minorHAnsi" w:eastAsiaTheme="majorEastAsia" w:hAnsiTheme="minorHAnsi" w:cstheme="minorHAnsi"/>
        </w:rPr>
        <w:t xml:space="preserve">being a lifelong learner and a professional educator. </w:t>
      </w:r>
      <w:r w:rsidR="00715740" w:rsidRPr="006F6326">
        <w:rPr>
          <w:rFonts w:asciiTheme="minorHAnsi" w:eastAsiaTheme="majorEastAsia" w:hAnsiTheme="minorHAnsi" w:cstheme="minorHAnsi"/>
        </w:rPr>
        <w:t xml:space="preserve">You can engage in discussions with industry professionals, attend workshops, seminars, or </w:t>
      </w:r>
      <w:r w:rsidR="00715740" w:rsidRPr="006F6326">
        <w:rPr>
          <w:rFonts w:asciiTheme="minorHAnsi" w:eastAsiaTheme="majorEastAsia" w:hAnsiTheme="minorHAnsi" w:cstheme="minorHAnsi"/>
        </w:rPr>
        <w:lastRenderedPageBreak/>
        <w:t xml:space="preserve">conferences, and network with experts in the field. This continuous learning </w:t>
      </w:r>
      <w:r w:rsidR="00A20454" w:rsidRPr="006F6326">
        <w:rPr>
          <w:rFonts w:asciiTheme="minorHAnsi" w:eastAsiaTheme="majorEastAsia" w:hAnsiTheme="minorHAnsi" w:cstheme="minorHAnsi"/>
        </w:rPr>
        <w:t>will not only benefit</w:t>
      </w:r>
      <w:r w:rsidR="00715740" w:rsidRPr="006F6326">
        <w:rPr>
          <w:rFonts w:asciiTheme="minorHAnsi" w:eastAsiaTheme="majorEastAsia" w:hAnsiTheme="minorHAnsi" w:cstheme="minorHAnsi"/>
        </w:rPr>
        <w:t xml:space="preserve"> you but </w:t>
      </w:r>
      <w:r w:rsidR="00A20454" w:rsidRPr="006F6326">
        <w:rPr>
          <w:rFonts w:asciiTheme="minorHAnsi" w:eastAsiaTheme="majorEastAsia" w:hAnsiTheme="minorHAnsi" w:cstheme="minorHAnsi"/>
        </w:rPr>
        <w:t>will also enrich</w:t>
      </w:r>
      <w:r w:rsidR="00715740" w:rsidRPr="006F6326">
        <w:rPr>
          <w:rFonts w:asciiTheme="minorHAnsi" w:eastAsiaTheme="majorEastAsia" w:hAnsiTheme="minorHAnsi" w:cstheme="minorHAnsi"/>
        </w:rPr>
        <w:t xml:space="preserve"> your teaching methods and allo</w:t>
      </w:r>
      <w:r w:rsidR="00A20454" w:rsidRPr="006F6326">
        <w:rPr>
          <w:rFonts w:asciiTheme="minorHAnsi" w:eastAsiaTheme="majorEastAsia" w:hAnsiTheme="minorHAnsi" w:cstheme="minorHAnsi"/>
        </w:rPr>
        <w:t>w</w:t>
      </w:r>
      <w:r w:rsidR="00715740" w:rsidRPr="006F6326">
        <w:rPr>
          <w:rFonts w:asciiTheme="minorHAnsi" w:eastAsiaTheme="majorEastAsia" w:hAnsiTheme="minorHAnsi" w:cstheme="minorHAnsi"/>
        </w:rPr>
        <w:t xml:space="preserve"> you to share real-world examples and experiences with your students.</w:t>
      </w:r>
    </w:p>
    <w:p w14:paraId="1B285504" w14:textId="1BDCD772" w:rsidR="00897271" w:rsidRPr="006F6326" w:rsidRDefault="004E1056"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Keeping</w:t>
      </w:r>
      <w:r w:rsidR="007C47C8" w:rsidRPr="006F6326">
        <w:rPr>
          <w:rFonts w:asciiTheme="minorHAnsi" w:eastAsiaTheme="majorEastAsia" w:hAnsiTheme="minorHAnsi" w:cstheme="minorHAnsi"/>
        </w:rPr>
        <w:t xml:space="preserve"> up to date with technological advancements </w:t>
      </w:r>
      <w:r w:rsidR="00563C82" w:rsidRPr="006F6326">
        <w:rPr>
          <w:rFonts w:asciiTheme="minorHAnsi" w:eastAsiaTheme="majorEastAsia" w:hAnsiTheme="minorHAnsi" w:cstheme="minorHAnsi"/>
        </w:rPr>
        <w:t xml:space="preserve">in the automotive industry </w:t>
      </w:r>
      <w:r w:rsidR="00715740" w:rsidRPr="006F6326">
        <w:rPr>
          <w:rFonts w:asciiTheme="minorHAnsi" w:eastAsiaTheme="majorEastAsia" w:hAnsiTheme="minorHAnsi" w:cstheme="minorHAnsi"/>
        </w:rPr>
        <w:t xml:space="preserve">is important as it has </w:t>
      </w:r>
      <w:r w:rsidR="00563C82" w:rsidRPr="006F6326">
        <w:rPr>
          <w:rFonts w:asciiTheme="minorHAnsi" w:eastAsiaTheme="majorEastAsia" w:hAnsiTheme="minorHAnsi" w:cstheme="minorHAnsi"/>
        </w:rPr>
        <w:t xml:space="preserve">a direct impact on the repair and maintenance processes. By staying </w:t>
      </w:r>
      <w:r w:rsidRPr="006F6326">
        <w:rPr>
          <w:rFonts w:asciiTheme="minorHAnsi" w:eastAsiaTheme="majorEastAsia" w:hAnsiTheme="minorHAnsi" w:cstheme="minorHAnsi"/>
        </w:rPr>
        <w:t>up to date</w:t>
      </w:r>
      <w:r w:rsidR="00563C82" w:rsidRPr="006F6326">
        <w:rPr>
          <w:rFonts w:asciiTheme="minorHAnsi" w:eastAsiaTheme="majorEastAsia" w:hAnsiTheme="minorHAnsi" w:cstheme="minorHAnsi"/>
        </w:rPr>
        <w:t>, you ensure that the information you provide to your students is accurate, relevant, and aligned with the current industry standards. It allows you to teach them the most efficient and effective repair techniques, using the latest tools and equipment.</w:t>
      </w:r>
      <w:r w:rsidR="00AD52EF" w:rsidRPr="006F6326">
        <w:rPr>
          <w:rFonts w:asciiTheme="minorHAnsi" w:eastAsiaTheme="majorEastAsia" w:hAnsiTheme="minorHAnsi" w:cstheme="minorHAnsi"/>
        </w:rPr>
        <w:t xml:space="preserve"> </w:t>
      </w:r>
      <w:r w:rsidR="00563C82" w:rsidRPr="006F6326">
        <w:rPr>
          <w:rFonts w:asciiTheme="minorHAnsi" w:eastAsiaTheme="majorEastAsia" w:hAnsiTheme="minorHAnsi" w:cstheme="minorHAnsi"/>
        </w:rPr>
        <w:t xml:space="preserve">Technological advancements </w:t>
      </w:r>
      <w:r w:rsidR="00897271" w:rsidRPr="006F6326">
        <w:rPr>
          <w:rFonts w:asciiTheme="minorHAnsi" w:eastAsiaTheme="majorEastAsia" w:hAnsiTheme="minorHAnsi" w:cstheme="minorHAnsi"/>
        </w:rPr>
        <w:t xml:space="preserve">in ARM </w:t>
      </w:r>
      <w:r w:rsidR="00563C82" w:rsidRPr="006F6326">
        <w:rPr>
          <w:rFonts w:asciiTheme="minorHAnsi" w:eastAsiaTheme="majorEastAsia" w:hAnsiTheme="minorHAnsi" w:cstheme="minorHAnsi"/>
        </w:rPr>
        <w:t>often focus on improving vehicle safety and reducing environmental impact. By keeping up with these changes, you can educate your students on the latest safety features, repair procedures, and regulations. This knowledge is vital to ensure their own safety and the safety of the drivers and passengers of the vehicles they will be working on.</w:t>
      </w:r>
    </w:p>
    <w:p w14:paraId="7C34CB2B" w14:textId="446C71D3" w:rsidR="00563C82" w:rsidRPr="006F6326" w:rsidRDefault="00563C82"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By keeping up with technological advancements</w:t>
      </w:r>
      <w:r w:rsidR="003A2374">
        <w:rPr>
          <w:rFonts w:asciiTheme="minorHAnsi" w:eastAsiaTheme="majorEastAsia" w:hAnsiTheme="minorHAnsi" w:cstheme="minorHAnsi"/>
        </w:rPr>
        <w:t xml:space="preserve"> and</w:t>
      </w:r>
      <w:r w:rsidRPr="006F6326">
        <w:rPr>
          <w:rFonts w:asciiTheme="minorHAnsi" w:eastAsiaTheme="majorEastAsia" w:hAnsiTheme="minorHAnsi" w:cstheme="minorHAnsi"/>
        </w:rPr>
        <w:t xml:space="preserve"> adapt</w:t>
      </w:r>
      <w:r w:rsidR="003A2374">
        <w:rPr>
          <w:rFonts w:asciiTheme="minorHAnsi" w:eastAsiaTheme="majorEastAsia" w:hAnsiTheme="minorHAnsi" w:cstheme="minorHAnsi"/>
        </w:rPr>
        <w:t>ing</w:t>
      </w:r>
      <w:r w:rsidRPr="006F6326">
        <w:rPr>
          <w:rFonts w:asciiTheme="minorHAnsi" w:eastAsiaTheme="majorEastAsia" w:hAnsiTheme="minorHAnsi" w:cstheme="minorHAnsi"/>
        </w:rPr>
        <w:t xml:space="preserve"> your teaching </w:t>
      </w:r>
      <w:r w:rsidR="00E2397A" w:rsidRPr="006F6326">
        <w:rPr>
          <w:rFonts w:asciiTheme="minorHAnsi" w:eastAsiaTheme="majorEastAsia" w:hAnsiTheme="minorHAnsi" w:cstheme="minorHAnsi"/>
        </w:rPr>
        <w:t>approaches</w:t>
      </w:r>
      <w:r w:rsidRPr="006F6326">
        <w:rPr>
          <w:rFonts w:asciiTheme="minorHAnsi" w:eastAsiaTheme="majorEastAsia" w:hAnsiTheme="minorHAnsi" w:cstheme="minorHAnsi"/>
        </w:rPr>
        <w:t xml:space="preserve"> accordingly, </w:t>
      </w:r>
      <w:r w:rsidR="003A2374">
        <w:rPr>
          <w:rFonts w:asciiTheme="minorHAnsi" w:eastAsiaTheme="majorEastAsia" w:hAnsiTheme="minorHAnsi" w:cstheme="minorHAnsi"/>
        </w:rPr>
        <w:t xml:space="preserve">you can </w:t>
      </w:r>
      <w:r w:rsidRPr="006F6326">
        <w:rPr>
          <w:rFonts w:asciiTheme="minorHAnsi" w:eastAsiaTheme="majorEastAsia" w:hAnsiTheme="minorHAnsi" w:cstheme="minorHAnsi"/>
        </w:rPr>
        <w:t>ensur</w:t>
      </w:r>
      <w:r w:rsidR="003A2374">
        <w:rPr>
          <w:rFonts w:asciiTheme="minorHAnsi" w:eastAsiaTheme="majorEastAsia" w:hAnsiTheme="minorHAnsi" w:cstheme="minorHAnsi"/>
        </w:rPr>
        <w:t>e</w:t>
      </w:r>
      <w:r w:rsidRPr="006F6326">
        <w:rPr>
          <w:rFonts w:asciiTheme="minorHAnsi" w:eastAsiaTheme="majorEastAsia" w:hAnsiTheme="minorHAnsi" w:cstheme="minorHAnsi"/>
        </w:rPr>
        <w:t xml:space="preserve"> that your students receive the best education possible.</w:t>
      </w:r>
    </w:p>
    <w:p w14:paraId="53F4A5F9" w14:textId="2D32D2BB" w:rsidR="00AD52EF" w:rsidRPr="006F6326" w:rsidRDefault="003011CF" w:rsidP="00874E01">
      <w:pPr>
        <w:pStyle w:val="Heading3"/>
      </w:pPr>
      <w:bookmarkStart w:id="76" w:name="_Toc143696094"/>
      <w:r>
        <w:t>E</w:t>
      </w:r>
      <w:r w:rsidRPr="003011CF">
        <w:t>ffective teaching with technology</w:t>
      </w:r>
      <w:r w:rsidR="00C024A1">
        <w:t>: Teaching ARM</w:t>
      </w:r>
      <w:bookmarkEnd w:id="76"/>
      <w:r w:rsidRPr="003011CF">
        <w:t xml:space="preserve"> </w:t>
      </w:r>
    </w:p>
    <w:p w14:paraId="5FED2760" w14:textId="7818A03C" w:rsidR="00F729C4" w:rsidRPr="006F6326" w:rsidRDefault="00F729C4"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 xml:space="preserve">To develop a more comprehensive understanding of how best to teach in the field of ARM, we will  briefly </w:t>
      </w:r>
      <w:r w:rsidR="00F64680" w:rsidRPr="006F6326">
        <w:rPr>
          <w:rFonts w:asciiTheme="minorHAnsi" w:eastAsiaTheme="majorEastAsia" w:hAnsiTheme="minorHAnsi" w:cstheme="minorHAnsi"/>
        </w:rPr>
        <w:t xml:space="preserve">examine the approach to teaching </w:t>
      </w:r>
      <w:r w:rsidR="00115022">
        <w:rPr>
          <w:rFonts w:asciiTheme="minorHAnsi" w:eastAsiaTheme="majorEastAsia" w:hAnsiTheme="minorHAnsi" w:cstheme="minorHAnsi"/>
        </w:rPr>
        <w:t>that</w:t>
      </w:r>
      <w:r w:rsidR="00115022" w:rsidRPr="006F6326">
        <w:rPr>
          <w:rFonts w:asciiTheme="minorHAnsi" w:eastAsiaTheme="majorEastAsia" w:hAnsiTheme="minorHAnsi" w:cstheme="minorHAnsi"/>
        </w:rPr>
        <w:t xml:space="preserve"> </w:t>
      </w:r>
      <w:r w:rsidR="00F64680" w:rsidRPr="006F6326">
        <w:rPr>
          <w:rFonts w:asciiTheme="minorHAnsi" w:eastAsiaTheme="majorEastAsia" w:hAnsiTheme="minorHAnsi" w:cstheme="minorHAnsi"/>
        </w:rPr>
        <w:t xml:space="preserve">was developed by </w:t>
      </w:r>
      <w:r w:rsidR="00F64680" w:rsidRPr="006F6326">
        <w:t xml:space="preserve">Lee Shulman, </w:t>
      </w:r>
      <w:r w:rsidRPr="006F6326">
        <w:t xml:space="preserve">an American educational psychologist and reformer. He has made notable contributions to the study </w:t>
      </w:r>
      <w:r w:rsidR="00641782">
        <w:t xml:space="preserve">and assessment </w:t>
      </w:r>
      <w:r w:rsidRPr="006F6326">
        <w:t>of teaching, and the fields of medicine, science, and mathematics</w:t>
      </w:r>
      <w:r w:rsidR="009F5EDD" w:rsidRPr="006F6326">
        <w:t>.</w:t>
      </w:r>
    </w:p>
    <w:p w14:paraId="0ACFB0EE" w14:textId="507F9A3E" w:rsidR="009F5EDD" w:rsidRPr="006F6326" w:rsidRDefault="00F64680" w:rsidP="00844F2F">
      <w:pPr>
        <w:pStyle w:val="StyleNumberedArialBold"/>
        <w:numPr>
          <w:ilvl w:val="0"/>
          <w:numId w:val="0"/>
        </w:numPr>
        <w:spacing w:after="120"/>
        <w:rPr>
          <w:rStyle w:val="hgkelc"/>
        </w:rPr>
      </w:pPr>
      <w:r w:rsidRPr="006F6326">
        <w:rPr>
          <w:rStyle w:val="hgkelc"/>
        </w:rPr>
        <w:t xml:space="preserve">Shulman introduced the concept of </w:t>
      </w:r>
      <w:r w:rsidR="00F729C4" w:rsidRPr="006F6326">
        <w:rPr>
          <w:rStyle w:val="hgkelc"/>
        </w:rPr>
        <w:t xml:space="preserve">pedagogical content knowledge (PCK) </w:t>
      </w:r>
      <w:r w:rsidRPr="006F6326">
        <w:rPr>
          <w:rStyle w:val="hgkelc"/>
        </w:rPr>
        <w:t>in the mid</w:t>
      </w:r>
      <w:r w:rsidR="00260DDA">
        <w:rPr>
          <w:rStyle w:val="hgkelc"/>
        </w:rPr>
        <w:t>-</w:t>
      </w:r>
      <w:r w:rsidRPr="006F6326">
        <w:rPr>
          <w:rStyle w:val="hgkelc"/>
        </w:rPr>
        <w:t>1980s.</w:t>
      </w:r>
      <w:r w:rsidR="00F729C4" w:rsidRPr="006F6326">
        <w:rPr>
          <w:rStyle w:val="hgkelc"/>
        </w:rPr>
        <w:t xml:space="preserve"> </w:t>
      </w:r>
      <w:r w:rsidR="00260DDA" w:rsidRPr="006F6326">
        <w:rPr>
          <w:rStyle w:val="hgkelc"/>
        </w:rPr>
        <w:t>PCK</w:t>
      </w:r>
      <w:r w:rsidR="00260DDA" w:rsidRPr="006F6326" w:rsidDel="00260DDA">
        <w:rPr>
          <w:rStyle w:val="hgkelc"/>
        </w:rPr>
        <w:t xml:space="preserve"> </w:t>
      </w:r>
      <w:r w:rsidR="00F729C4" w:rsidRPr="006F6326">
        <w:rPr>
          <w:rStyle w:val="hgkelc"/>
        </w:rPr>
        <w:t xml:space="preserve">is defined as </w:t>
      </w:r>
      <w:r w:rsidR="00F729C4" w:rsidRPr="006F6326">
        <w:rPr>
          <w:rStyle w:val="hgkelc"/>
          <w:bCs/>
        </w:rPr>
        <w:t xml:space="preserve">the integration of pedagogy </w:t>
      </w:r>
      <w:r w:rsidRPr="006F6326">
        <w:rPr>
          <w:rStyle w:val="hgkelc"/>
          <w:bCs/>
        </w:rPr>
        <w:t xml:space="preserve">(teaching method) </w:t>
      </w:r>
      <w:r w:rsidR="00F729C4" w:rsidRPr="006F6326">
        <w:rPr>
          <w:rStyle w:val="hgkelc"/>
          <w:bCs/>
        </w:rPr>
        <w:t>and content</w:t>
      </w:r>
      <w:r w:rsidR="000E296E">
        <w:rPr>
          <w:rStyle w:val="hgkelc"/>
          <w:bCs/>
        </w:rPr>
        <w:t>:</w:t>
      </w:r>
      <w:r w:rsidR="00F729C4" w:rsidRPr="006F6326">
        <w:rPr>
          <w:rStyle w:val="hgkelc"/>
          <w:bCs/>
        </w:rPr>
        <w:t xml:space="preserve"> the </w:t>
      </w:r>
      <w:r w:rsidR="00C43239" w:rsidRPr="006F6326">
        <w:rPr>
          <w:rStyle w:val="hgkelc"/>
          <w:bCs/>
        </w:rPr>
        <w:t>‘</w:t>
      </w:r>
      <w:r w:rsidR="00F729C4" w:rsidRPr="006F6326">
        <w:rPr>
          <w:rStyle w:val="hgkelc"/>
          <w:bCs/>
        </w:rPr>
        <w:t>what</w:t>
      </w:r>
      <w:r w:rsidR="00C43239" w:rsidRPr="006F6326">
        <w:rPr>
          <w:rStyle w:val="hgkelc"/>
          <w:bCs/>
        </w:rPr>
        <w:t>’</w:t>
      </w:r>
      <w:r w:rsidR="00F729C4" w:rsidRPr="006F6326">
        <w:rPr>
          <w:rStyle w:val="hgkelc"/>
          <w:bCs/>
        </w:rPr>
        <w:t xml:space="preserve"> and </w:t>
      </w:r>
      <w:r w:rsidR="00C43239" w:rsidRPr="006F6326">
        <w:rPr>
          <w:rStyle w:val="hgkelc"/>
          <w:bCs/>
        </w:rPr>
        <w:t>‘</w:t>
      </w:r>
      <w:r w:rsidR="00F729C4" w:rsidRPr="006F6326">
        <w:rPr>
          <w:rStyle w:val="hgkelc"/>
          <w:bCs/>
        </w:rPr>
        <w:t>how</w:t>
      </w:r>
      <w:r w:rsidR="00C43239" w:rsidRPr="006F6326">
        <w:rPr>
          <w:rStyle w:val="hgkelc"/>
          <w:bCs/>
        </w:rPr>
        <w:t>’</w:t>
      </w:r>
      <w:r w:rsidR="00F729C4" w:rsidRPr="006F6326">
        <w:rPr>
          <w:rStyle w:val="hgkelc"/>
          <w:bCs/>
        </w:rPr>
        <w:t xml:space="preserve"> of teaching</w:t>
      </w:r>
      <w:r w:rsidR="00F729C4" w:rsidRPr="006F6326">
        <w:rPr>
          <w:rStyle w:val="hgkelc"/>
        </w:rPr>
        <w:t>.</w:t>
      </w:r>
      <w:r w:rsidR="009F5EDD" w:rsidRPr="006F6326">
        <w:rPr>
          <w:rStyle w:val="hgkelc"/>
        </w:rPr>
        <w:t xml:space="preserve"> Shulman argued that </w:t>
      </w:r>
      <w:r w:rsidR="000E296E">
        <w:rPr>
          <w:rStyle w:val="hgkelc"/>
          <w:bCs/>
        </w:rPr>
        <w:t>as well as</w:t>
      </w:r>
      <w:r w:rsidR="009F5EDD" w:rsidRPr="006F6326">
        <w:rPr>
          <w:rStyle w:val="hgkelc"/>
          <w:bCs/>
        </w:rPr>
        <w:t xml:space="preserve"> subject knowledge and general pedagogical skills, teachers</w:t>
      </w:r>
      <w:r w:rsidR="003307BE">
        <w:rPr>
          <w:rStyle w:val="hgkelc"/>
          <w:bCs/>
        </w:rPr>
        <w:t>/lecturers</w:t>
      </w:r>
      <w:r w:rsidR="009F5EDD" w:rsidRPr="006F6326">
        <w:rPr>
          <w:rStyle w:val="hgkelc"/>
          <w:bCs/>
        </w:rPr>
        <w:t xml:space="preserve"> must know how to teach topics in ways that </w:t>
      </w:r>
      <w:r w:rsidR="003307BE">
        <w:rPr>
          <w:rStyle w:val="hgkelc"/>
          <w:bCs/>
        </w:rPr>
        <w:t>student</w:t>
      </w:r>
      <w:r w:rsidR="009F5EDD" w:rsidRPr="006F6326">
        <w:rPr>
          <w:rStyle w:val="hgkelc"/>
          <w:bCs/>
        </w:rPr>
        <w:t>s can understand</w:t>
      </w:r>
      <w:r w:rsidR="009F5EDD" w:rsidRPr="006F6326">
        <w:rPr>
          <w:rStyle w:val="hgkelc"/>
        </w:rPr>
        <w:t>. To do this, and to support</w:t>
      </w:r>
      <w:r w:rsidR="00326DEB">
        <w:rPr>
          <w:rStyle w:val="hgkelc"/>
        </w:rPr>
        <w:t xml:space="preserve"> </w:t>
      </w:r>
      <w:r w:rsidR="003307BE">
        <w:rPr>
          <w:rStyle w:val="hgkelc"/>
        </w:rPr>
        <w:t>student</w:t>
      </w:r>
      <w:r w:rsidR="009F5EDD" w:rsidRPr="006F6326">
        <w:rPr>
          <w:rStyle w:val="hgkelc"/>
        </w:rPr>
        <w:t xml:space="preserve">s </w:t>
      </w:r>
      <w:r w:rsidR="00326DEB">
        <w:rPr>
          <w:rStyle w:val="hgkelc"/>
        </w:rPr>
        <w:t>in their</w:t>
      </w:r>
      <w:r w:rsidR="00326DEB" w:rsidRPr="006F6326">
        <w:rPr>
          <w:rStyle w:val="hgkelc"/>
        </w:rPr>
        <w:t xml:space="preserve"> </w:t>
      </w:r>
      <w:r w:rsidR="009F5EDD" w:rsidRPr="006F6326">
        <w:rPr>
          <w:rStyle w:val="hgkelc"/>
        </w:rPr>
        <w:t>learn</w:t>
      </w:r>
      <w:r w:rsidR="00326DEB">
        <w:rPr>
          <w:rStyle w:val="hgkelc"/>
        </w:rPr>
        <w:t>ing</w:t>
      </w:r>
      <w:r w:rsidR="009F5EDD" w:rsidRPr="006F6326">
        <w:rPr>
          <w:rStyle w:val="hgkelc"/>
        </w:rPr>
        <w:t>, Shulman advocated that teachers should</w:t>
      </w:r>
      <w:r w:rsidR="00326DEB">
        <w:rPr>
          <w:rStyle w:val="hgkelc"/>
        </w:rPr>
        <w:t>:</w:t>
      </w:r>
      <w:r w:rsidR="00326DEB" w:rsidRPr="006F6326">
        <w:rPr>
          <w:rStyle w:val="hgkelc"/>
        </w:rPr>
        <w:t xml:space="preserve"> </w:t>
      </w:r>
      <w:r w:rsidR="00326DEB">
        <w:rPr>
          <w:rStyle w:val="hgkelc"/>
        </w:rPr>
        <w:t xml:space="preserve"> </w:t>
      </w:r>
    </w:p>
    <w:p w14:paraId="474EDAB5" w14:textId="0B42D53E" w:rsidR="009F5EDD" w:rsidRPr="006F6326" w:rsidRDefault="00326DEB" w:rsidP="00C4660A">
      <w:pPr>
        <w:pStyle w:val="ListParagraph"/>
        <w:numPr>
          <w:ilvl w:val="0"/>
          <w:numId w:val="15"/>
        </w:numPr>
        <w:spacing w:after="120"/>
        <w:contextualSpacing w:val="0"/>
        <w:rPr>
          <w:rFonts w:asciiTheme="minorHAnsi" w:eastAsia="Times New Roman" w:hAnsiTheme="minorHAnsi" w:cstheme="minorHAnsi"/>
        </w:rPr>
      </w:pPr>
      <w:r>
        <w:rPr>
          <w:rFonts w:asciiTheme="minorHAnsi" w:eastAsia="Times New Roman" w:hAnsiTheme="minorHAnsi" w:cstheme="minorHAnsi"/>
        </w:rPr>
        <w:t>r</w:t>
      </w:r>
      <w:r w:rsidRPr="006F6326">
        <w:rPr>
          <w:rFonts w:asciiTheme="minorHAnsi" w:eastAsia="Times New Roman" w:hAnsiTheme="minorHAnsi" w:cstheme="minorHAnsi"/>
        </w:rPr>
        <w:t xml:space="preserve">eflect </w:t>
      </w:r>
      <w:r w:rsidR="009F5EDD" w:rsidRPr="006F6326">
        <w:rPr>
          <w:rFonts w:asciiTheme="minorHAnsi" w:eastAsia="Times New Roman" w:hAnsiTheme="minorHAnsi" w:cstheme="minorHAnsi"/>
        </w:rPr>
        <w:t xml:space="preserve">on what students find </w:t>
      </w:r>
      <w:r w:rsidR="00E2397A" w:rsidRPr="006F6326">
        <w:rPr>
          <w:rFonts w:asciiTheme="minorHAnsi" w:eastAsia="Times New Roman" w:hAnsiTheme="minorHAnsi" w:cstheme="minorHAnsi"/>
        </w:rPr>
        <w:t>difficult</w:t>
      </w:r>
    </w:p>
    <w:p w14:paraId="372927C6" w14:textId="525B136F" w:rsidR="009F5EDD" w:rsidRPr="006F6326" w:rsidRDefault="00326DEB" w:rsidP="00C4660A">
      <w:pPr>
        <w:pStyle w:val="ListParagraph"/>
        <w:numPr>
          <w:ilvl w:val="0"/>
          <w:numId w:val="15"/>
        </w:numPr>
        <w:spacing w:after="120"/>
        <w:contextualSpacing w:val="0"/>
        <w:rPr>
          <w:rFonts w:asciiTheme="minorHAnsi" w:eastAsia="Times New Roman" w:hAnsiTheme="minorHAnsi" w:cstheme="minorHAnsi"/>
        </w:rPr>
      </w:pPr>
      <w:r>
        <w:rPr>
          <w:rFonts w:asciiTheme="minorHAnsi" w:eastAsia="Times New Roman" w:hAnsiTheme="minorHAnsi" w:cstheme="minorHAnsi"/>
        </w:rPr>
        <w:t>s</w:t>
      </w:r>
      <w:r w:rsidRPr="006F6326">
        <w:rPr>
          <w:rFonts w:asciiTheme="minorHAnsi" w:eastAsia="Times New Roman" w:hAnsiTheme="minorHAnsi" w:cstheme="minorHAnsi"/>
        </w:rPr>
        <w:t xml:space="preserve">elect </w:t>
      </w:r>
      <w:r w:rsidR="009F5EDD" w:rsidRPr="006F6326">
        <w:rPr>
          <w:rFonts w:asciiTheme="minorHAnsi" w:eastAsia="Times New Roman" w:hAnsiTheme="minorHAnsi" w:cstheme="minorHAnsi"/>
        </w:rPr>
        <w:t xml:space="preserve">teaching strategies that will help students address difficulties </w:t>
      </w:r>
    </w:p>
    <w:p w14:paraId="40E79E7D" w14:textId="0B0571C7" w:rsidR="009F5EDD" w:rsidRPr="006F6326" w:rsidRDefault="00326DEB" w:rsidP="00C4660A">
      <w:pPr>
        <w:pStyle w:val="ListParagraph"/>
        <w:numPr>
          <w:ilvl w:val="0"/>
          <w:numId w:val="15"/>
        </w:numPr>
        <w:spacing w:after="120"/>
        <w:contextualSpacing w:val="0"/>
        <w:rPr>
          <w:rFonts w:asciiTheme="minorHAnsi" w:eastAsia="Times New Roman" w:hAnsiTheme="minorHAnsi" w:cstheme="minorHAnsi"/>
        </w:rPr>
      </w:pPr>
      <w:r>
        <w:rPr>
          <w:rFonts w:asciiTheme="minorHAnsi" w:eastAsia="Times New Roman" w:hAnsiTheme="minorHAnsi" w:cstheme="minorHAnsi"/>
        </w:rPr>
        <w:t>s</w:t>
      </w:r>
      <w:r w:rsidRPr="006F6326">
        <w:rPr>
          <w:rFonts w:asciiTheme="minorHAnsi" w:eastAsia="Times New Roman" w:hAnsiTheme="minorHAnsi" w:cstheme="minorHAnsi"/>
        </w:rPr>
        <w:t xml:space="preserve">elect </w:t>
      </w:r>
      <w:r w:rsidR="009F5EDD" w:rsidRPr="006F6326">
        <w:rPr>
          <w:rFonts w:asciiTheme="minorHAnsi" w:eastAsia="Times New Roman" w:hAnsiTheme="minorHAnsi" w:cstheme="minorHAnsi"/>
        </w:rPr>
        <w:t>assessment strategies that will identify problem areas</w:t>
      </w:r>
      <w:r w:rsidR="00D42CE5" w:rsidRPr="006F6326">
        <w:rPr>
          <w:rFonts w:asciiTheme="minorHAnsi" w:eastAsia="Times New Roman" w:hAnsiTheme="minorHAnsi" w:cstheme="minorHAnsi"/>
        </w:rPr>
        <w:t xml:space="preserve"> (so that teachers can know how best to adjust their teaching and what aspects to focus on).</w:t>
      </w:r>
    </w:p>
    <w:p w14:paraId="50366E55" w14:textId="77777777" w:rsidR="00745D0E" w:rsidRDefault="00745D0E" w:rsidP="003C49E2">
      <w:pPr>
        <w:spacing w:after="120"/>
        <w:rPr>
          <w:rStyle w:val="hgkelc"/>
          <w:rFonts w:ascii="Arial" w:hAnsi="Arial" w:cs="Arial"/>
          <w:sz w:val="24"/>
          <w:szCs w:val="24"/>
        </w:rPr>
      </w:pPr>
    </w:p>
    <w:p w14:paraId="340D0490" w14:textId="4FBE3CFC" w:rsidR="00F729C4" w:rsidRPr="006F6326" w:rsidRDefault="00D42CE5" w:rsidP="003C49E2">
      <w:pPr>
        <w:spacing w:after="120"/>
        <w:rPr>
          <w:rStyle w:val="hgkelc"/>
          <w:rFonts w:ascii="Arial" w:hAnsi="Arial" w:cs="Arial"/>
          <w:sz w:val="24"/>
          <w:szCs w:val="24"/>
        </w:rPr>
      </w:pPr>
      <w:r w:rsidRPr="006F6326">
        <w:rPr>
          <w:rStyle w:val="hgkelc"/>
          <w:rFonts w:ascii="Arial" w:hAnsi="Arial" w:cs="Arial"/>
          <w:sz w:val="24"/>
          <w:szCs w:val="24"/>
        </w:rPr>
        <w:t>Stop and Think</w:t>
      </w:r>
    </w:p>
    <w:tbl>
      <w:tblPr>
        <w:tblStyle w:val="TableGrid"/>
        <w:tblW w:w="0" w:type="auto"/>
        <w:tblLook w:val="04A0" w:firstRow="1" w:lastRow="0" w:firstColumn="1" w:lastColumn="0" w:noHBand="0" w:noVBand="1"/>
      </w:tblPr>
      <w:tblGrid>
        <w:gridCol w:w="9017"/>
      </w:tblGrid>
      <w:tr w:rsidR="00D42CE5" w:rsidRPr="006F6326" w14:paraId="1C7D9B4B" w14:textId="77777777" w:rsidTr="00D42CE5">
        <w:tc>
          <w:tcPr>
            <w:tcW w:w="9017" w:type="dxa"/>
          </w:tcPr>
          <w:p w14:paraId="6D381B56" w14:textId="3C9C91CB" w:rsidR="00A33169" w:rsidRPr="006F6326" w:rsidRDefault="00D42CE5" w:rsidP="00844F2F">
            <w:pPr>
              <w:pStyle w:val="StyleNumberedArialBold"/>
              <w:numPr>
                <w:ilvl w:val="0"/>
                <w:numId w:val="0"/>
              </w:numPr>
              <w:spacing w:after="120"/>
              <w:rPr>
                <w:rStyle w:val="hgkelc"/>
                <w:rFonts w:asciiTheme="minorHAnsi" w:hAnsiTheme="minorHAnsi" w:cstheme="minorHAnsi"/>
              </w:rPr>
            </w:pPr>
            <w:r w:rsidRPr="006F6326">
              <w:rPr>
                <w:rStyle w:val="hgkelc"/>
                <w:rFonts w:asciiTheme="minorHAnsi" w:hAnsiTheme="minorHAnsi" w:cstheme="minorHAnsi"/>
              </w:rPr>
              <w:t xml:space="preserve">Moving on from the </w:t>
            </w:r>
            <w:r w:rsidR="00EA410E" w:rsidRPr="006F6326">
              <w:rPr>
                <w:rStyle w:val="hgkelc"/>
                <w:rFonts w:asciiTheme="minorHAnsi" w:hAnsiTheme="minorHAnsi" w:cstheme="minorHAnsi"/>
              </w:rPr>
              <w:t>mid</w:t>
            </w:r>
            <w:r w:rsidR="00EA410E">
              <w:rPr>
                <w:rStyle w:val="hgkelc"/>
                <w:rFonts w:asciiTheme="minorHAnsi" w:hAnsiTheme="minorHAnsi" w:cstheme="minorHAnsi"/>
              </w:rPr>
              <w:t>-</w:t>
            </w:r>
            <w:r w:rsidRPr="006F6326">
              <w:rPr>
                <w:rStyle w:val="hgkelc"/>
                <w:rFonts w:asciiTheme="minorHAnsi" w:hAnsiTheme="minorHAnsi" w:cstheme="minorHAnsi"/>
              </w:rPr>
              <w:t>1980s to the 2000</w:t>
            </w:r>
            <w:r w:rsidR="00C43239" w:rsidRPr="006F6326">
              <w:rPr>
                <w:rStyle w:val="hgkelc"/>
                <w:rFonts w:asciiTheme="minorHAnsi" w:hAnsiTheme="minorHAnsi" w:cstheme="minorHAnsi"/>
              </w:rPr>
              <w:t>’</w:t>
            </w:r>
            <w:r w:rsidRPr="006F6326">
              <w:rPr>
                <w:rStyle w:val="hgkelc"/>
                <w:rFonts w:asciiTheme="minorHAnsi" w:hAnsiTheme="minorHAnsi" w:cstheme="minorHAnsi"/>
              </w:rPr>
              <w:t>s</w:t>
            </w:r>
            <w:r w:rsidR="007B71C2" w:rsidRPr="006F6326">
              <w:rPr>
                <w:rStyle w:val="hgkelc"/>
                <w:rFonts w:asciiTheme="minorHAnsi" w:hAnsiTheme="minorHAnsi" w:cstheme="minorHAnsi"/>
              </w:rPr>
              <w:t xml:space="preserve"> and the present, what </w:t>
            </w:r>
            <w:r w:rsidR="004D5ADF" w:rsidRPr="006F6326">
              <w:rPr>
                <w:rStyle w:val="hgkelc"/>
                <w:rFonts w:asciiTheme="minorHAnsi" w:hAnsiTheme="minorHAnsi" w:cstheme="minorHAnsi"/>
              </w:rPr>
              <w:t>element do you</w:t>
            </w:r>
            <w:r w:rsidR="007B71C2" w:rsidRPr="006F6326">
              <w:rPr>
                <w:rStyle w:val="hgkelc"/>
                <w:rFonts w:asciiTheme="minorHAnsi" w:hAnsiTheme="minorHAnsi" w:cstheme="minorHAnsi"/>
              </w:rPr>
              <w:t xml:space="preserve"> think might be missing or could be added to the </w:t>
            </w:r>
            <w:r w:rsidR="004D5ADF" w:rsidRPr="006F6326">
              <w:rPr>
                <w:rStyle w:val="hgkelc"/>
                <w:rFonts w:asciiTheme="minorHAnsi" w:hAnsiTheme="minorHAnsi" w:cstheme="minorHAnsi"/>
              </w:rPr>
              <w:t>teaching method developed by Shulman?</w:t>
            </w:r>
            <w:r w:rsidR="00A33169" w:rsidRPr="006F6326">
              <w:rPr>
                <w:rStyle w:val="hgkelc"/>
                <w:rFonts w:asciiTheme="minorHAnsi" w:hAnsiTheme="minorHAnsi" w:cstheme="minorHAnsi"/>
              </w:rPr>
              <w:t xml:space="preserve"> </w:t>
            </w:r>
            <w:r w:rsidR="00836A1D" w:rsidRPr="006F6326">
              <w:rPr>
                <w:rStyle w:val="hgkelc"/>
                <w:rFonts w:asciiTheme="minorHAnsi" w:hAnsiTheme="minorHAnsi" w:cstheme="minorHAnsi"/>
              </w:rPr>
              <w:t>Think</w:t>
            </w:r>
            <w:r w:rsidR="00A33169" w:rsidRPr="006F6326">
              <w:rPr>
                <w:rStyle w:val="hgkelc"/>
                <w:rFonts w:asciiTheme="minorHAnsi" w:hAnsiTheme="minorHAnsi" w:cstheme="minorHAnsi"/>
              </w:rPr>
              <w:t xml:space="preserve"> </w:t>
            </w:r>
            <w:r w:rsidR="004E6177" w:rsidRPr="006F6326">
              <w:rPr>
                <w:rStyle w:val="hgkelc"/>
                <w:rFonts w:asciiTheme="minorHAnsi" w:hAnsiTheme="minorHAnsi" w:cstheme="minorHAnsi"/>
              </w:rPr>
              <w:t>about 21</w:t>
            </w:r>
            <w:r w:rsidR="004E6177" w:rsidRPr="006F6326">
              <w:rPr>
                <w:rStyle w:val="hgkelc"/>
                <w:rFonts w:asciiTheme="minorHAnsi" w:hAnsiTheme="minorHAnsi" w:cstheme="minorHAnsi"/>
                <w:vertAlign w:val="superscript"/>
              </w:rPr>
              <w:t>st</w:t>
            </w:r>
            <w:r w:rsidR="00E2397A" w:rsidRPr="006F6326">
              <w:rPr>
                <w:rStyle w:val="hgkelc"/>
                <w:rFonts w:asciiTheme="minorHAnsi" w:hAnsiTheme="minorHAnsi" w:cstheme="minorHAnsi"/>
              </w:rPr>
              <w:t xml:space="preserve"> </w:t>
            </w:r>
            <w:r w:rsidR="004E6177" w:rsidRPr="006F6326">
              <w:rPr>
                <w:rStyle w:val="hgkelc"/>
                <w:rFonts w:asciiTheme="minorHAnsi" w:hAnsiTheme="minorHAnsi" w:cstheme="minorHAnsi"/>
              </w:rPr>
              <w:t xml:space="preserve">century </w:t>
            </w:r>
            <w:r w:rsidR="00A33169" w:rsidRPr="006F6326">
              <w:rPr>
                <w:rStyle w:val="hgkelc"/>
                <w:rFonts w:asciiTheme="minorHAnsi" w:hAnsiTheme="minorHAnsi" w:cstheme="minorHAnsi"/>
              </w:rPr>
              <w:t>teaching requirement</w:t>
            </w:r>
            <w:r w:rsidR="002526E6" w:rsidRPr="006F6326">
              <w:rPr>
                <w:rStyle w:val="hgkelc"/>
                <w:rFonts w:asciiTheme="minorHAnsi" w:hAnsiTheme="minorHAnsi" w:cstheme="minorHAnsi"/>
              </w:rPr>
              <w:t>s</w:t>
            </w:r>
            <w:r w:rsidR="00A33169" w:rsidRPr="006F6326">
              <w:rPr>
                <w:rStyle w:val="hgkelc"/>
                <w:rFonts w:asciiTheme="minorHAnsi" w:hAnsiTheme="minorHAnsi" w:cstheme="minorHAnsi"/>
              </w:rPr>
              <w:t xml:space="preserve"> in ARM.</w:t>
            </w:r>
          </w:p>
        </w:tc>
      </w:tr>
    </w:tbl>
    <w:p w14:paraId="0D5C4CBB" w14:textId="77777777" w:rsidR="00745D0E" w:rsidRDefault="00745D0E" w:rsidP="00844F2F">
      <w:pPr>
        <w:pStyle w:val="StyleNumberedArialBold"/>
        <w:numPr>
          <w:ilvl w:val="0"/>
          <w:numId w:val="0"/>
        </w:numPr>
        <w:spacing w:after="120"/>
        <w:rPr>
          <w:rFonts w:asciiTheme="minorHAnsi" w:eastAsiaTheme="majorEastAsia" w:hAnsiTheme="minorHAnsi" w:cstheme="minorHAnsi"/>
        </w:rPr>
      </w:pPr>
    </w:p>
    <w:p w14:paraId="61BEDD77" w14:textId="5622BA92" w:rsidR="0070274D" w:rsidRPr="006F6326" w:rsidRDefault="0070274D"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In 2006, Mishra and Koehler de</w:t>
      </w:r>
      <w:r w:rsidR="003E5468" w:rsidRPr="006F6326">
        <w:rPr>
          <w:rFonts w:asciiTheme="minorHAnsi" w:eastAsiaTheme="majorEastAsia" w:hAnsiTheme="minorHAnsi" w:cstheme="minorHAnsi"/>
        </w:rPr>
        <w:t>veloped the</w:t>
      </w:r>
      <w:r w:rsidR="006E71EE" w:rsidRPr="006F6326">
        <w:rPr>
          <w:rFonts w:asciiTheme="minorHAnsi" w:hAnsiTheme="minorHAnsi" w:cstheme="minorHAnsi"/>
        </w:rPr>
        <w:t xml:space="preserve"> technological pedagogical </w:t>
      </w:r>
      <w:r w:rsidR="00776617">
        <w:rPr>
          <w:rFonts w:asciiTheme="minorHAnsi" w:hAnsiTheme="minorHAnsi" w:cstheme="minorHAnsi"/>
        </w:rPr>
        <w:t xml:space="preserve">(and) </w:t>
      </w:r>
      <w:r w:rsidR="006E71EE" w:rsidRPr="006F6326">
        <w:rPr>
          <w:rFonts w:asciiTheme="minorHAnsi" w:hAnsiTheme="minorHAnsi" w:cstheme="minorHAnsi"/>
        </w:rPr>
        <w:t>content knowledge</w:t>
      </w:r>
      <w:r w:rsidR="003E5468" w:rsidRPr="006F6326">
        <w:rPr>
          <w:rFonts w:asciiTheme="minorHAnsi" w:eastAsiaTheme="majorEastAsia" w:hAnsiTheme="minorHAnsi" w:cstheme="minorHAnsi"/>
        </w:rPr>
        <w:t xml:space="preserve"> </w:t>
      </w:r>
      <w:r w:rsidR="006E71EE" w:rsidRPr="006F6326">
        <w:rPr>
          <w:rFonts w:asciiTheme="minorHAnsi" w:eastAsiaTheme="majorEastAsia" w:hAnsiTheme="minorHAnsi" w:cstheme="minorHAnsi"/>
        </w:rPr>
        <w:t>(</w:t>
      </w:r>
      <w:r w:rsidR="003E5468" w:rsidRPr="006F6326">
        <w:rPr>
          <w:rFonts w:asciiTheme="minorHAnsi" w:eastAsiaTheme="majorEastAsia" w:hAnsiTheme="minorHAnsi" w:cstheme="minorHAnsi"/>
        </w:rPr>
        <w:t>TP</w:t>
      </w:r>
      <w:r w:rsidRPr="006F6326">
        <w:rPr>
          <w:rFonts w:asciiTheme="minorHAnsi" w:eastAsiaTheme="majorEastAsia" w:hAnsiTheme="minorHAnsi" w:cstheme="minorHAnsi"/>
        </w:rPr>
        <w:t>CK</w:t>
      </w:r>
      <w:r w:rsidR="006E71EE" w:rsidRPr="006F6326">
        <w:rPr>
          <w:rFonts w:asciiTheme="minorHAnsi" w:eastAsiaTheme="majorEastAsia" w:hAnsiTheme="minorHAnsi" w:cstheme="minorHAnsi"/>
        </w:rPr>
        <w:t>)</w:t>
      </w:r>
      <w:r w:rsidRPr="006F6326">
        <w:rPr>
          <w:rFonts w:asciiTheme="minorHAnsi" w:eastAsiaTheme="majorEastAsia" w:hAnsiTheme="minorHAnsi" w:cstheme="minorHAnsi"/>
        </w:rPr>
        <w:t xml:space="preserve"> framework</w:t>
      </w:r>
      <w:r w:rsidR="00F22043">
        <w:rPr>
          <w:rFonts w:asciiTheme="minorHAnsi" w:eastAsiaTheme="majorEastAsia" w:hAnsiTheme="minorHAnsi" w:cstheme="minorHAnsi"/>
        </w:rPr>
        <w:t>. This</w:t>
      </w:r>
      <w:r w:rsidRPr="006F6326">
        <w:rPr>
          <w:rFonts w:asciiTheme="minorHAnsi" w:eastAsiaTheme="majorEastAsia" w:hAnsiTheme="minorHAnsi" w:cstheme="minorHAnsi"/>
        </w:rPr>
        <w:t xml:space="preserve"> expan</w:t>
      </w:r>
      <w:r w:rsidR="00A960B4">
        <w:rPr>
          <w:rFonts w:asciiTheme="minorHAnsi" w:eastAsiaTheme="majorEastAsia" w:hAnsiTheme="minorHAnsi" w:cstheme="minorHAnsi"/>
        </w:rPr>
        <w:t>ded</w:t>
      </w:r>
      <w:r w:rsidRPr="006F6326">
        <w:rPr>
          <w:rFonts w:asciiTheme="minorHAnsi" w:eastAsiaTheme="majorEastAsia" w:hAnsiTheme="minorHAnsi" w:cstheme="minorHAnsi"/>
        </w:rPr>
        <w:t xml:space="preserve"> Shulman</w:t>
      </w:r>
      <w:r w:rsidR="00C43239" w:rsidRPr="006F6326">
        <w:rPr>
          <w:rFonts w:asciiTheme="minorHAnsi" w:eastAsiaTheme="majorEastAsia" w:hAnsiTheme="minorHAnsi" w:cstheme="minorHAnsi"/>
        </w:rPr>
        <w:t>’</w:t>
      </w:r>
      <w:r w:rsidRPr="006F6326">
        <w:rPr>
          <w:rFonts w:asciiTheme="minorHAnsi" w:eastAsiaTheme="majorEastAsia" w:hAnsiTheme="minorHAnsi" w:cstheme="minorHAnsi"/>
        </w:rPr>
        <w:t xml:space="preserve">s </w:t>
      </w:r>
      <w:r w:rsidR="00F22043" w:rsidRPr="006F6326">
        <w:rPr>
          <w:rFonts w:asciiTheme="minorHAnsi" w:eastAsiaTheme="majorEastAsia" w:hAnsiTheme="minorHAnsi" w:cstheme="minorHAnsi"/>
        </w:rPr>
        <w:t xml:space="preserve">pedagogical content knowledge </w:t>
      </w:r>
      <w:r w:rsidRPr="006F6326">
        <w:rPr>
          <w:rFonts w:asciiTheme="minorHAnsi" w:eastAsiaTheme="majorEastAsia" w:hAnsiTheme="minorHAnsi" w:cstheme="minorHAnsi"/>
        </w:rPr>
        <w:t xml:space="preserve">(PCK) approach to </w:t>
      </w:r>
      <w:r w:rsidR="00A960B4">
        <w:rPr>
          <w:rFonts w:asciiTheme="minorHAnsi" w:eastAsiaTheme="majorEastAsia" w:hAnsiTheme="minorHAnsi" w:cstheme="minorHAnsi"/>
        </w:rPr>
        <w:t>include the</w:t>
      </w:r>
      <w:r w:rsidRPr="006F6326">
        <w:rPr>
          <w:rFonts w:asciiTheme="minorHAnsi" w:eastAsiaTheme="majorEastAsia" w:hAnsiTheme="minorHAnsi" w:cstheme="minorHAnsi"/>
        </w:rPr>
        <w:t xml:space="preserve"> technological dimension necessary </w:t>
      </w:r>
      <w:r w:rsidR="00A960B4">
        <w:rPr>
          <w:rFonts w:asciiTheme="minorHAnsi" w:eastAsiaTheme="majorEastAsia" w:hAnsiTheme="minorHAnsi" w:cstheme="minorHAnsi"/>
        </w:rPr>
        <w:t>for 21</w:t>
      </w:r>
      <w:r w:rsidR="00A960B4" w:rsidRPr="00A960B4">
        <w:rPr>
          <w:rFonts w:asciiTheme="minorHAnsi" w:eastAsiaTheme="majorEastAsia" w:hAnsiTheme="minorHAnsi" w:cstheme="minorHAnsi"/>
          <w:vertAlign w:val="superscript"/>
        </w:rPr>
        <w:t>st</w:t>
      </w:r>
      <w:r w:rsidRPr="006F6326">
        <w:rPr>
          <w:rFonts w:asciiTheme="minorHAnsi" w:eastAsiaTheme="majorEastAsia" w:hAnsiTheme="minorHAnsi" w:cstheme="minorHAnsi"/>
        </w:rPr>
        <w:t xml:space="preserve"> century teaching and learning. </w:t>
      </w:r>
    </w:p>
    <w:p w14:paraId="4CF1BD49" w14:textId="4748ED7F" w:rsidR="002C6B2A" w:rsidRPr="006F6326" w:rsidRDefault="0070274D" w:rsidP="00765B3D">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 xml:space="preserve">The </w:t>
      </w:r>
      <w:r w:rsidR="003E5468" w:rsidRPr="006F6326">
        <w:rPr>
          <w:rFonts w:asciiTheme="minorHAnsi" w:hAnsiTheme="minorHAnsi" w:cstheme="minorHAnsi"/>
        </w:rPr>
        <w:t>formulation of the TP</w:t>
      </w:r>
      <w:r w:rsidRPr="006F6326">
        <w:rPr>
          <w:rFonts w:asciiTheme="minorHAnsi" w:hAnsiTheme="minorHAnsi" w:cstheme="minorHAnsi"/>
        </w:rPr>
        <w:t>CK framework consider</w:t>
      </w:r>
      <w:r w:rsidR="00765B3D">
        <w:rPr>
          <w:rFonts w:asciiTheme="minorHAnsi" w:hAnsiTheme="minorHAnsi" w:cstheme="minorHAnsi"/>
        </w:rPr>
        <w:t>s</w:t>
      </w:r>
      <w:r w:rsidRPr="006F6326">
        <w:rPr>
          <w:rFonts w:asciiTheme="minorHAnsi" w:hAnsiTheme="minorHAnsi" w:cstheme="minorHAnsi"/>
        </w:rPr>
        <w:t xml:space="preserve"> the role that </w:t>
      </w:r>
      <w:r w:rsidR="0032629E">
        <w:rPr>
          <w:rFonts w:asciiTheme="minorHAnsi" w:hAnsiTheme="minorHAnsi" w:cstheme="minorHAnsi"/>
        </w:rPr>
        <w:t>technolo</w:t>
      </w:r>
      <w:r w:rsidR="00765B3D">
        <w:rPr>
          <w:rFonts w:asciiTheme="minorHAnsi" w:hAnsiTheme="minorHAnsi" w:cstheme="minorHAnsi"/>
        </w:rPr>
        <w:t xml:space="preserve">gical </w:t>
      </w:r>
      <w:r w:rsidRPr="006F6326">
        <w:rPr>
          <w:rFonts w:asciiTheme="minorHAnsi" w:hAnsiTheme="minorHAnsi" w:cstheme="minorHAnsi"/>
        </w:rPr>
        <w:t>knowledge can play in effective teaching.</w:t>
      </w:r>
      <w:r w:rsidR="00765B3D">
        <w:rPr>
          <w:rFonts w:asciiTheme="minorHAnsi" w:hAnsiTheme="minorHAnsi" w:cstheme="minorHAnsi"/>
        </w:rPr>
        <w:t xml:space="preserve"> </w:t>
      </w:r>
      <w:r w:rsidR="00362751">
        <w:rPr>
          <w:rFonts w:asciiTheme="minorHAnsi" w:eastAsiaTheme="majorEastAsia" w:hAnsiTheme="minorHAnsi" w:cstheme="minorHAnsi"/>
        </w:rPr>
        <w:t>TPCK</w:t>
      </w:r>
      <w:r w:rsidR="002C6B2A" w:rsidRPr="006F6326">
        <w:rPr>
          <w:rFonts w:asciiTheme="minorHAnsi" w:eastAsiaTheme="majorEastAsia" w:hAnsiTheme="minorHAnsi" w:cstheme="minorHAnsi"/>
        </w:rPr>
        <w:t xml:space="preserve"> suggests that effective teaching with technology requires an understanding of three essential components:</w:t>
      </w:r>
    </w:p>
    <w:p w14:paraId="62DA4205" w14:textId="1F23F7B0" w:rsidR="002C6B2A" w:rsidRPr="006F6326" w:rsidRDefault="002C6B2A" w:rsidP="00C4660A">
      <w:pPr>
        <w:pStyle w:val="StyleNumberedArialBold"/>
        <w:numPr>
          <w:ilvl w:val="0"/>
          <w:numId w:val="20"/>
        </w:numPr>
        <w:spacing w:after="120"/>
        <w:rPr>
          <w:rFonts w:asciiTheme="minorHAnsi" w:eastAsiaTheme="majorEastAsia" w:hAnsiTheme="minorHAnsi" w:cstheme="minorHAnsi"/>
        </w:rPr>
      </w:pPr>
      <w:r w:rsidRPr="00362751">
        <w:rPr>
          <w:rFonts w:asciiTheme="minorHAnsi" w:eastAsiaTheme="majorEastAsia" w:hAnsiTheme="minorHAnsi" w:cstheme="minorHAnsi"/>
          <w:i/>
          <w:iCs/>
        </w:rPr>
        <w:t xml:space="preserve">Technological </w:t>
      </w:r>
      <w:r w:rsidR="00362751">
        <w:rPr>
          <w:rFonts w:asciiTheme="minorHAnsi" w:eastAsiaTheme="majorEastAsia" w:hAnsiTheme="minorHAnsi" w:cstheme="minorHAnsi"/>
          <w:i/>
          <w:iCs/>
        </w:rPr>
        <w:t>k</w:t>
      </w:r>
      <w:r w:rsidR="00362751" w:rsidRPr="00362751">
        <w:rPr>
          <w:rFonts w:asciiTheme="minorHAnsi" w:eastAsiaTheme="majorEastAsia" w:hAnsiTheme="minorHAnsi" w:cstheme="minorHAnsi"/>
          <w:i/>
          <w:iCs/>
        </w:rPr>
        <w:t>nowledge</w:t>
      </w:r>
      <w:r w:rsidR="00362751" w:rsidRPr="006F6326">
        <w:rPr>
          <w:rFonts w:asciiTheme="minorHAnsi" w:eastAsiaTheme="majorEastAsia" w:hAnsiTheme="minorHAnsi" w:cstheme="minorHAnsi"/>
        </w:rPr>
        <w:t xml:space="preserve"> </w:t>
      </w:r>
      <w:r w:rsidRPr="006F6326">
        <w:rPr>
          <w:rFonts w:asciiTheme="minorHAnsi" w:eastAsiaTheme="majorEastAsia" w:hAnsiTheme="minorHAnsi" w:cstheme="minorHAnsi"/>
        </w:rPr>
        <w:t>(TK): Refers to an understanding of the tools, systems, and technologies that can be used in teaching and learning. It involves knowledge of how to use and integrate technology effe</w:t>
      </w:r>
      <w:r w:rsidR="00962DC3" w:rsidRPr="006F6326">
        <w:rPr>
          <w:rFonts w:asciiTheme="minorHAnsi" w:eastAsiaTheme="majorEastAsia" w:hAnsiTheme="minorHAnsi" w:cstheme="minorHAnsi"/>
        </w:rPr>
        <w:t>ctively in educational settings</w:t>
      </w:r>
      <w:r w:rsidR="00362751">
        <w:rPr>
          <w:rFonts w:asciiTheme="minorHAnsi" w:eastAsiaTheme="majorEastAsia" w:hAnsiTheme="minorHAnsi" w:cstheme="minorHAnsi"/>
        </w:rPr>
        <w:t>.</w:t>
      </w:r>
    </w:p>
    <w:p w14:paraId="73E9CE6C" w14:textId="0B250FBA" w:rsidR="002C6B2A" w:rsidRPr="006F6326" w:rsidRDefault="002C6B2A" w:rsidP="00C4660A">
      <w:pPr>
        <w:pStyle w:val="StyleNumberedArialBold"/>
        <w:numPr>
          <w:ilvl w:val="0"/>
          <w:numId w:val="20"/>
        </w:numPr>
        <w:spacing w:after="120"/>
        <w:rPr>
          <w:rFonts w:asciiTheme="minorHAnsi" w:eastAsiaTheme="majorEastAsia" w:hAnsiTheme="minorHAnsi" w:cstheme="minorHAnsi"/>
        </w:rPr>
      </w:pPr>
      <w:r w:rsidRPr="00362751">
        <w:rPr>
          <w:rFonts w:asciiTheme="minorHAnsi" w:eastAsiaTheme="majorEastAsia" w:hAnsiTheme="minorHAnsi" w:cstheme="minorHAnsi"/>
          <w:i/>
          <w:iCs/>
        </w:rPr>
        <w:lastRenderedPageBreak/>
        <w:t xml:space="preserve">Pedagogical </w:t>
      </w:r>
      <w:r w:rsidR="00362751">
        <w:rPr>
          <w:rFonts w:asciiTheme="minorHAnsi" w:eastAsiaTheme="majorEastAsia" w:hAnsiTheme="minorHAnsi" w:cstheme="minorHAnsi"/>
          <w:i/>
          <w:iCs/>
        </w:rPr>
        <w:t>k</w:t>
      </w:r>
      <w:r w:rsidR="00362751" w:rsidRPr="00362751">
        <w:rPr>
          <w:rFonts w:asciiTheme="minorHAnsi" w:eastAsiaTheme="majorEastAsia" w:hAnsiTheme="minorHAnsi" w:cstheme="minorHAnsi"/>
          <w:i/>
          <w:iCs/>
        </w:rPr>
        <w:t>nowledge</w:t>
      </w:r>
      <w:r w:rsidR="00362751" w:rsidRPr="006F6326">
        <w:rPr>
          <w:rFonts w:asciiTheme="minorHAnsi" w:eastAsiaTheme="majorEastAsia" w:hAnsiTheme="minorHAnsi" w:cstheme="minorHAnsi"/>
        </w:rPr>
        <w:t xml:space="preserve"> </w:t>
      </w:r>
      <w:r w:rsidRPr="006F6326">
        <w:rPr>
          <w:rFonts w:asciiTheme="minorHAnsi" w:eastAsiaTheme="majorEastAsia" w:hAnsiTheme="minorHAnsi" w:cstheme="minorHAnsi"/>
        </w:rPr>
        <w:t>(PK): Relates to the understanding of teaching methods, approaches, and strategies that are effective in facilitating student learning. It encompasses knowledge of instructional techniques, classroom management, ass</w:t>
      </w:r>
      <w:r w:rsidR="00962DC3" w:rsidRPr="006F6326">
        <w:rPr>
          <w:rFonts w:asciiTheme="minorHAnsi" w:eastAsiaTheme="majorEastAsia" w:hAnsiTheme="minorHAnsi" w:cstheme="minorHAnsi"/>
        </w:rPr>
        <w:t>essment, and student engagement</w:t>
      </w:r>
      <w:r w:rsidR="00362751">
        <w:rPr>
          <w:rFonts w:asciiTheme="minorHAnsi" w:eastAsiaTheme="majorEastAsia" w:hAnsiTheme="minorHAnsi" w:cstheme="minorHAnsi"/>
        </w:rPr>
        <w:t>.</w:t>
      </w:r>
    </w:p>
    <w:p w14:paraId="195AC275" w14:textId="4C81C3C1" w:rsidR="002C6B2A" w:rsidRPr="006F6326" w:rsidRDefault="002C6B2A" w:rsidP="00C4660A">
      <w:pPr>
        <w:pStyle w:val="StyleNumberedArialBold"/>
        <w:numPr>
          <w:ilvl w:val="0"/>
          <w:numId w:val="20"/>
        </w:numPr>
        <w:spacing w:after="120"/>
        <w:rPr>
          <w:rFonts w:asciiTheme="minorHAnsi" w:eastAsiaTheme="majorEastAsia" w:hAnsiTheme="minorHAnsi" w:cstheme="minorHAnsi"/>
        </w:rPr>
      </w:pPr>
      <w:r w:rsidRPr="00362751">
        <w:rPr>
          <w:rFonts w:asciiTheme="minorHAnsi" w:eastAsiaTheme="majorEastAsia" w:hAnsiTheme="minorHAnsi" w:cstheme="minorHAnsi"/>
          <w:i/>
          <w:iCs/>
        </w:rPr>
        <w:t xml:space="preserve">Content </w:t>
      </w:r>
      <w:r w:rsidR="00362751">
        <w:rPr>
          <w:rFonts w:asciiTheme="minorHAnsi" w:eastAsiaTheme="majorEastAsia" w:hAnsiTheme="minorHAnsi" w:cstheme="minorHAnsi"/>
          <w:i/>
          <w:iCs/>
        </w:rPr>
        <w:t>k</w:t>
      </w:r>
      <w:r w:rsidR="00362751" w:rsidRPr="00362751">
        <w:rPr>
          <w:rFonts w:asciiTheme="minorHAnsi" w:eastAsiaTheme="majorEastAsia" w:hAnsiTheme="minorHAnsi" w:cstheme="minorHAnsi"/>
          <w:i/>
          <w:iCs/>
        </w:rPr>
        <w:t>nowledge</w:t>
      </w:r>
      <w:r w:rsidR="00362751" w:rsidRPr="006F6326">
        <w:rPr>
          <w:rFonts w:asciiTheme="minorHAnsi" w:eastAsiaTheme="majorEastAsia" w:hAnsiTheme="minorHAnsi" w:cstheme="minorHAnsi"/>
        </w:rPr>
        <w:t xml:space="preserve"> </w:t>
      </w:r>
      <w:r w:rsidRPr="006F6326">
        <w:rPr>
          <w:rFonts w:asciiTheme="minorHAnsi" w:eastAsiaTheme="majorEastAsia" w:hAnsiTheme="minorHAnsi" w:cstheme="minorHAnsi"/>
        </w:rPr>
        <w:t>(CK): Represents subject matter expertise, which includes a deep understanding of the concepts, principles, and key ideas within a specific academic discipline.</w:t>
      </w:r>
    </w:p>
    <w:p w14:paraId="330A9C5E" w14:textId="06A4B4EA" w:rsidR="007C2061" w:rsidRDefault="000A3AA8" w:rsidP="00844F2F">
      <w:pPr>
        <w:pStyle w:val="StyleNumberedArialBold"/>
        <w:numPr>
          <w:ilvl w:val="0"/>
          <w:numId w:val="0"/>
        </w:numPr>
        <w:spacing w:after="120"/>
        <w:ind w:hanging="360"/>
        <w:rPr>
          <w:rFonts w:asciiTheme="minorHAnsi" w:hAnsiTheme="minorHAnsi" w:cstheme="minorHAnsi"/>
        </w:rPr>
      </w:pPr>
      <w:r w:rsidRPr="006F6326">
        <w:rPr>
          <w:rFonts w:asciiTheme="minorHAnsi" w:eastAsiaTheme="majorEastAsia" w:hAnsiTheme="minorHAnsi" w:cstheme="minorHAnsi"/>
        </w:rPr>
        <w:tab/>
      </w:r>
      <w:r w:rsidR="003E5468" w:rsidRPr="006F6326">
        <w:rPr>
          <w:rFonts w:asciiTheme="minorHAnsi" w:eastAsiaTheme="majorEastAsia" w:hAnsiTheme="minorHAnsi" w:cstheme="minorHAnsi"/>
        </w:rPr>
        <w:t>According to the TP</w:t>
      </w:r>
      <w:r w:rsidR="002C6B2A" w:rsidRPr="006F6326">
        <w:rPr>
          <w:rFonts w:asciiTheme="minorHAnsi" w:eastAsiaTheme="majorEastAsia" w:hAnsiTheme="minorHAnsi" w:cstheme="minorHAnsi"/>
        </w:rPr>
        <w:t>CK framework, effective teaching with technology requires the integration of these three types of knowledge. However, it also recogn</w:t>
      </w:r>
      <w:r w:rsidR="00191E92" w:rsidRPr="006F6326">
        <w:rPr>
          <w:rFonts w:asciiTheme="minorHAnsi" w:eastAsiaTheme="majorEastAsia" w:hAnsiTheme="minorHAnsi" w:cstheme="minorHAnsi"/>
        </w:rPr>
        <w:t>ise</w:t>
      </w:r>
      <w:r w:rsidR="002C6B2A" w:rsidRPr="006F6326">
        <w:rPr>
          <w:rFonts w:asciiTheme="minorHAnsi" w:eastAsiaTheme="majorEastAsia" w:hAnsiTheme="minorHAnsi" w:cstheme="minorHAnsi"/>
        </w:rPr>
        <w:t>s that the integration is not simply the sum of the individual components. Instead, it highlights the importance of the intersection or overlap of these knowledge domains</w:t>
      </w:r>
      <w:r w:rsidR="003E5468" w:rsidRPr="006F6326">
        <w:rPr>
          <w:rFonts w:asciiTheme="minorHAnsi" w:eastAsiaTheme="majorEastAsia" w:hAnsiTheme="minorHAnsi" w:cstheme="minorHAnsi"/>
        </w:rPr>
        <w:t>. TP</w:t>
      </w:r>
      <w:r w:rsidR="002C6B2A" w:rsidRPr="006F6326">
        <w:rPr>
          <w:rFonts w:asciiTheme="minorHAnsi" w:eastAsiaTheme="majorEastAsia" w:hAnsiTheme="minorHAnsi" w:cstheme="minorHAnsi"/>
        </w:rPr>
        <w:t>CK represents the understanding of how technology, pedagogy, and content knowledge interact and inform each other to support meaningful and effective teaching and learning experiences.</w:t>
      </w:r>
      <w:r w:rsidR="007C2061" w:rsidRPr="006F6326">
        <w:rPr>
          <w:rFonts w:asciiTheme="minorHAnsi" w:eastAsiaTheme="majorEastAsia" w:hAnsiTheme="minorHAnsi" w:cstheme="minorHAnsi"/>
        </w:rPr>
        <w:t xml:space="preserve"> </w:t>
      </w:r>
      <w:r w:rsidR="007C2061" w:rsidRPr="006F6326">
        <w:rPr>
          <w:rFonts w:asciiTheme="minorHAnsi" w:hAnsiTheme="minorHAnsi" w:cstheme="minorHAnsi"/>
        </w:rPr>
        <w:t>An important aspect</w:t>
      </w:r>
      <w:r w:rsidR="003E5468" w:rsidRPr="006F6326">
        <w:rPr>
          <w:rFonts w:asciiTheme="minorHAnsi" w:hAnsiTheme="minorHAnsi" w:cstheme="minorHAnsi"/>
        </w:rPr>
        <w:t xml:space="preserve"> of the TP</w:t>
      </w:r>
      <w:r w:rsidR="007C2061" w:rsidRPr="006F6326">
        <w:rPr>
          <w:rFonts w:asciiTheme="minorHAnsi" w:hAnsiTheme="minorHAnsi" w:cstheme="minorHAnsi"/>
        </w:rPr>
        <w:t xml:space="preserve">CK approach </w:t>
      </w:r>
      <w:r w:rsidR="00F330FC">
        <w:rPr>
          <w:rFonts w:asciiTheme="minorHAnsi" w:hAnsiTheme="minorHAnsi" w:cstheme="minorHAnsi"/>
        </w:rPr>
        <w:t xml:space="preserve">is that it </w:t>
      </w:r>
      <w:r w:rsidR="007C2061" w:rsidRPr="006F6326">
        <w:rPr>
          <w:rFonts w:asciiTheme="minorHAnsi" w:hAnsiTheme="minorHAnsi" w:cstheme="minorHAnsi"/>
        </w:rPr>
        <w:t>does not exist in a vacuum but rather is grounded and situated in specific contexts as represented by the outer dotted circle in the TPCK diagram</w:t>
      </w:r>
      <w:r w:rsidR="00CF3F2A">
        <w:rPr>
          <w:rFonts w:asciiTheme="minorHAnsi" w:hAnsiTheme="minorHAnsi" w:cstheme="minorHAnsi"/>
        </w:rPr>
        <w:t xml:space="preserve"> (see</w:t>
      </w:r>
      <w:r w:rsidR="007C2061" w:rsidRPr="006F6326">
        <w:rPr>
          <w:rFonts w:asciiTheme="minorHAnsi" w:hAnsiTheme="minorHAnsi" w:cstheme="minorHAnsi"/>
        </w:rPr>
        <w:t xml:space="preserve"> Figure </w:t>
      </w:r>
      <w:r w:rsidR="00F330FC">
        <w:rPr>
          <w:rFonts w:asciiTheme="minorHAnsi" w:hAnsiTheme="minorHAnsi" w:cstheme="minorHAnsi"/>
        </w:rPr>
        <w:t>9</w:t>
      </w:r>
      <w:r w:rsidR="00CF3F2A">
        <w:rPr>
          <w:rFonts w:asciiTheme="minorHAnsi" w:hAnsiTheme="minorHAnsi" w:cstheme="minorHAnsi"/>
        </w:rPr>
        <w:t>)</w:t>
      </w:r>
      <w:r w:rsidR="00F330FC">
        <w:rPr>
          <w:rFonts w:asciiTheme="minorHAnsi" w:hAnsiTheme="minorHAnsi" w:cstheme="minorHAnsi"/>
        </w:rPr>
        <w:t>.</w:t>
      </w:r>
    </w:p>
    <w:p w14:paraId="3DA773B4" w14:textId="1A8149C7" w:rsidR="00F330FC" w:rsidRPr="006F6326" w:rsidRDefault="00F330FC" w:rsidP="00CF3F2A">
      <w:pPr>
        <w:pStyle w:val="StyleNumberedArialBold"/>
        <w:numPr>
          <w:ilvl w:val="0"/>
          <w:numId w:val="0"/>
        </w:numPr>
        <w:spacing w:after="120"/>
        <w:ind w:hanging="360"/>
        <w:jc w:val="center"/>
        <w:rPr>
          <w:rFonts w:asciiTheme="minorHAnsi" w:eastAsiaTheme="majorEastAsia" w:hAnsiTheme="minorHAnsi" w:cstheme="minorHAnsi"/>
        </w:rPr>
      </w:pPr>
      <w:r w:rsidRPr="006F6326">
        <w:rPr>
          <w:rFonts w:asciiTheme="minorHAnsi" w:eastAsiaTheme="majorEastAsia" w:hAnsiTheme="minorHAnsi" w:cstheme="minorHAnsi"/>
          <w:noProof/>
        </w:rPr>
        <w:drawing>
          <wp:inline distT="0" distB="0" distL="0" distR="0" wp14:anchorId="6CF81E3F" wp14:editId="05AD579E">
            <wp:extent cx="3092226" cy="3123210"/>
            <wp:effectExtent l="0" t="0" r="0" b="1270"/>
            <wp:docPr id="953187102" name="Picture 95318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2226" cy="3123210"/>
                    </a:xfrm>
                    <a:prstGeom prst="rect">
                      <a:avLst/>
                    </a:prstGeom>
                    <a:noFill/>
                    <a:ln>
                      <a:noFill/>
                    </a:ln>
                  </pic:spPr>
                </pic:pic>
              </a:graphicData>
            </a:graphic>
          </wp:inline>
        </w:drawing>
      </w:r>
    </w:p>
    <w:p w14:paraId="68055F6D" w14:textId="20C89CB1" w:rsidR="00F330FC" w:rsidRPr="006F6326" w:rsidRDefault="00F330FC" w:rsidP="00CF3F2A">
      <w:pPr>
        <w:pStyle w:val="StyleNumberedArialBold"/>
        <w:numPr>
          <w:ilvl w:val="0"/>
          <w:numId w:val="0"/>
        </w:numPr>
        <w:spacing w:after="120"/>
        <w:rPr>
          <w:rFonts w:asciiTheme="minorHAnsi" w:eastAsiaTheme="majorEastAsia" w:hAnsiTheme="minorHAnsi" w:cstheme="minorHAnsi"/>
          <w:b/>
          <w:bCs/>
          <w:sz w:val="20"/>
          <w:szCs w:val="20"/>
        </w:rPr>
      </w:pPr>
      <w:r w:rsidRPr="006F6326">
        <w:rPr>
          <w:rFonts w:asciiTheme="minorHAnsi" w:eastAsiaTheme="majorEastAsia" w:hAnsiTheme="minorHAnsi" w:cstheme="minorHAnsi"/>
          <w:b/>
          <w:bCs/>
          <w:sz w:val="20"/>
          <w:szCs w:val="20"/>
        </w:rPr>
        <w:t xml:space="preserve">Figure 9: The </w:t>
      </w:r>
      <w:r w:rsidR="00A16BE1" w:rsidRPr="006F6326">
        <w:rPr>
          <w:rFonts w:asciiTheme="minorHAnsi" w:eastAsiaTheme="majorEastAsia" w:hAnsiTheme="minorHAnsi" w:cstheme="minorHAnsi"/>
          <w:b/>
          <w:bCs/>
          <w:sz w:val="20"/>
          <w:szCs w:val="20"/>
        </w:rPr>
        <w:t xml:space="preserve">technological pedagogical </w:t>
      </w:r>
      <w:r w:rsidR="00D605D7">
        <w:rPr>
          <w:rFonts w:asciiTheme="minorHAnsi" w:eastAsiaTheme="majorEastAsia" w:hAnsiTheme="minorHAnsi" w:cstheme="minorHAnsi"/>
          <w:b/>
          <w:bCs/>
          <w:sz w:val="20"/>
          <w:szCs w:val="20"/>
        </w:rPr>
        <w:t xml:space="preserve">and </w:t>
      </w:r>
      <w:r w:rsidR="00A16BE1" w:rsidRPr="006F6326">
        <w:rPr>
          <w:rFonts w:asciiTheme="minorHAnsi" w:eastAsiaTheme="majorEastAsia" w:hAnsiTheme="minorHAnsi" w:cstheme="minorHAnsi"/>
          <w:b/>
          <w:bCs/>
          <w:sz w:val="20"/>
          <w:szCs w:val="20"/>
        </w:rPr>
        <w:t xml:space="preserve">content knowledge framework </w:t>
      </w:r>
    </w:p>
    <w:p w14:paraId="312ABF40" w14:textId="4EB23B51" w:rsidR="00F330FC" w:rsidRPr="006F6326" w:rsidRDefault="00F330FC" w:rsidP="00CF3F2A">
      <w:pPr>
        <w:pStyle w:val="StyleNumberedArialBold"/>
        <w:numPr>
          <w:ilvl w:val="0"/>
          <w:numId w:val="0"/>
        </w:numPr>
        <w:spacing w:after="120"/>
        <w:rPr>
          <w:rFonts w:asciiTheme="minorHAnsi" w:eastAsiaTheme="majorEastAsia" w:hAnsiTheme="minorHAnsi" w:cstheme="minorHAnsi"/>
          <w:b/>
          <w:bCs/>
          <w:sz w:val="20"/>
          <w:szCs w:val="20"/>
        </w:rPr>
      </w:pPr>
      <w:r w:rsidRPr="006F6326">
        <w:rPr>
          <w:rFonts w:asciiTheme="minorHAnsi" w:eastAsiaTheme="majorEastAsia" w:hAnsiTheme="minorHAnsi" w:cstheme="minorHAnsi"/>
          <w:b/>
          <w:bCs/>
          <w:sz w:val="20"/>
          <w:szCs w:val="20"/>
        </w:rPr>
        <w:t xml:space="preserve">Source: </w:t>
      </w:r>
      <w:r w:rsidRPr="006F6326">
        <w:rPr>
          <w:rFonts w:asciiTheme="minorHAnsi" w:eastAsiaTheme="majorEastAsia" w:hAnsiTheme="minorHAnsi" w:cstheme="minorHAnsi"/>
          <w:bCs/>
          <w:sz w:val="20"/>
          <w:szCs w:val="20"/>
        </w:rPr>
        <w:t xml:space="preserve">Mishra </w:t>
      </w:r>
      <w:r w:rsidR="00434F9A">
        <w:rPr>
          <w:rFonts w:asciiTheme="minorHAnsi" w:eastAsiaTheme="majorEastAsia" w:hAnsiTheme="minorHAnsi" w:cstheme="minorHAnsi"/>
          <w:bCs/>
          <w:sz w:val="20"/>
          <w:szCs w:val="20"/>
        </w:rPr>
        <w:t>&amp;</w:t>
      </w:r>
      <w:r w:rsidRPr="006F6326">
        <w:rPr>
          <w:rFonts w:asciiTheme="minorHAnsi" w:eastAsiaTheme="majorEastAsia" w:hAnsiTheme="minorHAnsi" w:cstheme="minorHAnsi"/>
          <w:bCs/>
          <w:sz w:val="20"/>
          <w:szCs w:val="20"/>
        </w:rPr>
        <w:t xml:space="preserve"> Koehler (2006)</w:t>
      </w:r>
      <w:r w:rsidRPr="006F6326">
        <w:rPr>
          <w:rFonts w:asciiTheme="minorHAnsi" w:eastAsiaTheme="majorEastAsia" w:hAnsiTheme="minorHAnsi" w:cstheme="minorHAnsi"/>
          <w:b/>
          <w:bCs/>
          <w:sz w:val="20"/>
          <w:szCs w:val="20"/>
        </w:rPr>
        <w:t xml:space="preserve"> </w:t>
      </w:r>
    </w:p>
    <w:p w14:paraId="165EDFEC" w14:textId="0E115C0F" w:rsidR="002C6B2A" w:rsidRDefault="00EC4CB2" w:rsidP="00844F2F">
      <w:pPr>
        <w:pStyle w:val="StyleNumberedArialBold"/>
        <w:numPr>
          <w:ilvl w:val="0"/>
          <w:numId w:val="0"/>
        </w:numPr>
        <w:spacing w:after="120"/>
        <w:ind w:left="51"/>
        <w:rPr>
          <w:rFonts w:asciiTheme="minorHAnsi" w:eastAsiaTheme="majorEastAsia" w:hAnsiTheme="minorHAnsi" w:cstheme="minorHAnsi"/>
        </w:rPr>
      </w:pPr>
      <w:r w:rsidRPr="006F6326">
        <w:rPr>
          <w:rFonts w:asciiTheme="minorHAnsi" w:eastAsiaTheme="majorEastAsia" w:hAnsiTheme="minorHAnsi" w:cstheme="minorHAnsi"/>
        </w:rPr>
        <w:t>In summary, the TP</w:t>
      </w:r>
      <w:r w:rsidR="002C6B2A" w:rsidRPr="006F6326">
        <w:rPr>
          <w:rFonts w:asciiTheme="minorHAnsi" w:eastAsiaTheme="majorEastAsia" w:hAnsiTheme="minorHAnsi" w:cstheme="minorHAnsi"/>
        </w:rPr>
        <w:t>CK framework proposes that effective technology integration in education goes beyond me</w:t>
      </w:r>
      <w:r w:rsidR="002A4A1D" w:rsidRPr="006F6326">
        <w:rPr>
          <w:rFonts w:asciiTheme="minorHAnsi" w:eastAsiaTheme="majorEastAsia" w:hAnsiTheme="minorHAnsi" w:cstheme="minorHAnsi"/>
        </w:rPr>
        <w:t>re technical skills. It emphasis</w:t>
      </w:r>
      <w:r w:rsidR="002C6B2A" w:rsidRPr="006F6326">
        <w:rPr>
          <w:rFonts w:asciiTheme="minorHAnsi" w:eastAsiaTheme="majorEastAsia" w:hAnsiTheme="minorHAnsi" w:cstheme="minorHAnsi"/>
        </w:rPr>
        <w:t>es the integration of technological knowledge, pedagogical knowledge, and content knowledge to enhance teaching and learning experiences.</w:t>
      </w:r>
    </w:p>
    <w:p w14:paraId="3E18C8B0" w14:textId="2A6F2ACD" w:rsidR="00163885" w:rsidRDefault="00163885" w:rsidP="00163885">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When teaching </w:t>
      </w:r>
      <w:r w:rsidRPr="006F6326">
        <w:rPr>
          <w:rFonts w:cstheme="minorHAnsi"/>
          <w:bCs/>
          <w:color w:val="000000" w:themeColor="text1"/>
        </w:rPr>
        <w:t>ARM</w:t>
      </w:r>
      <w:r w:rsidRPr="006F6326">
        <w:rPr>
          <w:rFonts w:asciiTheme="minorHAnsi" w:hAnsiTheme="minorHAnsi" w:cstheme="minorHAnsi"/>
        </w:rPr>
        <w:t xml:space="preserve"> in TVET colleges, several contextual factors should be taken into consideration to ensure effective and comprehensive learning experiences for students. </w:t>
      </w:r>
    </w:p>
    <w:p w14:paraId="05C9BC1D" w14:textId="77777777" w:rsidR="00CC5161" w:rsidRPr="006F6326" w:rsidRDefault="00CC5161" w:rsidP="00163885">
      <w:pPr>
        <w:autoSpaceDE w:val="0"/>
        <w:autoSpaceDN w:val="0"/>
        <w:adjustRightInd w:val="0"/>
        <w:spacing w:after="120"/>
        <w:rPr>
          <w:rFonts w:asciiTheme="minorHAnsi" w:hAnsiTheme="minorHAnsi" w:cstheme="minorHAnsi"/>
        </w:rPr>
      </w:pPr>
    </w:p>
    <w:p w14:paraId="74FB444A" w14:textId="0644098F" w:rsidR="002A4A1D" w:rsidRPr="006F6326" w:rsidRDefault="002A4A1D" w:rsidP="00844F2F">
      <w:pPr>
        <w:pStyle w:val="StyleNumberedArialBold"/>
        <w:numPr>
          <w:ilvl w:val="0"/>
          <w:numId w:val="0"/>
        </w:numPr>
        <w:spacing w:after="120"/>
        <w:ind w:left="426" w:hanging="360"/>
        <w:rPr>
          <w:rFonts w:ascii="Arial" w:eastAsiaTheme="majorEastAsia" w:hAnsi="Arial" w:cs="Arial"/>
          <w:sz w:val="24"/>
          <w:szCs w:val="24"/>
        </w:rPr>
      </w:pPr>
      <w:r w:rsidRPr="006F6326">
        <w:rPr>
          <w:rFonts w:ascii="Arial" w:eastAsiaTheme="majorEastAsia" w:hAnsi="Arial" w:cs="Arial"/>
          <w:sz w:val="24"/>
          <w:szCs w:val="24"/>
        </w:rPr>
        <w:t>Stop and Think</w:t>
      </w:r>
    </w:p>
    <w:tbl>
      <w:tblPr>
        <w:tblStyle w:val="TableGrid"/>
        <w:tblW w:w="9213" w:type="dxa"/>
        <w:tblInd w:w="137" w:type="dxa"/>
        <w:tblLook w:val="04A0" w:firstRow="1" w:lastRow="0" w:firstColumn="1" w:lastColumn="0" w:noHBand="0" w:noVBand="1"/>
      </w:tblPr>
      <w:tblGrid>
        <w:gridCol w:w="9213"/>
      </w:tblGrid>
      <w:tr w:rsidR="002A4A1D" w:rsidRPr="006F6326" w14:paraId="061314BE" w14:textId="77777777" w:rsidTr="00D37FCD">
        <w:tc>
          <w:tcPr>
            <w:tcW w:w="9213" w:type="dxa"/>
          </w:tcPr>
          <w:p w14:paraId="0AC34B9B" w14:textId="77777777" w:rsidR="002A4A1D" w:rsidRPr="006F6326" w:rsidRDefault="002A4A1D" w:rsidP="00844F2F">
            <w:pPr>
              <w:pStyle w:val="StyleNumberedArialBold"/>
              <w:numPr>
                <w:ilvl w:val="0"/>
                <w:numId w:val="0"/>
              </w:numPr>
              <w:spacing w:after="120"/>
              <w:rPr>
                <w:rFonts w:asciiTheme="minorHAnsi" w:eastAsiaTheme="majorEastAsia" w:hAnsiTheme="minorHAnsi" w:cstheme="minorHAnsi"/>
              </w:rPr>
            </w:pPr>
            <w:r w:rsidRPr="006F6326">
              <w:rPr>
                <w:rFonts w:asciiTheme="minorHAnsi" w:eastAsiaTheme="majorEastAsia" w:hAnsiTheme="minorHAnsi" w:cstheme="minorHAnsi"/>
              </w:rPr>
              <w:t>Consider the difference between these two statements:</w:t>
            </w:r>
          </w:p>
          <w:p w14:paraId="7F1BD9C4" w14:textId="0B63CA76" w:rsidR="00EE083D" w:rsidRPr="006F6326" w:rsidRDefault="00EE083D" w:rsidP="00CC5161">
            <w:pPr>
              <w:pStyle w:val="StyleNumberedArialBold"/>
              <w:numPr>
                <w:ilvl w:val="0"/>
                <w:numId w:val="17"/>
              </w:numPr>
              <w:spacing w:after="60"/>
              <w:ind w:left="357"/>
              <w:rPr>
                <w:rStyle w:val="NoneA"/>
                <w:rFonts w:asciiTheme="minorHAnsi" w:eastAsiaTheme="majorEastAsia" w:hAnsiTheme="minorHAnsi" w:cstheme="minorHAnsi"/>
              </w:rPr>
            </w:pPr>
            <w:r w:rsidRPr="006F6326">
              <w:rPr>
                <w:rStyle w:val="None"/>
                <w:rFonts w:asciiTheme="minorHAnsi" w:eastAsiaTheme="majorEastAsia" w:hAnsiTheme="minorHAnsi" w:cstheme="minorHAnsi"/>
              </w:rPr>
              <w:t xml:space="preserve">Learning from technology </w:t>
            </w:r>
            <w:r w:rsidR="003A4791">
              <w:rPr>
                <w:rStyle w:val="None"/>
                <w:rFonts w:asciiTheme="minorHAnsi" w:eastAsiaTheme="majorEastAsia" w:hAnsiTheme="minorHAnsi" w:cstheme="minorHAnsi"/>
              </w:rPr>
              <w:t>–</w:t>
            </w:r>
            <w:r w:rsidR="003A4791" w:rsidRPr="006F6326">
              <w:rPr>
                <w:rStyle w:val="NoneA"/>
              </w:rPr>
              <w:t xml:space="preserve"> </w:t>
            </w:r>
            <w:r w:rsidRPr="006F6326">
              <w:rPr>
                <w:rStyle w:val="NoneA"/>
              </w:rPr>
              <w:t xml:space="preserve">using technology for content distribution or </w:t>
            </w:r>
            <w:r w:rsidR="00A936B8" w:rsidRPr="006F6326">
              <w:rPr>
                <w:rStyle w:val="NoneA"/>
              </w:rPr>
              <w:t>transmission</w:t>
            </w:r>
          </w:p>
          <w:p w14:paraId="5A864957" w14:textId="0C062C33" w:rsidR="00EE083D" w:rsidRPr="006F6326" w:rsidRDefault="00EE083D" w:rsidP="00CC5161">
            <w:pPr>
              <w:pStyle w:val="StyleNumberedArialBold"/>
              <w:numPr>
                <w:ilvl w:val="0"/>
                <w:numId w:val="0"/>
              </w:numPr>
              <w:spacing w:after="60"/>
              <w:ind w:left="357"/>
              <w:rPr>
                <w:rStyle w:val="None"/>
                <w:rFonts w:asciiTheme="minorHAnsi" w:eastAsiaTheme="majorEastAsia" w:hAnsiTheme="minorHAnsi" w:cstheme="minorHAnsi"/>
              </w:rPr>
            </w:pPr>
            <w:r w:rsidRPr="006F6326">
              <w:rPr>
                <w:rStyle w:val="None"/>
                <w:rFonts w:asciiTheme="minorHAnsi" w:eastAsiaTheme="majorEastAsia" w:hAnsiTheme="minorHAnsi" w:cstheme="minorHAnsi"/>
              </w:rPr>
              <w:t>Versus</w:t>
            </w:r>
          </w:p>
          <w:p w14:paraId="0BD1AE29" w14:textId="0C911B52" w:rsidR="00B95117" w:rsidRPr="006F6326" w:rsidRDefault="00EE083D" w:rsidP="00CC5161">
            <w:pPr>
              <w:pStyle w:val="StyleNumberedArialBold"/>
              <w:numPr>
                <w:ilvl w:val="0"/>
                <w:numId w:val="17"/>
              </w:numPr>
              <w:spacing w:after="60"/>
              <w:ind w:left="357"/>
              <w:rPr>
                <w:rFonts w:asciiTheme="minorHAnsi" w:eastAsiaTheme="majorEastAsia" w:hAnsiTheme="minorHAnsi" w:cstheme="minorHAnsi"/>
              </w:rPr>
            </w:pPr>
            <w:r w:rsidRPr="006F6326">
              <w:rPr>
                <w:rStyle w:val="None"/>
              </w:rPr>
              <w:t xml:space="preserve">Learning with technology </w:t>
            </w:r>
            <w:r w:rsidR="003A4791">
              <w:rPr>
                <w:rStyle w:val="None"/>
              </w:rPr>
              <w:t>–</w:t>
            </w:r>
            <w:r w:rsidR="003A4791" w:rsidRPr="006F6326">
              <w:rPr>
                <w:rStyle w:val="None"/>
                <w:rFonts w:asciiTheme="minorHAnsi" w:eastAsiaTheme="majorEastAsia" w:hAnsiTheme="minorHAnsi" w:cstheme="minorHAnsi"/>
              </w:rPr>
              <w:t xml:space="preserve"> </w:t>
            </w:r>
            <w:r w:rsidRPr="006F6326">
              <w:rPr>
                <w:rStyle w:val="None"/>
                <w:rFonts w:asciiTheme="minorHAnsi" w:eastAsiaTheme="majorEastAsia" w:hAnsiTheme="minorHAnsi" w:cstheme="minorHAnsi"/>
              </w:rPr>
              <w:t>using technology to support learning</w:t>
            </w:r>
          </w:p>
        </w:tc>
      </w:tr>
    </w:tbl>
    <w:p w14:paraId="44D5024E" w14:textId="77777777" w:rsidR="003C49E2" w:rsidRDefault="003C49E2" w:rsidP="003C49E2">
      <w:pPr>
        <w:spacing w:after="120"/>
        <w:rPr>
          <w:rFonts w:asciiTheme="minorHAnsi" w:hAnsiTheme="minorHAnsi" w:cstheme="minorHAnsi"/>
          <w:b/>
        </w:rPr>
      </w:pPr>
    </w:p>
    <w:p w14:paraId="0E200F2B" w14:textId="77A6415A" w:rsidR="00DB3B30" w:rsidRPr="006F6326" w:rsidRDefault="009025EE" w:rsidP="00844F2F">
      <w:pPr>
        <w:spacing w:after="120"/>
        <w:rPr>
          <w:rFonts w:ascii="Arial" w:hAnsi="Arial" w:cs="Arial"/>
          <w:sz w:val="24"/>
          <w:szCs w:val="24"/>
        </w:rPr>
      </w:pPr>
      <w:r w:rsidRPr="006F6326">
        <w:rPr>
          <w:rFonts w:ascii="Arial" w:hAnsi="Arial" w:cs="Arial"/>
          <w:sz w:val="24"/>
          <w:szCs w:val="24"/>
        </w:rPr>
        <w:lastRenderedPageBreak/>
        <w:t>Activity 13</w:t>
      </w:r>
      <w:r w:rsidR="00DB3B30" w:rsidRPr="006F6326">
        <w:rPr>
          <w:rFonts w:ascii="Arial" w:hAnsi="Arial" w:cs="Arial"/>
          <w:sz w:val="24"/>
          <w:szCs w:val="24"/>
        </w:rPr>
        <w:t>: What contextual factors should be taken into consideration when teaching ARM?</w:t>
      </w:r>
    </w:p>
    <w:p w14:paraId="1385C812" w14:textId="093B41BC" w:rsidR="00DB3B30" w:rsidRPr="007266F9" w:rsidRDefault="00DB3B30" w:rsidP="00844F2F">
      <w:pPr>
        <w:spacing w:after="120"/>
        <w:rPr>
          <w:rFonts w:asciiTheme="minorHAnsi" w:hAnsiTheme="minorHAnsi" w:cstheme="minorHAnsi"/>
          <w:b/>
          <w:color w:val="374151"/>
          <w:shd w:val="clear" w:color="auto" w:fill="F7F7F8"/>
        </w:rPr>
      </w:pPr>
      <w:r w:rsidRPr="007266F9">
        <w:rPr>
          <w:rFonts w:asciiTheme="minorHAnsi" w:hAnsiTheme="minorHAnsi" w:cstheme="minorHAnsi"/>
          <w:b/>
          <w:color w:val="374151"/>
          <w:shd w:val="clear" w:color="auto" w:fill="F7F7F8"/>
        </w:rPr>
        <w:t xml:space="preserve">Suggested time: 15 </w:t>
      </w:r>
      <w:r w:rsidR="00D6449A" w:rsidRPr="007266F9">
        <w:rPr>
          <w:rFonts w:asciiTheme="minorHAnsi" w:hAnsiTheme="minorHAnsi" w:cstheme="minorHAnsi"/>
          <w:b/>
          <w:color w:val="374151"/>
          <w:shd w:val="clear" w:color="auto" w:fill="F7F7F8"/>
        </w:rPr>
        <w:t>m</w:t>
      </w:r>
      <w:r w:rsidR="00A936B8" w:rsidRPr="007266F9">
        <w:rPr>
          <w:rFonts w:asciiTheme="minorHAnsi" w:hAnsiTheme="minorHAnsi" w:cstheme="minorHAnsi"/>
          <w:b/>
          <w:color w:val="374151"/>
          <w:shd w:val="clear" w:color="auto" w:fill="F7F7F8"/>
        </w:rPr>
        <w:t>inutes</w:t>
      </w:r>
    </w:p>
    <w:p w14:paraId="30F04534" w14:textId="37C097DF" w:rsidR="00DB3B30" w:rsidRPr="007266F9" w:rsidRDefault="00DB3B30" w:rsidP="00844F2F">
      <w:pPr>
        <w:spacing w:after="120"/>
        <w:rPr>
          <w:rFonts w:asciiTheme="minorHAnsi" w:hAnsiTheme="minorHAnsi" w:cstheme="minorHAnsi"/>
        </w:rPr>
      </w:pPr>
      <w:r w:rsidRPr="007266F9">
        <w:rPr>
          <w:rFonts w:asciiTheme="minorHAnsi" w:hAnsiTheme="minorHAnsi" w:cstheme="minorHAnsi"/>
        </w:rPr>
        <w:t>If possible, get together with a smal</w:t>
      </w:r>
      <w:r w:rsidR="00CC4885" w:rsidRPr="007266F9">
        <w:rPr>
          <w:rFonts w:asciiTheme="minorHAnsi" w:hAnsiTheme="minorHAnsi" w:cstheme="minorHAnsi"/>
        </w:rPr>
        <w:t>l group of colleagues and brain</w:t>
      </w:r>
      <w:r w:rsidRPr="007266F9">
        <w:rPr>
          <w:rFonts w:asciiTheme="minorHAnsi" w:hAnsiTheme="minorHAnsi" w:cstheme="minorHAnsi"/>
        </w:rPr>
        <w:t>storm answers to the following two questions:</w:t>
      </w:r>
    </w:p>
    <w:p w14:paraId="5E0F12D1" w14:textId="347F0AC6" w:rsidR="00A46EEA" w:rsidRPr="007266F9" w:rsidRDefault="00DB3B30" w:rsidP="00C4660A">
      <w:pPr>
        <w:pStyle w:val="ListParagraph"/>
        <w:numPr>
          <w:ilvl w:val="0"/>
          <w:numId w:val="16"/>
        </w:numPr>
        <w:spacing w:after="120"/>
        <w:contextualSpacing w:val="0"/>
        <w:rPr>
          <w:rFonts w:asciiTheme="minorHAnsi" w:hAnsiTheme="minorHAnsi" w:cstheme="minorHAnsi"/>
          <w:color w:val="374151"/>
          <w:shd w:val="clear" w:color="auto" w:fill="F7F7F8"/>
        </w:rPr>
      </w:pPr>
      <w:r w:rsidRPr="007266F9">
        <w:rPr>
          <w:rFonts w:asciiTheme="minorHAnsi" w:hAnsiTheme="minorHAnsi" w:cstheme="minorHAnsi"/>
        </w:rPr>
        <w:t>W</w:t>
      </w:r>
      <w:r w:rsidRPr="007266F9">
        <w:rPr>
          <w:rFonts w:asciiTheme="minorHAnsi" w:hAnsiTheme="minorHAnsi" w:cstheme="minorHAnsi"/>
          <w:color w:val="374151"/>
          <w:shd w:val="clear" w:color="auto" w:fill="F7F7F8"/>
        </w:rPr>
        <w:t xml:space="preserve">hy it is important for </w:t>
      </w:r>
      <w:r w:rsidR="008778ED" w:rsidRPr="007266F9">
        <w:rPr>
          <w:rFonts w:cstheme="minorHAnsi"/>
          <w:bCs/>
          <w:color w:val="000000" w:themeColor="text1"/>
        </w:rPr>
        <w:t>ARM</w:t>
      </w:r>
      <w:r w:rsidRPr="007266F9">
        <w:rPr>
          <w:rFonts w:asciiTheme="minorHAnsi" w:hAnsiTheme="minorHAnsi" w:cstheme="minorHAnsi"/>
          <w:color w:val="374151"/>
          <w:shd w:val="clear" w:color="auto" w:fill="F7F7F8"/>
        </w:rPr>
        <w:t xml:space="preserve"> lecturers and facilitators to think about the context in which they are teaching</w:t>
      </w:r>
      <w:r w:rsidR="00A46EEA" w:rsidRPr="007266F9">
        <w:rPr>
          <w:rFonts w:asciiTheme="minorHAnsi" w:hAnsiTheme="minorHAnsi" w:cstheme="minorHAnsi"/>
          <w:color w:val="374151"/>
          <w:shd w:val="clear" w:color="auto" w:fill="F7F7F8"/>
        </w:rPr>
        <w:t xml:space="preserve"> before commencing teaching on a new topic?</w:t>
      </w:r>
    </w:p>
    <w:p w14:paraId="2AAB4CC0" w14:textId="582277DB" w:rsidR="00DB3B30" w:rsidRPr="007266F9" w:rsidRDefault="0063360C" w:rsidP="00C4660A">
      <w:pPr>
        <w:pStyle w:val="ListParagraph"/>
        <w:numPr>
          <w:ilvl w:val="0"/>
          <w:numId w:val="16"/>
        </w:numPr>
        <w:spacing w:after="120"/>
        <w:contextualSpacing w:val="0"/>
        <w:rPr>
          <w:rFonts w:asciiTheme="minorHAnsi" w:hAnsiTheme="minorHAnsi" w:cstheme="minorHAnsi"/>
          <w:color w:val="374151"/>
          <w:shd w:val="clear" w:color="auto" w:fill="F7F7F8"/>
        </w:rPr>
      </w:pPr>
      <w:r w:rsidRPr="007266F9">
        <w:rPr>
          <w:rFonts w:asciiTheme="minorHAnsi" w:hAnsiTheme="minorHAnsi" w:cstheme="minorHAnsi"/>
          <w:color w:val="374151"/>
          <w:shd w:val="clear" w:color="auto" w:fill="F7F7F8"/>
        </w:rPr>
        <w:t xml:space="preserve">What kind of contextual issues do you think are important to </w:t>
      </w:r>
      <w:r w:rsidR="00A936B8" w:rsidRPr="007266F9">
        <w:rPr>
          <w:rFonts w:asciiTheme="minorHAnsi" w:hAnsiTheme="minorHAnsi" w:cstheme="minorHAnsi"/>
          <w:color w:val="374151"/>
          <w:shd w:val="clear" w:color="auto" w:fill="F7F7F8"/>
        </w:rPr>
        <w:t>consider</w:t>
      </w:r>
      <w:r w:rsidR="002472E2" w:rsidRPr="007266F9">
        <w:rPr>
          <w:rFonts w:asciiTheme="minorHAnsi" w:hAnsiTheme="minorHAnsi" w:cstheme="minorHAnsi"/>
          <w:color w:val="374151"/>
          <w:shd w:val="clear" w:color="auto" w:fill="F7F7F8"/>
        </w:rPr>
        <w:t xml:space="preserve"> when you are planning </w:t>
      </w:r>
      <w:r w:rsidRPr="007266F9">
        <w:rPr>
          <w:rFonts w:asciiTheme="minorHAnsi" w:hAnsiTheme="minorHAnsi" w:cstheme="minorHAnsi"/>
          <w:color w:val="374151"/>
          <w:shd w:val="clear" w:color="auto" w:fill="F7F7F8"/>
        </w:rPr>
        <w:t>a</w:t>
      </w:r>
      <w:r w:rsidR="002472E2" w:rsidRPr="007266F9">
        <w:rPr>
          <w:rFonts w:asciiTheme="minorHAnsi" w:hAnsiTheme="minorHAnsi" w:cstheme="minorHAnsi"/>
          <w:color w:val="374151"/>
          <w:shd w:val="clear" w:color="auto" w:fill="F7F7F8"/>
        </w:rPr>
        <w:t>n</w:t>
      </w:r>
      <w:r w:rsidRPr="007266F9">
        <w:rPr>
          <w:rFonts w:asciiTheme="minorHAnsi" w:hAnsiTheme="minorHAnsi" w:cstheme="minorHAnsi"/>
          <w:color w:val="374151"/>
          <w:shd w:val="clear" w:color="auto" w:fill="F7F7F8"/>
        </w:rPr>
        <w:t xml:space="preserve">d preparing your ARM lessons? </w:t>
      </w:r>
    </w:p>
    <w:p w14:paraId="08AC20EB" w14:textId="12D085FC" w:rsidR="00DB3B30" w:rsidRPr="006F6326" w:rsidRDefault="009025EE" w:rsidP="00844F2F">
      <w:pPr>
        <w:spacing w:after="120"/>
        <w:rPr>
          <w:rFonts w:asciiTheme="minorHAnsi" w:hAnsiTheme="minorHAnsi" w:cstheme="minorHAnsi"/>
          <w:color w:val="374151"/>
          <w:shd w:val="clear" w:color="auto" w:fill="F7F7F8"/>
        </w:rPr>
      </w:pPr>
      <w:r w:rsidRPr="007266F9">
        <w:rPr>
          <w:rFonts w:asciiTheme="minorHAnsi" w:hAnsiTheme="minorHAnsi" w:cstheme="minorHAnsi"/>
          <w:color w:val="374151"/>
          <w:shd w:val="clear" w:color="auto" w:fill="F7F7F8"/>
        </w:rPr>
        <w:t xml:space="preserve">Jot </w:t>
      </w:r>
      <w:r w:rsidR="00DB3B30" w:rsidRPr="007266F9">
        <w:rPr>
          <w:rFonts w:asciiTheme="minorHAnsi" w:hAnsiTheme="minorHAnsi" w:cstheme="minorHAnsi"/>
          <w:color w:val="374151"/>
          <w:shd w:val="clear" w:color="auto" w:fill="F7F7F8"/>
        </w:rPr>
        <w:t>down the points in your</w:t>
      </w:r>
      <w:r w:rsidR="003B1D33" w:rsidRPr="007266F9">
        <w:rPr>
          <w:rFonts w:asciiTheme="minorHAnsi" w:hAnsiTheme="minorHAnsi" w:cstheme="minorHAnsi"/>
          <w:color w:val="374151"/>
          <w:shd w:val="clear" w:color="auto" w:fill="F7F7F8"/>
        </w:rPr>
        <w:t xml:space="preserve"> </w:t>
      </w:r>
      <w:hyperlink w:anchor="learning_journal" w:history="1">
        <w:r w:rsidR="003B1D33" w:rsidRPr="00931B19">
          <w:rPr>
            <w:rStyle w:val="Hyperlink"/>
            <w:rFonts w:asciiTheme="minorHAnsi" w:hAnsiTheme="minorHAnsi" w:cstheme="minorHAnsi"/>
            <w:shd w:val="clear" w:color="auto" w:fill="F7F7F8"/>
          </w:rPr>
          <w:t>learning journal</w:t>
        </w:r>
      </w:hyperlink>
      <w:r w:rsidR="00DB3B30" w:rsidRPr="006F6326">
        <w:rPr>
          <w:rFonts w:asciiTheme="minorHAnsi" w:hAnsiTheme="minorHAnsi" w:cstheme="minorHAnsi"/>
          <w:color w:val="374151"/>
          <w:shd w:val="clear" w:color="auto" w:fill="F7F7F8"/>
        </w:rPr>
        <w:t>.</w:t>
      </w:r>
    </w:p>
    <w:p w14:paraId="4ED5E751" w14:textId="1E60BA34" w:rsidR="00DB3B30" w:rsidRPr="006F6326" w:rsidRDefault="00DB3B30" w:rsidP="00844F2F">
      <w:pPr>
        <w:autoSpaceDE w:val="0"/>
        <w:autoSpaceDN w:val="0"/>
        <w:adjustRightInd w:val="0"/>
        <w:spacing w:after="120"/>
        <w:rPr>
          <w:rFonts w:ascii="Arial" w:hAnsi="Arial" w:cs="Arial"/>
          <w:sz w:val="24"/>
          <w:szCs w:val="24"/>
        </w:rPr>
      </w:pPr>
      <w:r w:rsidRPr="006F6326">
        <w:rPr>
          <w:rFonts w:ascii="Arial" w:hAnsi="Arial" w:cs="Arial"/>
          <w:sz w:val="24"/>
          <w:szCs w:val="24"/>
        </w:rPr>
        <w:t>Discussion of the activity</w:t>
      </w:r>
    </w:p>
    <w:p w14:paraId="0D987217" w14:textId="1BC482F1" w:rsidR="00D13CD4" w:rsidRPr="006F6326" w:rsidRDefault="008B1520"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Considering the </w:t>
      </w:r>
      <w:r w:rsidR="00681DAF">
        <w:rPr>
          <w:rFonts w:asciiTheme="minorHAnsi" w:hAnsiTheme="minorHAnsi" w:cstheme="minorHAnsi"/>
        </w:rPr>
        <w:t xml:space="preserve">learning </w:t>
      </w:r>
      <w:r w:rsidRPr="006F6326">
        <w:rPr>
          <w:rFonts w:asciiTheme="minorHAnsi" w:hAnsiTheme="minorHAnsi" w:cstheme="minorHAnsi"/>
        </w:rPr>
        <w:t xml:space="preserve">context before commencing teaching on a new topic in </w:t>
      </w:r>
      <w:r w:rsidR="008778ED" w:rsidRPr="006F6326">
        <w:rPr>
          <w:rFonts w:cstheme="minorHAnsi"/>
          <w:bCs/>
          <w:color w:val="000000" w:themeColor="text1"/>
        </w:rPr>
        <w:t>ARM</w:t>
      </w:r>
      <w:r w:rsidR="00C900B2" w:rsidRPr="006F6326">
        <w:rPr>
          <w:rFonts w:asciiTheme="minorHAnsi" w:hAnsiTheme="minorHAnsi" w:cstheme="minorHAnsi"/>
        </w:rPr>
        <w:t xml:space="preserve"> helps lecturers/facili</w:t>
      </w:r>
      <w:r w:rsidRPr="006F6326">
        <w:rPr>
          <w:rFonts w:asciiTheme="minorHAnsi" w:hAnsiTheme="minorHAnsi" w:cstheme="minorHAnsi"/>
        </w:rPr>
        <w:t>tators create a more learner-centred, relevant, and engaging learning experience. It enhances the practical application of knowledge, addresses safety considerations, incorporates industry advancements, acknowledges cultural and regional differences, and facilitates the use of appropriate pedagogical strategies.</w:t>
      </w:r>
    </w:p>
    <w:p w14:paraId="0969755E" w14:textId="5CE00DB9" w:rsidR="00E75979" w:rsidRPr="006F6326" w:rsidRDefault="00E75979"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During your brainstorming process, how widely did you think about the learning context? Did you consider </w:t>
      </w:r>
      <w:r w:rsidR="00EB5452">
        <w:rPr>
          <w:rFonts w:asciiTheme="minorHAnsi" w:hAnsiTheme="minorHAnsi" w:cstheme="minorHAnsi"/>
        </w:rPr>
        <w:t xml:space="preserve">the </w:t>
      </w:r>
      <w:r w:rsidRPr="006F6326">
        <w:rPr>
          <w:rFonts w:asciiTheme="minorHAnsi" w:hAnsiTheme="minorHAnsi" w:cstheme="minorHAnsi"/>
        </w:rPr>
        <w:t>learning environment</w:t>
      </w:r>
      <w:r w:rsidR="00734E09" w:rsidRPr="006F6326">
        <w:rPr>
          <w:rFonts w:asciiTheme="minorHAnsi" w:hAnsiTheme="minorHAnsi" w:cstheme="minorHAnsi"/>
        </w:rPr>
        <w:t xml:space="preserve"> as the space and resources that you have available at your college? Did you also consider your students</w:t>
      </w:r>
      <w:r w:rsidR="00C43239" w:rsidRPr="006F6326">
        <w:rPr>
          <w:rFonts w:asciiTheme="minorHAnsi" w:hAnsiTheme="minorHAnsi" w:cstheme="minorHAnsi"/>
        </w:rPr>
        <w:t>’</w:t>
      </w:r>
      <w:r w:rsidR="00734E09" w:rsidRPr="006F6326">
        <w:rPr>
          <w:rFonts w:asciiTheme="minorHAnsi" w:hAnsiTheme="minorHAnsi" w:cstheme="minorHAnsi"/>
        </w:rPr>
        <w:t xml:space="preserve"> </w:t>
      </w:r>
      <w:r w:rsidR="00A936B8" w:rsidRPr="006F6326">
        <w:rPr>
          <w:rFonts w:asciiTheme="minorHAnsi" w:hAnsiTheme="minorHAnsi" w:cstheme="minorHAnsi"/>
        </w:rPr>
        <w:t>background</w:t>
      </w:r>
      <w:r w:rsidR="00734E09" w:rsidRPr="006F6326">
        <w:rPr>
          <w:rFonts w:asciiTheme="minorHAnsi" w:hAnsiTheme="minorHAnsi" w:cstheme="minorHAnsi"/>
        </w:rPr>
        <w:t xml:space="preserve"> as part of the context? </w:t>
      </w:r>
      <w:r w:rsidR="00457E2B" w:rsidRPr="006F6326">
        <w:rPr>
          <w:rFonts w:asciiTheme="minorHAnsi" w:hAnsiTheme="minorHAnsi" w:cstheme="minorHAnsi"/>
        </w:rPr>
        <w:t>Or did you think of context more broadly and include c</w:t>
      </w:r>
      <w:r w:rsidRPr="006F6326">
        <w:rPr>
          <w:rFonts w:asciiTheme="minorHAnsi" w:hAnsiTheme="minorHAnsi" w:cstheme="minorHAnsi"/>
          <w:color w:val="374151"/>
          <w:shd w:val="clear" w:color="auto" w:fill="F7F7F8"/>
        </w:rPr>
        <w:t xml:space="preserve">urriculum </w:t>
      </w:r>
      <w:r w:rsidR="00457E2B" w:rsidRPr="006F6326">
        <w:rPr>
          <w:rFonts w:asciiTheme="minorHAnsi" w:hAnsiTheme="minorHAnsi" w:cstheme="minorHAnsi"/>
          <w:color w:val="374151"/>
          <w:shd w:val="clear" w:color="auto" w:fill="F7F7F8"/>
        </w:rPr>
        <w:t>and industry contexts as well?</w:t>
      </w:r>
    </w:p>
    <w:p w14:paraId="4A9096A0" w14:textId="5502B71E" w:rsidR="00C900B2" w:rsidRPr="006F6326" w:rsidRDefault="008B1520"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If you thought about the learning </w:t>
      </w:r>
      <w:r w:rsidR="00A936B8" w:rsidRPr="006F6326">
        <w:rPr>
          <w:rFonts w:asciiTheme="minorHAnsi" w:hAnsiTheme="minorHAnsi" w:cstheme="minorHAnsi"/>
        </w:rPr>
        <w:t>environment,</w:t>
      </w:r>
      <w:r w:rsidRPr="006F6326">
        <w:rPr>
          <w:rFonts w:asciiTheme="minorHAnsi" w:hAnsiTheme="minorHAnsi" w:cstheme="minorHAnsi"/>
        </w:rPr>
        <w:t xml:space="preserve"> </w:t>
      </w:r>
      <w:r w:rsidR="00C900B2" w:rsidRPr="006F6326">
        <w:rPr>
          <w:rFonts w:asciiTheme="minorHAnsi" w:hAnsiTheme="minorHAnsi" w:cstheme="minorHAnsi"/>
        </w:rPr>
        <w:t>what</w:t>
      </w:r>
      <w:r w:rsidRPr="006F6326">
        <w:rPr>
          <w:rFonts w:asciiTheme="minorHAnsi" w:hAnsiTheme="minorHAnsi" w:cstheme="minorHAnsi"/>
        </w:rPr>
        <w:t xml:space="preserve"> factors </w:t>
      </w:r>
      <w:r w:rsidR="00C900B2" w:rsidRPr="006F6326">
        <w:rPr>
          <w:rFonts w:asciiTheme="minorHAnsi" w:hAnsiTheme="minorHAnsi" w:cstheme="minorHAnsi"/>
        </w:rPr>
        <w:t>did you take</w:t>
      </w:r>
      <w:r w:rsidRPr="006F6326">
        <w:rPr>
          <w:rFonts w:asciiTheme="minorHAnsi" w:hAnsiTheme="minorHAnsi" w:cstheme="minorHAnsi"/>
        </w:rPr>
        <w:t xml:space="preserve"> into consideration?</w:t>
      </w:r>
      <w:r w:rsidR="00C900B2" w:rsidRPr="006F6326">
        <w:rPr>
          <w:rFonts w:asciiTheme="minorHAnsi" w:hAnsiTheme="minorHAnsi" w:cstheme="minorHAnsi"/>
        </w:rPr>
        <w:t xml:space="preserve"> Apart from </w:t>
      </w:r>
      <w:r w:rsidRPr="006F6326">
        <w:rPr>
          <w:rFonts w:asciiTheme="minorHAnsi" w:hAnsiTheme="minorHAnsi" w:cstheme="minorHAnsi"/>
        </w:rPr>
        <w:t xml:space="preserve">equipment and resources available </w:t>
      </w:r>
      <w:r w:rsidR="00C900B2" w:rsidRPr="006F6326">
        <w:rPr>
          <w:rFonts w:asciiTheme="minorHAnsi" w:hAnsiTheme="minorHAnsi" w:cstheme="minorHAnsi"/>
        </w:rPr>
        <w:t xml:space="preserve">for teaching automotive repair, did you also think about safety issues and class size? Safety considerations in automotive repair </w:t>
      </w:r>
      <w:r w:rsidR="00312C63">
        <w:rPr>
          <w:rFonts w:asciiTheme="minorHAnsi" w:hAnsiTheme="minorHAnsi" w:cstheme="minorHAnsi"/>
        </w:rPr>
        <w:t>include</w:t>
      </w:r>
      <w:r w:rsidR="00312C63" w:rsidRPr="006F6326">
        <w:rPr>
          <w:rFonts w:asciiTheme="minorHAnsi" w:hAnsiTheme="minorHAnsi" w:cstheme="minorHAnsi"/>
        </w:rPr>
        <w:t xml:space="preserve"> </w:t>
      </w:r>
      <w:r w:rsidR="00C900B2" w:rsidRPr="006F6326">
        <w:rPr>
          <w:rFonts w:asciiTheme="minorHAnsi" w:hAnsiTheme="minorHAnsi" w:cstheme="minorHAnsi"/>
        </w:rPr>
        <w:t xml:space="preserve">potential hazards, such as working with electrical systems, lifting heavy objects, and handling chemicals. What do these potential hazards mean for you </w:t>
      </w:r>
      <w:r w:rsidR="00312C63">
        <w:rPr>
          <w:rFonts w:asciiTheme="minorHAnsi" w:hAnsiTheme="minorHAnsi" w:cstheme="minorHAnsi"/>
        </w:rPr>
        <w:t xml:space="preserve">and </w:t>
      </w:r>
      <w:r w:rsidR="00C900B2" w:rsidRPr="006F6326">
        <w:rPr>
          <w:rFonts w:asciiTheme="minorHAnsi" w:hAnsiTheme="minorHAnsi" w:cstheme="minorHAnsi"/>
        </w:rPr>
        <w:t>your students?</w:t>
      </w:r>
      <w:r w:rsidR="00844F2F" w:rsidRPr="006F6326">
        <w:rPr>
          <w:rFonts w:asciiTheme="minorHAnsi" w:hAnsiTheme="minorHAnsi" w:cstheme="minorHAnsi"/>
        </w:rPr>
        <w:t xml:space="preserve"> </w:t>
      </w:r>
    </w:p>
    <w:p w14:paraId="6E679E76" w14:textId="4C6C8F36" w:rsidR="00CC4885" w:rsidRPr="006F6326" w:rsidRDefault="00CC4885"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Bearing in mind the </w:t>
      </w:r>
      <w:r w:rsidR="00D6449A" w:rsidRPr="006F6326">
        <w:rPr>
          <w:rFonts w:asciiTheme="minorHAnsi" w:hAnsiTheme="minorHAnsi" w:cstheme="minorHAnsi"/>
        </w:rPr>
        <w:t>TP</w:t>
      </w:r>
      <w:r w:rsidRPr="006F6326">
        <w:rPr>
          <w:rFonts w:asciiTheme="minorHAnsi" w:hAnsiTheme="minorHAnsi" w:cstheme="minorHAnsi"/>
        </w:rPr>
        <w:t xml:space="preserve">CK framework, did </w:t>
      </w:r>
      <w:r w:rsidR="00312C63">
        <w:rPr>
          <w:rFonts w:asciiTheme="minorHAnsi" w:hAnsiTheme="minorHAnsi" w:cstheme="minorHAnsi"/>
        </w:rPr>
        <w:t>you</w:t>
      </w:r>
      <w:r w:rsidRPr="006F6326">
        <w:rPr>
          <w:rFonts w:asciiTheme="minorHAnsi" w:hAnsiTheme="minorHAnsi" w:cstheme="minorHAnsi"/>
        </w:rPr>
        <w:t xml:space="preserve"> think about </w:t>
      </w:r>
      <w:r w:rsidR="00532FEF" w:rsidRPr="006F6326">
        <w:rPr>
          <w:rFonts w:asciiTheme="minorHAnsi" w:hAnsiTheme="minorHAnsi" w:cstheme="minorHAnsi"/>
        </w:rPr>
        <w:t>which technological applications you could use to support your teaching of a particular topic? For example, can you identify some suitable videos or simulations that would support teaching and learning in ARM?</w:t>
      </w:r>
    </w:p>
    <w:p w14:paraId="202B70C1" w14:textId="6685A035" w:rsidR="002A6F4A" w:rsidRPr="006F6326" w:rsidRDefault="00883478"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When you thought about your s</w:t>
      </w:r>
      <w:r w:rsidR="002A6F4A" w:rsidRPr="006F6326">
        <w:rPr>
          <w:rFonts w:asciiTheme="minorHAnsi" w:hAnsiTheme="minorHAnsi" w:cstheme="minorHAnsi"/>
        </w:rPr>
        <w:t>tudent</w:t>
      </w:r>
      <w:r w:rsidRPr="006F6326">
        <w:rPr>
          <w:rFonts w:asciiTheme="minorHAnsi" w:hAnsiTheme="minorHAnsi" w:cstheme="minorHAnsi"/>
        </w:rPr>
        <w:t xml:space="preserve">s, did you </w:t>
      </w:r>
      <w:r w:rsidR="00CC4885" w:rsidRPr="006F6326">
        <w:rPr>
          <w:rFonts w:asciiTheme="minorHAnsi" w:hAnsiTheme="minorHAnsi" w:cstheme="minorHAnsi"/>
        </w:rPr>
        <w:t xml:space="preserve">remember to </w:t>
      </w:r>
      <w:r w:rsidRPr="006F6326">
        <w:rPr>
          <w:rFonts w:asciiTheme="minorHAnsi" w:hAnsiTheme="minorHAnsi" w:cstheme="minorHAnsi"/>
        </w:rPr>
        <w:t>consider</w:t>
      </w:r>
      <w:r w:rsidR="00CC4885" w:rsidRPr="006F6326">
        <w:rPr>
          <w:rFonts w:asciiTheme="minorHAnsi" w:hAnsiTheme="minorHAnsi" w:cstheme="minorHAnsi"/>
        </w:rPr>
        <w:t xml:space="preserve"> </w:t>
      </w:r>
      <w:r w:rsidR="002A6F4A" w:rsidRPr="006F6326">
        <w:rPr>
          <w:rFonts w:asciiTheme="minorHAnsi" w:hAnsiTheme="minorHAnsi" w:cstheme="minorHAnsi"/>
        </w:rPr>
        <w:t xml:space="preserve">the </w:t>
      </w:r>
      <w:r w:rsidR="00CC4885" w:rsidRPr="006F6326">
        <w:rPr>
          <w:rFonts w:asciiTheme="minorHAnsi" w:hAnsiTheme="minorHAnsi" w:cstheme="minorHAnsi"/>
        </w:rPr>
        <w:t>students</w:t>
      </w:r>
      <w:r w:rsidR="00C43239" w:rsidRPr="006F6326">
        <w:rPr>
          <w:rFonts w:asciiTheme="minorHAnsi" w:hAnsiTheme="minorHAnsi" w:cstheme="minorHAnsi"/>
        </w:rPr>
        <w:t>’</w:t>
      </w:r>
      <w:r w:rsidR="00CC4885" w:rsidRPr="006F6326">
        <w:rPr>
          <w:rFonts w:asciiTheme="minorHAnsi" w:hAnsiTheme="minorHAnsi" w:cstheme="minorHAnsi"/>
        </w:rPr>
        <w:t xml:space="preserve"> prior knowledge and </w:t>
      </w:r>
      <w:r w:rsidR="002A6F4A" w:rsidRPr="006F6326">
        <w:rPr>
          <w:rFonts w:asciiTheme="minorHAnsi" w:hAnsiTheme="minorHAnsi" w:cstheme="minorHAnsi"/>
        </w:rPr>
        <w:t>experience</w:t>
      </w:r>
      <w:r w:rsidR="00312C63">
        <w:rPr>
          <w:rFonts w:asciiTheme="minorHAnsi" w:hAnsiTheme="minorHAnsi" w:cstheme="minorHAnsi"/>
        </w:rPr>
        <w:t>s</w:t>
      </w:r>
      <w:r w:rsidR="00CC4885" w:rsidRPr="006F6326">
        <w:rPr>
          <w:rFonts w:asciiTheme="minorHAnsi" w:hAnsiTheme="minorHAnsi" w:cstheme="minorHAnsi"/>
        </w:rPr>
        <w:t>?</w:t>
      </w:r>
      <w:r w:rsidR="00844F2F" w:rsidRPr="006F6326">
        <w:rPr>
          <w:rFonts w:asciiTheme="minorHAnsi" w:hAnsiTheme="minorHAnsi" w:cstheme="minorHAnsi"/>
        </w:rPr>
        <w:t xml:space="preserve"> </w:t>
      </w:r>
    </w:p>
    <w:p w14:paraId="36BE4E3E" w14:textId="2F5FFA14" w:rsidR="002A6F4A" w:rsidRPr="006F6326" w:rsidRDefault="00532FE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How does your ARM teaching and learning context a</w:t>
      </w:r>
      <w:r w:rsidR="002A6F4A" w:rsidRPr="006F6326">
        <w:rPr>
          <w:rFonts w:asciiTheme="minorHAnsi" w:hAnsiTheme="minorHAnsi" w:cstheme="minorHAnsi"/>
        </w:rPr>
        <w:t xml:space="preserve">lign </w:t>
      </w:r>
      <w:r w:rsidRPr="006F6326">
        <w:rPr>
          <w:rFonts w:asciiTheme="minorHAnsi" w:hAnsiTheme="minorHAnsi" w:cstheme="minorHAnsi"/>
        </w:rPr>
        <w:t xml:space="preserve">with industry standards and workplace </w:t>
      </w:r>
      <w:r w:rsidR="002472E2" w:rsidRPr="006F6326">
        <w:rPr>
          <w:rFonts w:asciiTheme="minorHAnsi" w:hAnsiTheme="minorHAnsi" w:cstheme="minorHAnsi"/>
        </w:rPr>
        <w:t>requirements?</w:t>
      </w:r>
      <w:r w:rsidRPr="006F6326">
        <w:rPr>
          <w:rFonts w:asciiTheme="minorHAnsi" w:hAnsiTheme="minorHAnsi" w:cstheme="minorHAnsi"/>
        </w:rPr>
        <w:t xml:space="preserve"> This is critical consideration to ensure the relevance of your students</w:t>
      </w:r>
      <w:r w:rsidR="00C43239" w:rsidRPr="006F6326">
        <w:rPr>
          <w:rFonts w:asciiTheme="minorHAnsi" w:hAnsiTheme="minorHAnsi" w:cstheme="minorHAnsi"/>
        </w:rPr>
        <w:t>’</w:t>
      </w:r>
      <w:r w:rsidRPr="006F6326">
        <w:rPr>
          <w:rFonts w:asciiTheme="minorHAnsi" w:hAnsiTheme="minorHAnsi" w:cstheme="minorHAnsi"/>
        </w:rPr>
        <w:t xml:space="preserve"> skills and qualifications. Have you considered how best to f</w:t>
      </w:r>
      <w:r w:rsidR="002A6F4A" w:rsidRPr="006F6326">
        <w:rPr>
          <w:rFonts w:asciiTheme="minorHAnsi" w:hAnsiTheme="minorHAnsi" w:cstheme="minorHAnsi"/>
        </w:rPr>
        <w:t>oster partnerships with local automotive businesses, repair shops, or dealerships to provide students with opportunities for coop</w:t>
      </w:r>
      <w:r w:rsidR="00A15C9F" w:rsidRPr="006F6326">
        <w:rPr>
          <w:rFonts w:asciiTheme="minorHAnsi" w:hAnsiTheme="minorHAnsi" w:cstheme="minorHAnsi"/>
        </w:rPr>
        <w:t>erative education, or work-integrated</w:t>
      </w:r>
      <w:r w:rsidR="002A6F4A" w:rsidRPr="006F6326">
        <w:rPr>
          <w:rFonts w:asciiTheme="minorHAnsi" w:hAnsiTheme="minorHAnsi" w:cstheme="minorHAnsi"/>
        </w:rPr>
        <w:t xml:space="preserve"> learning. Collaborating with industry professionals can enhance the learning experience by offering real-world insights, hands-on practice, and potential employment opportunities.</w:t>
      </w:r>
    </w:p>
    <w:p w14:paraId="54B65104" w14:textId="14CF0440" w:rsidR="002A6F4A" w:rsidRDefault="002A6F4A"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By </w:t>
      </w:r>
      <w:r w:rsidR="00A936B8" w:rsidRPr="006F6326">
        <w:rPr>
          <w:rFonts w:asciiTheme="minorHAnsi" w:hAnsiTheme="minorHAnsi" w:cstheme="minorHAnsi"/>
        </w:rPr>
        <w:t>considering</w:t>
      </w:r>
      <w:r w:rsidRPr="006F6326">
        <w:rPr>
          <w:rFonts w:asciiTheme="minorHAnsi" w:hAnsiTheme="minorHAnsi" w:cstheme="minorHAnsi"/>
        </w:rPr>
        <w:t xml:space="preserve"> these</w:t>
      </w:r>
      <w:r w:rsidR="00A15C9F" w:rsidRPr="006F6326">
        <w:rPr>
          <w:rFonts w:asciiTheme="minorHAnsi" w:hAnsiTheme="minorHAnsi" w:cstheme="minorHAnsi"/>
        </w:rPr>
        <w:t xml:space="preserve"> contextual factors, you</w:t>
      </w:r>
      <w:r w:rsidRPr="006F6326">
        <w:rPr>
          <w:rFonts w:asciiTheme="minorHAnsi" w:hAnsiTheme="minorHAnsi" w:cstheme="minorHAnsi"/>
        </w:rPr>
        <w:t xml:space="preserve"> can create a more relevant and engaging learning environment for students pursuing </w:t>
      </w:r>
      <w:r w:rsidR="00A15C9F" w:rsidRPr="006F6326">
        <w:rPr>
          <w:rFonts w:asciiTheme="minorHAnsi" w:hAnsiTheme="minorHAnsi" w:cstheme="minorHAnsi"/>
        </w:rPr>
        <w:t xml:space="preserve">automotive repair in TVET </w:t>
      </w:r>
      <w:r w:rsidRPr="006F6326">
        <w:rPr>
          <w:rFonts w:asciiTheme="minorHAnsi" w:hAnsiTheme="minorHAnsi" w:cstheme="minorHAnsi"/>
        </w:rPr>
        <w:t>colleges.</w:t>
      </w:r>
      <w:r w:rsidR="00CA54EB">
        <w:rPr>
          <w:rFonts w:asciiTheme="minorHAnsi" w:hAnsiTheme="minorHAnsi" w:cstheme="minorHAnsi"/>
        </w:rPr>
        <w:t xml:space="preserve"> </w:t>
      </w:r>
    </w:p>
    <w:p w14:paraId="64E2DA99" w14:textId="5E22EB3B" w:rsidR="00CA54EB" w:rsidRDefault="00CA54EB" w:rsidP="00844F2F">
      <w:pPr>
        <w:autoSpaceDE w:val="0"/>
        <w:autoSpaceDN w:val="0"/>
        <w:adjustRightInd w:val="0"/>
        <w:spacing w:after="120"/>
        <w:rPr>
          <w:rFonts w:asciiTheme="minorHAnsi" w:hAnsiTheme="minorHAnsi" w:cstheme="minorHAnsi"/>
        </w:rPr>
      </w:pPr>
      <w:r>
        <w:rPr>
          <w:rFonts w:asciiTheme="minorHAnsi" w:hAnsiTheme="minorHAnsi" w:cstheme="minorHAnsi"/>
        </w:rPr>
        <w:t>In the following activity you have the opportunity to apply the TPCK framework to design an activity based ARM Lesson.</w:t>
      </w:r>
    </w:p>
    <w:p w14:paraId="42D18DE4" w14:textId="1C386BFC" w:rsidR="00CA54EB" w:rsidRDefault="00CA54EB">
      <w:pPr>
        <w:rPr>
          <w:rFonts w:asciiTheme="minorHAnsi" w:hAnsiTheme="minorHAnsi" w:cstheme="minorHAnsi"/>
        </w:rPr>
      </w:pPr>
      <w:r>
        <w:rPr>
          <w:rFonts w:asciiTheme="minorHAnsi" w:hAnsiTheme="minorHAnsi" w:cstheme="minorHAnsi"/>
        </w:rPr>
        <w:br w:type="page"/>
      </w:r>
    </w:p>
    <w:p w14:paraId="6E61EFA2" w14:textId="32B61227" w:rsidR="005139B7" w:rsidRPr="006F6326" w:rsidRDefault="005139B7" w:rsidP="00844F2F">
      <w:pPr>
        <w:pStyle w:val="StyleNumberedArialBold"/>
        <w:numPr>
          <w:ilvl w:val="0"/>
          <w:numId w:val="0"/>
        </w:numPr>
        <w:spacing w:after="120"/>
        <w:rPr>
          <w:rFonts w:ascii="Arial" w:eastAsiaTheme="majorEastAsia" w:hAnsi="Arial" w:cs="Arial"/>
          <w:sz w:val="24"/>
          <w:szCs w:val="24"/>
        </w:rPr>
      </w:pPr>
      <w:r w:rsidRPr="006F6326">
        <w:rPr>
          <w:rFonts w:ascii="Arial" w:eastAsiaTheme="majorEastAsia" w:hAnsi="Arial" w:cs="Arial"/>
          <w:sz w:val="24"/>
          <w:szCs w:val="24"/>
        </w:rPr>
        <w:lastRenderedPageBreak/>
        <w:t xml:space="preserve">Activity </w:t>
      </w:r>
      <w:r w:rsidR="00F25F07" w:rsidRPr="006F6326">
        <w:rPr>
          <w:rFonts w:ascii="Arial" w:eastAsiaTheme="majorEastAsia" w:hAnsi="Arial" w:cs="Arial"/>
          <w:sz w:val="24"/>
          <w:szCs w:val="24"/>
        </w:rPr>
        <w:t>1</w:t>
      </w:r>
      <w:r w:rsidR="00E64774" w:rsidRPr="006F6326">
        <w:rPr>
          <w:rFonts w:ascii="Arial" w:eastAsiaTheme="majorEastAsia" w:hAnsi="Arial" w:cs="Arial"/>
          <w:sz w:val="24"/>
          <w:szCs w:val="24"/>
        </w:rPr>
        <w:t>4</w:t>
      </w:r>
      <w:r w:rsidRPr="006F6326">
        <w:rPr>
          <w:rFonts w:ascii="Arial" w:eastAsiaTheme="majorEastAsia" w:hAnsi="Arial" w:cs="Arial"/>
          <w:sz w:val="24"/>
          <w:szCs w:val="24"/>
        </w:rPr>
        <w:t>: Us</w:t>
      </w:r>
      <w:r w:rsidR="00F82C72" w:rsidRPr="006F6326">
        <w:rPr>
          <w:rFonts w:ascii="Arial" w:eastAsiaTheme="majorEastAsia" w:hAnsi="Arial" w:cs="Arial"/>
          <w:sz w:val="24"/>
          <w:szCs w:val="24"/>
        </w:rPr>
        <w:t>e</w:t>
      </w:r>
      <w:r w:rsidRPr="006F6326">
        <w:rPr>
          <w:rFonts w:ascii="Arial" w:eastAsiaTheme="majorEastAsia" w:hAnsi="Arial" w:cs="Arial"/>
          <w:sz w:val="24"/>
          <w:szCs w:val="24"/>
        </w:rPr>
        <w:t xml:space="preserve"> the TPCK framework to </w:t>
      </w:r>
      <w:r w:rsidR="00F82C72" w:rsidRPr="006F6326">
        <w:rPr>
          <w:rFonts w:ascii="Arial" w:eastAsiaTheme="majorEastAsia" w:hAnsi="Arial" w:cs="Arial"/>
          <w:sz w:val="24"/>
          <w:szCs w:val="24"/>
        </w:rPr>
        <w:t>design an</w:t>
      </w:r>
      <w:r w:rsidR="0027633C" w:rsidRPr="006F6326">
        <w:rPr>
          <w:rFonts w:ascii="Arial" w:eastAsiaTheme="majorEastAsia" w:hAnsi="Arial" w:cs="Arial"/>
          <w:sz w:val="24"/>
          <w:szCs w:val="24"/>
        </w:rPr>
        <w:t xml:space="preserve"> </w:t>
      </w:r>
      <w:r w:rsidR="00B84994" w:rsidRPr="006F6326">
        <w:rPr>
          <w:rFonts w:ascii="Arial" w:eastAsiaTheme="majorEastAsia" w:hAnsi="Arial" w:cs="Arial"/>
          <w:sz w:val="24"/>
          <w:szCs w:val="24"/>
        </w:rPr>
        <w:t xml:space="preserve">activity-based </w:t>
      </w:r>
      <w:r w:rsidR="0027633C" w:rsidRPr="006F6326">
        <w:rPr>
          <w:rFonts w:ascii="Arial" w:eastAsiaTheme="majorEastAsia" w:hAnsi="Arial" w:cs="Arial"/>
          <w:sz w:val="24"/>
          <w:szCs w:val="24"/>
        </w:rPr>
        <w:t>ARM</w:t>
      </w:r>
      <w:r w:rsidR="00F82C72" w:rsidRPr="006F6326">
        <w:rPr>
          <w:rFonts w:ascii="Arial" w:eastAsiaTheme="majorEastAsia" w:hAnsi="Arial" w:cs="Arial"/>
          <w:sz w:val="24"/>
          <w:szCs w:val="24"/>
        </w:rPr>
        <w:t xml:space="preserve"> lesson</w:t>
      </w:r>
    </w:p>
    <w:p w14:paraId="3EBD1864" w14:textId="77777777" w:rsidR="008E6748" w:rsidRDefault="005139B7" w:rsidP="008E6748">
      <w:pPr>
        <w:pStyle w:val="StyleNumberedArialBold"/>
        <w:numPr>
          <w:ilvl w:val="0"/>
          <w:numId w:val="0"/>
        </w:numPr>
        <w:spacing w:after="60"/>
        <w:rPr>
          <w:rFonts w:asciiTheme="minorHAnsi" w:eastAsiaTheme="majorEastAsia" w:hAnsiTheme="minorHAnsi" w:cstheme="minorHAnsi"/>
          <w:b/>
          <w:bCs/>
        </w:rPr>
      </w:pPr>
      <w:r w:rsidRPr="006F6326">
        <w:rPr>
          <w:rFonts w:asciiTheme="minorHAnsi" w:eastAsiaTheme="majorEastAsia" w:hAnsiTheme="minorHAnsi" w:cstheme="minorHAnsi"/>
          <w:b/>
          <w:bCs/>
        </w:rPr>
        <w:t>Suggested time:</w:t>
      </w:r>
      <w:r w:rsidR="004A4890" w:rsidRPr="006F6326">
        <w:rPr>
          <w:rFonts w:asciiTheme="minorHAnsi" w:eastAsiaTheme="majorEastAsia" w:hAnsiTheme="minorHAnsi" w:cstheme="minorHAnsi"/>
          <w:b/>
          <w:bCs/>
        </w:rPr>
        <w:t xml:space="preserve"> 60</w:t>
      </w:r>
      <w:r w:rsidRPr="006F6326">
        <w:rPr>
          <w:rFonts w:asciiTheme="minorHAnsi" w:eastAsiaTheme="majorEastAsia" w:hAnsiTheme="minorHAnsi" w:cstheme="minorHAnsi"/>
          <w:b/>
          <w:bCs/>
        </w:rPr>
        <w:t xml:space="preserve"> minutes</w:t>
      </w:r>
      <w:r w:rsidR="00104180" w:rsidRPr="006F6326">
        <w:rPr>
          <w:rFonts w:asciiTheme="minorHAnsi" w:eastAsiaTheme="majorEastAsia" w:hAnsiTheme="minorHAnsi" w:cstheme="minorHAnsi"/>
          <w:b/>
          <w:bCs/>
        </w:rPr>
        <w:t xml:space="preserve"> (to design)</w:t>
      </w:r>
    </w:p>
    <w:p w14:paraId="2CFF5217" w14:textId="66CCC584" w:rsidR="005139B7" w:rsidRPr="006F6326" w:rsidRDefault="008E6748" w:rsidP="008E6748">
      <w:pPr>
        <w:pStyle w:val="StyleNumberedArialBold"/>
        <w:numPr>
          <w:ilvl w:val="0"/>
          <w:numId w:val="0"/>
        </w:numPr>
        <w:spacing w:after="60"/>
        <w:rPr>
          <w:rFonts w:asciiTheme="minorHAnsi" w:eastAsiaTheme="majorEastAsia" w:hAnsiTheme="minorHAnsi" w:cstheme="minorHAnsi"/>
          <w:b/>
          <w:bCs/>
        </w:rPr>
      </w:pPr>
      <w:r>
        <w:rPr>
          <w:rFonts w:asciiTheme="minorHAnsi" w:eastAsiaTheme="majorEastAsia" w:hAnsiTheme="minorHAnsi" w:cstheme="minorHAnsi"/>
          <w:b/>
          <w:bCs/>
        </w:rPr>
        <w:t>Your lesson plan should indicate how much time you will need to implementation</w:t>
      </w:r>
    </w:p>
    <w:p w14:paraId="5F53DC20" w14:textId="3C45D8CE" w:rsidR="00AD3BE8" w:rsidRPr="00AD3BE8" w:rsidRDefault="00AD3BE8" w:rsidP="00844F2F">
      <w:pPr>
        <w:pStyle w:val="StyleNumberedArialBold"/>
        <w:numPr>
          <w:ilvl w:val="0"/>
          <w:numId w:val="0"/>
        </w:numPr>
        <w:spacing w:after="120"/>
        <w:rPr>
          <w:rFonts w:asciiTheme="minorHAnsi" w:eastAsiaTheme="majorEastAsia" w:hAnsiTheme="minorHAnsi" w:cstheme="minorHAnsi"/>
          <w:b/>
          <w:bCs/>
        </w:rPr>
      </w:pPr>
      <w:r w:rsidRPr="00AD3BE8">
        <w:rPr>
          <w:rFonts w:asciiTheme="minorHAnsi" w:eastAsiaTheme="majorEastAsia" w:hAnsiTheme="minorHAnsi" w:cstheme="minorHAnsi"/>
          <w:b/>
          <w:bCs/>
        </w:rPr>
        <w:t>Design</w:t>
      </w:r>
    </w:p>
    <w:p w14:paraId="17715E3F" w14:textId="6C644FBC" w:rsidR="00F82C72" w:rsidRPr="006F6326" w:rsidRDefault="00DC324F" w:rsidP="00844F2F">
      <w:pPr>
        <w:pStyle w:val="StyleNumberedArialBold"/>
        <w:numPr>
          <w:ilvl w:val="0"/>
          <w:numId w:val="0"/>
        </w:numPr>
        <w:spacing w:after="120"/>
        <w:rPr>
          <w:rFonts w:asciiTheme="minorHAnsi" w:eastAsiaTheme="majorEastAsia" w:hAnsiTheme="minorHAnsi" w:cstheme="minorHAnsi"/>
          <w:bCs/>
        </w:rPr>
      </w:pPr>
      <w:r>
        <w:rPr>
          <w:rFonts w:asciiTheme="minorHAnsi" w:eastAsiaTheme="majorEastAsia" w:hAnsiTheme="minorHAnsi" w:cstheme="minorHAnsi"/>
          <w:bCs/>
        </w:rPr>
        <w:t xml:space="preserve">Use the </w:t>
      </w:r>
      <w:hyperlink w:anchor="Lesson_Plan_Template" w:history="1">
        <w:r w:rsidRPr="00DC324F">
          <w:rPr>
            <w:rStyle w:val="Hyperlink"/>
            <w:rFonts w:asciiTheme="minorHAnsi" w:eastAsiaTheme="majorEastAsia" w:hAnsiTheme="minorHAnsi" w:cstheme="minorHAnsi"/>
            <w:bCs/>
          </w:rPr>
          <w:t>lesson plan</w:t>
        </w:r>
      </w:hyperlink>
      <w:r w:rsidR="00F82C72" w:rsidRPr="006F6326">
        <w:rPr>
          <w:rFonts w:asciiTheme="minorHAnsi" w:eastAsiaTheme="majorEastAsia" w:hAnsiTheme="minorHAnsi" w:cstheme="minorHAnsi"/>
          <w:bCs/>
        </w:rPr>
        <w:t xml:space="preserve"> template </w:t>
      </w:r>
      <w:r w:rsidR="00F82C72" w:rsidRPr="00DC324F">
        <w:rPr>
          <w:rFonts w:asciiTheme="minorHAnsi" w:eastAsiaTheme="majorEastAsia" w:hAnsiTheme="minorHAnsi" w:cstheme="minorHAnsi"/>
          <w:bCs/>
        </w:rPr>
        <w:t>to</w:t>
      </w:r>
      <w:r w:rsidR="00F82C72" w:rsidRPr="006F6326">
        <w:rPr>
          <w:rFonts w:asciiTheme="minorHAnsi" w:eastAsiaTheme="majorEastAsia" w:hAnsiTheme="minorHAnsi" w:cstheme="minorHAnsi"/>
          <w:bCs/>
        </w:rPr>
        <w:t xml:space="preserve"> design</w:t>
      </w:r>
      <w:r w:rsidR="00B84994" w:rsidRPr="006F6326">
        <w:rPr>
          <w:rFonts w:asciiTheme="minorHAnsi" w:eastAsiaTheme="majorEastAsia" w:hAnsiTheme="minorHAnsi" w:cstheme="minorHAnsi"/>
          <w:bCs/>
        </w:rPr>
        <w:t xml:space="preserve"> </w:t>
      </w:r>
      <w:r w:rsidR="00B84994" w:rsidRPr="008E6748">
        <w:rPr>
          <w:rFonts w:asciiTheme="minorHAnsi" w:eastAsiaTheme="majorEastAsia" w:hAnsiTheme="minorHAnsi" w:cstheme="minorHAnsi"/>
          <w:bCs/>
        </w:rPr>
        <w:t xml:space="preserve">and implement </w:t>
      </w:r>
      <w:r w:rsidR="00F82C72" w:rsidRPr="008E6748">
        <w:rPr>
          <w:rFonts w:asciiTheme="minorHAnsi" w:eastAsiaTheme="majorEastAsia" w:hAnsiTheme="minorHAnsi" w:cstheme="minorHAnsi"/>
          <w:bCs/>
        </w:rPr>
        <w:t>a</w:t>
      </w:r>
      <w:r w:rsidR="00B84994" w:rsidRPr="008E6748">
        <w:rPr>
          <w:rFonts w:asciiTheme="minorHAnsi" w:eastAsiaTheme="majorEastAsia" w:hAnsiTheme="minorHAnsi" w:cstheme="minorHAnsi"/>
          <w:bCs/>
        </w:rPr>
        <w:t>n</w:t>
      </w:r>
      <w:r w:rsidR="00B84994" w:rsidRPr="006F6326">
        <w:rPr>
          <w:rFonts w:asciiTheme="minorHAnsi" w:eastAsiaTheme="majorEastAsia" w:hAnsiTheme="minorHAnsi" w:cstheme="minorHAnsi"/>
          <w:bCs/>
        </w:rPr>
        <w:t xml:space="preserve"> ARM lesson in which y</w:t>
      </w:r>
      <w:r w:rsidR="003E5468" w:rsidRPr="006F6326">
        <w:rPr>
          <w:rFonts w:asciiTheme="minorHAnsi" w:eastAsiaTheme="majorEastAsia" w:hAnsiTheme="minorHAnsi" w:cstheme="minorHAnsi"/>
          <w:bCs/>
        </w:rPr>
        <w:t>ou apply the elements of the TP</w:t>
      </w:r>
      <w:r w:rsidR="00B84994" w:rsidRPr="006F6326">
        <w:rPr>
          <w:rFonts w:asciiTheme="minorHAnsi" w:eastAsiaTheme="majorEastAsia" w:hAnsiTheme="minorHAnsi" w:cstheme="minorHAnsi"/>
          <w:bCs/>
        </w:rPr>
        <w:t>CK framework.</w:t>
      </w:r>
      <w:r w:rsidR="00844F2F" w:rsidRPr="006F6326">
        <w:rPr>
          <w:rFonts w:asciiTheme="minorHAnsi" w:eastAsiaTheme="majorEastAsia" w:hAnsiTheme="minorHAnsi" w:cstheme="minorHAnsi"/>
          <w:bCs/>
        </w:rPr>
        <w:t xml:space="preserve"> </w:t>
      </w:r>
    </w:p>
    <w:p w14:paraId="446AFE17" w14:textId="17CA92DD" w:rsidR="00C25E64" w:rsidRPr="006F6326" w:rsidRDefault="00C25E64" w:rsidP="00844F2F">
      <w:pPr>
        <w:pStyle w:val="StyleNumberedArialBold"/>
        <w:numPr>
          <w:ilvl w:val="0"/>
          <w:numId w:val="0"/>
        </w:numPr>
        <w:spacing w:after="120"/>
        <w:rPr>
          <w:rFonts w:asciiTheme="minorHAnsi" w:eastAsiaTheme="majorEastAsia" w:hAnsiTheme="minorHAnsi" w:cstheme="minorHAnsi"/>
          <w:bCs/>
        </w:rPr>
      </w:pPr>
      <w:r w:rsidRPr="006F6326">
        <w:rPr>
          <w:rFonts w:asciiTheme="minorHAnsi" w:eastAsiaTheme="majorEastAsia" w:hAnsiTheme="minorHAnsi" w:cstheme="minorHAnsi"/>
          <w:bCs/>
        </w:rPr>
        <w:t>As you will have seen f</w:t>
      </w:r>
      <w:r w:rsidR="00EF4AFE" w:rsidRPr="006F6326">
        <w:rPr>
          <w:rFonts w:asciiTheme="minorHAnsi" w:eastAsiaTheme="majorEastAsia" w:hAnsiTheme="minorHAnsi" w:cstheme="minorHAnsi"/>
          <w:bCs/>
        </w:rPr>
        <w:t xml:space="preserve">rom your engagement with the </w:t>
      </w:r>
      <w:r w:rsidR="003E5468" w:rsidRPr="006F6326">
        <w:rPr>
          <w:rFonts w:asciiTheme="minorHAnsi" w:eastAsiaTheme="majorEastAsia" w:hAnsiTheme="minorHAnsi" w:cstheme="minorHAnsi"/>
          <w:bCs/>
        </w:rPr>
        <w:t>TP</w:t>
      </w:r>
      <w:r w:rsidRPr="006F6326">
        <w:rPr>
          <w:rFonts w:asciiTheme="minorHAnsi" w:eastAsiaTheme="majorEastAsia" w:hAnsiTheme="minorHAnsi" w:cstheme="minorHAnsi"/>
          <w:bCs/>
        </w:rPr>
        <w:t>CK framework</w:t>
      </w:r>
      <w:r w:rsidR="00EF4AFE" w:rsidRPr="006F6326">
        <w:rPr>
          <w:rFonts w:asciiTheme="minorHAnsi" w:eastAsiaTheme="majorEastAsia" w:hAnsiTheme="minorHAnsi" w:cstheme="minorHAnsi"/>
          <w:bCs/>
        </w:rPr>
        <w:t>, it</w:t>
      </w:r>
      <w:r w:rsidRPr="006F6326">
        <w:rPr>
          <w:rFonts w:asciiTheme="minorHAnsi" w:eastAsiaTheme="majorEastAsia" w:hAnsiTheme="minorHAnsi" w:cstheme="minorHAnsi"/>
          <w:bCs/>
        </w:rPr>
        <w:t xml:space="preserve"> is a conceptual framework that integrates technology, pedagogy, and content knowledge in education. When designing a lesson for </w:t>
      </w:r>
      <w:r w:rsidR="008778ED" w:rsidRPr="006F6326">
        <w:rPr>
          <w:rFonts w:cstheme="minorHAnsi"/>
          <w:bCs/>
          <w:color w:val="000000" w:themeColor="text1"/>
        </w:rPr>
        <w:t>ARM</w:t>
      </w:r>
      <w:r w:rsidR="003E5468" w:rsidRPr="006F6326">
        <w:rPr>
          <w:rFonts w:asciiTheme="minorHAnsi" w:eastAsiaTheme="majorEastAsia" w:hAnsiTheme="minorHAnsi" w:cstheme="minorHAnsi"/>
          <w:bCs/>
        </w:rPr>
        <w:t xml:space="preserve"> students using the TP</w:t>
      </w:r>
      <w:r w:rsidRPr="006F6326">
        <w:rPr>
          <w:rFonts w:asciiTheme="minorHAnsi" w:eastAsiaTheme="majorEastAsia" w:hAnsiTheme="minorHAnsi" w:cstheme="minorHAnsi"/>
          <w:bCs/>
        </w:rPr>
        <w:t>CK framework, you need to consider the intersection of these three knowledge domains. Here</w:t>
      </w:r>
      <w:r w:rsidR="00C43239" w:rsidRPr="006F6326">
        <w:rPr>
          <w:rFonts w:asciiTheme="minorHAnsi" w:eastAsiaTheme="majorEastAsia" w:hAnsiTheme="minorHAnsi" w:cstheme="minorHAnsi"/>
          <w:bCs/>
        </w:rPr>
        <w:t>’</w:t>
      </w:r>
      <w:r w:rsidRPr="006F6326">
        <w:rPr>
          <w:rFonts w:asciiTheme="minorHAnsi" w:eastAsiaTheme="majorEastAsia" w:hAnsiTheme="minorHAnsi" w:cstheme="minorHAnsi"/>
          <w:bCs/>
        </w:rPr>
        <w:t>s an example of h</w:t>
      </w:r>
      <w:r w:rsidR="003E5468" w:rsidRPr="006F6326">
        <w:rPr>
          <w:rFonts w:asciiTheme="minorHAnsi" w:eastAsiaTheme="majorEastAsia" w:hAnsiTheme="minorHAnsi" w:cstheme="minorHAnsi"/>
          <w:bCs/>
        </w:rPr>
        <w:t>ow you can apply TP</w:t>
      </w:r>
      <w:r w:rsidRPr="006F6326">
        <w:rPr>
          <w:rFonts w:asciiTheme="minorHAnsi" w:eastAsiaTheme="majorEastAsia" w:hAnsiTheme="minorHAnsi" w:cstheme="minorHAnsi"/>
          <w:bCs/>
        </w:rPr>
        <w:t>CK to design your lesson:</w:t>
      </w:r>
    </w:p>
    <w:p w14:paraId="431F9884" w14:textId="72AE6D0B" w:rsidR="003120DB" w:rsidRPr="006F6326" w:rsidRDefault="00C570AF" w:rsidP="00C570AF">
      <w:pPr>
        <w:pStyle w:val="StyleNumberedArialBold"/>
        <w:numPr>
          <w:ilvl w:val="0"/>
          <w:numId w:val="0"/>
        </w:numPr>
        <w:spacing w:after="120"/>
        <w:rPr>
          <w:rFonts w:asciiTheme="minorHAnsi" w:eastAsiaTheme="majorEastAsia" w:hAnsiTheme="minorHAnsi" w:cstheme="minorHAnsi"/>
          <w:bCs/>
        </w:rPr>
      </w:pPr>
      <w:r w:rsidRPr="00471D9B">
        <w:rPr>
          <w:rFonts w:asciiTheme="minorHAnsi" w:eastAsiaTheme="majorEastAsia" w:hAnsiTheme="minorHAnsi" w:cstheme="minorHAnsi"/>
          <w:i/>
          <w:iCs/>
        </w:rPr>
        <w:t xml:space="preserve">1. </w:t>
      </w:r>
      <w:r w:rsidR="00C25E64" w:rsidRPr="00471D9B">
        <w:rPr>
          <w:rFonts w:asciiTheme="minorHAnsi" w:eastAsiaTheme="majorEastAsia" w:hAnsiTheme="minorHAnsi" w:cstheme="minorHAnsi"/>
          <w:i/>
          <w:iCs/>
        </w:rPr>
        <w:t xml:space="preserve">Content </w:t>
      </w:r>
      <w:r w:rsidR="00B538F9" w:rsidRPr="00471D9B">
        <w:rPr>
          <w:rFonts w:asciiTheme="minorHAnsi" w:eastAsiaTheme="majorEastAsia" w:hAnsiTheme="minorHAnsi" w:cstheme="minorHAnsi"/>
          <w:i/>
          <w:iCs/>
        </w:rPr>
        <w:t xml:space="preserve">knowledge </w:t>
      </w:r>
      <w:r w:rsidR="00C25E64" w:rsidRPr="00471D9B">
        <w:rPr>
          <w:rFonts w:asciiTheme="minorHAnsi" w:eastAsiaTheme="majorEastAsia" w:hAnsiTheme="minorHAnsi" w:cstheme="minorHAnsi"/>
          <w:i/>
          <w:iCs/>
        </w:rPr>
        <w:t>(CK):</w:t>
      </w:r>
      <w:r w:rsidRPr="00471D9B">
        <w:rPr>
          <w:rFonts w:asciiTheme="minorHAnsi" w:eastAsiaTheme="majorEastAsia" w:hAnsiTheme="minorHAnsi" w:cstheme="minorHAnsi"/>
          <w:i/>
          <w:iCs/>
        </w:rPr>
        <w:t xml:space="preserve"> </w:t>
      </w:r>
      <w:r w:rsidR="00C25E64" w:rsidRPr="006F6326">
        <w:rPr>
          <w:rFonts w:asciiTheme="minorHAnsi" w:eastAsiaTheme="majorEastAsia" w:hAnsiTheme="minorHAnsi" w:cstheme="minorHAnsi"/>
          <w:bCs/>
        </w:rPr>
        <w:t xml:space="preserve">Identify the key concepts and skills related to </w:t>
      </w:r>
      <w:r w:rsidR="008778ED" w:rsidRPr="006F6326">
        <w:rPr>
          <w:rFonts w:cstheme="minorHAnsi"/>
          <w:bCs/>
          <w:color w:val="000000" w:themeColor="text1"/>
        </w:rPr>
        <w:t>ARM</w:t>
      </w:r>
      <w:r w:rsidR="00C25E64" w:rsidRPr="006F6326">
        <w:rPr>
          <w:rFonts w:asciiTheme="minorHAnsi" w:eastAsiaTheme="majorEastAsia" w:hAnsiTheme="minorHAnsi" w:cstheme="minorHAnsi"/>
          <w:bCs/>
        </w:rPr>
        <w:t xml:space="preserve"> that you want students to learn. This may include topics such as engine diagnostics, electrical systems, brake repair, or troubleshooting techniques.</w:t>
      </w:r>
    </w:p>
    <w:p w14:paraId="1AD3575D" w14:textId="3C0008F0" w:rsidR="00E2326F" w:rsidRPr="006F6326" w:rsidRDefault="00C570AF" w:rsidP="00C570AF">
      <w:pPr>
        <w:spacing w:after="120"/>
        <w:rPr>
          <w:rFonts w:asciiTheme="minorHAnsi" w:eastAsiaTheme="majorEastAsia" w:hAnsiTheme="minorHAnsi" w:cstheme="minorHAnsi"/>
          <w:bCs/>
        </w:rPr>
      </w:pPr>
      <w:r w:rsidRPr="00471D9B">
        <w:rPr>
          <w:rFonts w:asciiTheme="minorHAnsi" w:eastAsiaTheme="majorEastAsia" w:hAnsiTheme="minorHAnsi" w:cstheme="minorHAnsi"/>
          <w:bCs/>
          <w:i/>
          <w:iCs/>
        </w:rPr>
        <w:t xml:space="preserve">2. </w:t>
      </w:r>
      <w:r w:rsidR="00C25E64" w:rsidRPr="00471D9B">
        <w:rPr>
          <w:rFonts w:asciiTheme="minorHAnsi" w:eastAsiaTheme="majorEastAsia" w:hAnsiTheme="minorHAnsi" w:cstheme="minorHAnsi"/>
          <w:bCs/>
          <w:i/>
          <w:iCs/>
        </w:rPr>
        <w:t xml:space="preserve">Pedagogical </w:t>
      </w:r>
      <w:r w:rsidRPr="00471D9B">
        <w:rPr>
          <w:rFonts w:asciiTheme="minorHAnsi" w:eastAsiaTheme="majorEastAsia" w:hAnsiTheme="minorHAnsi" w:cstheme="minorHAnsi"/>
          <w:bCs/>
          <w:i/>
          <w:iCs/>
        </w:rPr>
        <w:t xml:space="preserve">knowledge </w:t>
      </w:r>
      <w:r w:rsidR="00C25E64" w:rsidRPr="00471D9B">
        <w:rPr>
          <w:rFonts w:asciiTheme="minorHAnsi" w:eastAsiaTheme="majorEastAsia" w:hAnsiTheme="minorHAnsi" w:cstheme="minorHAnsi"/>
          <w:bCs/>
          <w:i/>
          <w:iCs/>
        </w:rPr>
        <w:t>(PK):</w:t>
      </w:r>
      <w:r>
        <w:rPr>
          <w:rFonts w:asciiTheme="minorHAnsi" w:eastAsiaTheme="majorEastAsia" w:hAnsiTheme="minorHAnsi" w:cstheme="minorHAnsi"/>
          <w:b/>
        </w:rPr>
        <w:t xml:space="preserve"> </w:t>
      </w:r>
      <w:r w:rsidR="00C25E64" w:rsidRPr="006F6326">
        <w:rPr>
          <w:rFonts w:asciiTheme="minorHAnsi" w:eastAsiaTheme="majorEastAsia" w:hAnsiTheme="minorHAnsi" w:cstheme="minorHAnsi"/>
          <w:bCs/>
        </w:rPr>
        <w:t xml:space="preserve">Determine the most effective teaching strategies and approaches for conveying the content knowledge to your students. </w:t>
      </w:r>
    </w:p>
    <w:p w14:paraId="5810D0DE" w14:textId="34321A5B" w:rsidR="00E2326F" w:rsidRPr="006F6326" w:rsidRDefault="00E2326F" w:rsidP="00C4660A">
      <w:pPr>
        <w:pStyle w:val="StyleNumberedArialBold"/>
        <w:numPr>
          <w:ilvl w:val="0"/>
          <w:numId w:val="18"/>
        </w:numPr>
        <w:spacing w:after="120"/>
        <w:rPr>
          <w:rFonts w:asciiTheme="minorHAnsi" w:eastAsiaTheme="majorEastAsia" w:hAnsiTheme="minorHAnsi" w:cstheme="minorHAnsi"/>
          <w:bCs/>
        </w:rPr>
      </w:pPr>
      <w:r w:rsidRPr="006F6326">
        <w:rPr>
          <w:rFonts w:asciiTheme="minorHAnsi" w:eastAsiaTheme="majorEastAsia" w:hAnsiTheme="minorHAnsi" w:cstheme="minorHAnsi"/>
          <w:bCs/>
        </w:rPr>
        <w:t>Remember context</w:t>
      </w:r>
      <w:r w:rsidR="00C570AF">
        <w:rPr>
          <w:rFonts w:asciiTheme="minorHAnsi" w:eastAsiaTheme="majorEastAsia" w:hAnsiTheme="minorHAnsi" w:cstheme="minorHAnsi"/>
          <w:bCs/>
        </w:rPr>
        <w:t>,</w:t>
      </w:r>
      <w:r w:rsidRPr="006F6326">
        <w:rPr>
          <w:rFonts w:asciiTheme="minorHAnsi" w:eastAsiaTheme="majorEastAsia" w:hAnsiTheme="minorHAnsi" w:cstheme="minorHAnsi"/>
          <w:bCs/>
        </w:rPr>
        <w:t xml:space="preserve"> including students</w:t>
      </w:r>
      <w:r w:rsidR="00C43239" w:rsidRPr="006F6326">
        <w:rPr>
          <w:rFonts w:asciiTheme="minorHAnsi" w:eastAsiaTheme="majorEastAsia" w:hAnsiTheme="minorHAnsi" w:cstheme="minorHAnsi"/>
          <w:bCs/>
        </w:rPr>
        <w:t>’</w:t>
      </w:r>
      <w:r w:rsidRPr="006F6326">
        <w:rPr>
          <w:rFonts w:asciiTheme="minorHAnsi" w:eastAsiaTheme="majorEastAsia" w:hAnsiTheme="minorHAnsi" w:cstheme="minorHAnsi"/>
          <w:bCs/>
        </w:rPr>
        <w:t xml:space="preserve"> prior knowledge. </w:t>
      </w:r>
    </w:p>
    <w:p w14:paraId="087E7917" w14:textId="7107ECB5" w:rsidR="00C25E64" w:rsidRPr="006F6326" w:rsidRDefault="00C25E64" w:rsidP="00C4660A">
      <w:pPr>
        <w:pStyle w:val="StyleNumberedArialBold"/>
        <w:numPr>
          <w:ilvl w:val="0"/>
          <w:numId w:val="18"/>
        </w:numPr>
        <w:spacing w:after="120"/>
        <w:rPr>
          <w:rFonts w:asciiTheme="minorHAnsi" w:eastAsiaTheme="majorEastAsia" w:hAnsiTheme="minorHAnsi" w:cstheme="minorHAnsi"/>
          <w:bCs/>
        </w:rPr>
      </w:pPr>
      <w:r w:rsidRPr="006F6326">
        <w:rPr>
          <w:rFonts w:asciiTheme="minorHAnsi" w:eastAsiaTheme="majorEastAsia" w:hAnsiTheme="minorHAnsi" w:cstheme="minorHAnsi"/>
          <w:bCs/>
        </w:rPr>
        <w:t>Consider using a combination of lectures, demonstrations, hands-on activities, and collaborative learning experiences to engage students and enhance their understanding of the subject matter.</w:t>
      </w:r>
    </w:p>
    <w:p w14:paraId="2666CA34" w14:textId="598D4E72" w:rsidR="00C25E64" w:rsidRDefault="00C25E64" w:rsidP="008E6748">
      <w:pPr>
        <w:pStyle w:val="StyleNumberedArialBold"/>
        <w:numPr>
          <w:ilvl w:val="0"/>
          <w:numId w:val="16"/>
        </w:numPr>
        <w:spacing w:after="120"/>
        <w:ind w:left="142"/>
        <w:rPr>
          <w:rFonts w:asciiTheme="minorHAnsi" w:eastAsiaTheme="majorEastAsia" w:hAnsiTheme="minorHAnsi" w:cstheme="minorHAnsi"/>
          <w:bCs/>
        </w:rPr>
      </w:pPr>
      <w:r w:rsidRPr="00471D9B">
        <w:rPr>
          <w:bCs/>
          <w:i/>
          <w:iCs/>
        </w:rPr>
        <w:t>Technological Knowledge (TK):</w:t>
      </w:r>
      <w:r w:rsidR="00C570AF" w:rsidRPr="00471D9B">
        <w:rPr>
          <w:bCs/>
          <w:i/>
          <w:iCs/>
        </w:rPr>
        <w:t xml:space="preserve"> </w:t>
      </w:r>
      <w:r w:rsidRPr="006F6326">
        <w:rPr>
          <w:rFonts w:asciiTheme="minorHAnsi" w:eastAsiaTheme="majorEastAsia" w:hAnsiTheme="minorHAnsi" w:cstheme="minorHAnsi"/>
          <w:bCs/>
        </w:rPr>
        <w:t xml:space="preserve">Identify the appropriate technologies that can support and enhance the teaching and learning of </w:t>
      </w:r>
      <w:r w:rsidR="008778ED" w:rsidRPr="006F6326">
        <w:rPr>
          <w:rFonts w:cstheme="minorHAnsi"/>
          <w:bCs/>
          <w:color w:val="000000" w:themeColor="text1"/>
        </w:rPr>
        <w:t>ARM</w:t>
      </w:r>
      <w:r w:rsidRPr="006F6326">
        <w:rPr>
          <w:rFonts w:asciiTheme="minorHAnsi" w:eastAsiaTheme="majorEastAsia" w:hAnsiTheme="minorHAnsi" w:cstheme="minorHAnsi"/>
          <w:bCs/>
        </w:rPr>
        <w:t>. This may include software applications, diagnostic tools, virtual simulations, online resources, or multimedia presentations.</w:t>
      </w:r>
    </w:p>
    <w:p w14:paraId="1D074D7F" w14:textId="623268DA" w:rsidR="008E6748" w:rsidRDefault="00AD3BE8" w:rsidP="008E6748">
      <w:pPr>
        <w:pStyle w:val="StyleNumberedArialBold"/>
        <w:numPr>
          <w:ilvl w:val="0"/>
          <w:numId w:val="0"/>
        </w:numPr>
        <w:spacing w:after="120"/>
        <w:ind w:left="-218"/>
        <w:rPr>
          <w:rFonts w:asciiTheme="minorHAnsi" w:eastAsiaTheme="majorEastAsia" w:hAnsiTheme="minorHAnsi" w:cstheme="minorHAnsi"/>
          <w:b/>
          <w:bCs/>
        </w:rPr>
      </w:pPr>
      <w:r w:rsidRPr="00AD3BE8">
        <w:rPr>
          <w:rFonts w:asciiTheme="minorHAnsi" w:eastAsiaTheme="majorEastAsia" w:hAnsiTheme="minorHAnsi" w:cstheme="minorHAnsi"/>
          <w:b/>
          <w:bCs/>
        </w:rPr>
        <w:t>Implement</w:t>
      </w:r>
      <w:r w:rsidR="00034DA9">
        <w:rPr>
          <w:rFonts w:asciiTheme="minorHAnsi" w:eastAsiaTheme="majorEastAsia" w:hAnsiTheme="minorHAnsi" w:cstheme="minorHAnsi"/>
          <w:b/>
          <w:bCs/>
        </w:rPr>
        <w:t>ation</w:t>
      </w:r>
    </w:p>
    <w:p w14:paraId="7A9480E8" w14:textId="687A3F48" w:rsidR="00AD3BE8" w:rsidRPr="00AD3BE8" w:rsidRDefault="00AD3BE8" w:rsidP="008E6748">
      <w:pPr>
        <w:pStyle w:val="StyleNumberedArialBold"/>
        <w:numPr>
          <w:ilvl w:val="0"/>
          <w:numId w:val="0"/>
        </w:numPr>
        <w:spacing w:after="120"/>
        <w:ind w:left="-218"/>
        <w:rPr>
          <w:rFonts w:asciiTheme="minorHAnsi" w:eastAsiaTheme="majorEastAsia" w:hAnsiTheme="minorHAnsi" w:cstheme="minorHAnsi"/>
          <w:bCs/>
        </w:rPr>
      </w:pPr>
      <w:r w:rsidRPr="00AD3BE8">
        <w:rPr>
          <w:rFonts w:asciiTheme="minorHAnsi" w:eastAsiaTheme="majorEastAsia" w:hAnsiTheme="minorHAnsi" w:cstheme="minorHAnsi"/>
          <w:bCs/>
        </w:rPr>
        <w:t>Once you are satisfied</w:t>
      </w:r>
      <w:r w:rsidR="00034DA9">
        <w:rPr>
          <w:rFonts w:asciiTheme="minorHAnsi" w:eastAsiaTheme="majorEastAsia" w:hAnsiTheme="minorHAnsi" w:cstheme="minorHAnsi"/>
          <w:bCs/>
        </w:rPr>
        <w:t xml:space="preserve"> with your lesson plan, you are strongly encouraged to implement your lesson. It’s a great opportunity for you to strengthen your own experience of teaching ARM using the pedagogic approaches promoted in this module.</w:t>
      </w:r>
    </w:p>
    <w:p w14:paraId="497603CE" w14:textId="77777777" w:rsidR="008E6748" w:rsidRPr="006F6326" w:rsidRDefault="008E6748" w:rsidP="008E6748">
      <w:pPr>
        <w:pStyle w:val="StyleNumberedArialBold"/>
        <w:numPr>
          <w:ilvl w:val="0"/>
          <w:numId w:val="0"/>
        </w:numPr>
        <w:spacing w:after="120"/>
        <w:ind w:left="720"/>
        <w:rPr>
          <w:rFonts w:asciiTheme="minorHAnsi" w:eastAsiaTheme="majorEastAsia" w:hAnsiTheme="minorHAnsi" w:cstheme="minorHAnsi"/>
          <w:bCs/>
        </w:rPr>
      </w:pPr>
    </w:p>
    <w:p w14:paraId="4055FC17" w14:textId="02EA0289" w:rsidR="00B15A4F" w:rsidRDefault="00B15A4F" w:rsidP="00034DA9">
      <w:pPr>
        <w:spacing w:after="120"/>
        <w:rPr>
          <w:rFonts w:ascii="Arial" w:hAnsi="Arial" w:cs="Arial"/>
          <w:sz w:val="24"/>
          <w:szCs w:val="24"/>
        </w:rPr>
      </w:pPr>
      <w:r w:rsidRPr="006F6326">
        <w:rPr>
          <w:rFonts w:ascii="Arial" w:hAnsi="Arial" w:cs="Arial"/>
          <w:sz w:val="24"/>
          <w:szCs w:val="24"/>
        </w:rPr>
        <w:t xml:space="preserve">Discussion of </w:t>
      </w:r>
      <w:r w:rsidR="00F82C72" w:rsidRPr="006F6326">
        <w:rPr>
          <w:rFonts w:ascii="Arial" w:hAnsi="Arial" w:cs="Arial"/>
          <w:sz w:val="24"/>
          <w:szCs w:val="24"/>
        </w:rPr>
        <w:t xml:space="preserve">the </w:t>
      </w:r>
      <w:r w:rsidRPr="006F6326">
        <w:rPr>
          <w:rFonts w:ascii="Arial" w:hAnsi="Arial" w:cs="Arial"/>
          <w:sz w:val="24"/>
          <w:szCs w:val="24"/>
        </w:rPr>
        <w:t>activity</w:t>
      </w:r>
    </w:p>
    <w:p w14:paraId="666FE7FB" w14:textId="791674E0" w:rsidR="00034DA9" w:rsidRPr="00034DA9" w:rsidRDefault="00034DA9" w:rsidP="00034DA9">
      <w:pPr>
        <w:spacing w:after="120"/>
        <w:rPr>
          <w:rFonts w:asciiTheme="minorHAnsi" w:hAnsiTheme="minorHAnsi" w:cstheme="minorHAnsi"/>
          <w:b/>
        </w:rPr>
      </w:pPr>
      <w:r>
        <w:rPr>
          <w:rFonts w:asciiTheme="minorHAnsi" w:hAnsiTheme="minorHAnsi" w:cstheme="minorHAnsi"/>
          <w:b/>
        </w:rPr>
        <w:t>D</w:t>
      </w:r>
      <w:r w:rsidRPr="00034DA9">
        <w:rPr>
          <w:rFonts w:asciiTheme="minorHAnsi" w:hAnsiTheme="minorHAnsi" w:cstheme="minorHAnsi"/>
          <w:b/>
        </w:rPr>
        <w:t>esign</w:t>
      </w:r>
    </w:p>
    <w:p w14:paraId="2DE278D7" w14:textId="68AD4D7E" w:rsidR="004A4890" w:rsidRPr="006F6326" w:rsidRDefault="00476B1C" w:rsidP="00844F2F">
      <w:pPr>
        <w:pStyle w:val="StyleNumberedArialBold"/>
        <w:numPr>
          <w:ilvl w:val="0"/>
          <w:numId w:val="0"/>
        </w:numPr>
        <w:spacing w:after="120"/>
        <w:rPr>
          <w:rFonts w:asciiTheme="minorHAnsi" w:eastAsiaTheme="majorEastAsia" w:hAnsiTheme="minorHAnsi" w:cstheme="minorHAnsi"/>
          <w:bCs/>
        </w:rPr>
      </w:pPr>
      <w:r w:rsidRPr="006F6326">
        <w:rPr>
          <w:rFonts w:asciiTheme="minorHAnsi" w:eastAsiaTheme="majorEastAsia" w:hAnsiTheme="minorHAnsi" w:cstheme="minorHAnsi"/>
          <w:bCs/>
        </w:rPr>
        <w:t>The TP</w:t>
      </w:r>
      <w:r w:rsidR="004A4890" w:rsidRPr="006F6326">
        <w:rPr>
          <w:rFonts w:asciiTheme="minorHAnsi" w:eastAsiaTheme="majorEastAsia" w:hAnsiTheme="minorHAnsi" w:cstheme="minorHAnsi"/>
          <w:bCs/>
        </w:rPr>
        <w:t xml:space="preserve">CK framework encourages a balanced integration of </w:t>
      </w:r>
      <w:r w:rsidR="00CA5A69" w:rsidRPr="006F6326">
        <w:rPr>
          <w:rFonts w:asciiTheme="minorHAnsi" w:eastAsiaTheme="majorEastAsia" w:hAnsiTheme="minorHAnsi" w:cstheme="minorHAnsi"/>
          <w:bCs/>
        </w:rPr>
        <w:t xml:space="preserve">pedagogy, </w:t>
      </w:r>
      <w:r w:rsidR="004A4890" w:rsidRPr="006F6326">
        <w:rPr>
          <w:rFonts w:asciiTheme="minorHAnsi" w:eastAsiaTheme="majorEastAsia" w:hAnsiTheme="minorHAnsi" w:cstheme="minorHAnsi"/>
          <w:bCs/>
        </w:rPr>
        <w:t>content knowledge</w:t>
      </w:r>
      <w:r w:rsidR="00C570AF">
        <w:rPr>
          <w:rFonts w:asciiTheme="minorHAnsi" w:eastAsiaTheme="majorEastAsia" w:hAnsiTheme="minorHAnsi" w:cstheme="minorHAnsi"/>
          <w:bCs/>
        </w:rPr>
        <w:t>,</w:t>
      </w:r>
      <w:r w:rsidR="004A4890" w:rsidRPr="006F6326">
        <w:rPr>
          <w:rFonts w:asciiTheme="minorHAnsi" w:eastAsiaTheme="majorEastAsia" w:hAnsiTheme="minorHAnsi" w:cstheme="minorHAnsi"/>
          <w:bCs/>
        </w:rPr>
        <w:t xml:space="preserve"> </w:t>
      </w:r>
      <w:r w:rsidR="00CA5A69" w:rsidRPr="006F6326">
        <w:rPr>
          <w:rFonts w:asciiTheme="minorHAnsi" w:eastAsiaTheme="majorEastAsia" w:hAnsiTheme="minorHAnsi" w:cstheme="minorHAnsi"/>
          <w:bCs/>
        </w:rPr>
        <w:t xml:space="preserve">and use of technology </w:t>
      </w:r>
      <w:r w:rsidR="004A4890" w:rsidRPr="006F6326">
        <w:rPr>
          <w:rFonts w:asciiTheme="minorHAnsi" w:eastAsiaTheme="majorEastAsia" w:hAnsiTheme="minorHAnsi" w:cstheme="minorHAnsi"/>
          <w:bCs/>
        </w:rPr>
        <w:t xml:space="preserve">to create meaningful and engaging learning experiences for </w:t>
      </w:r>
      <w:r w:rsidR="008778ED" w:rsidRPr="006F6326">
        <w:rPr>
          <w:rFonts w:cstheme="minorHAnsi"/>
          <w:bCs/>
          <w:color w:val="000000" w:themeColor="text1"/>
        </w:rPr>
        <w:t>ARM</w:t>
      </w:r>
      <w:r w:rsidR="00EF79BE" w:rsidRPr="006F6326">
        <w:rPr>
          <w:rFonts w:asciiTheme="minorHAnsi" w:eastAsiaTheme="majorEastAsia" w:hAnsiTheme="minorHAnsi" w:cstheme="minorHAnsi"/>
          <w:bCs/>
        </w:rPr>
        <w:t xml:space="preserve"> students</w:t>
      </w:r>
      <w:r w:rsidR="004A4890" w:rsidRPr="006F6326">
        <w:rPr>
          <w:rFonts w:asciiTheme="minorHAnsi" w:eastAsiaTheme="majorEastAsia" w:hAnsiTheme="minorHAnsi" w:cstheme="minorHAnsi"/>
          <w:bCs/>
        </w:rPr>
        <w:t>.</w:t>
      </w:r>
    </w:p>
    <w:p w14:paraId="423E9AD9" w14:textId="401E439C" w:rsidR="00EF79BE" w:rsidRPr="006F6326" w:rsidRDefault="00333F09" w:rsidP="00844F2F">
      <w:pPr>
        <w:pStyle w:val="StyleNumberedArialBold"/>
        <w:numPr>
          <w:ilvl w:val="0"/>
          <w:numId w:val="0"/>
        </w:numPr>
        <w:spacing w:after="120"/>
        <w:rPr>
          <w:rFonts w:asciiTheme="minorHAnsi" w:eastAsiaTheme="majorEastAsia" w:hAnsiTheme="minorHAnsi" w:cstheme="minorHAnsi"/>
        </w:rPr>
      </w:pPr>
      <w:r>
        <w:rPr>
          <w:rFonts w:asciiTheme="minorHAnsi" w:eastAsiaTheme="majorEastAsia" w:hAnsiTheme="minorHAnsi" w:cstheme="minorHAnsi"/>
        </w:rPr>
        <w:t>When you applied</w:t>
      </w:r>
      <w:r w:rsidR="00EF79BE" w:rsidRPr="006F6326">
        <w:rPr>
          <w:rFonts w:asciiTheme="minorHAnsi" w:eastAsiaTheme="majorEastAsia" w:hAnsiTheme="minorHAnsi" w:cstheme="minorHAnsi"/>
        </w:rPr>
        <w:t xml:space="preserve"> the </w:t>
      </w:r>
      <w:r w:rsidR="00476B1C" w:rsidRPr="006F6326">
        <w:rPr>
          <w:rFonts w:asciiTheme="minorHAnsi" w:eastAsiaTheme="majorEastAsia" w:hAnsiTheme="minorHAnsi" w:cstheme="minorHAnsi"/>
        </w:rPr>
        <w:t>TP</w:t>
      </w:r>
      <w:r w:rsidR="004A4890" w:rsidRPr="006F6326">
        <w:rPr>
          <w:rFonts w:asciiTheme="minorHAnsi" w:eastAsiaTheme="majorEastAsia" w:hAnsiTheme="minorHAnsi" w:cstheme="minorHAnsi"/>
        </w:rPr>
        <w:t xml:space="preserve">CK approach </w:t>
      </w:r>
      <w:r w:rsidR="00EF79BE" w:rsidRPr="006F6326">
        <w:rPr>
          <w:rFonts w:asciiTheme="minorHAnsi" w:eastAsiaTheme="majorEastAsia" w:hAnsiTheme="minorHAnsi" w:cstheme="minorHAnsi"/>
        </w:rPr>
        <w:t>to your lesson design and planning</w:t>
      </w:r>
      <w:r>
        <w:rPr>
          <w:rFonts w:asciiTheme="minorHAnsi" w:eastAsiaTheme="majorEastAsia" w:hAnsiTheme="minorHAnsi" w:cstheme="minorHAnsi"/>
        </w:rPr>
        <w:t>,</w:t>
      </w:r>
      <w:r w:rsidR="00EF79BE" w:rsidRPr="006F6326">
        <w:rPr>
          <w:rFonts w:asciiTheme="minorHAnsi" w:eastAsiaTheme="majorEastAsia" w:hAnsiTheme="minorHAnsi" w:cstheme="minorHAnsi"/>
        </w:rPr>
        <w:t xml:space="preserve"> did you </w:t>
      </w:r>
      <w:r>
        <w:rPr>
          <w:rFonts w:asciiTheme="minorHAnsi" w:eastAsiaTheme="majorEastAsia" w:hAnsiTheme="minorHAnsi" w:cstheme="minorHAnsi"/>
        </w:rPr>
        <w:t>start</w:t>
      </w:r>
      <w:r w:rsidRPr="006F6326">
        <w:rPr>
          <w:rFonts w:asciiTheme="minorHAnsi" w:eastAsiaTheme="majorEastAsia" w:hAnsiTheme="minorHAnsi" w:cstheme="minorHAnsi"/>
        </w:rPr>
        <w:t xml:space="preserve"> </w:t>
      </w:r>
      <w:r w:rsidR="00EF79BE" w:rsidRPr="006F6326">
        <w:rPr>
          <w:rFonts w:asciiTheme="minorHAnsi" w:eastAsiaTheme="majorEastAsia" w:hAnsiTheme="minorHAnsi" w:cstheme="minorHAnsi"/>
        </w:rPr>
        <w:t>by thinking about your teaching and learning context?</w:t>
      </w:r>
      <w:r w:rsidR="00E2326F" w:rsidRPr="006F6326">
        <w:rPr>
          <w:rFonts w:asciiTheme="minorHAnsi" w:eastAsiaTheme="majorEastAsia" w:hAnsiTheme="minorHAnsi" w:cstheme="minorHAnsi"/>
        </w:rPr>
        <w:t xml:space="preserve"> What strategies did you select to establish your </w:t>
      </w:r>
      <w:r w:rsidR="00C134F4" w:rsidRPr="006F6326">
        <w:rPr>
          <w:rFonts w:asciiTheme="minorHAnsi" w:eastAsiaTheme="majorEastAsia" w:hAnsiTheme="minorHAnsi" w:cstheme="minorHAnsi"/>
        </w:rPr>
        <w:t>students</w:t>
      </w:r>
      <w:r>
        <w:rPr>
          <w:rFonts w:asciiTheme="minorHAnsi" w:eastAsiaTheme="majorEastAsia" w:hAnsiTheme="minorHAnsi" w:cstheme="minorHAnsi"/>
        </w:rPr>
        <w:t>’</w:t>
      </w:r>
      <w:r w:rsidR="00C134F4" w:rsidRPr="006F6326">
        <w:rPr>
          <w:rFonts w:asciiTheme="minorHAnsi" w:eastAsiaTheme="majorEastAsia" w:hAnsiTheme="minorHAnsi" w:cstheme="minorHAnsi"/>
        </w:rPr>
        <w:t xml:space="preserve"> prior knowledge and misconceptions </w:t>
      </w:r>
      <w:r>
        <w:rPr>
          <w:rFonts w:asciiTheme="minorHAnsi" w:eastAsiaTheme="majorEastAsia" w:hAnsiTheme="minorHAnsi" w:cstheme="minorHAnsi"/>
        </w:rPr>
        <w:t>about</w:t>
      </w:r>
      <w:r w:rsidR="00C134F4" w:rsidRPr="006F6326">
        <w:rPr>
          <w:rFonts w:asciiTheme="minorHAnsi" w:eastAsiaTheme="majorEastAsia" w:hAnsiTheme="minorHAnsi" w:cstheme="minorHAnsi"/>
        </w:rPr>
        <w:t xml:space="preserve"> the topic?</w:t>
      </w:r>
    </w:p>
    <w:p w14:paraId="15485F39" w14:textId="4A741D96" w:rsidR="002472E2" w:rsidRPr="006F6326" w:rsidRDefault="002472E2" w:rsidP="00844F2F">
      <w:pPr>
        <w:pStyle w:val="StyleNumberedArialBold"/>
        <w:numPr>
          <w:ilvl w:val="0"/>
          <w:numId w:val="0"/>
        </w:numPr>
        <w:spacing w:after="120"/>
        <w:ind w:hanging="360"/>
        <w:rPr>
          <w:rFonts w:asciiTheme="minorHAnsi" w:eastAsiaTheme="majorEastAsia" w:hAnsiTheme="minorHAnsi" w:cstheme="minorHAnsi"/>
        </w:rPr>
      </w:pPr>
      <w:r w:rsidRPr="006F6326">
        <w:rPr>
          <w:rFonts w:asciiTheme="minorHAnsi" w:eastAsiaTheme="majorEastAsia" w:hAnsiTheme="minorHAnsi" w:cstheme="minorHAnsi"/>
        </w:rPr>
        <w:tab/>
      </w:r>
      <w:r w:rsidR="00BF06EA">
        <w:rPr>
          <w:rFonts w:asciiTheme="minorHAnsi" w:eastAsiaTheme="majorEastAsia" w:hAnsiTheme="minorHAnsi" w:cstheme="minorHAnsi"/>
        </w:rPr>
        <w:t>Remember,</w:t>
      </w:r>
      <w:r w:rsidR="00FD2164" w:rsidRPr="006F6326">
        <w:rPr>
          <w:rFonts w:asciiTheme="minorHAnsi" w:eastAsiaTheme="majorEastAsia" w:hAnsiTheme="minorHAnsi" w:cstheme="minorHAnsi"/>
        </w:rPr>
        <w:t xml:space="preserve"> people learn best though active learning. </w:t>
      </w:r>
      <w:r w:rsidR="00BF06EA">
        <w:rPr>
          <w:rFonts w:asciiTheme="minorHAnsi" w:eastAsiaTheme="majorEastAsia" w:hAnsiTheme="minorHAnsi" w:cstheme="minorHAnsi"/>
        </w:rPr>
        <w:t>Below</w:t>
      </w:r>
      <w:r w:rsidR="00BF06EA" w:rsidRPr="006F6326">
        <w:rPr>
          <w:rFonts w:asciiTheme="minorHAnsi" w:eastAsiaTheme="majorEastAsia" w:hAnsiTheme="minorHAnsi" w:cstheme="minorHAnsi"/>
        </w:rPr>
        <w:t xml:space="preserve"> </w:t>
      </w:r>
      <w:r w:rsidR="00D63748" w:rsidRPr="006F6326">
        <w:rPr>
          <w:rFonts w:asciiTheme="minorHAnsi" w:eastAsiaTheme="majorEastAsia" w:hAnsiTheme="minorHAnsi" w:cstheme="minorHAnsi"/>
        </w:rPr>
        <w:t xml:space="preserve">are some strategies that </w:t>
      </w:r>
      <w:r w:rsidR="00FD2164" w:rsidRPr="006F6326">
        <w:rPr>
          <w:rFonts w:asciiTheme="minorHAnsi" w:eastAsiaTheme="majorEastAsia" w:hAnsiTheme="minorHAnsi" w:cstheme="minorHAnsi"/>
        </w:rPr>
        <w:t xml:space="preserve">you may have already thought about, or if you have not, you could revise your lesson plan to include one. </w:t>
      </w:r>
      <w:r w:rsidR="00D47FA4">
        <w:rPr>
          <w:rFonts w:asciiTheme="minorHAnsi" w:eastAsiaTheme="majorEastAsia" w:hAnsiTheme="minorHAnsi" w:cstheme="minorHAnsi"/>
        </w:rPr>
        <w:t>C</w:t>
      </w:r>
      <w:r w:rsidR="00FD2164" w:rsidRPr="006F6326">
        <w:rPr>
          <w:rFonts w:asciiTheme="minorHAnsi" w:eastAsiaTheme="majorEastAsia" w:hAnsiTheme="minorHAnsi" w:cstheme="minorHAnsi"/>
        </w:rPr>
        <w:t xml:space="preserve">onsider these methods for future lessons. </w:t>
      </w:r>
    </w:p>
    <w:p w14:paraId="34A4C063" w14:textId="639FDEFA" w:rsidR="00D63748" w:rsidRPr="006F6326" w:rsidRDefault="00FD2164" w:rsidP="00844F2F">
      <w:pPr>
        <w:pStyle w:val="StyleNumberedArialBold"/>
        <w:numPr>
          <w:ilvl w:val="0"/>
          <w:numId w:val="0"/>
        </w:numPr>
        <w:spacing w:after="120"/>
        <w:rPr>
          <w:rFonts w:asciiTheme="minorHAnsi" w:eastAsiaTheme="majorEastAsia" w:hAnsiTheme="minorHAnsi" w:cstheme="minorHAnsi"/>
        </w:rPr>
      </w:pPr>
      <w:r w:rsidRPr="00471D9B">
        <w:rPr>
          <w:rFonts w:asciiTheme="minorHAnsi" w:eastAsiaTheme="majorEastAsia" w:hAnsiTheme="minorHAnsi" w:cstheme="minorHAnsi"/>
          <w:i/>
          <w:iCs/>
        </w:rPr>
        <w:t>Activity-based l</w:t>
      </w:r>
      <w:r w:rsidR="00D63748" w:rsidRPr="00471D9B">
        <w:rPr>
          <w:rFonts w:asciiTheme="minorHAnsi" w:eastAsiaTheme="majorEastAsia" w:hAnsiTheme="minorHAnsi" w:cstheme="minorHAnsi"/>
          <w:i/>
          <w:iCs/>
        </w:rPr>
        <w:t>earning:</w:t>
      </w:r>
      <w:r w:rsidR="00D47FA4" w:rsidRPr="00471D9B">
        <w:rPr>
          <w:rFonts w:asciiTheme="minorHAnsi" w:eastAsiaTheme="majorEastAsia" w:hAnsiTheme="minorHAnsi" w:cstheme="minorHAnsi"/>
          <w:i/>
          <w:iCs/>
        </w:rPr>
        <w:t xml:space="preserve"> </w:t>
      </w:r>
      <w:r w:rsidR="00D63748" w:rsidRPr="006F6326">
        <w:rPr>
          <w:rFonts w:asciiTheme="minorHAnsi" w:eastAsiaTheme="majorEastAsia" w:hAnsiTheme="minorHAnsi" w:cstheme="minorHAnsi"/>
        </w:rPr>
        <w:t>Provide opportunities for students to engage in hands-on activities and practical experiences. Allow them to work with actual engines, electrical systems, or brake components, giving them a chance to apply theoretical knowledge in a real-world context. This can include activities such as disassembling and reassembling engine parts, conducting electrical circuit tests, or inspecting brake systems.</w:t>
      </w:r>
    </w:p>
    <w:p w14:paraId="3D466B9E" w14:textId="26D7B636" w:rsidR="00D63748" w:rsidRPr="006F6326" w:rsidRDefault="00D63748" w:rsidP="00D47FA4">
      <w:pPr>
        <w:pStyle w:val="StyleNumberedArialBold"/>
        <w:numPr>
          <w:ilvl w:val="0"/>
          <w:numId w:val="0"/>
        </w:numPr>
        <w:spacing w:after="120"/>
        <w:rPr>
          <w:rFonts w:asciiTheme="minorHAnsi" w:eastAsiaTheme="majorEastAsia" w:hAnsiTheme="minorHAnsi" w:cstheme="minorHAnsi"/>
        </w:rPr>
      </w:pPr>
      <w:r w:rsidRPr="00471D9B">
        <w:rPr>
          <w:rFonts w:asciiTheme="minorHAnsi" w:eastAsiaTheme="majorEastAsia" w:hAnsiTheme="minorHAnsi" w:cstheme="minorHAnsi"/>
          <w:i/>
          <w:iCs/>
        </w:rPr>
        <w:lastRenderedPageBreak/>
        <w:t>Problem-</w:t>
      </w:r>
      <w:r w:rsidR="00D47FA4" w:rsidRPr="00471D9B">
        <w:rPr>
          <w:rFonts w:asciiTheme="minorHAnsi" w:eastAsiaTheme="majorEastAsia" w:hAnsiTheme="minorHAnsi" w:cstheme="minorHAnsi"/>
          <w:i/>
          <w:iCs/>
        </w:rPr>
        <w:t>based learning</w:t>
      </w:r>
      <w:r w:rsidRPr="00471D9B">
        <w:rPr>
          <w:rFonts w:asciiTheme="minorHAnsi" w:eastAsiaTheme="majorEastAsia" w:hAnsiTheme="minorHAnsi" w:cstheme="minorHAnsi"/>
          <w:i/>
          <w:iCs/>
        </w:rPr>
        <w:t>:</w:t>
      </w:r>
      <w:r w:rsidR="00D47FA4" w:rsidRPr="00471D9B">
        <w:rPr>
          <w:rFonts w:asciiTheme="minorHAnsi" w:eastAsiaTheme="majorEastAsia" w:hAnsiTheme="minorHAnsi" w:cstheme="minorHAnsi"/>
          <w:i/>
          <w:iCs/>
        </w:rPr>
        <w:t xml:space="preserve"> </w:t>
      </w:r>
      <w:r w:rsidRPr="006F6326">
        <w:rPr>
          <w:rFonts w:asciiTheme="minorHAnsi" w:eastAsiaTheme="majorEastAsia" w:hAnsiTheme="minorHAnsi" w:cstheme="minorHAnsi"/>
        </w:rPr>
        <w:t>Present students with authentic problems related to engine diagnostics, electrical systems, brake repair, or troubleshooting techniques. Encourage them to analy</w:t>
      </w:r>
      <w:r w:rsidR="002472E2" w:rsidRPr="006F6326">
        <w:rPr>
          <w:rFonts w:asciiTheme="minorHAnsi" w:eastAsiaTheme="majorEastAsia" w:hAnsiTheme="minorHAnsi" w:cstheme="minorHAnsi"/>
        </w:rPr>
        <w:t>s</w:t>
      </w:r>
      <w:r w:rsidRPr="006F6326">
        <w:rPr>
          <w:rFonts w:asciiTheme="minorHAnsi" w:eastAsiaTheme="majorEastAsia" w:hAnsiTheme="minorHAnsi" w:cstheme="minorHAnsi"/>
        </w:rPr>
        <w:t>e the problems, identify potential causes, and devise appropriate solutions. This approach promotes critical thinking, problem-solving skills, and the application of theoretical knowledge to practical situations.</w:t>
      </w:r>
    </w:p>
    <w:p w14:paraId="5733BEB7" w14:textId="4DDD6E6F" w:rsidR="001756C9" w:rsidRPr="006F6326" w:rsidRDefault="00D63748" w:rsidP="00E132F8">
      <w:pPr>
        <w:pStyle w:val="StyleNumberedArialBold"/>
        <w:numPr>
          <w:ilvl w:val="0"/>
          <w:numId w:val="0"/>
        </w:numPr>
        <w:spacing w:after="120"/>
        <w:rPr>
          <w:rFonts w:asciiTheme="minorHAnsi" w:eastAsiaTheme="majorEastAsia" w:hAnsiTheme="minorHAnsi" w:cstheme="minorHAnsi"/>
        </w:rPr>
      </w:pPr>
      <w:r w:rsidRPr="00471D9B">
        <w:rPr>
          <w:rFonts w:asciiTheme="minorHAnsi" w:eastAsiaTheme="majorEastAsia" w:hAnsiTheme="minorHAnsi" w:cstheme="minorHAnsi"/>
          <w:i/>
          <w:iCs/>
        </w:rPr>
        <w:t xml:space="preserve">Case </w:t>
      </w:r>
      <w:r w:rsidR="007B3E04" w:rsidRPr="00471D9B">
        <w:rPr>
          <w:rFonts w:asciiTheme="minorHAnsi" w:eastAsiaTheme="majorEastAsia" w:hAnsiTheme="minorHAnsi" w:cstheme="minorHAnsi"/>
          <w:i/>
          <w:iCs/>
        </w:rPr>
        <w:t>studies</w:t>
      </w:r>
      <w:r w:rsidRPr="00471D9B">
        <w:rPr>
          <w:rFonts w:asciiTheme="minorHAnsi" w:eastAsiaTheme="majorEastAsia" w:hAnsiTheme="minorHAnsi" w:cstheme="minorHAnsi"/>
          <w:i/>
          <w:iCs/>
        </w:rPr>
        <w:t>:</w:t>
      </w:r>
      <w:r w:rsidR="00E132F8" w:rsidRPr="00471D9B">
        <w:rPr>
          <w:rFonts w:asciiTheme="minorHAnsi" w:eastAsiaTheme="majorEastAsia" w:hAnsiTheme="minorHAnsi" w:cstheme="minorHAnsi"/>
          <w:i/>
          <w:iCs/>
        </w:rPr>
        <w:t xml:space="preserve"> </w:t>
      </w:r>
      <w:r w:rsidRPr="006F6326">
        <w:rPr>
          <w:rFonts w:asciiTheme="minorHAnsi" w:eastAsiaTheme="majorEastAsia" w:hAnsiTheme="minorHAnsi" w:cstheme="minorHAnsi"/>
        </w:rPr>
        <w:t xml:space="preserve">Use case studies that highlight real-world scenarios encountered in </w:t>
      </w:r>
      <w:r w:rsidR="008778ED" w:rsidRPr="006F6326">
        <w:rPr>
          <w:rFonts w:cstheme="minorHAnsi"/>
          <w:bCs/>
          <w:color w:val="000000" w:themeColor="text1"/>
        </w:rPr>
        <w:t>ARM</w:t>
      </w:r>
      <w:r w:rsidRPr="006F6326">
        <w:rPr>
          <w:rFonts w:asciiTheme="minorHAnsi" w:eastAsiaTheme="majorEastAsia" w:hAnsiTheme="minorHAnsi" w:cstheme="minorHAnsi"/>
        </w:rPr>
        <w:t xml:space="preserve">. Provide students with detailed descriptions of specific engine malfunctions, electrical system failures, or </w:t>
      </w:r>
      <w:r w:rsidR="002472E2" w:rsidRPr="006F6326">
        <w:rPr>
          <w:rFonts w:asciiTheme="minorHAnsi" w:eastAsiaTheme="majorEastAsia" w:hAnsiTheme="minorHAnsi" w:cstheme="minorHAnsi"/>
        </w:rPr>
        <w:t>brake issues. Ask them to analys</w:t>
      </w:r>
      <w:r w:rsidRPr="006F6326">
        <w:rPr>
          <w:rFonts w:asciiTheme="minorHAnsi" w:eastAsiaTheme="majorEastAsia" w:hAnsiTheme="minorHAnsi" w:cstheme="minorHAnsi"/>
        </w:rPr>
        <w:t>e the cases, diagnose the problems, and propose effective repair strategies. Case studies allow students to develop their analytical skills and decision-making abilities in a context relevant to their future career.</w:t>
      </w:r>
    </w:p>
    <w:p w14:paraId="2DD9E4FB" w14:textId="03524C9F" w:rsidR="00D63748" w:rsidRPr="006F6326" w:rsidRDefault="00D63748" w:rsidP="00667F8D">
      <w:pPr>
        <w:spacing w:after="120"/>
        <w:rPr>
          <w:rFonts w:asciiTheme="minorHAnsi" w:eastAsiaTheme="majorEastAsia" w:hAnsiTheme="minorHAnsi" w:cstheme="minorHAnsi"/>
        </w:rPr>
      </w:pPr>
      <w:r w:rsidRPr="00471D9B">
        <w:rPr>
          <w:rFonts w:asciiTheme="minorHAnsi" w:eastAsiaTheme="majorEastAsia" w:hAnsiTheme="minorHAnsi" w:cstheme="minorHAnsi"/>
          <w:i/>
          <w:iCs/>
        </w:rPr>
        <w:t xml:space="preserve">Collaborative </w:t>
      </w:r>
      <w:r w:rsidR="00667F8D" w:rsidRPr="00471D9B">
        <w:rPr>
          <w:rFonts w:asciiTheme="minorHAnsi" w:eastAsiaTheme="majorEastAsia" w:hAnsiTheme="minorHAnsi" w:cstheme="minorHAnsi"/>
          <w:i/>
          <w:iCs/>
        </w:rPr>
        <w:t>learning</w:t>
      </w:r>
      <w:r w:rsidRPr="00471D9B">
        <w:rPr>
          <w:rFonts w:asciiTheme="minorHAnsi" w:eastAsiaTheme="majorEastAsia" w:hAnsiTheme="minorHAnsi" w:cstheme="minorHAnsi"/>
          <w:i/>
          <w:iCs/>
        </w:rPr>
        <w:t>:</w:t>
      </w:r>
      <w:r w:rsidR="00667F8D">
        <w:rPr>
          <w:rFonts w:asciiTheme="minorHAnsi" w:eastAsiaTheme="majorEastAsia" w:hAnsiTheme="minorHAnsi" w:cstheme="minorHAnsi"/>
          <w:b/>
          <w:bCs/>
        </w:rPr>
        <w:t xml:space="preserve"> </w:t>
      </w:r>
      <w:r w:rsidRPr="006F6326">
        <w:rPr>
          <w:rFonts w:asciiTheme="minorHAnsi" w:eastAsiaTheme="majorEastAsia" w:hAnsiTheme="minorHAnsi" w:cstheme="minorHAnsi"/>
        </w:rPr>
        <w:t xml:space="preserve">Encourage students to work together in small groups or pairs to solve problems and complete hands-on tasks. This collaborative approach promotes peer-to-peer learning, fosters teamwork skills, and allows students to share their knowledge and experiences with one another. It also reflects the collaborative nature of </w:t>
      </w:r>
      <w:r w:rsidR="008778ED" w:rsidRPr="006F6326">
        <w:rPr>
          <w:rFonts w:cstheme="minorHAnsi"/>
          <w:bCs/>
          <w:color w:val="000000" w:themeColor="text1"/>
        </w:rPr>
        <w:t>ARM</w:t>
      </w:r>
      <w:r w:rsidRPr="006F6326">
        <w:rPr>
          <w:rFonts w:asciiTheme="minorHAnsi" w:eastAsiaTheme="majorEastAsia" w:hAnsiTheme="minorHAnsi" w:cstheme="minorHAnsi"/>
        </w:rPr>
        <w:t xml:space="preserve"> work in real-world settings.</w:t>
      </w:r>
    </w:p>
    <w:p w14:paraId="0CFF6621" w14:textId="29FDA161" w:rsidR="00D63748" w:rsidRPr="006F6326" w:rsidRDefault="00D63748" w:rsidP="00667F8D">
      <w:pPr>
        <w:pStyle w:val="StyleNumberedArialBold"/>
        <w:numPr>
          <w:ilvl w:val="0"/>
          <w:numId w:val="0"/>
        </w:numPr>
        <w:spacing w:after="120"/>
        <w:rPr>
          <w:rFonts w:asciiTheme="minorHAnsi" w:eastAsiaTheme="majorEastAsia" w:hAnsiTheme="minorHAnsi" w:cstheme="minorHAnsi"/>
        </w:rPr>
      </w:pPr>
      <w:r w:rsidRPr="00471D9B">
        <w:rPr>
          <w:rFonts w:asciiTheme="minorHAnsi" w:eastAsiaTheme="majorEastAsia" w:hAnsiTheme="minorHAnsi" w:cstheme="minorHAnsi"/>
          <w:i/>
          <w:iCs/>
        </w:rPr>
        <w:t xml:space="preserve">Demonstration and </w:t>
      </w:r>
      <w:r w:rsidR="00667F8D" w:rsidRPr="00471D9B">
        <w:rPr>
          <w:rFonts w:asciiTheme="minorHAnsi" w:eastAsiaTheme="majorEastAsia" w:hAnsiTheme="minorHAnsi" w:cstheme="minorHAnsi"/>
          <w:i/>
          <w:iCs/>
        </w:rPr>
        <w:t>visual aids</w:t>
      </w:r>
      <w:r w:rsidRPr="00471D9B">
        <w:rPr>
          <w:rFonts w:asciiTheme="minorHAnsi" w:eastAsiaTheme="majorEastAsia" w:hAnsiTheme="minorHAnsi" w:cstheme="minorHAnsi"/>
          <w:i/>
          <w:iCs/>
        </w:rPr>
        <w:t>:</w:t>
      </w:r>
      <w:r w:rsidR="00667F8D" w:rsidRPr="00471D9B">
        <w:rPr>
          <w:rFonts w:asciiTheme="minorHAnsi" w:eastAsiaTheme="majorEastAsia" w:hAnsiTheme="minorHAnsi" w:cstheme="minorHAnsi"/>
          <w:i/>
          <w:iCs/>
        </w:rPr>
        <w:t xml:space="preserve"> </w:t>
      </w:r>
      <w:r w:rsidRPr="006F6326">
        <w:rPr>
          <w:rFonts w:asciiTheme="minorHAnsi" w:eastAsiaTheme="majorEastAsia" w:hAnsiTheme="minorHAnsi" w:cstheme="minorHAnsi"/>
        </w:rPr>
        <w:t>Use demonstrations and visual aids such as diagrams, charts, or multimedia presentations to explain complex concepts, procedures, and systems. Visual representations can help students visual</w:t>
      </w:r>
      <w:r w:rsidR="00191E92" w:rsidRPr="006F6326">
        <w:rPr>
          <w:rFonts w:asciiTheme="minorHAnsi" w:eastAsiaTheme="majorEastAsia" w:hAnsiTheme="minorHAnsi" w:cstheme="minorHAnsi"/>
        </w:rPr>
        <w:t>ise</w:t>
      </w:r>
      <w:r w:rsidRPr="006F6326">
        <w:rPr>
          <w:rFonts w:asciiTheme="minorHAnsi" w:eastAsiaTheme="majorEastAsia" w:hAnsiTheme="minorHAnsi" w:cstheme="minorHAnsi"/>
        </w:rPr>
        <w:t xml:space="preserve"> the inner workings of engines, electrical circuits, or brake systems, making it easier for them to understand and retain information.</w:t>
      </w:r>
    </w:p>
    <w:p w14:paraId="07922D07" w14:textId="50C3201D" w:rsidR="00D63748" w:rsidRDefault="00E2675D" w:rsidP="00CD49AD">
      <w:pPr>
        <w:pStyle w:val="StyleNumberedArialBold"/>
        <w:numPr>
          <w:ilvl w:val="0"/>
          <w:numId w:val="0"/>
        </w:numPr>
        <w:spacing w:after="120"/>
        <w:rPr>
          <w:rFonts w:asciiTheme="minorHAnsi" w:eastAsiaTheme="majorEastAsia" w:hAnsiTheme="minorHAnsi" w:cstheme="minorHAnsi"/>
        </w:rPr>
      </w:pPr>
      <w:r w:rsidRPr="00471D9B">
        <w:rPr>
          <w:rFonts w:asciiTheme="minorHAnsi" w:eastAsiaTheme="majorEastAsia" w:hAnsiTheme="minorHAnsi" w:cstheme="minorHAnsi"/>
          <w:i/>
          <w:iCs/>
        </w:rPr>
        <w:t>T</w:t>
      </w:r>
      <w:r w:rsidR="00D63748" w:rsidRPr="00471D9B">
        <w:rPr>
          <w:rFonts w:asciiTheme="minorHAnsi" w:eastAsiaTheme="majorEastAsia" w:hAnsiTheme="minorHAnsi" w:cstheme="minorHAnsi"/>
          <w:i/>
          <w:iCs/>
        </w:rPr>
        <w:t xml:space="preserve">echnology </w:t>
      </w:r>
      <w:r w:rsidR="00CD49AD" w:rsidRPr="00471D9B">
        <w:rPr>
          <w:rFonts w:asciiTheme="minorHAnsi" w:eastAsiaTheme="majorEastAsia" w:hAnsiTheme="minorHAnsi" w:cstheme="minorHAnsi"/>
          <w:i/>
          <w:iCs/>
        </w:rPr>
        <w:t>integration</w:t>
      </w:r>
      <w:r w:rsidR="00D63748" w:rsidRPr="00471D9B">
        <w:rPr>
          <w:rFonts w:asciiTheme="minorHAnsi" w:eastAsiaTheme="majorEastAsia" w:hAnsiTheme="minorHAnsi" w:cstheme="minorHAnsi"/>
          <w:i/>
          <w:iCs/>
        </w:rPr>
        <w:t>:</w:t>
      </w:r>
      <w:r w:rsidR="00CD49AD" w:rsidRPr="00471D9B">
        <w:rPr>
          <w:rFonts w:asciiTheme="minorHAnsi" w:eastAsiaTheme="majorEastAsia" w:hAnsiTheme="minorHAnsi" w:cstheme="minorHAnsi"/>
          <w:i/>
          <w:iCs/>
        </w:rPr>
        <w:t xml:space="preserve"> </w:t>
      </w:r>
      <w:r w:rsidR="008204BA" w:rsidRPr="006F6326">
        <w:rPr>
          <w:rFonts w:asciiTheme="minorHAnsi" w:eastAsiaTheme="majorEastAsia" w:hAnsiTheme="minorHAnsi" w:cstheme="minorHAnsi"/>
        </w:rPr>
        <w:t>As per the TP</w:t>
      </w:r>
      <w:r w:rsidR="00A53ECF" w:rsidRPr="006F6326">
        <w:rPr>
          <w:rFonts w:asciiTheme="minorHAnsi" w:eastAsiaTheme="majorEastAsia" w:hAnsiTheme="minorHAnsi" w:cstheme="minorHAnsi"/>
        </w:rPr>
        <w:t>CK framework, i</w:t>
      </w:r>
      <w:r w:rsidR="00D63748" w:rsidRPr="006F6326">
        <w:rPr>
          <w:rFonts w:asciiTheme="minorHAnsi" w:eastAsiaTheme="majorEastAsia" w:hAnsiTheme="minorHAnsi" w:cstheme="minorHAnsi"/>
        </w:rPr>
        <w:t xml:space="preserve">ntegrate technology tools and resources </w:t>
      </w:r>
      <w:r w:rsidR="00A53ECF" w:rsidRPr="006F6326">
        <w:rPr>
          <w:rFonts w:asciiTheme="minorHAnsi" w:eastAsiaTheme="majorEastAsia" w:hAnsiTheme="minorHAnsi" w:cstheme="minorHAnsi"/>
        </w:rPr>
        <w:t>to support y</w:t>
      </w:r>
      <w:r w:rsidR="00D63748" w:rsidRPr="006F6326">
        <w:rPr>
          <w:rFonts w:asciiTheme="minorHAnsi" w:eastAsiaTheme="majorEastAsia" w:hAnsiTheme="minorHAnsi" w:cstheme="minorHAnsi"/>
        </w:rPr>
        <w:t xml:space="preserve">our teaching </w:t>
      </w:r>
      <w:r w:rsidR="00A53ECF" w:rsidRPr="006F6326">
        <w:rPr>
          <w:rFonts w:asciiTheme="minorHAnsi" w:eastAsiaTheme="majorEastAsia" w:hAnsiTheme="minorHAnsi" w:cstheme="minorHAnsi"/>
        </w:rPr>
        <w:t xml:space="preserve">and </w:t>
      </w:r>
      <w:r w:rsidR="00D63748" w:rsidRPr="006F6326">
        <w:rPr>
          <w:rFonts w:asciiTheme="minorHAnsi" w:eastAsiaTheme="majorEastAsia" w:hAnsiTheme="minorHAnsi" w:cstheme="minorHAnsi"/>
        </w:rPr>
        <w:t>to enhance the learning experience. This could include using computer-based diagnostic software, virtual simulations, online resources, or educational videos. Technology can provide interactive and immersive learning experiences, allowing students to practice diagnostics, repair techniques, and system analysis in a controlled environment.</w:t>
      </w:r>
    </w:p>
    <w:p w14:paraId="68B3DF69" w14:textId="1EF675F5" w:rsidR="008E6748" w:rsidRDefault="00034DA9" w:rsidP="00CD49AD">
      <w:pPr>
        <w:pStyle w:val="StyleNumberedArialBold"/>
        <w:numPr>
          <w:ilvl w:val="0"/>
          <w:numId w:val="0"/>
        </w:numPr>
        <w:spacing w:after="120"/>
        <w:rPr>
          <w:rFonts w:asciiTheme="minorHAnsi" w:eastAsiaTheme="majorEastAsia" w:hAnsiTheme="minorHAnsi" w:cstheme="minorHAnsi"/>
          <w:b/>
        </w:rPr>
      </w:pPr>
      <w:r w:rsidRPr="00034DA9">
        <w:rPr>
          <w:rFonts w:asciiTheme="minorHAnsi" w:eastAsiaTheme="majorEastAsia" w:hAnsiTheme="minorHAnsi" w:cstheme="minorHAnsi"/>
          <w:b/>
        </w:rPr>
        <w:t>Implem</w:t>
      </w:r>
      <w:r>
        <w:rPr>
          <w:rFonts w:asciiTheme="minorHAnsi" w:eastAsiaTheme="majorEastAsia" w:hAnsiTheme="minorHAnsi" w:cstheme="minorHAnsi"/>
          <w:b/>
        </w:rPr>
        <w:t>e</w:t>
      </w:r>
      <w:r w:rsidRPr="00034DA9">
        <w:rPr>
          <w:rFonts w:asciiTheme="minorHAnsi" w:eastAsiaTheme="majorEastAsia" w:hAnsiTheme="minorHAnsi" w:cstheme="minorHAnsi"/>
          <w:b/>
        </w:rPr>
        <w:t>ntation</w:t>
      </w:r>
    </w:p>
    <w:p w14:paraId="70180507" w14:textId="74F70673" w:rsidR="00034DA9" w:rsidRDefault="00034DA9" w:rsidP="00034DA9">
      <w:pPr>
        <w:pStyle w:val="StyleNumberedArialBold"/>
        <w:numPr>
          <w:ilvl w:val="0"/>
          <w:numId w:val="0"/>
        </w:numPr>
        <w:spacing w:after="120"/>
        <w:rPr>
          <w:rFonts w:asciiTheme="minorHAnsi" w:eastAsiaTheme="majorEastAsia" w:hAnsiTheme="minorHAnsi" w:cstheme="minorHAnsi"/>
        </w:rPr>
      </w:pPr>
      <w:r w:rsidRPr="00034DA9">
        <w:rPr>
          <w:rFonts w:asciiTheme="minorHAnsi" w:eastAsiaTheme="majorEastAsia" w:hAnsiTheme="minorHAnsi" w:cstheme="minorHAnsi"/>
        </w:rPr>
        <w:t xml:space="preserve">Did your implementation </w:t>
      </w:r>
      <w:r>
        <w:rPr>
          <w:rFonts w:asciiTheme="minorHAnsi" w:eastAsiaTheme="majorEastAsia" w:hAnsiTheme="minorHAnsi" w:cstheme="minorHAnsi"/>
        </w:rPr>
        <w:t xml:space="preserve">of the lesson go well? </w:t>
      </w:r>
    </w:p>
    <w:p w14:paraId="43BF6782" w14:textId="4CC68026" w:rsidR="00034DA9" w:rsidRDefault="00034DA9" w:rsidP="00034DA9">
      <w:pPr>
        <w:pStyle w:val="StyleNumberedArialBold"/>
        <w:numPr>
          <w:ilvl w:val="0"/>
          <w:numId w:val="0"/>
        </w:numPr>
        <w:spacing w:after="120"/>
        <w:rPr>
          <w:rFonts w:asciiTheme="minorHAnsi" w:eastAsiaTheme="majorEastAsia" w:hAnsiTheme="minorHAnsi" w:cstheme="minorHAnsi"/>
        </w:rPr>
      </w:pPr>
      <w:r>
        <w:rPr>
          <w:rFonts w:asciiTheme="minorHAnsi" w:eastAsiaTheme="majorEastAsia" w:hAnsiTheme="minorHAnsi" w:cstheme="minorHAnsi"/>
        </w:rPr>
        <w:t xml:space="preserve">Reflection on what worked well and what you might want to do differently the next time you implement this lesson or a similar one. </w:t>
      </w:r>
      <w:r w:rsidR="00B251F8">
        <w:rPr>
          <w:rFonts w:asciiTheme="minorHAnsi" w:eastAsiaTheme="majorEastAsia" w:hAnsiTheme="minorHAnsi" w:cstheme="minorHAnsi"/>
        </w:rPr>
        <w:t xml:space="preserve">As a reminder for the future of what worked well and what did not,  remember to make some notes on the lesson plan or in your </w:t>
      </w:r>
      <w:hyperlink w:anchor="learning_journal" w:history="1">
        <w:r w:rsidR="00B251F8" w:rsidRPr="00B251F8">
          <w:rPr>
            <w:rStyle w:val="Hyperlink"/>
            <w:rFonts w:asciiTheme="minorHAnsi" w:eastAsiaTheme="majorEastAsia" w:hAnsiTheme="minorHAnsi" w:cstheme="minorHAnsi"/>
          </w:rPr>
          <w:t>learning journal</w:t>
        </w:r>
      </w:hyperlink>
      <w:r w:rsidR="00B251F8">
        <w:rPr>
          <w:rFonts w:asciiTheme="minorHAnsi" w:eastAsiaTheme="majorEastAsia" w:hAnsiTheme="minorHAnsi" w:cstheme="minorHAnsi"/>
        </w:rPr>
        <w:t>.</w:t>
      </w:r>
    </w:p>
    <w:p w14:paraId="506C4093" w14:textId="77777777" w:rsidR="00B251F8" w:rsidRPr="00034DA9" w:rsidRDefault="00B251F8" w:rsidP="00034DA9">
      <w:pPr>
        <w:pStyle w:val="StyleNumberedArialBold"/>
        <w:numPr>
          <w:ilvl w:val="0"/>
          <w:numId w:val="0"/>
        </w:numPr>
        <w:spacing w:after="120"/>
        <w:rPr>
          <w:rFonts w:asciiTheme="minorHAnsi" w:eastAsiaTheme="majorEastAsia" w:hAnsiTheme="minorHAnsi" w:cstheme="minorHAnsi"/>
        </w:rPr>
      </w:pPr>
    </w:p>
    <w:p w14:paraId="3131D304" w14:textId="036D6D3E" w:rsidR="00EF79BE" w:rsidRPr="006F6326" w:rsidRDefault="0015064D" w:rsidP="00874E01">
      <w:pPr>
        <w:pStyle w:val="Heading2"/>
      </w:pPr>
      <w:bookmarkStart w:id="77" w:name="_Toc143696095"/>
      <w:r w:rsidRPr="00874E01">
        <w:t>Conclusion</w:t>
      </w:r>
      <w:bookmarkEnd w:id="77"/>
    </w:p>
    <w:p w14:paraId="31ED0C88" w14:textId="78554599" w:rsidR="00053341" w:rsidRPr="006F6326" w:rsidRDefault="00053341" w:rsidP="00844F2F">
      <w:pPr>
        <w:spacing w:after="120"/>
      </w:pPr>
      <w:r w:rsidRPr="006F6326">
        <w:t xml:space="preserve">Unit 2 focused on the </w:t>
      </w:r>
      <w:r w:rsidRPr="006F6326">
        <w:rPr>
          <w:color w:val="000000" w:themeColor="text1"/>
        </w:rPr>
        <w:t xml:space="preserve">pedagogy of </w:t>
      </w:r>
      <w:r w:rsidR="008778ED" w:rsidRPr="006F6326">
        <w:rPr>
          <w:rFonts w:cstheme="minorHAnsi"/>
          <w:bCs/>
          <w:color w:val="000000" w:themeColor="text1"/>
        </w:rPr>
        <w:t>ARM</w:t>
      </w:r>
      <w:r w:rsidRPr="006F6326">
        <w:t xml:space="preserve">, exploring how people learn and the implications of learning theory for how we teach. A constructivist approach to teaching and learning is promoted in this </w:t>
      </w:r>
      <w:r w:rsidR="00C30ABF" w:rsidRPr="006F6326">
        <w:t>u</w:t>
      </w:r>
      <w:r w:rsidRPr="006F6326">
        <w:t xml:space="preserve">nit. It includes the fostering of active teaching strategies, careful scaffolding of learning, </w:t>
      </w:r>
      <w:r w:rsidR="00E54F97" w:rsidRPr="006F6326">
        <w:t xml:space="preserve">the value of </w:t>
      </w:r>
      <w:r w:rsidRPr="006F6326">
        <w:t>collaboration among peers, techniques for eliciting prior learning and misconceptions</w:t>
      </w:r>
      <w:r w:rsidR="00092825" w:rsidRPr="006F6326">
        <w:t>,</w:t>
      </w:r>
      <w:r w:rsidRPr="006F6326">
        <w:t xml:space="preserve"> and the use o</w:t>
      </w:r>
      <w:r w:rsidR="00E54F97" w:rsidRPr="006F6326">
        <w:t xml:space="preserve">f technology to support learning. </w:t>
      </w:r>
    </w:p>
    <w:p w14:paraId="1A74ADF0" w14:textId="16A62C55" w:rsidR="00E54F97" w:rsidRPr="006F6326" w:rsidRDefault="00AA1719" w:rsidP="00844F2F">
      <w:pPr>
        <w:spacing w:after="120"/>
        <w:rPr>
          <w:rFonts w:asciiTheme="minorHAnsi" w:eastAsiaTheme="majorEastAsia" w:hAnsiTheme="minorHAnsi" w:cstheme="majorBidi"/>
        </w:rPr>
      </w:pPr>
      <w:r w:rsidRPr="006F6326">
        <w:t>Unit 3</w:t>
      </w:r>
      <w:r w:rsidR="00E54F97" w:rsidRPr="006F6326">
        <w:t xml:space="preserve"> will focus on applying an active approach to teaching th</w:t>
      </w:r>
      <w:r w:rsidR="00744A6D" w:rsidRPr="006F6326">
        <w:t xml:space="preserve">e </w:t>
      </w:r>
      <w:r w:rsidR="00744A6D" w:rsidRPr="006F6326">
        <w:rPr>
          <w:rFonts w:asciiTheme="minorHAnsi" w:eastAsiaTheme="majorEastAsia" w:hAnsiTheme="minorHAnsi" w:cstheme="majorBidi"/>
        </w:rPr>
        <w:t xml:space="preserve">heat engine </w:t>
      </w:r>
      <w:r w:rsidR="00744A6D">
        <w:rPr>
          <w:rFonts w:asciiTheme="minorHAnsi" w:eastAsiaTheme="majorEastAsia" w:hAnsiTheme="minorHAnsi" w:cstheme="majorBidi"/>
        </w:rPr>
        <w:t>(</w:t>
      </w:r>
      <w:r w:rsidR="00744A6D" w:rsidRPr="006F6326">
        <w:rPr>
          <w:rFonts w:asciiTheme="minorHAnsi" w:eastAsiaTheme="majorEastAsia" w:hAnsiTheme="minorHAnsi" w:cstheme="majorBidi"/>
        </w:rPr>
        <w:t>e.g. internal combustion engines</w:t>
      </w:r>
      <w:r w:rsidR="00744A6D">
        <w:rPr>
          <w:rFonts w:asciiTheme="minorHAnsi" w:eastAsiaTheme="majorEastAsia" w:hAnsiTheme="minorHAnsi" w:cstheme="majorBidi"/>
        </w:rPr>
        <w:t>)</w:t>
      </w:r>
      <w:r w:rsidR="00744A6D" w:rsidRPr="006F6326">
        <w:rPr>
          <w:rFonts w:asciiTheme="minorHAnsi" w:eastAsiaTheme="majorEastAsia" w:hAnsiTheme="minorHAnsi" w:cstheme="majorBidi"/>
        </w:rPr>
        <w:t xml:space="preserve"> </w:t>
      </w:r>
      <w:r w:rsidR="00D27139" w:rsidRPr="006F6326">
        <w:rPr>
          <w:rFonts w:asciiTheme="minorHAnsi" w:eastAsiaTheme="majorEastAsia" w:hAnsiTheme="minorHAnsi" w:cstheme="majorBidi"/>
        </w:rPr>
        <w:t xml:space="preserve">as well as on methods and strategies for teaching </w:t>
      </w:r>
      <w:r w:rsidRPr="006F6326">
        <w:rPr>
          <w:rFonts w:asciiTheme="minorHAnsi" w:eastAsiaTheme="majorEastAsia" w:hAnsiTheme="minorHAnsi" w:cstheme="majorBidi"/>
        </w:rPr>
        <w:t>troubleshooting, maintenance</w:t>
      </w:r>
      <w:r w:rsidR="00744A6D">
        <w:rPr>
          <w:rFonts w:asciiTheme="minorHAnsi" w:eastAsiaTheme="majorEastAsia" w:hAnsiTheme="minorHAnsi" w:cstheme="majorBidi"/>
        </w:rPr>
        <w:t>,</w:t>
      </w:r>
      <w:r w:rsidRPr="006F6326">
        <w:rPr>
          <w:rFonts w:asciiTheme="minorHAnsi" w:eastAsiaTheme="majorEastAsia" w:hAnsiTheme="minorHAnsi" w:cstheme="majorBidi"/>
        </w:rPr>
        <w:t xml:space="preserve"> and testing.</w:t>
      </w:r>
    </w:p>
    <w:p w14:paraId="2138C114" w14:textId="76B277FD" w:rsidR="00DA406F" w:rsidRPr="006F6326" w:rsidRDefault="00DA406F" w:rsidP="00844F2F">
      <w:pPr>
        <w:spacing w:after="120"/>
        <w:rPr>
          <w:rFonts w:asciiTheme="minorHAnsi" w:eastAsiaTheme="majorEastAsia" w:hAnsiTheme="minorHAnsi" w:cstheme="majorBidi"/>
        </w:rPr>
        <w:sectPr w:rsidR="00DA406F" w:rsidRPr="006F6326">
          <w:pgSz w:w="11907" w:h="16839"/>
          <w:pgMar w:top="1440" w:right="1440" w:bottom="1440" w:left="1440" w:header="720" w:footer="720" w:gutter="0"/>
          <w:cols w:space="720" w:equalWidth="0">
            <w:col w:w="9360"/>
          </w:cols>
          <w:titlePg/>
        </w:sectPr>
      </w:pPr>
    </w:p>
    <w:p w14:paraId="3F1C47AF" w14:textId="59A3DFB4" w:rsidR="00535EBF" w:rsidRDefault="00537C48" w:rsidP="00D635D3">
      <w:pPr>
        <w:pStyle w:val="Heading1"/>
      </w:pPr>
      <w:bookmarkStart w:id="78" w:name="_Toc141375484"/>
      <w:bookmarkStart w:id="79" w:name="_Toc143696096"/>
      <w:r>
        <w:lastRenderedPageBreak/>
        <w:t>Unit 3: Teaching about Internal C</w:t>
      </w:r>
      <w:r w:rsidR="00535EBF" w:rsidRPr="006F6326">
        <w:t xml:space="preserve">ombustion </w:t>
      </w:r>
      <w:r>
        <w:t>Engines and Motor Vehicle Troubleshooting, M</w:t>
      </w:r>
      <w:r w:rsidR="00535EBF" w:rsidRPr="006F6326">
        <w:t>aintenance</w:t>
      </w:r>
      <w:r w:rsidR="00ED4BFF" w:rsidRPr="006F6326">
        <w:t>,</w:t>
      </w:r>
      <w:r>
        <w:t xml:space="preserve"> and T</w:t>
      </w:r>
      <w:r w:rsidR="00535EBF" w:rsidRPr="006F6326">
        <w:t>esting</w:t>
      </w:r>
      <w:bookmarkEnd w:id="79"/>
      <w:r w:rsidR="00535EBF" w:rsidRPr="006F6326">
        <w:t xml:space="preserve"> </w:t>
      </w:r>
    </w:p>
    <w:p w14:paraId="7EC9E882" w14:textId="77777777" w:rsidR="00E97CEB" w:rsidRPr="00E97CEB" w:rsidRDefault="00E97CEB" w:rsidP="00E97CEB"/>
    <w:p w14:paraId="2B29E0E8" w14:textId="77777777" w:rsidR="00535EBF" w:rsidRPr="006F6326" w:rsidRDefault="00535EBF" w:rsidP="00844F2F">
      <w:pPr>
        <w:keepNext/>
        <w:keepLines/>
        <w:spacing w:before="120" w:after="120"/>
        <w:outlineLvl w:val="1"/>
        <w:rPr>
          <w:rFonts w:ascii="Arial" w:eastAsiaTheme="majorEastAsia" w:hAnsi="Arial" w:cstheme="majorBidi"/>
          <w:sz w:val="28"/>
          <w:szCs w:val="32"/>
        </w:rPr>
      </w:pPr>
      <w:bookmarkStart w:id="80" w:name="_Toc143696097"/>
      <w:r w:rsidRPr="006F6326">
        <w:rPr>
          <w:rFonts w:ascii="Arial" w:eastAsiaTheme="majorEastAsia" w:hAnsi="Arial" w:cstheme="majorBidi"/>
          <w:sz w:val="28"/>
          <w:szCs w:val="32"/>
        </w:rPr>
        <w:t>Introduction</w:t>
      </w:r>
      <w:bookmarkEnd w:id="80"/>
    </w:p>
    <w:p w14:paraId="00A5EDCA" w14:textId="38EA11DE" w:rsidR="00535EBF" w:rsidRPr="006F6326" w:rsidRDefault="00535EBF" w:rsidP="00844F2F">
      <w:pPr>
        <w:spacing w:after="120"/>
      </w:pPr>
      <w:r w:rsidRPr="006F6326">
        <w:t xml:space="preserve">In this unit, the focus is on methods and strategies for teaching selected topics in </w:t>
      </w:r>
      <w:r w:rsidR="008778ED" w:rsidRPr="006F6326">
        <w:t>automotive repair and maintenance</w:t>
      </w:r>
      <w:r w:rsidRPr="006F6326">
        <w:t xml:space="preserve"> (ARM). While there are</w:t>
      </w:r>
      <w:r w:rsidR="001678A6">
        <w:t>,</w:t>
      </w:r>
      <w:r w:rsidRPr="006F6326">
        <w:t xml:space="preserve"> of course</w:t>
      </w:r>
      <w:r w:rsidR="001678A6">
        <w:t>,</w:t>
      </w:r>
      <w:r w:rsidRPr="006F6326">
        <w:t xml:space="preserve"> a range of other important topics in ARM, these cannot all be covered in the scope of this module. It is, however, hoped that you will be able to apply the methods and strategies exemplified and modelled in this unit to </w:t>
      </w:r>
      <w:r w:rsidR="001678A6">
        <w:t>other</w:t>
      </w:r>
      <w:r w:rsidRPr="006F6326">
        <w:t xml:space="preserve"> ARM topics </w:t>
      </w:r>
      <w:r w:rsidR="001678A6">
        <w:t>that</w:t>
      </w:r>
      <w:r w:rsidR="001678A6" w:rsidRPr="006F6326">
        <w:t xml:space="preserve"> </w:t>
      </w:r>
      <w:r w:rsidRPr="006F6326">
        <w:t>you teach.</w:t>
      </w:r>
    </w:p>
    <w:p w14:paraId="30F0CA0D" w14:textId="7E390824" w:rsidR="00535EBF" w:rsidRPr="006F6326" w:rsidRDefault="00535EBF" w:rsidP="00844F2F">
      <w:pPr>
        <w:spacing w:after="120"/>
      </w:pPr>
      <w:r w:rsidRPr="00F2514E">
        <w:t>Unit 3 comprises</w:t>
      </w:r>
      <w:r w:rsidRPr="006F6326">
        <w:t xml:space="preserve"> two sections</w:t>
      </w:r>
      <w:r w:rsidR="008F1266">
        <w:t>:</w:t>
      </w:r>
      <w:r w:rsidR="008F1266" w:rsidRPr="006F6326">
        <w:t xml:space="preserve"> </w:t>
      </w:r>
      <w:r w:rsidRPr="006F6326">
        <w:t>Section 1 focuses on the methods and strategies for teaching about the components and functions of the internal combustion engine</w:t>
      </w:r>
      <w:r w:rsidR="003A3502">
        <w:t xml:space="preserve"> (ICE)</w:t>
      </w:r>
      <w:r w:rsidR="008F1266">
        <w:t>;</w:t>
      </w:r>
      <w:r w:rsidRPr="006F6326">
        <w:t xml:space="preserve"> and Section 2 discusses methods and strategies for teaching about motor vehicle troubleshooting, maintenance</w:t>
      </w:r>
      <w:r w:rsidR="008F1266">
        <w:t>,</w:t>
      </w:r>
      <w:r w:rsidRPr="006F6326">
        <w:t xml:space="preserve"> and testing.</w:t>
      </w:r>
    </w:p>
    <w:p w14:paraId="093D6486" w14:textId="768C8298" w:rsidR="00535EBF" w:rsidRPr="006F6326" w:rsidRDefault="00535EBF" w:rsidP="00844F2F">
      <w:pPr>
        <w:spacing w:after="120"/>
      </w:pPr>
      <w:r w:rsidRPr="006F6326">
        <w:t xml:space="preserve">We have chosen to focus on how to teach about </w:t>
      </w:r>
      <w:r w:rsidR="00AB5CA7">
        <w:t>ICE</w:t>
      </w:r>
      <w:r w:rsidRPr="006F6326">
        <w:t xml:space="preserve">s for several reasons. </w:t>
      </w:r>
      <w:r w:rsidR="007C2DF2">
        <w:t xml:space="preserve">Since </w:t>
      </w:r>
      <w:r w:rsidRPr="006F6326">
        <w:t xml:space="preserve">the </w:t>
      </w:r>
      <w:r w:rsidR="00AB5CA7">
        <w:t>ICE</w:t>
      </w:r>
      <w:r w:rsidRPr="006F6326">
        <w:t xml:space="preserve"> serves as the </w:t>
      </w:r>
      <w:r w:rsidRPr="008716CD">
        <w:rPr>
          <w:i/>
          <w:iCs/>
        </w:rPr>
        <w:t>primary power source</w:t>
      </w:r>
      <w:r w:rsidRPr="006F6326">
        <w:t xml:space="preserve"> for </w:t>
      </w:r>
      <w:r w:rsidR="007C2DF2">
        <w:t>most</w:t>
      </w:r>
      <w:r w:rsidRPr="006F6326">
        <w:t xml:space="preserve"> vehicles on the road</w:t>
      </w:r>
      <w:r w:rsidR="007C2DF2">
        <w:t xml:space="preserve">, it </w:t>
      </w:r>
      <w:r w:rsidR="007C2DF2" w:rsidRPr="006F6326">
        <w:t xml:space="preserve">is of paramount importance in the context of </w:t>
      </w:r>
      <w:r w:rsidR="007C2DF2" w:rsidRPr="006F6326">
        <w:rPr>
          <w:rFonts w:cstheme="minorHAnsi"/>
          <w:bCs/>
          <w:color w:val="000000" w:themeColor="text1"/>
        </w:rPr>
        <w:t>ARM</w:t>
      </w:r>
      <w:r w:rsidR="007C2DF2">
        <w:rPr>
          <w:rFonts w:cstheme="minorHAnsi"/>
          <w:bCs/>
          <w:color w:val="000000" w:themeColor="text1"/>
        </w:rPr>
        <w:t>.</w:t>
      </w:r>
      <w:r w:rsidRPr="006F6326">
        <w:t xml:space="preserve"> </w:t>
      </w:r>
      <w:r w:rsidR="007C2DF2">
        <w:t>(</w:t>
      </w:r>
      <w:r w:rsidR="00A51347">
        <w:t>W</w:t>
      </w:r>
      <w:r w:rsidRPr="006F6326">
        <w:t>hile electric cars have electric engines, these are globally still in the minority</w:t>
      </w:r>
      <w:r w:rsidR="00A51347">
        <w:t>.</w:t>
      </w:r>
      <w:r w:rsidRPr="006F6326">
        <w:t xml:space="preserve">) The </w:t>
      </w:r>
      <w:r w:rsidR="00AB5CA7">
        <w:t>ICE</w:t>
      </w:r>
      <w:r w:rsidRPr="006F6326">
        <w:t xml:space="preserve"> convert</w:t>
      </w:r>
      <w:r w:rsidR="00A51347">
        <w:t>s</w:t>
      </w:r>
      <w:r w:rsidRPr="006F6326">
        <w:t xml:space="preserve"> energy from burning fuel into mechanical power, which propels the vehicle forward. </w:t>
      </w:r>
      <w:r w:rsidR="00A51347">
        <w:t>Thus</w:t>
      </w:r>
      <w:r w:rsidRPr="006F6326">
        <w:t xml:space="preserve">, any </w:t>
      </w:r>
      <w:r w:rsidR="00A51347">
        <w:t>problems</w:t>
      </w:r>
      <w:r w:rsidR="00A51347" w:rsidRPr="006F6326">
        <w:t xml:space="preserve"> </w:t>
      </w:r>
      <w:r w:rsidRPr="006F6326">
        <w:t>with the engine</w:t>
      </w:r>
      <w:r w:rsidR="00C43239" w:rsidRPr="006F6326">
        <w:t>’</w:t>
      </w:r>
      <w:r w:rsidRPr="006F6326">
        <w:t>s performance can significantly impact the vehicle</w:t>
      </w:r>
      <w:r w:rsidR="00C43239" w:rsidRPr="006F6326">
        <w:t>’</w:t>
      </w:r>
      <w:r w:rsidRPr="006F6326">
        <w:t>s overall functionality.</w:t>
      </w:r>
    </w:p>
    <w:p w14:paraId="156F907F" w14:textId="38BD9570" w:rsidR="00535EBF" w:rsidRPr="006F6326" w:rsidRDefault="00535EBF" w:rsidP="00844F2F">
      <w:pPr>
        <w:spacing w:after="120"/>
      </w:pPr>
      <w:r w:rsidRPr="006F6326">
        <w:t xml:space="preserve">It is therefore important that ARM students have a good understanding of the purpose and function of </w:t>
      </w:r>
      <w:r w:rsidR="00AB5CA7">
        <w:t>ICE</w:t>
      </w:r>
      <w:r w:rsidRPr="006F6326">
        <w:t>s. By studying them, students gain a fundamental understanding of how engines work, their components, and their operation. This knowledge forms the basis for diagnosing and repairing engine-related issues effectively.</w:t>
      </w:r>
    </w:p>
    <w:p w14:paraId="5A83A79E" w14:textId="1EA5B50E" w:rsidR="0063345F" w:rsidRDefault="00AA7759" w:rsidP="00844F2F">
      <w:pPr>
        <w:spacing w:after="120"/>
      </w:pPr>
      <w:r w:rsidRPr="006F6326">
        <w:t xml:space="preserve">Because </w:t>
      </w:r>
      <w:r w:rsidR="00AB5CA7">
        <w:t>ICE</w:t>
      </w:r>
      <w:r w:rsidRPr="006F6326">
        <w:t>s are complex machines</w:t>
      </w:r>
      <w:r>
        <w:t>,</w:t>
      </w:r>
      <w:r w:rsidRPr="006F6326">
        <w:t xml:space="preserve"> with numerous moving parts and intricate systems, they require </w:t>
      </w:r>
      <w:r w:rsidRPr="008716CD">
        <w:rPr>
          <w:i/>
          <w:iCs/>
        </w:rPr>
        <w:t>specialised knowledge and expertise</w:t>
      </w:r>
      <w:r w:rsidRPr="006F6326">
        <w:t xml:space="preserve"> to diagnose</w:t>
      </w:r>
      <w:r w:rsidR="00471EA2">
        <w:t xml:space="preserve"> accurately</w:t>
      </w:r>
      <w:r w:rsidRPr="006F6326">
        <w:t xml:space="preserve"> and repair properly. </w:t>
      </w:r>
      <w:r w:rsidR="0070413D">
        <w:t>ARM students must learn to</w:t>
      </w:r>
      <w:r w:rsidR="00535EBF" w:rsidRPr="006F6326">
        <w:t xml:space="preserve"> analyse symptoms, understand the interplay between different components, and identify potential causes of malfunction. This knowledge </w:t>
      </w:r>
      <w:r w:rsidR="0070413D">
        <w:t xml:space="preserve">will </w:t>
      </w:r>
      <w:r w:rsidR="00535EBF" w:rsidRPr="006F6326">
        <w:t xml:space="preserve">help them troubleshoot and resolve issues efficiently, saving time and resources. </w:t>
      </w:r>
    </w:p>
    <w:p w14:paraId="4D1BDA4B" w14:textId="561FA217" w:rsidR="00535EBF" w:rsidRPr="006F6326" w:rsidRDefault="0063345F" w:rsidP="00844F2F">
      <w:pPr>
        <w:spacing w:after="120"/>
      </w:pPr>
      <w:r>
        <w:t>Studying</w:t>
      </w:r>
      <w:r w:rsidR="001E7DAE">
        <w:t xml:space="preserve"> these engines</w:t>
      </w:r>
      <w:r w:rsidR="00535EBF" w:rsidRPr="006F6326">
        <w:t xml:space="preserve"> also provides opportunities for students to learn about maintenance schedules, fluid changes, spark plug replacements, belt adjustments, and other essential tasks. This knowledge is crucial for keeping engines running smoothly and ensuring their longevity.</w:t>
      </w:r>
    </w:p>
    <w:p w14:paraId="47D9995A" w14:textId="169A3B8D" w:rsidR="00535EBF" w:rsidRPr="006F6326" w:rsidRDefault="00535EBF" w:rsidP="00844F2F">
      <w:pPr>
        <w:spacing w:after="120"/>
      </w:pPr>
      <w:r w:rsidRPr="006F6326">
        <w:t xml:space="preserve">Overall, studying </w:t>
      </w:r>
      <w:r w:rsidR="00AB5CA7">
        <w:t>ICE</w:t>
      </w:r>
      <w:r w:rsidRPr="006F6326">
        <w:t>s is essential for automotive repair students as it provides them with a solid foundation of knowledge and skills needed to diagnose, repair, and maintain vehicles effectively.</w:t>
      </w:r>
    </w:p>
    <w:p w14:paraId="14BA67A2" w14:textId="77777777" w:rsidR="00535EBF" w:rsidRPr="006F6326" w:rsidRDefault="00535EBF" w:rsidP="00844F2F">
      <w:pPr>
        <w:spacing w:after="120"/>
      </w:pPr>
      <w:r w:rsidRPr="006F6326">
        <w:t>Equally, learning about testing and maintenance is crucial for automotive repair students for several reasons:</w:t>
      </w:r>
    </w:p>
    <w:p w14:paraId="322CAEA4" w14:textId="35EB58FB" w:rsidR="00535EBF" w:rsidRPr="006F6326" w:rsidRDefault="00535EBF" w:rsidP="00844F2F">
      <w:pPr>
        <w:spacing w:after="120"/>
      </w:pPr>
      <w:r w:rsidRPr="006F6326">
        <w:rPr>
          <w:i/>
        </w:rPr>
        <w:t xml:space="preserve">Diagnostic </w:t>
      </w:r>
      <w:r w:rsidR="0032073A">
        <w:rPr>
          <w:i/>
        </w:rPr>
        <w:t>s</w:t>
      </w:r>
      <w:r w:rsidR="0032073A" w:rsidRPr="006F6326">
        <w:rPr>
          <w:i/>
        </w:rPr>
        <w:t>kills</w:t>
      </w:r>
      <w:r w:rsidRPr="00471D9B">
        <w:rPr>
          <w:i/>
        </w:rPr>
        <w:t>:</w:t>
      </w:r>
      <w:r w:rsidRPr="006F6326">
        <w:t xml:space="preserve"> Testing is an essential aspect of automotive repair. By learning different testing techniques and equipment, students can accurately diagnose issues and identify faulty components. They gain the ability to use tools like diagnostic scanners, </w:t>
      </w:r>
      <w:proofErr w:type="spellStart"/>
      <w:r w:rsidRPr="006F6326">
        <w:t>multimeters</w:t>
      </w:r>
      <w:proofErr w:type="spellEnd"/>
      <w:r w:rsidRPr="006F6326">
        <w:t>, and pressure gauges</w:t>
      </w:r>
      <w:r w:rsidR="00024716">
        <w:t>,</w:t>
      </w:r>
      <w:r w:rsidRPr="006F6326">
        <w:t xml:space="preserve"> to measure various parameters and pinpoint the root causes of problems.</w:t>
      </w:r>
    </w:p>
    <w:p w14:paraId="3657951C" w14:textId="3432545E" w:rsidR="00535EBF" w:rsidRPr="006F6326" w:rsidRDefault="00535EBF" w:rsidP="00844F2F">
      <w:pPr>
        <w:spacing w:after="120"/>
      </w:pPr>
      <w:r w:rsidRPr="006F6326">
        <w:rPr>
          <w:i/>
        </w:rPr>
        <w:t xml:space="preserve">Preventive </w:t>
      </w:r>
      <w:r w:rsidR="0032073A">
        <w:rPr>
          <w:i/>
        </w:rPr>
        <w:t>m</w:t>
      </w:r>
      <w:r w:rsidR="0032073A" w:rsidRPr="006F6326">
        <w:rPr>
          <w:i/>
        </w:rPr>
        <w:t>aintenance</w:t>
      </w:r>
      <w:r w:rsidRPr="00471D9B">
        <w:rPr>
          <w:i/>
          <w:iCs/>
        </w:rPr>
        <w:t>:</w:t>
      </w:r>
      <w:r w:rsidRPr="006F6326">
        <w:t xml:space="preserve"> Regular maintenance is vital for the longevity and optimal performance of vehicles. By understanding maintenance procedures, students can develop preventive maintenance schedules and perform tasks such as oil changes, filter replacements, fluid checks, and t</w:t>
      </w:r>
      <w:r w:rsidR="007D574F">
        <w:t>y</w:t>
      </w:r>
      <w:r w:rsidRPr="006F6326">
        <w:t>re rotations. These activities help prevent major breakdowns, enhance safety, and save costs in the long run.</w:t>
      </w:r>
    </w:p>
    <w:p w14:paraId="7419BCCC" w14:textId="77777777" w:rsidR="00535EBF" w:rsidRPr="006F6326" w:rsidRDefault="00535EBF" w:rsidP="00844F2F">
      <w:pPr>
        <w:spacing w:after="120"/>
      </w:pPr>
      <w:r w:rsidRPr="00471D9B">
        <w:rPr>
          <w:i/>
          <w:iCs/>
        </w:rPr>
        <w:t>Safety:</w:t>
      </w:r>
      <w:r w:rsidRPr="006F6326">
        <w:t xml:space="preserve"> Proper testing and maintenance contribute to vehicle safety. Students learn how to inspect critical components like brakes, suspension systems, steering mechanisms, and electrical systems to </w:t>
      </w:r>
      <w:r w:rsidRPr="006F6326">
        <w:lastRenderedPageBreak/>
        <w:t>ensure they are in good working order. Identifying and addressing potential safety hazards is essential to protect the driver, passengers, and other road users.</w:t>
      </w:r>
    </w:p>
    <w:p w14:paraId="5C464411" w14:textId="09DB5FAF" w:rsidR="00535EBF" w:rsidRPr="006F6326" w:rsidRDefault="00535EBF" w:rsidP="00844F2F">
      <w:pPr>
        <w:spacing w:after="120"/>
      </w:pPr>
      <w:r w:rsidRPr="006F6326">
        <w:rPr>
          <w:i/>
        </w:rPr>
        <w:t xml:space="preserve">Compliance and </w:t>
      </w:r>
      <w:r w:rsidR="000A1E34">
        <w:rPr>
          <w:i/>
        </w:rPr>
        <w:t>r</w:t>
      </w:r>
      <w:r w:rsidRPr="006F6326">
        <w:rPr>
          <w:i/>
        </w:rPr>
        <w:t>egulations:</w:t>
      </w:r>
      <w:r w:rsidRPr="006F6326">
        <w:t xml:space="preserve"> Automotive repair professionals must comply with safety and environmental regulations. Learning about testing and maintenance helps students understand these regulations and perform repairs and maintenance in accordance with legal requirements. This knowledge ensures that repaired vehicles meet safety standards and emissions regulations.</w:t>
      </w:r>
    </w:p>
    <w:p w14:paraId="4D058520" w14:textId="3FF285A1" w:rsidR="00535EBF" w:rsidRPr="006F6326" w:rsidRDefault="00535EBF" w:rsidP="00844F2F">
      <w:pPr>
        <w:spacing w:after="120"/>
      </w:pPr>
      <w:r w:rsidRPr="006F6326">
        <w:t xml:space="preserve">Learning about testing and maintenance is essential for </w:t>
      </w:r>
      <w:r w:rsidR="00C7792A">
        <w:t>ARM</w:t>
      </w:r>
      <w:r w:rsidRPr="006F6326">
        <w:t xml:space="preserve"> students as it enables them to diagnose problems accurately, maintain vehicles effectively, ensure safety and compliance, enhance customer satisfaction, keep up with technological advancements, and broaden their career prospects.</w:t>
      </w:r>
    </w:p>
    <w:p w14:paraId="5946857A" w14:textId="0C570568" w:rsidR="00535EBF" w:rsidRDefault="00535EBF" w:rsidP="00844F2F">
      <w:pPr>
        <w:spacing w:after="120"/>
      </w:pPr>
      <w:r w:rsidRPr="006F6326">
        <w:t>ARM lecturers in the TVET college sector</w:t>
      </w:r>
      <w:r w:rsidR="0022487D">
        <w:t xml:space="preserve"> </w:t>
      </w:r>
      <w:r w:rsidR="001129A6" w:rsidRPr="006F6326">
        <w:t xml:space="preserve">not only </w:t>
      </w:r>
      <w:r w:rsidR="0022487D">
        <w:t>need to</w:t>
      </w:r>
      <w:r w:rsidRPr="006F6326">
        <w:t xml:space="preserve"> master the </w:t>
      </w:r>
      <w:r w:rsidRPr="0022487D">
        <w:rPr>
          <w:i/>
          <w:iCs/>
        </w:rPr>
        <w:t>content</w:t>
      </w:r>
      <w:r w:rsidRPr="006F6326">
        <w:t xml:space="preserve"> of the ARM curriculum, but also </w:t>
      </w:r>
      <w:r w:rsidR="001129A6">
        <w:t xml:space="preserve">need </w:t>
      </w:r>
      <w:r w:rsidRPr="006F6326">
        <w:t>to have the knowledge and skills to</w:t>
      </w:r>
      <w:r w:rsidRPr="006F6326">
        <w:rPr>
          <w:i/>
        </w:rPr>
        <w:t xml:space="preserve"> teach</w:t>
      </w:r>
      <w:r w:rsidRPr="006F6326">
        <w:t xml:space="preserve"> the content to the students in ways that are safe (in the workshop), specific</w:t>
      </w:r>
      <w:r w:rsidR="00753D64">
        <w:t>,</w:t>
      </w:r>
      <w:r w:rsidRPr="006F6326">
        <w:t xml:space="preserve"> and understandable</w:t>
      </w:r>
      <w:r w:rsidR="00753D64">
        <w:t>.</w:t>
      </w:r>
      <w:r w:rsidRPr="006F6326">
        <w:t xml:space="preserve"> </w:t>
      </w:r>
      <w:r w:rsidR="00D306B3">
        <w:t>They must empower</w:t>
      </w:r>
      <w:r w:rsidRPr="006F6326">
        <w:t xml:space="preserve"> students to perform practical motor repair and maintenance tasks in a workshop and eventually in the workplace.</w:t>
      </w:r>
    </w:p>
    <w:p w14:paraId="01771E3B" w14:textId="77777777" w:rsidR="00F2514E" w:rsidRPr="006F6326" w:rsidRDefault="00F2514E" w:rsidP="00844F2F">
      <w:pPr>
        <w:spacing w:after="120"/>
      </w:pPr>
    </w:p>
    <w:p w14:paraId="77542532" w14:textId="77777777" w:rsidR="00535EBF" w:rsidRPr="006F6326" w:rsidRDefault="00535EBF" w:rsidP="00844F2F">
      <w:pPr>
        <w:keepNext/>
        <w:keepLines/>
        <w:spacing w:before="120" w:after="120"/>
        <w:outlineLvl w:val="1"/>
        <w:rPr>
          <w:rFonts w:ascii="Arial" w:eastAsiaTheme="majorEastAsia" w:hAnsi="Arial" w:cstheme="majorBidi"/>
          <w:i/>
          <w:sz w:val="28"/>
          <w:szCs w:val="32"/>
        </w:rPr>
      </w:pPr>
      <w:bookmarkStart w:id="81" w:name="_Toc143696098"/>
      <w:r w:rsidRPr="006F6326">
        <w:rPr>
          <w:rFonts w:ascii="Arial" w:eastAsiaTheme="majorEastAsia" w:hAnsi="Arial" w:cstheme="majorBidi"/>
          <w:sz w:val="28"/>
          <w:szCs w:val="32"/>
        </w:rPr>
        <w:t>Unit 3 outcomes</w:t>
      </w:r>
      <w:bookmarkEnd w:id="81"/>
    </w:p>
    <w:p w14:paraId="7223D584" w14:textId="6FA3B5FF" w:rsidR="00535EBF" w:rsidRPr="006F6326" w:rsidRDefault="00535EBF" w:rsidP="00844F2F">
      <w:pPr>
        <w:spacing w:after="120"/>
      </w:pPr>
      <w:r w:rsidRPr="006F6326">
        <w:t xml:space="preserve">By the end of this </w:t>
      </w:r>
      <w:r w:rsidR="003F71A2" w:rsidRPr="006F6326">
        <w:t>u</w:t>
      </w:r>
      <w:r w:rsidRPr="006F6326">
        <w:t>nit, you should be able to:</w:t>
      </w:r>
    </w:p>
    <w:p w14:paraId="4DBBDB8F" w14:textId="212F47CF" w:rsidR="00535EBF" w:rsidRPr="006F6326" w:rsidRDefault="00535EBF" w:rsidP="00C4660A">
      <w:pPr>
        <w:pStyle w:val="ListParagraph"/>
        <w:numPr>
          <w:ilvl w:val="0"/>
          <w:numId w:val="102"/>
        </w:numPr>
        <w:spacing w:after="120"/>
        <w:contextualSpacing w:val="0"/>
      </w:pPr>
      <w:r w:rsidRPr="006F6326">
        <w:t>Engage students to determine their prior knowledge, conceptions, and misconceptions related to the purpose and function of internal combustion engines.</w:t>
      </w:r>
    </w:p>
    <w:p w14:paraId="3AE2D584" w14:textId="77777777" w:rsidR="00535EBF" w:rsidRPr="006F6326" w:rsidRDefault="00535EBF" w:rsidP="00C4660A">
      <w:pPr>
        <w:pStyle w:val="ListParagraph"/>
        <w:numPr>
          <w:ilvl w:val="0"/>
          <w:numId w:val="102"/>
        </w:numPr>
        <w:spacing w:after="120"/>
        <w:contextualSpacing w:val="0"/>
      </w:pPr>
      <w:r w:rsidRPr="006F6326">
        <w:t>Learn about and apply appropriate methods to teach the content and concepts related to the internal combustion engine.</w:t>
      </w:r>
    </w:p>
    <w:p w14:paraId="2B25F741" w14:textId="77777777" w:rsidR="00535EBF" w:rsidRPr="006F6326" w:rsidRDefault="00535EBF" w:rsidP="00C4660A">
      <w:pPr>
        <w:pStyle w:val="ListParagraph"/>
        <w:numPr>
          <w:ilvl w:val="0"/>
          <w:numId w:val="102"/>
        </w:numPr>
        <w:spacing w:after="120"/>
        <w:contextualSpacing w:val="0"/>
      </w:pPr>
      <w:r w:rsidRPr="006F6326">
        <w:t>Engage students to determine their prior knowledge, conceptions, and misconceptions related to motor vehicle testing and maintenance.</w:t>
      </w:r>
    </w:p>
    <w:p w14:paraId="6A8B4B55" w14:textId="77777777" w:rsidR="00535EBF" w:rsidRPr="006F6326" w:rsidRDefault="00535EBF" w:rsidP="00C4660A">
      <w:pPr>
        <w:pStyle w:val="ListParagraph"/>
        <w:numPr>
          <w:ilvl w:val="0"/>
          <w:numId w:val="102"/>
        </w:numPr>
        <w:spacing w:after="120"/>
        <w:contextualSpacing w:val="0"/>
      </w:pPr>
      <w:r w:rsidRPr="006F6326">
        <w:t>Learn about and apply appropriate methods to teach the content and concepts related to the motor vehicle testing and maintenance.</w:t>
      </w:r>
    </w:p>
    <w:p w14:paraId="2D134746" w14:textId="77777777" w:rsidR="00873483" w:rsidRDefault="00873483">
      <w:r>
        <w:br w:type="page"/>
      </w:r>
    </w:p>
    <w:p w14:paraId="1D151F17" w14:textId="77777777" w:rsidR="00535EBF" w:rsidRPr="006F6326" w:rsidRDefault="00535EBF" w:rsidP="00107DA5">
      <w:pPr>
        <w:pStyle w:val="Heading2"/>
        <w:rPr>
          <w:sz w:val="32"/>
          <w:szCs w:val="40"/>
        </w:rPr>
      </w:pPr>
      <w:bookmarkStart w:id="82" w:name="_Toc143696099"/>
      <w:r w:rsidRPr="00107DA5">
        <w:lastRenderedPageBreak/>
        <w:t>Section 1</w:t>
      </w:r>
      <w:r w:rsidRPr="006F6326">
        <w:rPr>
          <w:sz w:val="32"/>
          <w:szCs w:val="40"/>
        </w:rPr>
        <w:t>: Teaching about internal combustion engines</w:t>
      </w:r>
      <w:bookmarkEnd w:id="82"/>
    </w:p>
    <w:p w14:paraId="4E567A37" w14:textId="2415BA60" w:rsidR="00535EBF" w:rsidRPr="006F6326" w:rsidRDefault="00535EBF" w:rsidP="00A409E9">
      <w:pPr>
        <w:pStyle w:val="Heading3"/>
      </w:pPr>
      <w:bookmarkStart w:id="83" w:name="_Toc143696100"/>
      <w:r w:rsidRPr="006F6326">
        <w:t xml:space="preserve">The </w:t>
      </w:r>
      <w:r w:rsidRPr="006F6326">
        <w:rPr>
          <w:i/>
        </w:rPr>
        <w:t>what</w:t>
      </w:r>
      <w:r w:rsidRPr="006F6326">
        <w:t xml:space="preserve"> and the </w:t>
      </w:r>
      <w:r w:rsidRPr="006F6326">
        <w:rPr>
          <w:i/>
        </w:rPr>
        <w:t>how</w:t>
      </w:r>
      <w:bookmarkEnd w:id="83"/>
      <w:r w:rsidRPr="006F6326">
        <w:t xml:space="preserve"> </w:t>
      </w:r>
    </w:p>
    <w:p w14:paraId="669B670C" w14:textId="4EFB620E" w:rsidR="00535EBF" w:rsidRDefault="00535EBF" w:rsidP="00844F2F">
      <w:pPr>
        <w:spacing w:after="120"/>
        <w:rPr>
          <w:rFonts w:asciiTheme="minorHAnsi" w:hAnsiTheme="minorHAnsi" w:cstheme="minorHAnsi"/>
          <w:iCs/>
        </w:rPr>
      </w:pPr>
      <w:r w:rsidRPr="006F6326">
        <w:rPr>
          <w:rFonts w:asciiTheme="minorHAnsi" w:hAnsiTheme="minorHAnsi" w:cstheme="minorHAnsi"/>
          <w:iCs/>
        </w:rPr>
        <w:t>The assumption in this module is that the ARM TVET lecture</w:t>
      </w:r>
      <w:r w:rsidR="007E38E9">
        <w:rPr>
          <w:rFonts w:asciiTheme="minorHAnsi" w:hAnsiTheme="minorHAnsi" w:cstheme="minorHAnsi"/>
          <w:iCs/>
        </w:rPr>
        <w:t>r</w:t>
      </w:r>
      <w:r w:rsidRPr="006F6326">
        <w:rPr>
          <w:rFonts w:asciiTheme="minorHAnsi" w:hAnsiTheme="minorHAnsi" w:cstheme="minorHAnsi"/>
          <w:iCs/>
        </w:rPr>
        <w:t>s are subject matter experts and have excellent knowledge of the content to be covered</w:t>
      </w:r>
      <w:r w:rsidR="00656F64">
        <w:rPr>
          <w:rFonts w:asciiTheme="minorHAnsi" w:hAnsiTheme="minorHAnsi" w:cstheme="minorHAnsi"/>
          <w:iCs/>
        </w:rPr>
        <w:t>.</w:t>
      </w:r>
      <w:r w:rsidR="00656F64" w:rsidRPr="006F6326">
        <w:rPr>
          <w:rFonts w:asciiTheme="minorHAnsi" w:hAnsiTheme="minorHAnsi" w:cstheme="minorHAnsi"/>
          <w:iCs/>
        </w:rPr>
        <w:t xml:space="preserve"> </w:t>
      </w:r>
      <w:r w:rsidR="00656F64">
        <w:rPr>
          <w:rFonts w:asciiTheme="minorHAnsi" w:hAnsiTheme="minorHAnsi" w:cstheme="minorHAnsi"/>
          <w:iCs/>
        </w:rPr>
        <w:t>B</w:t>
      </w:r>
      <w:r w:rsidRPr="006F6326">
        <w:rPr>
          <w:rFonts w:asciiTheme="minorHAnsi" w:hAnsiTheme="minorHAnsi" w:cstheme="minorHAnsi"/>
          <w:iCs/>
        </w:rPr>
        <w:t xml:space="preserve">efore engaging with the </w:t>
      </w:r>
      <w:r w:rsidR="00C43239" w:rsidRPr="006F6326">
        <w:rPr>
          <w:rFonts w:asciiTheme="minorHAnsi" w:hAnsiTheme="minorHAnsi" w:cstheme="minorHAnsi"/>
          <w:iCs/>
        </w:rPr>
        <w:t>‘</w:t>
      </w:r>
      <w:r w:rsidRPr="006F6326">
        <w:rPr>
          <w:rFonts w:asciiTheme="minorHAnsi" w:hAnsiTheme="minorHAnsi" w:cstheme="minorHAnsi"/>
          <w:iCs/>
        </w:rPr>
        <w:t>how</w:t>
      </w:r>
      <w:r w:rsidR="00C43239" w:rsidRPr="006F6326">
        <w:rPr>
          <w:rFonts w:asciiTheme="minorHAnsi" w:hAnsiTheme="minorHAnsi" w:cstheme="minorHAnsi"/>
          <w:iCs/>
        </w:rPr>
        <w:t>’</w:t>
      </w:r>
      <w:r w:rsidRPr="006F6326">
        <w:rPr>
          <w:rFonts w:asciiTheme="minorHAnsi" w:hAnsiTheme="minorHAnsi" w:cstheme="minorHAnsi"/>
          <w:iCs/>
        </w:rPr>
        <w:t xml:space="preserve"> </w:t>
      </w:r>
      <w:r w:rsidR="00800566">
        <w:rPr>
          <w:rFonts w:asciiTheme="minorHAnsi" w:hAnsiTheme="minorHAnsi" w:cstheme="minorHAnsi"/>
          <w:iCs/>
        </w:rPr>
        <w:t>(</w:t>
      </w:r>
      <w:r w:rsidRPr="006F6326">
        <w:rPr>
          <w:rFonts w:asciiTheme="minorHAnsi" w:hAnsiTheme="minorHAnsi" w:cstheme="minorHAnsi"/>
          <w:iCs/>
        </w:rPr>
        <w:t>or method</w:t>
      </w:r>
      <w:r w:rsidR="00800566">
        <w:rPr>
          <w:rFonts w:asciiTheme="minorHAnsi" w:hAnsiTheme="minorHAnsi" w:cstheme="minorHAnsi"/>
          <w:iCs/>
        </w:rPr>
        <w:t>)</w:t>
      </w:r>
      <w:r w:rsidRPr="006F6326">
        <w:rPr>
          <w:rFonts w:asciiTheme="minorHAnsi" w:hAnsiTheme="minorHAnsi" w:cstheme="minorHAnsi"/>
          <w:iCs/>
        </w:rPr>
        <w:t xml:space="preserve"> of teaching, it is important to be clear about </w:t>
      </w:r>
      <w:r w:rsidR="00C43239" w:rsidRPr="006F6326">
        <w:rPr>
          <w:rFonts w:asciiTheme="minorHAnsi" w:hAnsiTheme="minorHAnsi" w:cstheme="minorHAnsi"/>
          <w:iCs/>
        </w:rPr>
        <w:t>‘</w:t>
      </w:r>
      <w:r w:rsidRPr="006F6326">
        <w:rPr>
          <w:rFonts w:asciiTheme="minorHAnsi" w:hAnsiTheme="minorHAnsi" w:cstheme="minorHAnsi"/>
          <w:iCs/>
        </w:rPr>
        <w:t>what</w:t>
      </w:r>
      <w:r w:rsidR="00C43239" w:rsidRPr="006F6326">
        <w:rPr>
          <w:rFonts w:asciiTheme="minorHAnsi" w:hAnsiTheme="minorHAnsi" w:cstheme="minorHAnsi"/>
          <w:iCs/>
        </w:rPr>
        <w:t>’</w:t>
      </w:r>
      <w:r w:rsidRPr="006F6326">
        <w:rPr>
          <w:rFonts w:asciiTheme="minorHAnsi" w:hAnsiTheme="minorHAnsi" w:cstheme="minorHAnsi"/>
          <w:iCs/>
        </w:rPr>
        <w:t xml:space="preserve"> </w:t>
      </w:r>
      <w:r w:rsidR="00F721C5">
        <w:rPr>
          <w:rFonts w:asciiTheme="minorHAnsi" w:hAnsiTheme="minorHAnsi" w:cstheme="minorHAnsi"/>
          <w:iCs/>
        </w:rPr>
        <w:t>(</w:t>
      </w:r>
      <w:r w:rsidRPr="006F6326">
        <w:rPr>
          <w:rFonts w:asciiTheme="minorHAnsi" w:hAnsiTheme="minorHAnsi" w:cstheme="minorHAnsi"/>
          <w:iCs/>
        </w:rPr>
        <w:t>the content that is to be taught</w:t>
      </w:r>
      <w:r w:rsidR="00F721C5">
        <w:rPr>
          <w:rFonts w:asciiTheme="minorHAnsi" w:hAnsiTheme="minorHAnsi" w:cstheme="minorHAnsi"/>
          <w:iCs/>
        </w:rPr>
        <w:t>)</w:t>
      </w:r>
      <w:r w:rsidRPr="006F6326">
        <w:rPr>
          <w:rFonts w:asciiTheme="minorHAnsi" w:hAnsiTheme="minorHAnsi" w:cstheme="minorHAnsi"/>
          <w:iCs/>
        </w:rPr>
        <w:t xml:space="preserve">. As a lecturer teaching </w:t>
      </w:r>
      <w:r w:rsidR="008778ED" w:rsidRPr="006F6326">
        <w:rPr>
          <w:rFonts w:cstheme="minorHAnsi"/>
          <w:bCs/>
          <w:color w:val="000000" w:themeColor="text1"/>
        </w:rPr>
        <w:t>ARM</w:t>
      </w:r>
      <w:r w:rsidR="00F721C5">
        <w:rPr>
          <w:rFonts w:cstheme="minorHAnsi"/>
          <w:bCs/>
          <w:color w:val="000000" w:themeColor="text1"/>
        </w:rPr>
        <w:t>,</w:t>
      </w:r>
      <w:r w:rsidRPr="006F6326">
        <w:rPr>
          <w:rFonts w:asciiTheme="minorHAnsi" w:hAnsiTheme="minorHAnsi" w:cstheme="minorHAnsi"/>
          <w:i/>
          <w:iCs/>
        </w:rPr>
        <w:t xml:space="preserve"> </w:t>
      </w:r>
      <w:r w:rsidRPr="006F6326">
        <w:rPr>
          <w:rFonts w:asciiTheme="minorHAnsi" w:hAnsiTheme="minorHAnsi" w:cstheme="minorHAnsi"/>
          <w:iCs/>
        </w:rPr>
        <w:t>it is therefore always important to clarify for yourself the key content knowledge, concepts</w:t>
      </w:r>
      <w:r w:rsidR="00002EC0">
        <w:rPr>
          <w:rFonts w:asciiTheme="minorHAnsi" w:hAnsiTheme="minorHAnsi" w:cstheme="minorHAnsi"/>
          <w:iCs/>
        </w:rPr>
        <w:t>,</w:t>
      </w:r>
      <w:r w:rsidRPr="006F6326">
        <w:rPr>
          <w:rFonts w:asciiTheme="minorHAnsi" w:hAnsiTheme="minorHAnsi" w:cstheme="minorHAnsi"/>
          <w:iCs/>
        </w:rPr>
        <w:t xml:space="preserve"> and/or skills related to the particular topic that you plan to teach your students. Once you have defined for yourself </w:t>
      </w:r>
      <w:r w:rsidRPr="006F6326">
        <w:rPr>
          <w:rFonts w:asciiTheme="minorHAnsi" w:hAnsiTheme="minorHAnsi" w:cstheme="minorHAnsi"/>
          <w:i/>
          <w:iCs/>
        </w:rPr>
        <w:t>what</w:t>
      </w:r>
      <w:r w:rsidRPr="006F6326">
        <w:rPr>
          <w:rFonts w:asciiTheme="minorHAnsi" w:hAnsiTheme="minorHAnsi" w:cstheme="minorHAnsi"/>
          <w:iCs/>
        </w:rPr>
        <w:t xml:space="preserve"> the focus of the lesson or set of lessons is, you then need to decide </w:t>
      </w:r>
      <w:r w:rsidRPr="006F6326">
        <w:rPr>
          <w:rFonts w:asciiTheme="minorHAnsi" w:hAnsiTheme="minorHAnsi" w:cstheme="minorHAnsi"/>
          <w:i/>
          <w:iCs/>
        </w:rPr>
        <w:t>how</w:t>
      </w:r>
      <w:r w:rsidRPr="006F6326">
        <w:rPr>
          <w:rFonts w:asciiTheme="minorHAnsi" w:hAnsiTheme="minorHAnsi" w:cstheme="minorHAnsi"/>
          <w:iCs/>
        </w:rPr>
        <w:t xml:space="preserve"> best to go about teaching the content.</w:t>
      </w:r>
    </w:p>
    <w:p w14:paraId="1CED93D2" w14:textId="77777777" w:rsidR="00F2514E" w:rsidRPr="006F6326" w:rsidRDefault="00F2514E" w:rsidP="00844F2F">
      <w:pPr>
        <w:spacing w:after="120"/>
        <w:rPr>
          <w:rFonts w:asciiTheme="minorHAnsi" w:hAnsiTheme="minorHAnsi" w:cstheme="minorHAnsi"/>
          <w:iCs/>
        </w:rPr>
      </w:pPr>
    </w:p>
    <w:p w14:paraId="407B5ECD" w14:textId="77777777" w:rsidR="00535EBF" w:rsidRPr="006F6326" w:rsidRDefault="00535EBF" w:rsidP="00844F2F">
      <w:pPr>
        <w:spacing w:after="120"/>
        <w:rPr>
          <w:rFonts w:ascii="Arial" w:hAnsi="Arial" w:cs="Arial"/>
          <w:sz w:val="24"/>
          <w:szCs w:val="24"/>
          <w:lang w:eastAsia="en-GB"/>
        </w:rPr>
      </w:pPr>
      <w:r w:rsidRPr="006F6326">
        <w:rPr>
          <w:rFonts w:ascii="Arial" w:hAnsi="Arial" w:cs="Arial"/>
          <w:sz w:val="24"/>
          <w:szCs w:val="24"/>
          <w:lang w:eastAsia="en-GB"/>
        </w:rPr>
        <w:t>Stop and Think</w:t>
      </w:r>
    </w:p>
    <w:tbl>
      <w:tblPr>
        <w:tblStyle w:val="TableGrid4"/>
        <w:tblW w:w="0" w:type="auto"/>
        <w:tblLook w:val="04A0" w:firstRow="1" w:lastRow="0" w:firstColumn="1" w:lastColumn="0" w:noHBand="0" w:noVBand="1"/>
      </w:tblPr>
      <w:tblGrid>
        <w:gridCol w:w="9016"/>
      </w:tblGrid>
      <w:tr w:rsidR="00535EBF" w:rsidRPr="006F6326" w14:paraId="4ACA107D" w14:textId="77777777" w:rsidTr="00DA5520">
        <w:tc>
          <w:tcPr>
            <w:tcW w:w="9017" w:type="dxa"/>
          </w:tcPr>
          <w:p w14:paraId="57F0C533" w14:textId="10FC26A2" w:rsidR="00535EBF" w:rsidRPr="006F6326" w:rsidRDefault="00D85DFA" w:rsidP="00844F2F">
            <w:pPr>
              <w:spacing w:after="120"/>
              <w:rPr>
                <w:rFonts w:asciiTheme="minorHAnsi" w:hAnsiTheme="minorHAnsi" w:cstheme="minorHAnsi"/>
                <w:iCs/>
              </w:rPr>
            </w:pPr>
            <w:r>
              <w:rPr>
                <w:rFonts w:asciiTheme="minorHAnsi" w:hAnsiTheme="minorHAnsi" w:cstheme="minorHAnsi"/>
                <w:iCs/>
              </w:rPr>
              <w:t xml:space="preserve">Remember </w:t>
            </w:r>
            <w:r w:rsidRPr="006F6326">
              <w:rPr>
                <w:rFonts w:asciiTheme="minorHAnsi" w:hAnsiTheme="minorHAnsi" w:cstheme="minorHAnsi"/>
                <w:iCs/>
              </w:rPr>
              <w:t>the five ‘Ps’</w:t>
            </w:r>
            <w:r>
              <w:rPr>
                <w:rFonts w:asciiTheme="minorHAnsi" w:hAnsiTheme="minorHAnsi" w:cstheme="minorHAnsi"/>
                <w:iCs/>
              </w:rPr>
              <w:t xml:space="preserve"> </w:t>
            </w:r>
            <w:r w:rsidR="00946E79">
              <w:rPr>
                <w:rFonts w:asciiTheme="minorHAnsi" w:hAnsiTheme="minorHAnsi" w:cstheme="minorHAnsi"/>
                <w:iCs/>
              </w:rPr>
              <w:t xml:space="preserve">of effective lecturing: </w:t>
            </w:r>
            <w:r w:rsidR="00535EBF" w:rsidRPr="00946E79">
              <w:rPr>
                <w:rFonts w:asciiTheme="minorHAnsi" w:hAnsiTheme="minorHAnsi" w:cstheme="minorHAnsi"/>
                <w:b/>
                <w:bCs/>
                <w:iCs/>
              </w:rPr>
              <w:t>P</w:t>
            </w:r>
            <w:r w:rsidR="00535EBF" w:rsidRPr="006F6326">
              <w:rPr>
                <w:rFonts w:asciiTheme="minorHAnsi" w:hAnsiTheme="minorHAnsi" w:cstheme="minorHAnsi"/>
                <w:iCs/>
              </w:rPr>
              <w:t xml:space="preserve">roper </w:t>
            </w:r>
            <w:r w:rsidR="00535EBF" w:rsidRPr="00946E79">
              <w:rPr>
                <w:rFonts w:asciiTheme="minorHAnsi" w:hAnsiTheme="minorHAnsi" w:cstheme="minorHAnsi"/>
                <w:b/>
                <w:bCs/>
                <w:iCs/>
              </w:rPr>
              <w:t>p</w:t>
            </w:r>
            <w:r w:rsidR="00535EBF" w:rsidRPr="006F6326">
              <w:rPr>
                <w:rFonts w:asciiTheme="minorHAnsi" w:hAnsiTheme="minorHAnsi" w:cstheme="minorHAnsi"/>
                <w:iCs/>
              </w:rPr>
              <w:t xml:space="preserve">lanning </w:t>
            </w:r>
            <w:r w:rsidR="00535EBF" w:rsidRPr="00946E79">
              <w:rPr>
                <w:rFonts w:asciiTheme="minorHAnsi" w:hAnsiTheme="minorHAnsi" w:cstheme="minorHAnsi"/>
                <w:b/>
                <w:bCs/>
                <w:iCs/>
              </w:rPr>
              <w:t>p</w:t>
            </w:r>
            <w:r w:rsidR="00535EBF" w:rsidRPr="006F6326">
              <w:rPr>
                <w:rFonts w:asciiTheme="minorHAnsi" w:hAnsiTheme="minorHAnsi" w:cstheme="minorHAnsi"/>
                <w:iCs/>
              </w:rPr>
              <w:t xml:space="preserve">revents </w:t>
            </w:r>
            <w:r w:rsidR="00535EBF" w:rsidRPr="00946E79">
              <w:rPr>
                <w:rFonts w:asciiTheme="minorHAnsi" w:hAnsiTheme="minorHAnsi" w:cstheme="minorHAnsi"/>
                <w:b/>
                <w:bCs/>
                <w:iCs/>
              </w:rPr>
              <w:t>p</w:t>
            </w:r>
            <w:r w:rsidR="00535EBF" w:rsidRPr="006F6326">
              <w:rPr>
                <w:rFonts w:asciiTheme="minorHAnsi" w:hAnsiTheme="minorHAnsi" w:cstheme="minorHAnsi"/>
                <w:iCs/>
              </w:rPr>
              <w:t xml:space="preserve">oor </w:t>
            </w:r>
            <w:r w:rsidR="00535EBF" w:rsidRPr="00946E79">
              <w:rPr>
                <w:rFonts w:asciiTheme="minorHAnsi" w:hAnsiTheme="minorHAnsi" w:cstheme="minorHAnsi"/>
                <w:b/>
                <w:bCs/>
                <w:iCs/>
              </w:rPr>
              <w:t>p</w:t>
            </w:r>
            <w:r w:rsidR="00535EBF" w:rsidRPr="006F6326">
              <w:rPr>
                <w:rFonts w:asciiTheme="minorHAnsi" w:hAnsiTheme="minorHAnsi" w:cstheme="minorHAnsi"/>
                <w:iCs/>
              </w:rPr>
              <w:t>erformance!</w:t>
            </w:r>
          </w:p>
        </w:tc>
      </w:tr>
    </w:tbl>
    <w:p w14:paraId="508BC392" w14:textId="77777777" w:rsidR="00946E79" w:rsidRPr="006F6326" w:rsidRDefault="00946E79" w:rsidP="00844F2F">
      <w:pPr>
        <w:spacing w:after="120"/>
        <w:rPr>
          <w:rFonts w:asciiTheme="minorHAnsi" w:hAnsiTheme="minorHAnsi" w:cstheme="minorHAnsi"/>
          <w:color w:val="202122"/>
          <w:shd w:val="clear" w:color="auto" w:fill="FFFFFF"/>
        </w:rPr>
      </w:pPr>
    </w:p>
    <w:p w14:paraId="49A64B0D" w14:textId="025F7337" w:rsidR="00535EBF" w:rsidRPr="006F6326" w:rsidRDefault="00535EBF" w:rsidP="00844F2F">
      <w:pPr>
        <w:spacing w:after="120"/>
        <w:rPr>
          <w:rFonts w:asciiTheme="minorHAnsi" w:eastAsia="Times New Roman" w:hAnsiTheme="minorHAnsi" w:cstheme="minorHAnsi"/>
        </w:rPr>
      </w:pPr>
      <w:r w:rsidRPr="006F6326">
        <w:rPr>
          <w:rFonts w:asciiTheme="minorHAnsi" w:hAnsiTheme="minorHAnsi" w:cstheme="minorHAnsi"/>
          <w:color w:val="202122"/>
          <w:shd w:val="clear" w:color="auto" w:fill="FFFFFF"/>
        </w:rPr>
        <w:t xml:space="preserve">Start by </w:t>
      </w:r>
      <w:r w:rsidR="00B2586A">
        <w:rPr>
          <w:rFonts w:asciiTheme="minorHAnsi" w:hAnsiTheme="minorHAnsi" w:cstheme="minorHAnsi"/>
          <w:color w:val="202122"/>
          <w:shd w:val="clear" w:color="auto" w:fill="FFFFFF"/>
        </w:rPr>
        <w:t>answering the question: W</w:t>
      </w:r>
      <w:r w:rsidRPr="006F6326">
        <w:rPr>
          <w:rFonts w:asciiTheme="minorHAnsi" w:hAnsiTheme="minorHAnsi" w:cstheme="minorHAnsi"/>
          <w:color w:val="202122"/>
          <w:shd w:val="clear" w:color="auto" w:fill="FFFFFF"/>
        </w:rPr>
        <w:t>hy is it important for ARM student</w:t>
      </w:r>
      <w:r w:rsidR="00FC45D7">
        <w:rPr>
          <w:rFonts w:asciiTheme="minorHAnsi" w:hAnsiTheme="minorHAnsi" w:cstheme="minorHAnsi"/>
          <w:color w:val="202122"/>
          <w:shd w:val="clear" w:color="auto" w:fill="FFFFFF"/>
        </w:rPr>
        <w:t>s</w:t>
      </w:r>
      <w:r w:rsidRPr="006F6326">
        <w:rPr>
          <w:rFonts w:asciiTheme="minorHAnsi" w:hAnsiTheme="minorHAnsi" w:cstheme="minorHAnsi"/>
          <w:color w:val="202122"/>
          <w:shd w:val="clear" w:color="auto" w:fill="FFFFFF"/>
        </w:rPr>
        <w:t xml:space="preserve"> to learn about </w:t>
      </w:r>
      <w:r w:rsidR="00AB5CA7">
        <w:rPr>
          <w:rFonts w:asciiTheme="minorHAnsi" w:eastAsia="Times New Roman" w:hAnsiTheme="minorHAnsi" w:cstheme="minorHAnsi"/>
        </w:rPr>
        <w:t>ICE</w:t>
      </w:r>
      <w:r w:rsidRPr="006F6326">
        <w:rPr>
          <w:rFonts w:asciiTheme="minorHAnsi" w:eastAsia="Times New Roman" w:hAnsiTheme="minorHAnsi" w:cstheme="minorHAnsi"/>
        </w:rPr>
        <w:t>s</w:t>
      </w:r>
      <w:r w:rsidRPr="006F6326">
        <w:rPr>
          <w:rFonts w:asciiTheme="minorHAnsi" w:hAnsiTheme="minorHAnsi" w:cstheme="minorHAnsi"/>
          <w:shd w:val="clear" w:color="auto" w:fill="FFFFFF"/>
        </w:rPr>
        <w:t>?</w:t>
      </w:r>
      <w:r w:rsidR="004B2C11">
        <w:rPr>
          <w:rFonts w:asciiTheme="minorHAnsi" w:hAnsiTheme="minorHAnsi" w:cstheme="minorHAnsi"/>
          <w:shd w:val="clear" w:color="auto" w:fill="FFFFFF"/>
        </w:rPr>
        <w:t xml:space="preserve"> </w:t>
      </w:r>
      <w:r w:rsidRPr="006F6326">
        <w:rPr>
          <w:rFonts w:asciiTheme="minorHAnsi" w:eastAsia="Times New Roman" w:hAnsiTheme="minorHAnsi" w:cstheme="minorHAnsi"/>
        </w:rPr>
        <w:t xml:space="preserve">The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 is a vital component of automotive education and engineering programmes. Students need to have a comprehensive understanding of the principles, operation, and maintenance of these engines, as they power a wide range of vehicles, including cars, motorcycles, and small aircraft.</w:t>
      </w:r>
    </w:p>
    <w:p w14:paraId="0B9A0293" w14:textId="3449FBA6" w:rsidR="00535EBF" w:rsidRPr="006F6326"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Then define for yourself the key concepts and content related to the </w:t>
      </w:r>
      <w:r w:rsidR="00AB5CA7">
        <w:rPr>
          <w:rFonts w:asciiTheme="minorHAnsi" w:hAnsiTheme="minorHAnsi" w:cstheme="minorHAnsi"/>
          <w:color w:val="202122"/>
          <w:shd w:val="clear" w:color="auto" w:fill="FFFFFF"/>
        </w:rPr>
        <w:t>ICE</w:t>
      </w:r>
      <w:r w:rsidRPr="006F6326">
        <w:rPr>
          <w:rFonts w:asciiTheme="minorHAnsi" w:hAnsiTheme="minorHAnsi" w:cstheme="minorHAnsi"/>
          <w:color w:val="202122"/>
          <w:shd w:val="clear" w:color="auto" w:fill="FFFFFF"/>
        </w:rPr>
        <w:t xml:space="preserve"> so that you have them </w:t>
      </w:r>
      <w:r w:rsidR="00C43239" w:rsidRPr="006F6326">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top of mind</w:t>
      </w:r>
      <w:r w:rsidR="00C43239" w:rsidRPr="006F6326">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as you plan how you will teach this topic to your students. </w:t>
      </w:r>
      <w:r w:rsidR="00483566">
        <w:rPr>
          <w:rFonts w:asciiTheme="minorHAnsi" w:hAnsiTheme="minorHAnsi" w:cstheme="minorHAnsi"/>
          <w:color w:val="202122"/>
          <w:shd w:val="clear" w:color="auto" w:fill="FFFFFF"/>
        </w:rPr>
        <w:t>The key concepts</w:t>
      </w:r>
      <w:r w:rsidR="00483566" w:rsidRPr="006F6326">
        <w:rPr>
          <w:rFonts w:asciiTheme="minorHAnsi" w:hAnsiTheme="minorHAnsi" w:cstheme="minorHAnsi"/>
          <w:color w:val="202122"/>
          <w:shd w:val="clear" w:color="auto" w:fill="FFFFFF"/>
        </w:rPr>
        <w:t xml:space="preserve"> </w:t>
      </w:r>
      <w:r w:rsidRPr="006F6326">
        <w:rPr>
          <w:rFonts w:asciiTheme="minorHAnsi" w:hAnsiTheme="minorHAnsi" w:cstheme="minorHAnsi"/>
          <w:color w:val="202122"/>
          <w:shd w:val="clear" w:color="auto" w:fill="FFFFFF"/>
        </w:rPr>
        <w:t>should include:</w:t>
      </w:r>
    </w:p>
    <w:p w14:paraId="2E617481" w14:textId="1547D836"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Basic </w:t>
      </w:r>
      <w:r w:rsidR="00971419">
        <w:rPr>
          <w:rFonts w:asciiTheme="minorHAnsi" w:eastAsia="Times New Roman" w:hAnsiTheme="minorHAnsi" w:cstheme="minorHAnsi"/>
          <w:i/>
          <w:iCs/>
        </w:rPr>
        <w:t>p</w:t>
      </w:r>
      <w:r w:rsidRPr="006F6326">
        <w:rPr>
          <w:rFonts w:asciiTheme="minorHAnsi" w:eastAsia="Times New Roman" w:hAnsiTheme="minorHAnsi" w:cstheme="minorHAnsi"/>
          <w:i/>
          <w:iCs/>
        </w:rPr>
        <w:t>rinciples:</w:t>
      </w:r>
      <w:r w:rsidRPr="006F6326">
        <w:rPr>
          <w:rFonts w:asciiTheme="minorHAnsi" w:eastAsia="Times New Roman" w:hAnsiTheme="minorHAnsi" w:cstheme="minorHAnsi"/>
        </w:rPr>
        <w:t xml:space="preserve"> Students should understand the</w:t>
      </w:r>
      <w:r w:rsidR="00332580">
        <w:rPr>
          <w:rFonts w:asciiTheme="minorHAnsi" w:eastAsia="Times New Roman" w:hAnsiTheme="minorHAnsi" w:cstheme="minorHAnsi"/>
        </w:rPr>
        <w:t xml:space="preserve"> following point</w:t>
      </w:r>
      <w:r w:rsidR="00721393">
        <w:rPr>
          <w:rFonts w:asciiTheme="minorHAnsi" w:eastAsia="Times New Roman" w:hAnsiTheme="minorHAnsi" w:cstheme="minorHAnsi"/>
        </w:rPr>
        <w:t>s on the</w:t>
      </w:r>
      <w:r w:rsidRPr="006F6326">
        <w:rPr>
          <w:rFonts w:asciiTheme="minorHAnsi" w:eastAsia="Times New Roman" w:hAnsiTheme="minorHAnsi" w:cstheme="minorHAnsi"/>
        </w:rPr>
        <w:t xml:space="preserve"> concept of combustion, the role of fuel and air mixture, and the importance of compression and ignition in generating power within the engine. </w:t>
      </w:r>
    </w:p>
    <w:p w14:paraId="6BBF4E0E" w14:textId="003E5F58" w:rsidR="00535EBF" w:rsidRPr="006F6326" w:rsidRDefault="00535EBF" w:rsidP="00C4660A">
      <w:pPr>
        <w:numPr>
          <w:ilvl w:val="0"/>
          <w:numId w:val="80"/>
        </w:numPr>
        <w:spacing w:after="120"/>
        <w:ind w:left="357"/>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An internal combustion engine is a type of heat engine that converts the chemical energy stored in fossil fuels into mechanical energy. It is the most common type of engine used in automobiles, motorcycles, small aircraft, and various other applications.</w:t>
      </w:r>
    </w:p>
    <w:p w14:paraId="25225D15" w14:textId="73DC70A2" w:rsidR="00535EBF" w:rsidRPr="006F6326" w:rsidRDefault="00535EBF" w:rsidP="00C4660A">
      <w:pPr>
        <w:numPr>
          <w:ilvl w:val="0"/>
          <w:numId w:val="80"/>
        </w:numPr>
        <w:spacing w:after="120"/>
        <w:ind w:left="357"/>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The basic principle behind an </w:t>
      </w:r>
      <w:r w:rsidR="00AB5CA7">
        <w:rPr>
          <w:rFonts w:asciiTheme="minorHAnsi" w:hAnsiTheme="minorHAnsi" w:cstheme="minorHAnsi"/>
          <w:color w:val="202122"/>
          <w:shd w:val="clear" w:color="auto" w:fill="FFFFFF"/>
        </w:rPr>
        <w:t>ICE</w:t>
      </w:r>
      <w:r w:rsidRPr="006F6326">
        <w:rPr>
          <w:rFonts w:asciiTheme="minorHAnsi" w:hAnsiTheme="minorHAnsi" w:cstheme="minorHAnsi"/>
          <w:color w:val="202122"/>
          <w:shd w:val="clear" w:color="auto" w:fill="FFFFFF"/>
        </w:rPr>
        <w:t xml:space="preserve"> involves the controlled combustion of a fuel-air mixture within a confined space called a combustion chamber. The resulting rapid expansion of hot gases generates a high-pressure force that moves pistons or a turbine, producing mechanical work.</w:t>
      </w:r>
    </w:p>
    <w:p w14:paraId="3259BAFB" w14:textId="6AD9E37F" w:rsidR="00535EBF" w:rsidRPr="006F6326" w:rsidRDefault="00535EBF" w:rsidP="00C4660A">
      <w:pPr>
        <w:numPr>
          <w:ilvl w:val="0"/>
          <w:numId w:val="80"/>
        </w:numPr>
        <w:spacing w:after="120"/>
        <w:ind w:left="357"/>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There are two primary types of </w:t>
      </w:r>
      <w:r w:rsidR="00AB5CA7">
        <w:rPr>
          <w:rFonts w:asciiTheme="minorHAnsi" w:hAnsiTheme="minorHAnsi" w:cstheme="minorHAnsi"/>
          <w:color w:val="202122"/>
          <w:shd w:val="clear" w:color="auto" w:fill="FFFFFF"/>
        </w:rPr>
        <w:t>ICE</w:t>
      </w:r>
      <w:r w:rsidRPr="006F6326">
        <w:rPr>
          <w:rFonts w:asciiTheme="minorHAnsi" w:hAnsiTheme="minorHAnsi" w:cstheme="minorHAnsi"/>
          <w:color w:val="202122"/>
          <w:shd w:val="clear" w:color="auto" w:fill="FFFFFF"/>
        </w:rPr>
        <w:t>s: spark-ignition engines (also known as petrol engines) and compression-ignition engines (also known as diesel engines).</w:t>
      </w:r>
    </w:p>
    <w:p w14:paraId="37670C8C" w14:textId="011DABD6" w:rsidR="00535EBF" w:rsidRPr="006F6326" w:rsidRDefault="00535EBF" w:rsidP="00C4660A">
      <w:pPr>
        <w:numPr>
          <w:ilvl w:val="0"/>
          <w:numId w:val="80"/>
        </w:numPr>
        <w:spacing w:after="120"/>
        <w:ind w:left="357"/>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In a spark-ignition engine, a spark plug ignites a fuel-air mixture, usually petrol, at the top of the piston</w:t>
      </w:r>
      <w:r w:rsidR="00C43239" w:rsidRPr="006F6326">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s stroke. The resulting combustion drives the piston downward, turning the crankshaft and ultimately powering the vehicle or machinery.</w:t>
      </w:r>
    </w:p>
    <w:p w14:paraId="075916C7" w14:textId="77777777" w:rsidR="00535EBF" w:rsidRPr="006F6326" w:rsidRDefault="00535EBF" w:rsidP="00C4660A">
      <w:pPr>
        <w:numPr>
          <w:ilvl w:val="0"/>
          <w:numId w:val="80"/>
        </w:numPr>
        <w:spacing w:after="120"/>
        <w:ind w:left="357"/>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In a compression-ignition engine, air is compressed inside the cylinder to a high pressure and temperature, and then fuel (usually diesel) is injected. The heat generated by the compressed air causes the fuel to ignite spontaneously, without the need for a spark plug.</w:t>
      </w:r>
    </w:p>
    <w:p w14:paraId="7FCB8171" w14:textId="77777777" w:rsidR="00535EBF" w:rsidRPr="006F6326" w:rsidRDefault="00535EBF" w:rsidP="00C4660A">
      <w:pPr>
        <w:numPr>
          <w:ilvl w:val="0"/>
          <w:numId w:val="80"/>
        </w:numPr>
        <w:spacing w:after="120"/>
        <w:ind w:left="357"/>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Both types of engines involve a series of complex processes, including intake, compression, combustion, and exhaust, which occur in a repeating cycle known as the four-stroke cycle (in most automotive engines) or the two-stroke cycle (in some smaller engines).</w:t>
      </w:r>
    </w:p>
    <w:p w14:paraId="3D31D23F" w14:textId="43F975E6" w:rsidR="00535EBF" w:rsidRDefault="00721393" w:rsidP="00721393">
      <w:pPr>
        <w:spacing w:after="120"/>
        <w:ind w:left="-3"/>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Are there a</w:t>
      </w:r>
      <w:r w:rsidR="00535EBF" w:rsidRPr="006F6326">
        <w:rPr>
          <w:rFonts w:asciiTheme="minorHAnsi" w:hAnsiTheme="minorHAnsi" w:cstheme="minorHAnsi"/>
          <w:color w:val="202122"/>
          <w:shd w:val="clear" w:color="auto" w:fill="FFFFFF"/>
        </w:rPr>
        <w:t>ny other points you would like to add?</w:t>
      </w:r>
    </w:p>
    <w:p w14:paraId="7565E0A3" w14:textId="667EEA34" w:rsidR="005756A5" w:rsidRPr="006F6326" w:rsidRDefault="005756A5" w:rsidP="00721393">
      <w:pPr>
        <w:spacing w:after="120"/>
        <w:ind w:left="-3"/>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 xml:space="preserve">Students need to </w:t>
      </w:r>
      <w:r w:rsidR="00795106">
        <w:rPr>
          <w:rFonts w:asciiTheme="minorHAnsi" w:hAnsiTheme="minorHAnsi" w:cstheme="minorHAnsi"/>
          <w:color w:val="202122"/>
          <w:shd w:val="clear" w:color="auto" w:fill="FFFFFF"/>
        </w:rPr>
        <w:t xml:space="preserve">have a good </w:t>
      </w:r>
      <w:r>
        <w:rPr>
          <w:rFonts w:asciiTheme="minorHAnsi" w:hAnsiTheme="minorHAnsi" w:cstheme="minorHAnsi"/>
          <w:color w:val="202122"/>
          <w:shd w:val="clear" w:color="auto" w:fill="FFFFFF"/>
        </w:rPr>
        <w:t>understand</w:t>
      </w:r>
      <w:r w:rsidR="00795106">
        <w:rPr>
          <w:rFonts w:asciiTheme="minorHAnsi" w:hAnsiTheme="minorHAnsi" w:cstheme="minorHAnsi"/>
          <w:color w:val="202122"/>
          <w:shd w:val="clear" w:color="auto" w:fill="FFFFFF"/>
        </w:rPr>
        <w:t>ing of</w:t>
      </w:r>
      <w:r>
        <w:rPr>
          <w:rFonts w:asciiTheme="minorHAnsi" w:hAnsiTheme="minorHAnsi" w:cstheme="minorHAnsi"/>
          <w:color w:val="202122"/>
          <w:shd w:val="clear" w:color="auto" w:fill="FFFFFF"/>
        </w:rPr>
        <w:t xml:space="preserve"> various </w:t>
      </w:r>
      <w:r w:rsidR="00C40E92">
        <w:rPr>
          <w:rFonts w:asciiTheme="minorHAnsi" w:hAnsiTheme="minorHAnsi" w:cstheme="minorHAnsi"/>
          <w:color w:val="202122"/>
          <w:shd w:val="clear" w:color="auto" w:fill="FFFFFF"/>
        </w:rPr>
        <w:t>aspects</w:t>
      </w:r>
      <w:r>
        <w:rPr>
          <w:rFonts w:asciiTheme="minorHAnsi" w:hAnsiTheme="minorHAnsi" w:cstheme="minorHAnsi"/>
          <w:color w:val="202122"/>
          <w:shd w:val="clear" w:color="auto" w:fill="FFFFFF"/>
        </w:rPr>
        <w:t xml:space="preserve"> of an ICE</w:t>
      </w:r>
      <w:r w:rsidR="00795106">
        <w:rPr>
          <w:rFonts w:asciiTheme="minorHAnsi" w:hAnsiTheme="minorHAnsi" w:cstheme="minorHAnsi"/>
          <w:color w:val="202122"/>
          <w:shd w:val="clear" w:color="auto" w:fill="FFFFFF"/>
        </w:rPr>
        <w:t>:</w:t>
      </w:r>
    </w:p>
    <w:p w14:paraId="453CE008" w14:textId="370F9701"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Engine </w:t>
      </w:r>
      <w:r w:rsidR="00795106">
        <w:rPr>
          <w:rFonts w:asciiTheme="minorHAnsi" w:eastAsia="Times New Roman" w:hAnsiTheme="minorHAnsi" w:cstheme="minorHAnsi"/>
          <w:i/>
          <w:iCs/>
        </w:rPr>
        <w:t>c</w:t>
      </w:r>
      <w:r w:rsidR="00795106" w:rsidRPr="006F6326">
        <w:rPr>
          <w:rFonts w:asciiTheme="minorHAnsi" w:eastAsia="Times New Roman" w:hAnsiTheme="minorHAnsi" w:cstheme="minorHAnsi"/>
          <w:i/>
          <w:iCs/>
        </w:rPr>
        <w:t>omponents</w:t>
      </w:r>
      <w:r w:rsidRPr="006F6326">
        <w:rPr>
          <w:rFonts w:asciiTheme="minorHAnsi" w:eastAsia="Times New Roman" w:hAnsiTheme="minorHAnsi" w:cstheme="minorHAnsi"/>
          <w:i/>
          <w:iCs/>
        </w:rPr>
        <w:t>:</w:t>
      </w:r>
      <w:r w:rsidRPr="006F6326">
        <w:rPr>
          <w:rFonts w:asciiTheme="minorHAnsi" w:eastAsia="Times New Roman" w:hAnsiTheme="minorHAnsi" w:cstheme="minorHAnsi"/>
        </w:rPr>
        <w:t xml:space="preserve"> </w:t>
      </w:r>
      <w:r w:rsidR="00795106">
        <w:rPr>
          <w:rFonts w:asciiTheme="minorHAnsi" w:eastAsia="Times New Roman" w:hAnsiTheme="minorHAnsi" w:cstheme="minorHAnsi"/>
        </w:rPr>
        <w:t>T</w:t>
      </w:r>
      <w:r w:rsidRPr="006F6326">
        <w:rPr>
          <w:rFonts w:asciiTheme="minorHAnsi" w:eastAsia="Times New Roman" w:hAnsiTheme="minorHAnsi" w:cstheme="minorHAnsi"/>
        </w:rPr>
        <w:t xml:space="preserve">hese include the cylinder block, cylinder head, pistons, connecting rods, crankshaft, camshaft, valves, and intake/exhaust systems. However, most important is that lecturers </w:t>
      </w:r>
      <w:r w:rsidRPr="006F6326">
        <w:rPr>
          <w:rFonts w:asciiTheme="minorHAnsi" w:eastAsia="Times New Roman" w:hAnsiTheme="minorHAnsi" w:cstheme="minorHAnsi"/>
        </w:rPr>
        <w:lastRenderedPageBreak/>
        <w:t xml:space="preserve">explain the function of each component and how they work together to convert fuel energy into mechanical work. </w:t>
      </w:r>
    </w:p>
    <w:p w14:paraId="7559D47C" w14:textId="29E0734A"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Engine </w:t>
      </w:r>
      <w:r w:rsidR="009C06F4">
        <w:rPr>
          <w:rFonts w:asciiTheme="minorHAnsi" w:eastAsia="Times New Roman" w:hAnsiTheme="minorHAnsi" w:cstheme="minorHAnsi"/>
          <w:i/>
          <w:iCs/>
        </w:rPr>
        <w:t>c</w:t>
      </w:r>
      <w:r w:rsidRPr="006F6326">
        <w:rPr>
          <w:rFonts w:asciiTheme="minorHAnsi" w:eastAsia="Times New Roman" w:hAnsiTheme="minorHAnsi" w:cstheme="minorHAnsi"/>
          <w:i/>
          <w:iCs/>
        </w:rPr>
        <w:t>ycles:</w:t>
      </w:r>
      <w:r w:rsidRPr="006F6326">
        <w:rPr>
          <w:rFonts w:asciiTheme="minorHAnsi" w:eastAsia="Times New Roman" w:hAnsiTheme="minorHAnsi" w:cstheme="minorHAnsi"/>
        </w:rPr>
        <w:t xml:space="preserve"> </w:t>
      </w:r>
      <w:r w:rsidR="00AE0BA6">
        <w:rPr>
          <w:rFonts w:asciiTheme="minorHAnsi" w:eastAsia="Times New Roman" w:hAnsiTheme="minorHAnsi" w:cstheme="minorHAnsi"/>
        </w:rPr>
        <w:t>T</w:t>
      </w:r>
      <w:r w:rsidRPr="006F6326">
        <w:rPr>
          <w:rFonts w:asciiTheme="minorHAnsi" w:eastAsia="Times New Roman" w:hAnsiTheme="minorHAnsi" w:cstheme="minorHAnsi"/>
        </w:rPr>
        <w:t>he</w:t>
      </w:r>
      <w:r w:rsidR="00AE0BA6">
        <w:rPr>
          <w:rFonts w:asciiTheme="minorHAnsi" w:eastAsia="Times New Roman" w:hAnsiTheme="minorHAnsi" w:cstheme="minorHAnsi"/>
        </w:rPr>
        <w:t>se are primarily the</w:t>
      </w:r>
      <w:r w:rsidRPr="006F6326">
        <w:rPr>
          <w:rFonts w:asciiTheme="minorHAnsi" w:eastAsia="Times New Roman" w:hAnsiTheme="minorHAnsi" w:cstheme="minorHAnsi"/>
        </w:rPr>
        <w:t xml:space="preserve"> Otto (four-stroke) cycle and the </w:t>
      </w:r>
      <w:r w:rsidR="00374107" w:rsidRPr="006F6326">
        <w:rPr>
          <w:rFonts w:asciiTheme="minorHAnsi" w:eastAsia="Times New Roman" w:hAnsiTheme="minorHAnsi" w:cstheme="minorHAnsi"/>
        </w:rPr>
        <w:t xml:space="preserve">diesel </w:t>
      </w:r>
      <w:r w:rsidRPr="006F6326">
        <w:rPr>
          <w:rFonts w:asciiTheme="minorHAnsi" w:eastAsia="Times New Roman" w:hAnsiTheme="minorHAnsi" w:cstheme="minorHAnsi"/>
        </w:rPr>
        <w:t xml:space="preserve">cycle. Explain the processes involved in each cycle, including intake, compression, combustion, and exhaust, and discuss the differences between </w:t>
      </w:r>
      <w:r w:rsidR="006A1C70">
        <w:rPr>
          <w:rFonts w:asciiTheme="minorHAnsi" w:eastAsia="Times New Roman" w:hAnsiTheme="minorHAnsi" w:cstheme="minorHAnsi"/>
        </w:rPr>
        <w:t>petrol</w:t>
      </w:r>
      <w:r w:rsidR="006A1C70" w:rsidRPr="006F6326">
        <w:rPr>
          <w:rFonts w:asciiTheme="minorHAnsi" w:eastAsia="Times New Roman" w:hAnsiTheme="minorHAnsi" w:cstheme="minorHAnsi"/>
        </w:rPr>
        <w:t xml:space="preserve"> </w:t>
      </w:r>
      <w:r w:rsidRPr="006F6326">
        <w:rPr>
          <w:rFonts w:asciiTheme="minorHAnsi" w:eastAsia="Times New Roman" w:hAnsiTheme="minorHAnsi" w:cstheme="minorHAnsi"/>
        </w:rPr>
        <w:t xml:space="preserve">and diesel engines. </w:t>
      </w:r>
    </w:p>
    <w:p w14:paraId="444C19EE" w14:textId="75BF8067"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Emissions and </w:t>
      </w:r>
      <w:r w:rsidR="00AE0BA6">
        <w:rPr>
          <w:rFonts w:asciiTheme="minorHAnsi" w:eastAsia="Times New Roman" w:hAnsiTheme="minorHAnsi" w:cstheme="minorHAnsi"/>
          <w:i/>
          <w:iCs/>
        </w:rPr>
        <w:t>e</w:t>
      </w:r>
      <w:r w:rsidRPr="006F6326">
        <w:rPr>
          <w:rFonts w:asciiTheme="minorHAnsi" w:eastAsia="Times New Roman" w:hAnsiTheme="minorHAnsi" w:cstheme="minorHAnsi"/>
          <w:i/>
          <w:iCs/>
        </w:rPr>
        <w:t xml:space="preserve">nvironmental </w:t>
      </w:r>
      <w:r w:rsidR="00AE0BA6">
        <w:rPr>
          <w:rFonts w:asciiTheme="minorHAnsi" w:eastAsia="Times New Roman" w:hAnsiTheme="minorHAnsi" w:cstheme="minorHAnsi"/>
          <w:i/>
          <w:iCs/>
        </w:rPr>
        <w:t>c</w:t>
      </w:r>
      <w:r w:rsidRPr="006F6326">
        <w:rPr>
          <w:rFonts w:asciiTheme="minorHAnsi" w:eastAsia="Times New Roman" w:hAnsiTheme="minorHAnsi" w:cstheme="minorHAnsi"/>
          <w:i/>
          <w:iCs/>
        </w:rPr>
        <w:t>onsiderations</w:t>
      </w:r>
      <w:r w:rsidRPr="00AE7552">
        <w:rPr>
          <w:rFonts w:asciiTheme="minorHAnsi" w:eastAsia="Times New Roman" w:hAnsiTheme="minorHAnsi" w:cstheme="minorHAnsi"/>
          <w:i/>
          <w:iCs/>
        </w:rPr>
        <w:t>:</w:t>
      </w:r>
      <w:r w:rsidRPr="006F6326">
        <w:rPr>
          <w:rFonts w:asciiTheme="minorHAnsi" w:eastAsia="Times New Roman" w:hAnsiTheme="minorHAnsi" w:cstheme="minorHAnsi"/>
        </w:rPr>
        <w:t xml:space="preserve"> Address the impact of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s on the environment and the regulations in place to control emissions. Teach students about emission control systems, such as catalytic converters and exhaust gas recirculation, and discuss advancements in engine technologies aimed at reducing environmental impact. </w:t>
      </w:r>
    </w:p>
    <w:p w14:paraId="26A9F7F2" w14:textId="4EADE727"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Diagnostics and </w:t>
      </w:r>
      <w:r w:rsidR="00D81AF2">
        <w:rPr>
          <w:rFonts w:asciiTheme="minorHAnsi" w:eastAsia="Times New Roman" w:hAnsiTheme="minorHAnsi" w:cstheme="minorHAnsi"/>
          <w:i/>
          <w:iCs/>
        </w:rPr>
        <w:t>t</w:t>
      </w:r>
      <w:r w:rsidR="00D81AF2" w:rsidRPr="006F6326">
        <w:rPr>
          <w:rFonts w:asciiTheme="minorHAnsi" w:eastAsia="Times New Roman" w:hAnsiTheme="minorHAnsi" w:cstheme="minorHAnsi"/>
          <w:i/>
          <w:iCs/>
        </w:rPr>
        <w:t>roubleshooting</w:t>
      </w:r>
      <w:r w:rsidRPr="006F6326">
        <w:rPr>
          <w:rFonts w:asciiTheme="minorHAnsi" w:eastAsia="Times New Roman" w:hAnsiTheme="minorHAnsi" w:cstheme="minorHAnsi"/>
          <w:i/>
          <w:iCs/>
        </w:rPr>
        <w:t>:</w:t>
      </w:r>
      <w:r w:rsidRPr="006F6326">
        <w:rPr>
          <w:rFonts w:asciiTheme="minorHAnsi" w:eastAsia="Times New Roman" w:hAnsiTheme="minorHAnsi" w:cstheme="minorHAnsi"/>
        </w:rPr>
        <w:t xml:space="preserve"> Introduce students to diagnostic techniques used to identify and troubleshoot engine issues. Teach them how to use diagnostic tools, interpret error codes, and perform tests to diagnose problems effectively. </w:t>
      </w:r>
    </w:p>
    <w:p w14:paraId="631238D5" w14:textId="3BE015D0"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i/>
          <w:iCs/>
        </w:rPr>
        <w:t xml:space="preserve">Emerging </w:t>
      </w:r>
      <w:r w:rsidR="0058293D">
        <w:rPr>
          <w:rFonts w:asciiTheme="minorHAnsi" w:eastAsia="Times New Roman" w:hAnsiTheme="minorHAnsi" w:cstheme="minorHAnsi"/>
          <w:i/>
          <w:iCs/>
        </w:rPr>
        <w:t>t</w:t>
      </w:r>
      <w:r w:rsidR="0058293D" w:rsidRPr="006F6326">
        <w:rPr>
          <w:rFonts w:asciiTheme="minorHAnsi" w:eastAsia="Times New Roman" w:hAnsiTheme="minorHAnsi" w:cstheme="minorHAnsi"/>
          <w:i/>
          <w:iCs/>
        </w:rPr>
        <w:t>echnologies</w:t>
      </w:r>
      <w:r w:rsidRPr="006F6326">
        <w:rPr>
          <w:rFonts w:asciiTheme="minorHAnsi" w:eastAsia="Times New Roman" w:hAnsiTheme="minorHAnsi" w:cstheme="minorHAnsi"/>
          <w:i/>
          <w:iCs/>
        </w:rPr>
        <w:t>:</w:t>
      </w:r>
      <w:r w:rsidRPr="006F6326">
        <w:rPr>
          <w:rFonts w:asciiTheme="minorHAnsi" w:eastAsia="Times New Roman" w:hAnsiTheme="minorHAnsi" w:cstheme="minorHAnsi"/>
        </w:rPr>
        <w:t xml:space="preserve"> Briefly touch upon emerging technologies related to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s, such as hybrid powertrains, alternative fuels, and electrically assisted systems. Highlight the importance of staying updated with advancements in engine technology and the need for continuous learning in the field. </w:t>
      </w:r>
    </w:p>
    <w:p w14:paraId="24CF586C" w14:textId="6B3A43DF" w:rsidR="00535EBF" w:rsidRPr="006F6326" w:rsidRDefault="00535EBF" w:rsidP="00844F2F">
      <w:pPr>
        <w:spacing w:after="120"/>
      </w:pPr>
      <w:r w:rsidRPr="006F6326">
        <w:rPr>
          <w:rFonts w:asciiTheme="minorHAnsi" w:eastAsia="Times New Roman" w:hAnsiTheme="minorHAnsi" w:cstheme="minorHAnsi"/>
          <w:i/>
          <w:iCs/>
        </w:rPr>
        <w:t xml:space="preserve">Practical </w:t>
      </w:r>
      <w:r w:rsidR="000C6D82">
        <w:rPr>
          <w:rFonts w:asciiTheme="minorHAnsi" w:eastAsia="Times New Roman" w:hAnsiTheme="minorHAnsi" w:cstheme="minorHAnsi"/>
          <w:i/>
          <w:iCs/>
        </w:rPr>
        <w:t>a</w:t>
      </w:r>
      <w:r w:rsidR="000C6D82" w:rsidRPr="006F6326">
        <w:rPr>
          <w:rFonts w:asciiTheme="minorHAnsi" w:eastAsia="Times New Roman" w:hAnsiTheme="minorHAnsi" w:cstheme="minorHAnsi"/>
          <w:i/>
          <w:iCs/>
        </w:rPr>
        <w:t>pplications</w:t>
      </w:r>
      <w:r w:rsidRPr="00AE7552">
        <w:rPr>
          <w:rFonts w:asciiTheme="minorHAnsi" w:eastAsia="Times New Roman" w:hAnsiTheme="minorHAnsi" w:cstheme="minorHAnsi"/>
          <w:i/>
          <w:iCs/>
        </w:rPr>
        <w:t>:</w:t>
      </w:r>
      <w:r w:rsidRPr="006F6326">
        <w:rPr>
          <w:rFonts w:asciiTheme="minorHAnsi" w:eastAsia="Times New Roman" w:hAnsiTheme="minorHAnsi" w:cstheme="minorHAnsi"/>
        </w:rPr>
        <w:t xml:space="preserve"> How will you provide opportunities for your students to have hands-on experience and </w:t>
      </w:r>
      <w:r w:rsidR="00BA3638">
        <w:rPr>
          <w:rFonts w:asciiTheme="minorHAnsi" w:eastAsia="Times New Roman" w:hAnsiTheme="minorHAnsi" w:cstheme="minorHAnsi"/>
        </w:rPr>
        <w:t>to</w:t>
      </w:r>
      <w:r w:rsidR="00BA3638" w:rsidRPr="006F6326">
        <w:rPr>
          <w:rFonts w:asciiTheme="minorHAnsi" w:eastAsia="Times New Roman" w:hAnsiTheme="minorHAnsi" w:cstheme="minorHAnsi"/>
        </w:rPr>
        <w:t xml:space="preserve"> appl</w:t>
      </w:r>
      <w:r w:rsidR="00BA3638">
        <w:rPr>
          <w:rFonts w:asciiTheme="minorHAnsi" w:eastAsia="Times New Roman" w:hAnsiTheme="minorHAnsi" w:cstheme="minorHAnsi"/>
        </w:rPr>
        <w:t>y</w:t>
      </w:r>
      <w:r w:rsidR="00BA3638" w:rsidRPr="006F6326">
        <w:rPr>
          <w:rFonts w:asciiTheme="minorHAnsi" w:eastAsia="Times New Roman" w:hAnsiTheme="minorHAnsi" w:cstheme="minorHAnsi"/>
        </w:rPr>
        <w:t xml:space="preserve"> </w:t>
      </w:r>
      <w:r w:rsidRPr="006F6326">
        <w:rPr>
          <w:rFonts w:asciiTheme="minorHAnsi" w:eastAsia="Times New Roman" w:hAnsiTheme="minorHAnsi" w:cstheme="minorHAnsi"/>
        </w:rPr>
        <w:t>the concepts</w:t>
      </w:r>
      <w:r w:rsidR="00BA3638">
        <w:rPr>
          <w:rFonts w:asciiTheme="minorHAnsi" w:eastAsia="Times New Roman" w:hAnsiTheme="minorHAnsi" w:cstheme="minorHAnsi"/>
        </w:rPr>
        <w:t xml:space="preserve"> they have learned?</w:t>
      </w:r>
      <w:r w:rsidRPr="006F6326">
        <w:rPr>
          <w:rFonts w:asciiTheme="minorHAnsi" w:eastAsia="Times New Roman" w:hAnsiTheme="minorHAnsi" w:cstheme="minorHAnsi"/>
        </w:rPr>
        <w:t xml:space="preserve"> Think about how you will incorporate workshop exercises, engine disassembly and reassembly activities, and real-world projects to reinforce theoretical knowledge and develop practical skills.</w:t>
      </w:r>
      <w:r w:rsidRPr="006F6326">
        <w:t xml:space="preserve"> </w:t>
      </w:r>
    </w:p>
    <w:p w14:paraId="63E48808" w14:textId="354AA6F1" w:rsidR="00535EBF" w:rsidRPr="006F6326" w:rsidRDefault="00535EBF" w:rsidP="00844F2F">
      <w:pPr>
        <w:spacing w:after="120"/>
      </w:pPr>
      <w:r w:rsidRPr="006F6326">
        <w:rPr>
          <w:b/>
        </w:rPr>
        <w:t>Note:</w:t>
      </w:r>
      <w:r w:rsidRPr="006F6326">
        <w:t xml:space="preserve"> The NCV ARM Level 3 Subject Guidelines require students to be able to </w:t>
      </w:r>
      <w:r w:rsidR="000B59D8" w:rsidRPr="006F6326">
        <w:t>dis</w:t>
      </w:r>
      <w:r w:rsidR="000B59D8">
        <w:t>assemble</w:t>
      </w:r>
      <w:r w:rsidRPr="006F6326">
        <w:t xml:space="preserve">, </w:t>
      </w:r>
      <w:r w:rsidR="000B59D8">
        <w:t xml:space="preserve">reassemble, </w:t>
      </w:r>
      <w:r w:rsidRPr="006F6326">
        <w:t>install</w:t>
      </w:r>
      <w:r w:rsidR="007240EF">
        <w:t>,</w:t>
      </w:r>
      <w:r w:rsidRPr="006F6326">
        <w:t xml:space="preserve"> and the</w:t>
      </w:r>
      <w:r w:rsidR="007240EF">
        <w:t>n</w:t>
      </w:r>
      <w:r w:rsidRPr="006F6326">
        <w:t xml:space="preserve"> remove the main components of an automotive vehicle.</w:t>
      </w:r>
    </w:p>
    <w:p w14:paraId="295A7614" w14:textId="399A693F" w:rsidR="00535EBF" w:rsidRPr="006F6326"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Based on what you plan to cover (content knowledge) in your lesson</w:t>
      </w:r>
      <w:r w:rsidR="00776C50">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s</w:t>
      </w:r>
      <w:r w:rsidR="00776C50">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about </w:t>
      </w:r>
      <w:r w:rsidR="00AB5CA7">
        <w:rPr>
          <w:rFonts w:asciiTheme="minorHAnsi" w:hAnsiTheme="minorHAnsi" w:cstheme="minorHAnsi"/>
          <w:color w:val="202122"/>
          <w:shd w:val="clear" w:color="auto" w:fill="FFFFFF"/>
        </w:rPr>
        <w:t>ICE</w:t>
      </w:r>
      <w:r w:rsidRPr="006F6326">
        <w:rPr>
          <w:rFonts w:asciiTheme="minorHAnsi" w:hAnsiTheme="minorHAnsi" w:cstheme="minorHAnsi"/>
          <w:color w:val="202122"/>
          <w:shd w:val="clear" w:color="auto" w:fill="FFFFFF"/>
        </w:rPr>
        <w:t xml:space="preserve">s, you can </w:t>
      </w:r>
      <w:r w:rsidR="00776C50">
        <w:rPr>
          <w:rFonts w:asciiTheme="minorHAnsi" w:hAnsiTheme="minorHAnsi" w:cstheme="minorHAnsi"/>
          <w:color w:val="202122"/>
          <w:shd w:val="clear" w:color="auto" w:fill="FFFFFF"/>
        </w:rPr>
        <w:t>design</w:t>
      </w:r>
      <w:r w:rsidR="00776C50" w:rsidRPr="006F6326">
        <w:rPr>
          <w:rFonts w:asciiTheme="minorHAnsi" w:hAnsiTheme="minorHAnsi" w:cstheme="minorHAnsi"/>
          <w:color w:val="202122"/>
          <w:shd w:val="clear" w:color="auto" w:fill="FFFFFF"/>
        </w:rPr>
        <w:t xml:space="preserve"> </w:t>
      </w:r>
      <w:r w:rsidRPr="006F6326">
        <w:rPr>
          <w:rFonts w:asciiTheme="minorHAnsi" w:hAnsiTheme="minorHAnsi" w:cstheme="minorHAnsi"/>
          <w:color w:val="202122"/>
          <w:shd w:val="clear" w:color="auto" w:fill="FFFFFF"/>
        </w:rPr>
        <w:t xml:space="preserve">a set of questions </w:t>
      </w:r>
      <w:r w:rsidR="00776C50">
        <w:rPr>
          <w:rFonts w:asciiTheme="minorHAnsi" w:hAnsiTheme="minorHAnsi" w:cstheme="minorHAnsi"/>
          <w:color w:val="202122"/>
          <w:shd w:val="clear" w:color="auto" w:fill="FFFFFF"/>
        </w:rPr>
        <w:t>to</w:t>
      </w:r>
      <w:r w:rsidRPr="006F6326">
        <w:rPr>
          <w:rFonts w:asciiTheme="minorHAnsi" w:hAnsiTheme="minorHAnsi" w:cstheme="minorHAnsi"/>
          <w:color w:val="202122"/>
          <w:shd w:val="clear" w:color="auto" w:fill="FFFFFF"/>
        </w:rPr>
        <w:t xml:space="preserve"> help you to understand what your students already </w:t>
      </w:r>
      <w:r w:rsidR="00776C50">
        <w:rPr>
          <w:rFonts w:asciiTheme="minorHAnsi" w:hAnsiTheme="minorHAnsi" w:cstheme="minorHAnsi"/>
          <w:color w:val="202122"/>
          <w:shd w:val="clear" w:color="auto" w:fill="FFFFFF"/>
        </w:rPr>
        <w:t>know</w:t>
      </w:r>
      <w:r w:rsidR="00776C50" w:rsidRPr="006F6326">
        <w:rPr>
          <w:rFonts w:asciiTheme="minorHAnsi" w:hAnsiTheme="minorHAnsi" w:cstheme="minorHAnsi"/>
          <w:color w:val="202122"/>
          <w:shd w:val="clear" w:color="auto" w:fill="FFFFFF"/>
        </w:rPr>
        <w:t xml:space="preserve"> </w:t>
      </w:r>
      <w:r w:rsidR="00776C50">
        <w:rPr>
          <w:rFonts w:asciiTheme="minorHAnsi" w:hAnsiTheme="minorHAnsi" w:cstheme="minorHAnsi"/>
          <w:color w:val="202122"/>
          <w:shd w:val="clear" w:color="auto" w:fill="FFFFFF"/>
        </w:rPr>
        <w:t>and any</w:t>
      </w:r>
      <w:r w:rsidRPr="006F6326">
        <w:rPr>
          <w:rFonts w:asciiTheme="minorHAnsi" w:hAnsiTheme="minorHAnsi" w:cstheme="minorHAnsi"/>
          <w:color w:val="202122"/>
          <w:shd w:val="clear" w:color="auto" w:fill="FFFFFF"/>
        </w:rPr>
        <w:t xml:space="preserve"> misconceptions they may have.</w:t>
      </w:r>
    </w:p>
    <w:p w14:paraId="0E70AA98" w14:textId="4F0266A4" w:rsidR="00535EBF" w:rsidRPr="006F6326"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For example, you could check your students</w:t>
      </w:r>
      <w:r w:rsidR="00C43239" w:rsidRPr="006F6326">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familiarity with mechanical systems, including knowledge of components like pistons, crankshafts, camshafts, valves, connecting rods, and bearings. </w:t>
      </w:r>
      <w:r w:rsidR="007A373B">
        <w:rPr>
          <w:rFonts w:asciiTheme="minorHAnsi" w:hAnsiTheme="minorHAnsi" w:cstheme="minorHAnsi"/>
          <w:color w:val="202122"/>
          <w:shd w:val="clear" w:color="auto" w:fill="FFFFFF"/>
        </w:rPr>
        <w:t xml:space="preserve">It is important that </w:t>
      </w:r>
      <w:r w:rsidRPr="006F6326">
        <w:rPr>
          <w:rFonts w:asciiTheme="minorHAnsi" w:hAnsiTheme="minorHAnsi" w:cstheme="minorHAnsi"/>
          <w:color w:val="202122"/>
          <w:shd w:val="clear" w:color="auto" w:fill="FFFFFF"/>
        </w:rPr>
        <w:t>students grasp how these parts interact and contribute to the engine</w:t>
      </w:r>
      <w:r w:rsidR="00C43239" w:rsidRPr="006F6326">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s operation.</w:t>
      </w:r>
    </w:p>
    <w:p w14:paraId="17B92C56" w14:textId="6AA32482" w:rsidR="00535EBF" w:rsidRDefault="0066372B" w:rsidP="00844F2F">
      <w:pPr>
        <w:spacing w:after="120"/>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Check whether</w:t>
      </w:r>
      <w:r w:rsidR="00535EBF" w:rsidRPr="006F6326">
        <w:rPr>
          <w:rFonts w:asciiTheme="minorHAnsi" w:hAnsiTheme="minorHAnsi" w:cstheme="minorHAnsi"/>
          <w:color w:val="202122"/>
          <w:shd w:val="clear" w:color="auto" w:fill="FFFFFF"/>
        </w:rPr>
        <w:t xml:space="preserve"> your students have a basic understanding of fluid mechanics, including the behaviour of gases and fluids in motion</w:t>
      </w:r>
      <w:r>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w:t>
      </w:r>
      <w:r w:rsidR="00535EBF" w:rsidRPr="006F6326">
        <w:rPr>
          <w:rFonts w:asciiTheme="minorHAnsi" w:hAnsiTheme="minorHAnsi" w:cstheme="minorHAnsi"/>
          <w:color w:val="202122"/>
          <w:shd w:val="clear" w:color="auto" w:fill="FFFFFF"/>
        </w:rPr>
        <w:t>Again, this is essential for comprehending the air and fuel flow within the engine, as well as the principles of combustion and exhaust gas dynamics.</w:t>
      </w:r>
    </w:p>
    <w:p w14:paraId="0FBC7715" w14:textId="77777777" w:rsidR="00F2514E" w:rsidRPr="006F6326" w:rsidRDefault="00F2514E" w:rsidP="00844F2F">
      <w:pPr>
        <w:spacing w:after="120"/>
        <w:rPr>
          <w:rFonts w:asciiTheme="minorHAnsi" w:hAnsiTheme="minorHAnsi" w:cstheme="minorHAnsi"/>
          <w:color w:val="202122"/>
          <w:shd w:val="clear" w:color="auto" w:fill="FFFFFF"/>
        </w:rPr>
      </w:pPr>
    </w:p>
    <w:p w14:paraId="69F92A1E" w14:textId="26440488" w:rsidR="00535EBF" w:rsidRPr="006F6326" w:rsidRDefault="00535EBF" w:rsidP="00844F2F">
      <w:pPr>
        <w:spacing w:after="120"/>
        <w:rPr>
          <w:rFonts w:ascii="Arial" w:hAnsi="Arial" w:cs="Arial"/>
          <w:color w:val="202122"/>
          <w:sz w:val="24"/>
          <w:szCs w:val="24"/>
          <w:shd w:val="clear" w:color="auto" w:fill="FFFFFF"/>
        </w:rPr>
      </w:pPr>
      <w:r w:rsidRPr="006F6326">
        <w:rPr>
          <w:rFonts w:ascii="Arial" w:hAnsi="Arial" w:cs="Arial"/>
          <w:color w:val="202122"/>
          <w:sz w:val="24"/>
          <w:szCs w:val="24"/>
          <w:shd w:val="clear" w:color="auto" w:fill="FFFFFF"/>
        </w:rPr>
        <w:t xml:space="preserve">Activity 15: Think of other key </w:t>
      </w:r>
      <w:r w:rsidRPr="00831B23">
        <w:rPr>
          <w:rFonts w:ascii="Arial" w:hAnsi="Arial" w:cs="Arial"/>
          <w:iCs/>
          <w:color w:val="202122"/>
          <w:sz w:val="24"/>
          <w:szCs w:val="24"/>
          <w:shd w:val="clear" w:color="auto" w:fill="FFFFFF"/>
        </w:rPr>
        <w:t>concepts</w:t>
      </w:r>
      <w:r w:rsidRPr="006F6326">
        <w:rPr>
          <w:rFonts w:ascii="Arial" w:hAnsi="Arial" w:cs="Arial"/>
          <w:color w:val="202122"/>
          <w:sz w:val="24"/>
          <w:szCs w:val="24"/>
          <w:shd w:val="clear" w:color="auto" w:fill="FFFFFF"/>
        </w:rPr>
        <w:t xml:space="preserve"> that are important for students</w:t>
      </w:r>
      <w:r w:rsidR="00C43239" w:rsidRPr="006F6326">
        <w:rPr>
          <w:rFonts w:ascii="Arial" w:hAnsi="Arial" w:cs="Arial"/>
          <w:color w:val="202122"/>
          <w:sz w:val="24"/>
          <w:szCs w:val="24"/>
          <w:shd w:val="clear" w:color="auto" w:fill="FFFFFF"/>
        </w:rPr>
        <w:t>’</w:t>
      </w:r>
      <w:r w:rsidRPr="006F6326">
        <w:rPr>
          <w:rFonts w:ascii="Arial" w:hAnsi="Arial" w:cs="Arial"/>
          <w:color w:val="202122"/>
          <w:sz w:val="24"/>
          <w:szCs w:val="24"/>
          <w:shd w:val="clear" w:color="auto" w:fill="FFFFFF"/>
        </w:rPr>
        <w:t xml:space="preserve"> understanding of internal combustion engines</w:t>
      </w:r>
    </w:p>
    <w:p w14:paraId="04188018" w14:textId="77777777" w:rsidR="00535EBF" w:rsidRPr="006F6326" w:rsidRDefault="00535EBF" w:rsidP="00844F2F">
      <w:pPr>
        <w:spacing w:after="120"/>
        <w:rPr>
          <w:rFonts w:asciiTheme="minorHAnsi" w:hAnsiTheme="minorHAnsi" w:cstheme="minorHAnsi"/>
          <w:b/>
          <w:color w:val="202122"/>
          <w:shd w:val="clear" w:color="auto" w:fill="FFFFFF"/>
        </w:rPr>
      </w:pPr>
      <w:r w:rsidRPr="006F6326">
        <w:rPr>
          <w:rFonts w:asciiTheme="minorHAnsi" w:hAnsiTheme="minorHAnsi" w:cstheme="minorHAnsi"/>
          <w:b/>
          <w:color w:val="202122"/>
          <w:shd w:val="clear" w:color="auto" w:fill="FFFFFF"/>
        </w:rPr>
        <w:t>Suggested time: 15 minutes</w:t>
      </w:r>
    </w:p>
    <w:p w14:paraId="7F46A2FF" w14:textId="7A007C15" w:rsidR="006E1BA1" w:rsidRDefault="00C4436D" w:rsidP="00844F2F">
      <w:pPr>
        <w:spacing w:after="120"/>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 xml:space="preserve">In </w:t>
      </w:r>
      <w:r w:rsidR="00535EBF" w:rsidRPr="006F6326">
        <w:rPr>
          <w:rFonts w:asciiTheme="minorHAnsi" w:hAnsiTheme="minorHAnsi" w:cstheme="minorHAnsi"/>
          <w:color w:val="202122"/>
          <w:shd w:val="clear" w:color="auto" w:fill="FFFFFF"/>
        </w:rPr>
        <w:t xml:space="preserve">the section above, </w:t>
      </w:r>
      <w:r w:rsidR="00F27479">
        <w:rPr>
          <w:rFonts w:asciiTheme="minorHAnsi" w:hAnsiTheme="minorHAnsi" w:cstheme="minorHAnsi"/>
          <w:color w:val="202122"/>
          <w:shd w:val="clear" w:color="auto" w:fill="FFFFFF"/>
        </w:rPr>
        <w:t xml:space="preserve">we highlight </w:t>
      </w:r>
      <w:r w:rsidR="00535EBF" w:rsidRPr="006F6326">
        <w:rPr>
          <w:rFonts w:asciiTheme="minorHAnsi" w:hAnsiTheme="minorHAnsi" w:cstheme="minorHAnsi"/>
          <w:color w:val="202122"/>
          <w:shd w:val="clear" w:color="auto" w:fill="FFFFFF"/>
        </w:rPr>
        <w:t>the importance of a basic understanding of thermodynamics</w:t>
      </w:r>
      <w:r w:rsidR="00982A3E">
        <w:rPr>
          <w:rFonts w:asciiTheme="minorHAnsi" w:hAnsiTheme="minorHAnsi" w:cstheme="minorHAnsi"/>
          <w:color w:val="202122"/>
          <w:shd w:val="clear" w:color="auto" w:fill="FFFFFF"/>
        </w:rPr>
        <w:t xml:space="preserve"> </w:t>
      </w:r>
      <w:r w:rsidR="00E17FA1">
        <w:rPr>
          <w:rFonts w:asciiTheme="minorHAnsi" w:hAnsiTheme="minorHAnsi" w:cstheme="minorHAnsi"/>
          <w:color w:val="202122"/>
          <w:shd w:val="clear" w:color="auto" w:fill="FFFFFF"/>
        </w:rPr>
        <w:t xml:space="preserve">and </w:t>
      </w:r>
      <w:r w:rsidR="00E17FA1" w:rsidRPr="006F6326">
        <w:rPr>
          <w:rFonts w:asciiTheme="minorHAnsi" w:hAnsiTheme="minorHAnsi" w:cstheme="minorHAnsi"/>
          <w:color w:val="202122"/>
          <w:shd w:val="clear" w:color="auto" w:fill="FFFFFF"/>
        </w:rPr>
        <w:t>mechanical</w:t>
      </w:r>
      <w:r w:rsidR="00535EBF" w:rsidRPr="006F6326">
        <w:rPr>
          <w:rFonts w:asciiTheme="minorHAnsi" w:hAnsiTheme="minorHAnsi" w:cstheme="minorHAnsi"/>
          <w:color w:val="202122"/>
          <w:shd w:val="clear" w:color="auto" w:fill="FFFFFF"/>
        </w:rPr>
        <w:t xml:space="preserve"> and fluid systems. What other key concepts would you add to this list?</w:t>
      </w:r>
      <w:r w:rsidRPr="00C4436D">
        <w:rPr>
          <w:rFonts w:asciiTheme="minorHAnsi" w:hAnsiTheme="minorHAnsi" w:cstheme="minorHAnsi"/>
          <w:color w:val="202122"/>
          <w:shd w:val="clear" w:color="auto" w:fill="FFFFFF"/>
        </w:rPr>
        <w:t xml:space="preserve"> </w:t>
      </w:r>
      <w:r w:rsidRPr="006F6326">
        <w:rPr>
          <w:rFonts w:asciiTheme="minorHAnsi" w:hAnsiTheme="minorHAnsi" w:cstheme="minorHAnsi"/>
          <w:color w:val="202122"/>
          <w:shd w:val="clear" w:color="auto" w:fill="FFFFFF"/>
        </w:rPr>
        <w:t xml:space="preserve">Write </w:t>
      </w:r>
      <w:r w:rsidR="00F27479">
        <w:rPr>
          <w:rFonts w:asciiTheme="minorHAnsi" w:hAnsiTheme="minorHAnsi" w:cstheme="minorHAnsi"/>
          <w:color w:val="202122"/>
          <w:shd w:val="clear" w:color="auto" w:fill="FFFFFF"/>
        </w:rPr>
        <w:t xml:space="preserve">a list of </w:t>
      </w:r>
      <w:r w:rsidRPr="006F6326">
        <w:rPr>
          <w:rFonts w:asciiTheme="minorHAnsi" w:hAnsiTheme="minorHAnsi" w:cstheme="minorHAnsi"/>
          <w:color w:val="202122"/>
          <w:shd w:val="clear" w:color="auto" w:fill="FFFFFF"/>
        </w:rPr>
        <w:t xml:space="preserve">foundational concepts </w:t>
      </w:r>
      <w:r w:rsidR="006E1BA1">
        <w:rPr>
          <w:rFonts w:asciiTheme="minorHAnsi" w:hAnsiTheme="minorHAnsi" w:cstheme="minorHAnsi"/>
          <w:color w:val="202122"/>
          <w:shd w:val="clear" w:color="auto" w:fill="FFFFFF"/>
        </w:rPr>
        <w:t>related to</w:t>
      </w:r>
      <w:r w:rsidRPr="006F6326">
        <w:rPr>
          <w:rFonts w:asciiTheme="minorHAnsi" w:hAnsiTheme="minorHAnsi" w:cstheme="minorHAnsi"/>
          <w:color w:val="202122"/>
          <w:shd w:val="clear" w:color="auto" w:fill="FFFFFF"/>
        </w:rPr>
        <w:t xml:space="preserve"> </w:t>
      </w:r>
      <w:r>
        <w:rPr>
          <w:rFonts w:asciiTheme="minorHAnsi" w:hAnsiTheme="minorHAnsi" w:cstheme="minorHAnsi"/>
          <w:color w:val="202122"/>
          <w:shd w:val="clear" w:color="auto" w:fill="FFFFFF"/>
        </w:rPr>
        <w:t>ICE</w:t>
      </w:r>
      <w:r w:rsidRPr="006F6326">
        <w:rPr>
          <w:rFonts w:asciiTheme="minorHAnsi" w:hAnsiTheme="minorHAnsi" w:cstheme="minorHAnsi"/>
          <w:color w:val="202122"/>
          <w:shd w:val="clear" w:color="auto" w:fill="FFFFFF"/>
        </w:rPr>
        <w:t xml:space="preserve">s and how they function. </w:t>
      </w:r>
    </w:p>
    <w:p w14:paraId="2635CC2B" w14:textId="201A460D" w:rsidR="00535EBF" w:rsidRPr="006F6326" w:rsidRDefault="00C4436D"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If possible, do this activity with one or more colleagues and record your ideas in your </w:t>
      </w:r>
      <w:hyperlink w:anchor="learning_journal" w:history="1">
        <w:r w:rsidRPr="00F2514E">
          <w:rPr>
            <w:rStyle w:val="Hyperlink"/>
            <w:rFonts w:asciiTheme="minorHAnsi" w:hAnsiTheme="minorHAnsi" w:cstheme="minorHAnsi"/>
            <w:shd w:val="clear" w:color="auto" w:fill="FFFFFF"/>
          </w:rPr>
          <w:t>learning journal</w:t>
        </w:r>
      </w:hyperlink>
      <w:r w:rsidR="006E1BA1" w:rsidRPr="00F2514E">
        <w:rPr>
          <w:rFonts w:asciiTheme="minorHAnsi" w:hAnsiTheme="minorHAnsi" w:cstheme="minorHAnsi"/>
          <w:color w:val="202122"/>
          <w:shd w:val="clear" w:color="auto" w:fill="FFFFFF"/>
        </w:rPr>
        <w:t>.</w:t>
      </w:r>
    </w:p>
    <w:p w14:paraId="78E66176" w14:textId="36258DC6" w:rsidR="00F2514E"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Once you have a comprehensive list</w:t>
      </w:r>
      <w:r w:rsidR="006E1BA1">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you will be able to check what your students already know and understand against what they need to know and understand</w:t>
      </w:r>
      <w:r w:rsidR="00CF42DB">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in terms of the ARM curriculum or subject guideline requirements.</w:t>
      </w:r>
    </w:p>
    <w:p w14:paraId="59BCC729" w14:textId="77777777" w:rsidR="00F2514E" w:rsidRDefault="00F2514E">
      <w:pPr>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br w:type="page"/>
      </w:r>
    </w:p>
    <w:p w14:paraId="6626CF6B" w14:textId="77777777" w:rsidR="00535EBF" w:rsidRPr="006F6326" w:rsidRDefault="00535EBF" w:rsidP="00844F2F">
      <w:pPr>
        <w:spacing w:after="120"/>
        <w:rPr>
          <w:rFonts w:ascii="Arial" w:hAnsi="Arial" w:cs="Arial"/>
          <w:color w:val="202122"/>
          <w:sz w:val="24"/>
          <w:szCs w:val="24"/>
          <w:shd w:val="clear" w:color="auto" w:fill="FFFFFF"/>
        </w:rPr>
      </w:pPr>
      <w:r w:rsidRPr="006F6326">
        <w:rPr>
          <w:rFonts w:ascii="Arial" w:hAnsi="Arial" w:cs="Arial"/>
          <w:color w:val="202122"/>
          <w:sz w:val="24"/>
          <w:szCs w:val="24"/>
          <w:shd w:val="clear" w:color="auto" w:fill="FFFFFF"/>
        </w:rPr>
        <w:lastRenderedPageBreak/>
        <w:t>Discussion of the activity</w:t>
      </w:r>
    </w:p>
    <w:p w14:paraId="79F0206C" w14:textId="4DF226BD" w:rsidR="00535EBF" w:rsidRPr="006F6326" w:rsidRDefault="007F6B75" w:rsidP="00844F2F">
      <w:pPr>
        <w:spacing w:after="120"/>
        <w:rPr>
          <w:rFonts w:asciiTheme="minorHAnsi" w:hAnsiTheme="minorHAnsi" w:cstheme="minorHAnsi"/>
          <w:color w:val="202122"/>
          <w:shd w:val="clear" w:color="auto" w:fill="FFFFFF"/>
        </w:rPr>
      </w:pPr>
      <w:r>
        <w:rPr>
          <w:rFonts w:asciiTheme="minorHAnsi" w:hAnsiTheme="minorHAnsi" w:cstheme="minorHAnsi"/>
          <w:color w:val="202122"/>
          <w:shd w:val="clear" w:color="auto" w:fill="FFFFFF"/>
        </w:rPr>
        <w:t>T</w:t>
      </w:r>
      <w:r w:rsidR="00CF42DB">
        <w:rPr>
          <w:rFonts w:asciiTheme="minorHAnsi" w:hAnsiTheme="minorHAnsi" w:cstheme="minorHAnsi"/>
          <w:color w:val="202122"/>
          <w:shd w:val="clear" w:color="auto" w:fill="FFFFFF"/>
        </w:rPr>
        <w:t xml:space="preserve">he </w:t>
      </w:r>
      <w:r w:rsidR="008778ED" w:rsidRPr="006F6326">
        <w:rPr>
          <w:rFonts w:cstheme="minorHAnsi"/>
          <w:bCs/>
          <w:color w:val="000000" w:themeColor="text1"/>
        </w:rPr>
        <w:t>ARM</w:t>
      </w:r>
      <w:r w:rsidR="00535EBF" w:rsidRPr="006F6326">
        <w:rPr>
          <w:rFonts w:asciiTheme="minorHAnsi" w:hAnsiTheme="minorHAnsi" w:cstheme="minorHAnsi"/>
          <w:color w:val="202122"/>
          <w:shd w:val="clear" w:color="auto" w:fill="FFFFFF"/>
        </w:rPr>
        <w:t xml:space="preserve"> course should provide comprehensive training that covers all the topics that will help students to develop a solid understanding of </w:t>
      </w:r>
      <w:r w:rsidR="00AB5CA7">
        <w:rPr>
          <w:rFonts w:asciiTheme="minorHAnsi" w:hAnsiTheme="minorHAnsi" w:cstheme="minorHAnsi"/>
          <w:color w:val="202122"/>
          <w:shd w:val="clear" w:color="auto" w:fill="FFFFFF"/>
        </w:rPr>
        <w:t>ICE</w:t>
      </w:r>
      <w:r w:rsidR="00535EBF" w:rsidRPr="006F6326">
        <w:rPr>
          <w:rFonts w:asciiTheme="minorHAnsi" w:hAnsiTheme="minorHAnsi" w:cstheme="minorHAnsi"/>
          <w:color w:val="202122"/>
          <w:shd w:val="clear" w:color="auto" w:fill="FFFFFF"/>
        </w:rPr>
        <w:t xml:space="preserve">s and their functioning. For this reason, </w:t>
      </w:r>
      <w:r w:rsidR="009A6B71">
        <w:rPr>
          <w:rFonts w:asciiTheme="minorHAnsi" w:hAnsiTheme="minorHAnsi" w:cstheme="minorHAnsi"/>
          <w:color w:val="202122"/>
          <w:shd w:val="clear" w:color="auto" w:fill="FFFFFF"/>
        </w:rPr>
        <w:t>lecturers</w:t>
      </w:r>
      <w:r w:rsidR="00535EBF" w:rsidRPr="006F6326">
        <w:rPr>
          <w:rFonts w:asciiTheme="minorHAnsi" w:hAnsiTheme="minorHAnsi" w:cstheme="minorHAnsi"/>
          <w:color w:val="202122"/>
          <w:shd w:val="clear" w:color="auto" w:fill="FFFFFF"/>
        </w:rPr>
        <w:t xml:space="preserve"> </w:t>
      </w:r>
      <w:r w:rsidR="009A6B71">
        <w:rPr>
          <w:rFonts w:asciiTheme="minorHAnsi" w:hAnsiTheme="minorHAnsi" w:cstheme="minorHAnsi"/>
          <w:color w:val="202122"/>
          <w:shd w:val="clear" w:color="auto" w:fill="FFFFFF"/>
        </w:rPr>
        <w:t>should build</w:t>
      </w:r>
      <w:r w:rsidR="00535EBF" w:rsidRPr="006F6326">
        <w:rPr>
          <w:rFonts w:asciiTheme="minorHAnsi" w:hAnsiTheme="minorHAnsi" w:cstheme="minorHAnsi"/>
          <w:color w:val="202122"/>
          <w:shd w:val="clear" w:color="auto" w:fill="FFFFFF"/>
        </w:rPr>
        <w:t xml:space="preserve"> a clear understanding of what their students do and do</w:t>
      </w:r>
      <w:r w:rsidR="009A6B71">
        <w:rPr>
          <w:rFonts w:asciiTheme="minorHAnsi" w:hAnsiTheme="minorHAnsi" w:cstheme="minorHAnsi"/>
          <w:color w:val="202122"/>
          <w:shd w:val="clear" w:color="auto" w:fill="FFFFFF"/>
        </w:rPr>
        <w:t xml:space="preserve"> not </w:t>
      </w:r>
      <w:r w:rsidR="00535EBF" w:rsidRPr="006F6326">
        <w:rPr>
          <w:rFonts w:asciiTheme="minorHAnsi" w:hAnsiTheme="minorHAnsi" w:cstheme="minorHAnsi"/>
          <w:color w:val="202122"/>
          <w:shd w:val="clear" w:color="auto" w:fill="FFFFFF"/>
        </w:rPr>
        <w:t>know</w:t>
      </w:r>
      <w:r w:rsidR="009A6B71">
        <w:rPr>
          <w:rFonts w:asciiTheme="minorHAnsi" w:hAnsiTheme="minorHAnsi" w:cstheme="minorHAnsi"/>
          <w:color w:val="202122"/>
          <w:shd w:val="clear" w:color="auto" w:fill="FFFFFF"/>
        </w:rPr>
        <w:t xml:space="preserve">, and to </w:t>
      </w:r>
      <w:r w:rsidR="00535EBF" w:rsidRPr="006F6326">
        <w:rPr>
          <w:rFonts w:asciiTheme="minorHAnsi" w:hAnsiTheme="minorHAnsi" w:cstheme="minorHAnsi"/>
          <w:color w:val="202122"/>
          <w:shd w:val="clear" w:color="auto" w:fill="FFFFFF"/>
        </w:rPr>
        <w:t>plan lesson</w:t>
      </w:r>
      <w:r w:rsidR="009A6B71">
        <w:rPr>
          <w:rFonts w:asciiTheme="minorHAnsi" w:hAnsiTheme="minorHAnsi" w:cstheme="minorHAnsi"/>
          <w:color w:val="202122"/>
          <w:shd w:val="clear" w:color="auto" w:fill="FFFFFF"/>
        </w:rPr>
        <w:t>s</w:t>
      </w:r>
      <w:r w:rsidR="00535EBF" w:rsidRPr="006F6326">
        <w:rPr>
          <w:rFonts w:asciiTheme="minorHAnsi" w:hAnsiTheme="minorHAnsi" w:cstheme="minorHAnsi"/>
          <w:color w:val="202122"/>
          <w:shd w:val="clear" w:color="auto" w:fill="FFFFFF"/>
        </w:rPr>
        <w:t xml:space="preserve"> systematically to cover knowledge gaps</w:t>
      </w:r>
      <w:r w:rsidR="00243FE9">
        <w:rPr>
          <w:rFonts w:asciiTheme="minorHAnsi" w:hAnsiTheme="minorHAnsi" w:cstheme="minorHAnsi"/>
          <w:color w:val="202122"/>
          <w:shd w:val="clear" w:color="auto" w:fill="FFFFFF"/>
        </w:rPr>
        <w:t>.</w:t>
      </w:r>
    </w:p>
    <w:p w14:paraId="0C18C64D" w14:textId="6957ABD5" w:rsidR="00535EBF" w:rsidRPr="006F6326"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When you were writing down foundational concepts </w:t>
      </w:r>
      <w:r w:rsidR="00243FE9">
        <w:rPr>
          <w:rFonts w:asciiTheme="minorHAnsi" w:hAnsiTheme="minorHAnsi" w:cstheme="minorHAnsi"/>
          <w:color w:val="202122"/>
          <w:shd w:val="clear" w:color="auto" w:fill="FFFFFF"/>
        </w:rPr>
        <w:t xml:space="preserve">related to ICEs, </w:t>
      </w:r>
      <w:r w:rsidRPr="006F6326">
        <w:rPr>
          <w:rFonts w:asciiTheme="minorHAnsi" w:hAnsiTheme="minorHAnsi" w:cstheme="minorHAnsi"/>
          <w:color w:val="202122"/>
          <w:shd w:val="clear" w:color="auto" w:fill="FFFFFF"/>
        </w:rPr>
        <w:t>did you come up with any or all of the following?</w:t>
      </w:r>
    </w:p>
    <w:p w14:paraId="2D7C1D37" w14:textId="77777777" w:rsidR="00535EBF" w:rsidRPr="006F6326" w:rsidRDefault="00535EBF" w:rsidP="00844F2F">
      <w:pPr>
        <w:spacing w:after="120"/>
        <w:rPr>
          <w:rFonts w:asciiTheme="minorHAnsi" w:hAnsiTheme="minorHAnsi" w:cstheme="minorHAnsi"/>
          <w:color w:val="202122"/>
          <w:shd w:val="clear" w:color="auto" w:fill="FFFFFF"/>
        </w:rPr>
      </w:pPr>
      <w:r w:rsidRPr="00243FE9">
        <w:rPr>
          <w:rFonts w:asciiTheme="minorHAnsi" w:hAnsiTheme="minorHAnsi" w:cstheme="minorHAnsi"/>
          <w:i/>
          <w:iCs/>
          <w:color w:val="202122"/>
          <w:shd w:val="clear" w:color="auto" w:fill="FFFFFF"/>
        </w:rPr>
        <w:t>Electrical systems</w:t>
      </w:r>
      <w:r w:rsidRPr="00AE7552">
        <w:rPr>
          <w:rFonts w:asciiTheme="minorHAnsi" w:hAnsiTheme="minorHAnsi" w:cstheme="minorHAnsi"/>
          <w:i/>
          <w:iCs/>
          <w:color w:val="202122"/>
          <w:shd w:val="clear" w:color="auto" w:fill="FFFFFF"/>
        </w:rPr>
        <w:t>:</w:t>
      </w:r>
      <w:r w:rsidRPr="006F6326">
        <w:rPr>
          <w:rFonts w:asciiTheme="minorHAnsi" w:hAnsiTheme="minorHAnsi" w:cstheme="minorHAnsi"/>
          <w:color w:val="202122"/>
          <w:shd w:val="clear" w:color="auto" w:fill="FFFFFF"/>
        </w:rPr>
        <w:t xml:space="preserve"> Since modern engines incorporate various electrical components like ignition systems, fuel injection systems, sensors, and control modules, students should have a foundational knowledge of electrical circuits, voltage, current, and electrical components.</w:t>
      </w:r>
    </w:p>
    <w:p w14:paraId="0D798506" w14:textId="63680004" w:rsidR="00535EBF" w:rsidRPr="006F6326" w:rsidRDefault="00535EBF" w:rsidP="00844F2F">
      <w:pPr>
        <w:spacing w:after="120"/>
        <w:rPr>
          <w:rFonts w:asciiTheme="minorHAnsi" w:hAnsiTheme="minorHAnsi" w:cstheme="minorHAnsi"/>
          <w:color w:val="202122"/>
          <w:shd w:val="clear" w:color="auto" w:fill="FFFFFF"/>
        </w:rPr>
      </w:pPr>
      <w:r w:rsidRPr="00243FE9">
        <w:rPr>
          <w:rFonts w:asciiTheme="minorHAnsi" w:hAnsiTheme="minorHAnsi" w:cstheme="minorHAnsi"/>
          <w:i/>
          <w:iCs/>
          <w:color w:val="202122"/>
          <w:shd w:val="clear" w:color="auto" w:fill="FFFFFF"/>
        </w:rPr>
        <w:t>Fuel systems</w:t>
      </w:r>
      <w:r w:rsidRPr="00AE7552">
        <w:rPr>
          <w:rFonts w:asciiTheme="minorHAnsi" w:hAnsiTheme="minorHAnsi" w:cstheme="minorHAnsi"/>
          <w:i/>
          <w:iCs/>
          <w:color w:val="202122"/>
          <w:shd w:val="clear" w:color="auto" w:fill="FFFFFF"/>
        </w:rPr>
        <w:t>:</w:t>
      </w:r>
      <w:r w:rsidRPr="006F6326">
        <w:rPr>
          <w:rFonts w:asciiTheme="minorHAnsi" w:hAnsiTheme="minorHAnsi" w:cstheme="minorHAnsi"/>
          <w:color w:val="202122"/>
          <w:shd w:val="clear" w:color="auto" w:fill="FFFFFF"/>
        </w:rPr>
        <w:t xml:space="preserve"> Understanding the principles of fuel delivery, fuel-air mixtures, carburetion, and fuel injection systems will help students comprehend how the engine receives and util</w:t>
      </w:r>
      <w:r w:rsidR="00191E92" w:rsidRPr="006F6326">
        <w:rPr>
          <w:rFonts w:asciiTheme="minorHAnsi" w:hAnsiTheme="minorHAnsi" w:cstheme="minorHAnsi"/>
          <w:color w:val="202122"/>
          <w:shd w:val="clear" w:color="auto" w:fill="FFFFFF"/>
        </w:rPr>
        <w:t>ise</w:t>
      </w:r>
      <w:r w:rsidRPr="006F6326">
        <w:rPr>
          <w:rFonts w:asciiTheme="minorHAnsi" w:hAnsiTheme="minorHAnsi" w:cstheme="minorHAnsi"/>
          <w:color w:val="202122"/>
          <w:shd w:val="clear" w:color="auto" w:fill="FFFFFF"/>
        </w:rPr>
        <w:t>s fuel for combustion.</w:t>
      </w:r>
    </w:p>
    <w:p w14:paraId="09F0F9F2" w14:textId="77777777" w:rsidR="00535EBF" w:rsidRPr="006F6326" w:rsidRDefault="00535EBF" w:rsidP="00844F2F">
      <w:pPr>
        <w:spacing w:after="120"/>
        <w:rPr>
          <w:rFonts w:asciiTheme="minorHAnsi" w:hAnsiTheme="minorHAnsi" w:cstheme="minorHAnsi"/>
          <w:color w:val="202122"/>
          <w:shd w:val="clear" w:color="auto" w:fill="FFFFFF"/>
        </w:rPr>
      </w:pPr>
      <w:r w:rsidRPr="00243FE9">
        <w:rPr>
          <w:rFonts w:asciiTheme="minorHAnsi" w:hAnsiTheme="minorHAnsi" w:cstheme="minorHAnsi"/>
          <w:i/>
          <w:iCs/>
          <w:color w:val="202122"/>
          <w:shd w:val="clear" w:color="auto" w:fill="FFFFFF"/>
        </w:rPr>
        <w:t>Lubrication systems</w:t>
      </w:r>
      <w:r w:rsidRPr="00AE7552">
        <w:rPr>
          <w:rFonts w:asciiTheme="minorHAnsi" w:hAnsiTheme="minorHAnsi" w:cstheme="minorHAnsi"/>
          <w:i/>
          <w:iCs/>
          <w:color w:val="202122"/>
          <w:shd w:val="clear" w:color="auto" w:fill="FFFFFF"/>
        </w:rPr>
        <w:t>:</w:t>
      </w:r>
      <w:r w:rsidRPr="006F6326">
        <w:rPr>
          <w:rFonts w:asciiTheme="minorHAnsi" w:hAnsiTheme="minorHAnsi" w:cstheme="minorHAnsi"/>
          <w:color w:val="202122"/>
          <w:shd w:val="clear" w:color="auto" w:fill="FFFFFF"/>
        </w:rPr>
        <w:t xml:space="preserve"> Knowledge of lubrication systems, including oil pumps, filters, and the importance of proper lubrication, is crucial for maintaining engine performance and longevity.</w:t>
      </w:r>
    </w:p>
    <w:p w14:paraId="7CB16651" w14:textId="77777777" w:rsidR="00535EBF" w:rsidRPr="006F6326" w:rsidRDefault="00535EBF" w:rsidP="00844F2F">
      <w:pPr>
        <w:spacing w:after="120"/>
        <w:rPr>
          <w:rFonts w:asciiTheme="minorHAnsi" w:hAnsiTheme="minorHAnsi" w:cstheme="minorHAnsi"/>
          <w:color w:val="202122"/>
          <w:shd w:val="clear" w:color="auto" w:fill="FFFFFF"/>
        </w:rPr>
      </w:pPr>
      <w:r w:rsidRPr="00243FE9">
        <w:rPr>
          <w:rFonts w:asciiTheme="minorHAnsi" w:hAnsiTheme="minorHAnsi" w:cstheme="minorHAnsi"/>
          <w:i/>
          <w:iCs/>
          <w:color w:val="202122"/>
          <w:shd w:val="clear" w:color="auto" w:fill="FFFFFF"/>
        </w:rPr>
        <w:t>Emissions and environmental regulations</w:t>
      </w:r>
      <w:r w:rsidRPr="00AE7552">
        <w:rPr>
          <w:rFonts w:asciiTheme="minorHAnsi" w:hAnsiTheme="minorHAnsi" w:cstheme="minorHAnsi"/>
          <w:i/>
          <w:iCs/>
          <w:color w:val="202122"/>
          <w:shd w:val="clear" w:color="auto" w:fill="FFFFFF"/>
        </w:rPr>
        <w:t>:</w:t>
      </w:r>
      <w:r w:rsidRPr="006F6326">
        <w:rPr>
          <w:rFonts w:asciiTheme="minorHAnsi" w:hAnsiTheme="minorHAnsi" w:cstheme="minorHAnsi"/>
          <w:color w:val="202122"/>
          <w:shd w:val="clear" w:color="auto" w:fill="FFFFFF"/>
        </w:rPr>
        <w:t xml:space="preserve"> Awareness of emission control systems, such as catalytic converters and oxygen sensors, as well as environmental regulations related to emissions, will provide insight into the need for cleaner and more efficient engines.</w:t>
      </w:r>
    </w:p>
    <w:p w14:paraId="3CAF347A" w14:textId="27D57A0A" w:rsidR="00535EBF" w:rsidRPr="006F6326" w:rsidRDefault="00535EBF" w:rsidP="00844F2F">
      <w:pPr>
        <w:spacing w:after="120"/>
        <w:rPr>
          <w:rFonts w:asciiTheme="minorHAnsi" w:hAnsiTheme="minorHAnsi" w:cstheme="minorHAnsi"/>
          <w:color w:val="202122"/>
          <w:shd w:val="clear" w:color="auto" w:fill="FFFFFF"/>
        </w:rPr>
      </w:pPr>
      <w:r w:rsidRPr="00243FE9">
        <w:rPr>
          <w:rFonts w:asciiTheme="minorHAnsi" w:hAnsiTheme="minorHAnsi" w:cstheme="minorHAnsi"/>
          <w:i/>
          <w:iCs/>
          <w:color w:val="202122"/>
          <w:shd w:val="clear" w:color="auto" w:fill="FFFFFF"/>
        </w:rPr>
        <w:t>Diagnostic tools and techniques</w:t>
      </w:r>
      <w:r w:rsidRPr="00AE7552">
        <w:rPr>
          <w:rFonts w:asciiTheme="minorHAnsi" w:hAnsiTheme="minorHAnsi" w:cstheme="minorHAnsi"/>
          <w:i/>
          <w:iCs/>
          <w:color w:val="202122"/>
          <w:shd w:val="clear" w:color="auto" w:fill="FFFFFF"/>
        </w:rPr>
        <w:t>:</w:t>
      </w:r>
      <w:r w:rsidRPr="006F6326">
        <w:rPr>
          <w:rFonts w:asciiTheme="minorHAnsi" w:hAnsiTheme="minorHAnsi" w:cstheme="minorHAnsi"/>
          <w:color w:val="202122"/>
          <w:shd w:val="clear" w:color="auto" w:fill="FFFFFF"/>
        </w:rPr>
        <w:t xml:space="preserve"> Familiarity with diagnostic equipment, such as scanners, </w:t>
      </w:r>
      <w:proofErr w:type="spellStart"/>
      <w:r w:rsidRPr="006F6326">
        <w:rPr>
          <w:rFonts w:asciiTheme="minorHAnsi" w:hAnsiTheme="minorHAnsi" w:cstheme="minorHAnsi"/>
          <w:color w:val="202122"/>
          <w:shd w:val="clear" w:color="auto" w:fill="FFFFFF"/>
        </w:rPr>
        <w:t>multimeters</w:t>
      </w:r>
      <w:proofErr w:type="spellEnd"/>
      <w:r w:rsidRPr="006F6326">
        <w:rPr>
          <w:rFonts w:asciiTheme="minorHAnsi" w:hAnsiTheme="minorHAnsi" w:cstheme="minorHAnsi"/>
          <w:color w:val="202122"/>
          <w:shd w:val="clear" w:color="auto" w:fill="FFFFFF"/>
        </w:rPr>
        <w:t>, and pressure gauges, along with troubleshooting techniques, will enable students to identify and address engine-related issues effectively.</w:t>
      </w:r>
    </w:p>
    <w:p w14:paraId="287CFA53" w14:textId="49D4ABF8" w:rsidR="00535EBF"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Now that you have thought about the key foundational concepts that your students should know and understand, you can think of ways of eliciting this information from them</w:t>
      </w:r>
      <w:r w:rsidR="009710CC">
        <w:rPr>
          <w:rFonts w:asciiTheme="minorHAnsi" w:hAnsiTheme="minorHAnsi" w:cstheme="minorHAnsi"/>
          <w:color w:val="202122"/>
          <w:shd w:val="clear" w:color="auto" w:fill="FFFFFF"/>
        </w:rPr>
        <w:t>,</w:t>
      </w:r>
      <w:r w:rsidRPr="006F6326">
        <w:rPr>
          <w:rFonts w:asciiTheme="minorHAnsi" w:hAnsiTheme="minorHAnsi" w:cstheme="minorHAnsi"/>
          <w:color w:val="202122"/>
          <w:shd w:val="clear" w:color="auto" w:fill="FFFFFF"/>
        </w:rPr>
        <w:t xml:space="preserve"> to determine their current levels of prior knowledge and to check whether they have any misconceptions.</w:t>
      </w:r>
    </w:p>
    <w:p w14:paraId="7ED62F71" w14:textId="77777777" w:rsidR="008F762A" w:rsidRPr="006F6326" w:rsidRDefault="008F762A" w:rsidP="00844F2F">
      <w:pPr>
        <w:spacing w:after="120"/>
        <w:rPr>
          <w:rFonts w:asciiTheme="minorHAnsi" w:hAnsiTheme="minorHAnsi" w:cstheme="minorHAnsi"/>
          <w:color w:val="202122"/>
          <w:shd w:val="clear" w:color="auto" w:fill="FFFFFF"/>
        </w:rPr>
      </w:pPr>
    </w:p>
    <w:p w14:paraId="43AC4D57" w14:textId="4127D1F3" w:rsidR="00535EBF" w:rsidRPr="006F6326" w:rsidRDefault="00535EBF" w:rsidP="00D635D3">
      <w:pPr>
        <w:spacing w:after="120"/>
        <w:rPr>
          <w:rFonts w:ascii="Arial" w:eastAsiaTheme="majorEastAsia" w:hAnsi="Arial" w:cstheme="majorBidi"/>
          <w:sz w:val="28"/>
          <w:szCs w:val="32"/>
          <w:shd w:val="clear" w:color="auto" w:fill="FFFFFF"/>
        </w:rPr>
      </w:pPr>
      <w:r w:rsidRPr="006F6326">
        <w:rPr>
          <w:rFonts w:ascii="Arial" w:eastAsiaTheme="majorEastAsia" w:hAnsi="Arial" w:cstheme="majorBidi"/>
          <w:sz w:val="28"/>
          <w:szCs w:val="32"/>
          <w:shd w:val="clear" w:color="auto" w:fill="FFFFFF"/>
        </w:rPr>
        <w:t>Establishing students</w:t>
      </w:r>
      <w:r w:rsidR="00C43239" w:rsidRPr="006F6326">
        <w:rPr>
          <w:rFonts w:ascii="Arial" w:eastAsiaTheme="majorEastAsia" w:hAnsi="Arial" w:cstheme="majorBidi"/>
          <w:sz w:val="28"/>
          <w:szCs w:val="32"/>
          <w:shd w:val="clear" w:color="auto" w:fill="FFFFFF"/>
        </w:rPr>
        <w:t>’</w:t>
      </w:r>
      <w:r w:rsidRPr="006F6326">
        <w:rPr>
          <w:rFonts w:ascii="Arial" w:eastAsiaTheme="majorEastAsia" w:hAnsi="Arial" w:cstheme="majorBidi"/>
          <w:sz w:val="28"/>
          <w:szCs w:val="32"/>
          <w:shd w:val="clear" w:color="auto" w:fill="FFFFFF"/>
        </w:rPr>
        <w:t xml:space="preserve"> prior knowledge of internal combustion engines</w:t>
      </w:r>
    </w:p>
    <w:p w14:paraId="163BE8DF" w14:textId="02A8B261" w:rsidR="00535EBF" w:rsidRDefault="00B2298A" w:rsidP="00844F2F">
      <w:pPr>
        <w:spacing w:after="120"/>
      </w:pPr>
      <w:r>
        <w:t>S</w:t>
      </w:r>
      <w:r w:rsidR="00535EBF" w:rsidRPr="006F6326">
        <w:t>tudents vary differently</w:t>
      </w:r>
      <w:r w:rsidR="00C04186">
        <w:t xml:space="preserve"> </w:t>
      </w:r>
      <w:r w:rsidR="00535EBF" w:rsidRPr="006F6326">
        <w:t>in the places where they come</w:t>
      </w:r>
      <w:r w:rsidR="00C04186">
        <w:t>. A</w:t>
      </w:r>
      <w:r w:rsidR="00535EBF" w:rsidRPr="006F6326">
        <w:t xml:space="preserve">long their journey </w:t>
      </w:r>
      <w:r w:rsidR="00C04186">
        <w:t>to your</w:t>
      </w:r>
      <w:r w:rsidR="00535EBF" w:rsidRPr="006F6326">
        <w:t xml:space="preserve"> classroom, they are likely to have absorbed a broad range of pre-existing knowledge, beliefs, skills, and attitudes </w:t>
      </w:r>
      <w:r w:rsidR="00C04186">
        <w:t>that</w:t>
      </w:r>
      <w:r w:rsidR="00C04186" w:rsidRPr="006F6326">
        <w:t xml:space="preserve"> </w:t>
      </w:r>
      <w:r w:rsidR="00535EBF" w:rsidRPr="006F6326">
        <w:t>could affect how they receive, understand, and organise new knowledge. This prior knowledge may help or hinder the student in learning (</w:t>
      </w:r>
      <w:r w:rsidR="00AC3198">
        <w:t>Diaz</w:t>
      </w:r>
      <w:r w:rsidR="00535EBF" w:rsidRPr="006F6326">
        <w:t xml:space="preserve">, 2017). </w:t>
      </w:r>
    </w:p>
    <w:p w14:paraId="1CCFDBED" w14:textId="77777777" w:rsidR="008F762A" w:rsidRPr="006F6326" w:rsidRDefault="008F762A" w:rsidP="00844F2F">
      <w:pPr>
        <w:spacing w:after="120"/>
      </w:pPr>
    </w:p>
    <w:p w14:paraId="1D8859D9" w14:textId="77777777" w:rsidR="00535EBF" w:rsidRPr="006F6326" w:rsidRDefault="00535EBF" w:rsidP="00844F2F">
      <w:pPr>
        <w:spacing w:after="120"/>
        <w:rPr>
          <w:rFonts w:ascii="Arial" w:hAnsi="Arial" w:cs="Arial"/>
          <w:sz w:val="24"/>
          <w:szCs w:val="24"/>
        </w:rPr>
      </w:pPr>
      <w:r w:rsidRPr="006F6326">
        <w:rPr>
          <w:rFonts w:ascii="Arial" w:hAnsi="Arial" w:cs="Arial"/>
          <w:sz w:val="24"/>
          <w:szCs w:val="24"/>
        </w:rPr>
        <w:t>Stop and Think</w:t>
      </w:r>
    </w:p>
    <w:tbl>
      <w:tblPr>
        <w:tblStyle w:val="TableGrid4"/>
        <w:tblW w:w="0" w:type="auto"/>
        <w:tblLook w:val="04A0" w:firstRow="1" w:lastRow="0" w:firstColumn="1" w:lastColumn="0" w:noHBand="0" w:noVBand="1"/>
      </w:tblPr>
      <w:tblGrid>
        <w:gridCol w:w="9016"/>
      </w:tblGrid>
      <w:tr w:rsidR="00535EBF" w:rsidRPr="006F6326" w14:paraId="7267096F" w14:textId="77777777" w:rsidTr="00DA5520">
        <w:tc>
          <w:tcPr>
            <w:tcW w:w="9017" w:type="dxa"/>
          </w:tcPr>
          <w:p w14:paraId="73C96826" w14:textId="72822433" w:rsidR="00535EBF" w:rsidRPr="006F6326" w:rsidRDefault="00535EBF" w:rsidP="00844F2F">
            <w:pPr>
              <w:spacing w:after="120"/>
            </w:pPr>
            <w:r w:rsidRPr="006F6326">
              <w:t xml:space="preserve">In </w:t>
            </w:r>
            <w:r w:rsidR="00FC2483">
              <w:t>Unit</w:t>
            </w:r>
            <w:r w:rsidR="006F3603">
              <w:t>s</w:t>
            </w:r>
            <w:r w:rsidR="00FC2483">
              <w:t xml:space="preserve"> 1</w:t>
            </w:r>
            <w:r w:rsidR="006F3603">
              <w:t xml:space="preserve"> and 2</w:t>
            </w:r>
            <w:r w:rsidR="007656FF">
              <w:t>,</w:t>
            </w:r>
            <w:r w:rsidRPr="006F6326">
              <w:t xml:space="preserve"> techniques for eliciting prior knowledge were discussed, </w:t>
            </w:r>
            <w:r w:rsidR="007656FF">
              <w:t>including</w:t>
            </w:r>
            <w:r w:rsidRPr="006F6326">
              <w:t>:</w:t>
            </w:r>
          </w:p>
          <w:p w14:paraId="10AD7B95" w14:textId="05B3A600" w:rsidR="00535EBF" w:rsidRPr="006F6326" w:rsidRDefault="00535EBF" w:rsidP="00C4660A">
            <w:pPr>
              <w:pStyle w:val="ListParagraph"/>
              <w:numPr>
                <w:ilvl w:val="0"/>
                <w:numId w:val="140"/>
              </w:numPr>
              <w:spacing w:after="120"/>
            </w:pPr>
            <w:r w:rsidRPr="006F6326">
              <w:t xml:space="preserve">Using a </w:t>
            </w:r>
            <w:r w:rsidR="00841906" w:rsidRPr="006F6326">
              <w:t>pre</w:t>
            </w:r>
            <w:r w:rsidR="00841906">
              <w:t>-</w:t>
            </w:r>
            <w:r w:rsidRPr="006F6326">
              <w:t>assessment survey</w:t>
            </w:r>
          </w:p>
          <w:p w14:paraId="6A6ACDAE" w14:textId="77777777" w:rsidR="00535EBF" w:rsidRPr="006F6326" w:rsidRDefault="00535EBF" w:rsidP="00C4660A">
            <w:pPr>
              <w:pStyle w:val="ListParagraph"/>
              <w:numPr>
                <w:ilvl w:val="0"/>
                <w:numId w:val="140"/>
              </w:numPr>
              <w:spacing w:after="120"/>
            </w:pPr>
            <w:r w:rsidRPr="006F6326">
              <w:t>Concept mapping</w:t>
            </w:r>
          </w:p>
          <w:p w14:paraId="1E618227" w14:textId="57F41003" w:rsidR="00535EBF" w:rsidRPr="006F6326" w:rsidRDefault="00535EBF" w:rsidP="00C4660A">
            <w:pPr>
              <w:pStyle w:val="ListParagraph"/>
              <w:numPr>
                <w:ilvl w:val="0"/>
                <w:numId w:val="140"/>
              </w:numPr>
              <w:spacing w:after="120"/>
            </w:pPr>
            <w:r w:rsidRPr="006F6326">
              <w:t>Know</w:t>
            </w:r>
            <w:r w:rsidR="00EE25DF">
              <w:t>ing</w:t>
            </w:r>
            <w:r w:rsidRPr="006F6326">
              <w:t xml:space="preserve"> what to know</w:t>
            </w:r>
            <w:r w:rsidR="00841906">
              <w:t xml:space="preserve"> and </w:t>
            </w:r>
            <w:r w:rsidRPr="006F6326">
              <w:t>learn</w:t>
            </w:r>
          </w:p>
          <w:p w14:paraId="1DCAC1E6" w14:textId="49171DE7" w:rsidR="00535EBF" w:rsidRPr="006F6326" w:rsidRDefault="00535EBF" w:rsidP="00C4660A">
            <w:pPr>
              <w:pStyle w:val="ListParagraph"/>
              <w:numPr>
                <w:ilvl w:val="0"/>
                <w:numId w:val="140"/>
              </w:numPr>
              <w:spacing w:after="120"/>
            </w:pPr>
            <w:r w:rsidRPr="006F6326">
              <w:t>Observing your students in a hands-on activity</w:t>
            </w:r>
            <w:r w:rsidR="00EA7AC1">
              <w:t>.</w:t>
            </w:r>
            <w:r w:rsidRPr="006F6326">
              <w:t xml:space="preserve"> </w:t>
            </w:r>
          </w:p>
          <w:p w14:paraId="3C1AFCF5" w14:textId="58782711" w:rsidR="00535EBF" w:rsidRPr="006F6326" w:rsidRDefault="001908C2" w:rsidP="00FA775A">
            <w:pPr>
              <w:spacing w:after="120"/>
              <w:rPr>
                <w:rFonts w:ascii="Arial" w:eastAsiaTheme="majorEastAsia" w:hAnsi="Arial" w:cs="Arial"/>
                <w:sz w:val="24"/>
                <w:szCs w:val="24"/>
                <w:shd w:val="clear" w:color="auto" w:fill="FFFFFF"/>
              </w:rPr>
            </w:pPr>
            <w:r>
              <w:t>R</w:t>
            </w:r>
            <w:r w:rsidR="00535EBF" w:rsidRPr="006F6326">
              <w:t>eread the section</w:t>
            </w:r>
            <w:r w:rsidR="008E0B59">
              <w:t xml:space="preserve"> in Unit 1</w:t>
            </w:r>
            <w:r>
              <w:t xml:space="preserve">, </w:t>
            </w:r>
            <w:r w:rsidRPr="001908C2">
              <w:rPr>
                <w:i/>
                <w:iCs/>
              </w:rPr>
              <w:t>Evaluating prior knowledge related to occupational health and safety in learning spaces and workshops</w:t>
            </w:r>
            <w:r w:rsidR="00E208C6">
              <w:rPr>
                <w:i/>
                <w:iCs/>
              </w:rPr>
              <w:t xml:space="preserve">, </w:t>
            </w:r>
            <w:r w:rsidR="00E208C6">
              <w:t>and in Unit 2,</w:t>
            </w:r>
            <w:r w:rsidR="00E208C6">
              <w:rPr>
                <w:i/>
                <w:iCs/>
              </w:rPr>
              <w:t xml:space="preserve"> </w:t>
            </w:r>
            <w:r w:rsidR="00E208C6" w:rsidRPr="00E208C6">
              <w:rPr>
                <w:i/>
                <w:iCs/>
              </w:rPr>
              <w:t>Students’ prior knowledge and misconceptions in automotive repair and maintenance</w:t>
            </w:r>
            <w:r w:rsidR="00E208C6">
              <w:rPr>
                <w:i/>
                <w:iCs/>
              </w:rPr>
              <w:t>,</w:t>
            </w:r>
            <w:r w:rsidR="00EB55E5" w:rsidRPr="001908C2">
              <w:rPr>
                <w:i/>
                <w:iCs/>
              </w:rPr>
              <w:t xml:space="preserve"> </w:t>
            </w:r>
            <w:r w:rsidR="00535EBF" w:rsidRPr="006F6326">
              <w:t>to refresh your memory on how to use various techniques to establish what your students already know.</w:t>
            </w:r>
          </w:p>
        </w:tc>
      </w:tr>
    </w:tbl>
    <w:p w14:paraId="12F6B1EA" w14:textId="77777777" w:rsidR="00B620EA" w:rsidRDefault="00B620EA">
      <w:pPr>
        <w:rPr>
          <w:rFonts w:ascii="Arial" w:eastAsiaTheme="majorEastAsia" w:hAnsi="Arial" w:cs="Arial"/>
          <w:sz w:val="24"/>
          <w:szCs w:val="24"/>
          <w:shd w:val="clear" w:color="auto" w:fill="FFFFFF"/>
        </w:rPr>
      </w:pPr>
      <w:r>
        <w:rPr>
          <w:rFonts w:ascii="Arial" w:eastAsiaTheme="majorEastAsia" w:hAnsi="Arial" w:cs="Arial"/>
          <w:sz w:val="24"/>
          <w:szCs w:val="24"/>
          <w:shd w:val="clear" w:color="auto" w:fill="FFFFFF"/>
        </w:rPr>
        <w:br w:type="page"/>
      </w:r>
    </w:p>
    <w:p w14:paraId="750088DC" w14:textId="147F9789"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lastRenderedPageBreak/>
        <w:t>Once you have established what your students do and don</w:t>
      </w:r>
      <w:r w:rsidR="00C43239" w:rsidRPr="006F6326">
        <w:rPr>
          <w:rFonts w:asciiTheme="minorHAnsi" w:hAnsiTheme="minorHAnsi" w:cstheme="minorHAnsi"/>
        </w:rPr>
        <w:t>’</w:t>
      </w:r>
      <w:r w:rsidRPr="006F6326">
        <w:rPr>
          <w:rFonts w:asciiTheme="minorHAnsi" w:hAnsiTheme="minorHAnsi" w:cstheme="minorHAnsi"/>
        </w:rPr>
        <w:t xml:space="preserve">t know, you need to delve a little deeper and uncover whether they have any misconceptions about the components and functioning of </w:t>
      </w:r>
      <w:r w:rsidR="00AB5CA7">
        <w:rPr>
          <w:rFonts w:asciiTheme="minorHAnsi" w:hAnsiTheme="minorHAnsi" w:cstheme="minorHAnsi"/>
        </w:rPr>
        <w:t>ICE</w:t>
      </w:r>
      <w:r w:rsidRPr="006F6326">
        <w:rPr>
          <w:rFonts w:asciiTheme="minorHAnsi" w:hAnsiTheme="minorHAnsi" w:cstheme="minorHAnsi"/>
        </w:rPr>
        <w:t>s.</w:t>
      </w:r>
    </w:p>
    <w:p w14:paraId="03AD2850" w14:textId="77777777" w:rsidR="00535EBF" w:rsidRPr="006F6326" w:rsidRDefault="00535EBF" w:rsidP="00A409E9">
      <w:pPr>
        <w:pStyle w:val="Heading3"/>
      </w:pPr>
      <w:bookmarkStart w:id="84" w:name="_Toc143696101"/>
      <w:r w:rsidRPr="006F6326">
        <w:t>Identifying student misconceptions related to internal combustion engines</w:t>
      </w:r>
      <w:bookmarkEnd w:id="84"/>
    </w:p>
    <w:p w14:paraId="24F0322C" w14:textId="0E7DF2EB"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Student misconceptions can be identified through a process of diagnostic questioning and listening or with well-structured </w:t>
      </w:r>
      <w:r w:rsidR="007A2392">
        <w:t>MCQs.</w:t>
      </w:r>
      <w:r w:rsidR="007A2392" w:rsidRPr="006F6326">
        <w:t xml:space="preserve"> </w:t>
      </w:r>
      <w:r w:rsidRPr="006F6326">
        <w:rPr>
          <w:rFonts w:asciiTheme="minorHAnsi" w:hAnsiTheme="minorHAnsi" w:cstheme="minorHAnsi"/>
        </w:rPr>
        <w:t>You can refresh your memory on how MCQs were used to determine your students</w:t>
      </w:r>
      <w:r w:rsidR="00C43239" w:rsidRPr="006F6326">
        <w:rPr>
          <w:rFonts w:asciiTheme="minorHAnsi" w:hAnsiTheme="minorHAnsi" w:cstheme="minorHAnsi"/>
        </w:rPr>
        <w:t>’</w:t>
      </w:r>
      <w:r w:rsidRPr="006F6326">
        <w:rPr>
          <w:rFonts w:asciiTheme="minorHAnsi" w:hAnsiTheme="minorHAnsi" w:cstheme="minorHAnsi"/>
        </w:rPr>
        <w:t xml:space="preserve"> conceptualisation of </w:t>
      </w:r>
      <w:r w:rsidR="00E06403" w:rsidRPr="006F6326">
        <w:rPr>
          <w:rFonts w:asciiTheme="minorHAnsi" w:hAnsiTheme="minorHAnsi" w:cstheme="minorHAnsi"/>
        </w:rPr>
        <w:t>OHS</w:t>
      </w:r>
      <w:r w:rsidRPr="006F6326">
        <w:rPr>
          <w:rFonts w:asciiTheme="minorHAnsi" w:hAnsiTheme="minorHAnsi" w:cstheme="minorHAnsi"/>
        </w:rPr>
        <w:t xml:space="preserve"> matters in Unit 1, while in Unit 2, additional techniques such as a survey, peer discussion</w:t>
      </w:r>
      <w:r w:rsidR="006A19A9">
        <w:rPr>
          <w:rFonts w:asciiTheme="minorHAnsi" w:hAnsiTheme="minorHAnsi" w:cstheme="minorHAnsi"/>
        </w:rPr>
        <w:t>,</w:t>
      </w:r>
      <w:r w:rsidRPr="006F6326">
        <w:rPr>
          <w:rFonts w:asciiTheme="minorHAnsi" w:hAnsiTheme="minorHAnsi" w:cstheme="minorHAnsi"/>
        </w:rPr>
        <w:t xml:space="preserve"> and error analysis for determining misconceptions were also discussed</w:t>
      </w:r>
      <w:r w:rsidR="00E208C6">
        <w:rPr>
          <w:rFonts w:asciiTheme="minorHAnsi" w:hAnsiTheme="minorHAnsi" w:cstheme="minorHAnsi"/>
        </w:rPr>
        <w:t>.</w:t>
      </w:r>
      <w:r w:rsidRPr="006F6326">
        <w:rPr>
          <w:rFonts w:asciiTheme="minorHAnsi" w:hAnsiTheme="minorHAnsi" w:cstheme="minorHAnsi"/>
        </w:rPr>
        <w:t xml:space="preserve"> </w:t>
      </w:r>
    </w:p>
    <w:p w14:paraId="73C3AA84" w14:textId="77777777" w:rsidR="00535EBF" w:rsidRPr="006F6326" w:rsidRDefault="00535EBF" w:rsidP="00480370">
      <w:pPr>
        <w:pStyle w:val="Heading3"/>
      </w:pPr>
      <w:bookmarkStart w:id="85" w:name="_Toc143696102"/>
      <w:r w:rsidRPr="006F6326">
        <w:t>Components and functions of internal combustion engines</w:t>
      </w:r>
      <w:bookmarkEnd w:id="85"/>
    </w:p>
    <w:p w14:paraId="020A7B14" w14:textId="4F6E91E3" w:rsidR="00535EBF" w:rsidRPr="006F6326" w:rsidRDefault="00AB5CA7" w:rsidP="00844F2F">
      <w:pPr>
        <w:spacing w:after="120"/>
        <w:rPr>
          <w:rFonts w:asciiTheme="minorHAnsi" w:eastAsia="Times New Roman" w:hAnsiTheme="minorHAnsi" w:cstheme="minorHAnsi"/>
        </w:rPr>
      </w:pPr>
      <w:r>
        <w:rPr>
          <w:rFonts w:asciiTheme="minorHAnsi" w:eastAsia="Times New Roman" w:hAnsiTheme="minorHAnsi" w:cstheme="minorHAnsi"/>
        </w:rPr>
        <w:t>ICE</w:t>
      </w:r>
      <w:r w:rsidR="00535EBF" w:rsidRPr="006F6326">
        <w:rPr>
          <w:rFonts w:asciiTheme="minorHAnsi" w:eastAsia="Times New Roman" w:hAnsiTheme="minorHAnsi" w:cstheme="minorHAnsi"/>
        </w:rPr>
        <w:t xml:space="preserve">s consist of various components, each serving a specific function to ensure the smooth operation of the engine. </w:t>
      </w:r>
      <w:r w:rsidR="004853D7">
        <w:rPr>
          <w:rFonts w:asciiTheme="minorHAnsi" w:eastAsia="Times New Roman" w:hAnsiTheme="minorHAnsi" w:cstheme="minorHAnsi"/>
        </w:rPr>
        <w:t>T</w:t>
      </w:r>
      <w:r w:rsidR="00535EBF" w:rsidRPr="006F6326">
        <w:rPr>
          <w:rFonts w:asciiTheme="minorHAnsi" w:eastAsia="Times New Roman" w:hAnsiTheme="minorHAnsi" w:cstheme="minorHAnsi"/>
        </w:rPr>
        <w:t xml:space="preserve">he key components and their functions in an </w:t>
      </w:r>
      <w:r>
        <w:rPr>
          <w:rFonts w:asciiTheme="minorHAnsi" w:eastAsia="Times New Roman" w:hAnsiTheme="minorHAnsi" w:cstheme="minorHAnsi"/>
        </w:rPr>
        <w:t>ICE</w:t>
      </w:r>
      <w:r w:rsidR="004853D7">
        <w:rPr>
          <w:rFonts w:asciiTheme="minorHAnsi" w:eastAsia="Times New Roman" w:hAnsiTheme="minorHAnsi" w:cstheme="minorHAnsi"/>
        </w:rPr>
        <w:t xml:space="preserve"> are listed below. </w:t>
      </w:r>
      <w:r w:rsidR="00535EBF" w:rsidRPr="006F6326">
        <w:rPr>
          <w:rFonts w:asciiTheme="minorHAnsi" w:eastAsia="Times New Roman" w:hAnsiTheme="minorHAnsi" w:cstheme="minorHAnsi"/>
        </w:rPr>
        <w:t xml:space="preserve">The list will help you to prepare a survey to assess </w:t>
      </w:r>
      <w:r w:rsidR="00743C4B">
        <w:rPr>
          <w:rFonts w:asciiTheme="minorHAnsi" w:eastAsia="Times New Roman" w:hAnsiTheme="minorHAnsi" w:cstheme="minorHAnsi"/>
        </w:rPr>
        <w:t>whether your students hold any</w:t>
      </w:r>
      <w:r w:rsidR="00535EBF" w:rsidRPr="006F6326">
        <w:rPr>
          <w:rFonts w:asciiTheme="minorHAnsi" w:eastAsia="Times New Roman" w:hAnsiTheme="minorHAnsi" w:cstheme="minorHAnsi"/>
        </w:rPr>
        <w:t xml:space="preserve"> misconceptions</w:t>
      </w:r>
      <w:r w:rsidR="00743C4B">
        <w:rPr>
          <w:rFonts w:asciiTheme="minorHAnsi" w:eastAsia="Times New Roman" w:hAnsiTheme="minorHAnsi" w:cstheme="minorHAnsi"/>
        </w:rPr>
        <w:t>.</w:t>
      </w:r>
    </w:p>
    <w:tbl>
      <w:tblPr>
        <w:tblStyle w:val="TableGrid4"/>
        <w:tblW w:w="0" w:type="auto"/>
        <w:tblLook w:val="04A0" w:firstRow="1" w:lastRow="0" w:firstColumn="1" w:lastColumn="0" w:noHBand="0" w:noVBand="1"/>
      </w:tblPr>
      <w:tblGrid>
        <w:gridCol w:w="9016"/>
      </w:tblGrid>
      <w:tr w:rsidR="00535EBF" w:rsidRPr="006F6326" w14:paraId="05506EB8" w14:textId="77777777" w:rsidTr="00DA5520">
        <w:tc>
          <w:tcPr>
            <w:tcW w:w="9017" w:type="dxa"/>
          </w:tcPr>
          <w:p w14:paraId="67204D95" w14:textId="77777777"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Cylinder:</w:t>
            </w:r>
            <w:r w:rsidRPr="006F6326">
              <w:rPr>
                <w:rFonts w:asciiTheme="minorHAnsi" w:eastAsia="Times New Roman" w:hAnsiTheme="minorHAnsi" w:cstheme="minorHAnsi"/>
              </w:rPr>
              <w:t xml:space="preserve"> The cylinder is a cylindrical chamber where the combustion process takes place. It houses the piston and the combustion chamber.</w:t>
            </w:r>
          </w:p>
          <w:p w14:paraId="5D4D4A7C" w14:textId="1FF3D718"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Piston:</w:t>
            </w:r>
            <w:r w:rsidRPr="006F6326">
              <w:rPr>
                <w:rFonts w:asciiTheme="minorHAnsi" w:eastAsia="Times New Roman" w:hAnsiTheme="minorHAnsi" w:cstheme="minorHAnsi"/>
              </w:rPr>
              <w:t xml:space="preserve"> The piston is a cylindrical component that moves up and down within the cylinder. It is connected to the crankshaft through a connecting rod. The piston</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s primary function is to transfer the force generated by the combustion process to the crankshaft.</w:t>
            </w:r>
          </w:p>
          <w:p w14:paraId="792F6377" w14:textId="5FDF86A8"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Combustion </w:t>
            </w:r>
            <w:r w:rsidR="00A126F6">
              <w:rPr>
                <w:rFonts w:asciiTheme="minorHAnsi" w:eastAsia="Times New Roman" w:hAnsiTheme="minorHAnsi" w:cstheme="minorHAnsi"/>
                <w:b/>
                <w:bCs/>
              </w:rPr>
              <w:t>c</w:t>
            </w:r>
            <w:r w:rsidRPr="006F6326">
              <w:rPr>
                <w:rFonts w:asciiTheme="minorHAnsi" w:eastAsia="Times New Roman" w:hAnsiTheme="minorHAnsi" w:cstheme="minorHAnsi"/>
                <w:b/>
                <w:bCs/>
              </w:rPr>
              <w:t>hamber:</w:t>
            </w:r>
            <w:r w:rsidRPr="006F6326">
              <w:rPr>
                <w:rFonts w:asciiTheme="minorHAnsi" w:eastAsia="Times New Roman" w:hAnsiTheme="minorHAnsi" w:cstheme="minorHAnsi"/>
              </w:rPr>
              <w:t xml:space="preserve"> The combustion chamber is the space in the cylinder where the fuel-air mixture is ignited and burned. It is typically formed by the cylinder head and the top surface of the piston.</w:t>
            </w:r>
          </w:p>
          <w:p w14:paraId="2A07C611" w14:textId="6655DDE5"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Cylinder </w:t>
            </w:r>
            <w:r w:rsidR="00A126F6">
              <w:rPr>
                <w:rFonts w:asciiTheme="minorHAnsi" w:eastAsia="Times New Roman" w:hAnsiTheme="minorHAnsi" w:cstheme="minorHAnsi"/>
                <w:b/>
                <w:bCs/>
              </w:rPr>
              <w:t>h</w:t>
            </w:r>
            <w:r w:rsidRPr="006F6326">
              <w:rPr>
                <w:rFonts w:asciiTheme="minorHAnsi" w:eastAsia="Times New Roman" w:hAnsiTheme="minorHAnsi" w:cstheme="minorHAnsi"/>
                <w:b/>
                <w:bCs/>
              </w:rPr>
              <w:t>ead:</w:t>
            </w:r>
            <w:r w:rsidRPr="006F6326">
              <w:rPr>
                <w:rFonts w:asciiTheme="minorHAnsi" w:eastAsia="Times New Roman" w:hAnsiTheme="minorHAnsi" w:cstheme="minorHAnsi"/>
              </w:rPr>
              <w:t xml:space="preserve"> The cylinder head is a crucial component mounted on top of the cylinder. It contains the intake and exhaust valves, spark plug (in </w:t>
            </w:r>
            <w:r w:rsidR="006A1C70">
              <w:rPr>
                <w:rFonts w:asciiTheme="minorHAnsi" w:eastAsia="Times New Roman" w:hAnsiTheme="minorHAnsi" w:cstheme="minorHAnsi"/>
              </w:rPr>
              <w:t>petrol</w:t>
            </w:r>
            <w:r w:rsidR="006A1C70" w:rsidRPr="006F6326">
              <w:rPr>
                <w:rFonts w:asciiTheme="minorHAnsi" w:eastAsia="Times New Roman" w:hAnsiTheme="minorHAnsi" w:cstheme="minorHAnsi"/>
              </w:rPr>
              <w:t xml:space="preserve"> </w:t>
            </w:r>
            <w:r w:rsidRPr="006F6326">
              <w:rPr>
                <w:rFonts w:asciiTheme="minorHAnsi" w:eastAsia="Times New Roman" w:hAnsiTheme="minorHAnsi" w:cstheme="minorHAnsi"/>
              </w:rPr>
              <w:t>engines), and fuel injectors (in some engines). The cylinder head provides passages for the intake and exhaust gases and houses the valve train.</w:t>
            </w:r>
          </w:p>
          <w:p w14:paraId="07463B24" w14:textId="072E778E"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Valves:</w:t>
            </w:r>
            <w:r w:rsidRPr="006F6326">
              <w:rPr>
                <w:rFonts w:asciiTheme="minorHAnsi" w:eastAsia="Times New Roman" w:hAnsiTheme="minorHAnsi" w:cstheme="minorHAnsi"/>
              </w:rPr>
              <w:t xml:space="preserve"> </w:t>
            </w:r>
            <w:r w:rsidR="00AB5CA7">
              <w:rPr>
                <w:rFonts w:asciiTheme="minorHAnsi" w:eastAsia="Times New Roman" w:hAnsiTheme="minorHAnsi" w:cstheme="minorHAnsi"/>
              </w:rPr>
              <w:t>ICE</w:t>
            </w:r>
            <w:r w:rsidRPr="006F6326">
              <w:rPr>
                <w:rFonts w:asciiTheme="minorHAnsi" w:eastAsia="Times New Roman" w:hAnsiTheme="minorHAnsi" w:cstheme="minorHAnsi"/>
              </w:rPr>
              <w:t>s have two types of valves – intake valves and exhaust valves. The intake valves allow the fuel-air mixture to enter the combustion chamber during the intake stroke, while the exhaust valves allow the burnt gases to exit during the exhaust stroke. Valves are operated by the camshaft through a series of components like lifters, pushrods, and rocker arms.</w:t>
            </w:r>
          </w:p>
          <w:p w14:paraId="2C579A10" w14:textId="77777777"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Camshaft:</w:t>
            </w:r>
            <w:r w:rsidRPr="006F6326">
              <w:rPr>
                <w:rFonts w:asciiTheme="minorHAnsi" w:eastAsia="Times New Roman" w:hAnsiTheme="minorHAnsi" w:cstheme="minorHAnsi"/>
              </w:rPr>
              <w:t xml:space="preserve"> The camshaft is a rotating shaft driven by the crankshaft. It controls the opening and closing of the valves at precise timings. The shape of the cam lobes determines the valve timing and lift.</w:t>
            </w:r>
          </w:p>
          <w:p w14:paraId="37BE2451" w14:textId="60C1DFD5"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Crankshaft:</w:t>
            </w:r>
            <w:r w:rsidRPr="006F6326">
              <w:rPr>
                <w:rFonts w:asciiTheme="minorHAnsi" w:eastAsia="Times New Roman" w:hAnsiTheme="minorHAnsi" w:cstheme="minorHAnsi"/>
              </w:rPr>
              <w:t xml:space="preserve"> The crankshaft is a central shaft that converts the linear motion of the piston into rotational motion. It is connected to the piston through a connecting rod. The crankshaft</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s rotation transfers the engine</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s power to the transmission and eventually to the wheels or the driven mechanism.</w:t>
            </w:r>
          </w:p>
          <w:p w14:paraId="1483FC5D" w14:textId="1CAD4281"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Connecting </w:t>
            </w:r>
            <w:r w:rsidR="00267A7A">
              <w:rPr>
                <w:rFonts w:asciiTheme="minorHAnsi" w:eastAsia="Times New Roman" w:hAnsiTheme="minorHAnsi" w:cstheme="minorHAnsi"/>
                <w:b/>
                <w:bCs/>
              </w:rPr>
              <w:t>r</w:t>
            </w:r>
            <w:r w:rsidR="00267A7A" w:rsidRPr="006F6326">
              <w:rPr>
                <w:rFonts w:asciiTheme="minorHAnsi" w:eastAsia="Times New Roman" w:hAnsiTheme="minorHAnsi" w:cstheme="minorHAnsi"/>
                <w:b/>
                <w:bCs/>
              </w:rPr>
              <w:t>od</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The connecting rod connects the piston to the crankshaft. It transfers the linear motion of the piston to the rotational motion of the crankshaft.</w:t>
            </w:r>
          </w:p>
          <w:p w14:paraId="26753375" w14:textId="62567949"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Fuel </w:t>
            </w:r>
            <w:r w:rsidR="00267A7A">
              <w:rPr>
                <w:rFonts w:asciiTheme="minorHAnsi" w:eastAsia="Times New Roman" w:hAnsiTheme="minorHAnsi" w:cstheme="minorHAnsi"/>
                <w:b/>
                <w:bCs/>
              </w:rPr>
              <w:t>s</w:t>
            </w:r>
            <w:r w:rsidR="00267A7A" w:rsidRPr="006F6326">
              <w:rPr>
                <w:rFonts w:asciiTheme="minorHAnsi" w:eastAsia="Times New Roman" w:hAnsiTheme="minorHAnsi" w:cstheme="minorHAnsi"/>
                <w:b/>
                <w:bCs/>
              </w:rPr>
              <w:t>ystem</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The fuel system delivers fuel to the engine. In </w:t>
            </w:r>
            <w:r w:rsidR="006A1C70">
              <w:rPr>
                <w:rFonts w:asciiTheme="minorHAnsi" w:eastAsia="Times New Roman" w:hAnsiTheme="minorHAnsi" w:cstheme="minorHAnsi"/>
              </w:rPr>
              <w:t>petrol</w:t>
            </w:r>
            <w:r w:rsidR="006A1C70" w:rsidRPr="006F6326">
              <w:rPr>
                <w:rFonts w:asciiTheme="minorHAnsi" w:eastAsia="Times New Roman" w:hAnsiTheme="minorHAnsi" w:cstheme="minorHAnsi"/>
              </w:rPr>
              <w:t xml:space="preserve"> </w:t>
            </w:r>
            <w:r w:rsidRPr="006F6326">
              <w:rPr>
                <w:rFonts w:asciiTheme="minorHAnsi" w:eastAsia="Times New Roman" w:hAnsiTheme="minorHAnsi" w:cstheme="minorHAnsi"/>
              </w:rPr>
              <w:t>engines, it includes components such as a fuel tank, fuel pump, fuel injectors (or carburettor), and a fuel rail. In diesel engines, it involves a high-pressure fuel pump and fuel injectors.</w:t>
            </w:r>
          </w:p>
          <w:p w14:paraId="7943E7C4" w14:textId="50C98903"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Ignition </w:t>
            </w:r>
            <w:r w:rsidR="006A1C70">
              <w:rPr>
                <w:rFonts w:asciiTheme="minorHAnsi" w:eastAsia="Times New Roman" w:hAnsiTheme="minorHAnsi" w:cstheme="minorHAnsi"/>
                <w:b/>
                <w:bCs/>
              </w:rPr>
              <w:t>s</w:t>
            </w:r>
            <w:r w:rsidR="006A1C70" w:rsidRPr="006F6326">
              <w:rPr>
                <w:rFonts w:asciiTheme="minorHAnsi" w:eastAsia="Times New Roman" w:hAnsiTheme="minorHAnsi" w:cstheme="minorHAnsi"/>
                <w:b/>
                <w:bCs/>
              </w:rPr>
              <w:t>ystem</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The ignition system is responsible for igniting the fuel-air mixture in </w:t>
            </w:r>
            <w:r w:rsidR="006A1C70">
              <w:rPr>
                <w:rFonts w:asciiTheme="minorHAnsi" w:eastAsia="Times New Roman" w:hAnsiTheme="minorHAnsi" w:cstheme="minorHAnsi"/>
              </w:rPr>
              <w:t>petrol</w:t>
            </w:r>
            <w:r w:rsidR="006A1C70" w:rsidRPr="006F6326">
              <w:rPr>
                <w:rFonts w:asciiTheme="minorHAnsi" w:eastAsia="Times New Roman" w:hAnsiTheme="minorHAnsi" w:cstheme="minorHAnsi"/>
              </w:rPr>
              <w:t xml:space="preserve"> </w:t>
            </w:r>
            <w:r w:rsidRPr="006F6326">
              <w:rPr>
                <w:rFonts w:asciiTheme="minorHAnsi" w:eastAsia="Times New Roman" w:hAnsiTheme="minorHAnsi" w:cstheme="minorHAnsi"/>
              </w:rPr>
              <w:t>engines. It includes components like the spark plug, ignition coil, distributor (in older systems), and electronic control module (ECM) or ignition control unit (ICU) for timing and control.</w:t>
            </w:r>
          </w:p>
          <w:p w14:paraId="3D1F495B" w14:textId="5A6EE972"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lastRenderedPageBreak/>
              <w:t xml:space="preserve">Cooling </w:t>
            </w:r>
            <w:r w:rsidR="006A1C70">
              <w:rPr>
                <w:rFonts w:asciiTheme="minorHAnsi" w:eastAsia="Times New Roman" w:hAnsiTheme="minorHAnsi" w:cstheme="minorHAnsi"/>
                <w:b/>
                <w:bCs/>
              </w:rPr>
              <w:t>s</w:t>
            </w:r>
            <w:r w:rsidR="006A1C70" w:rsidRPr="006F6326">
              <w:rPr>
                <w:rFonts w:asciiTheme="minorHAnsi" w:eastAsia="Times New Roman" w:hAnsiTheme="minorHAnsi" w:cstheme="minorHAnsi"/>
                <w:b/>
                <w:bCs/>
              </w:rPr>
              <w:t>ystem</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w:t>
            </w:r>
            <w:r w:rsidR="00AB5CA7">
              <w:rPr>
                <w:rFonts w:asciiTheme="minorHAnsi" w:eastAsia="Times New Roman" w:hAnsiTheme="minorHAnsi" w:cstheme="minorHAnsi"/>
              </w:rPr>
              <w:t>ICE</w:t>
            </w:r>
            <w:r w:rsidRPr="006F6326">
              <w:rPr>
                <w:rFonts w:asciiTheme="minorHAnsi" w:eastAsia="Times New Roman" w:hAnsiTheme="minorHAnsi" w:cstheme="minorHAnsi"/>
              </w:rPr>
              <w:t>s generate heat during operation, and a cooling system is required to maintain optimal temperatures. It includes components such as a radiator, coolant fluid, water pump, thermostat, and cooling fan.</w:t>
            </w:r>
          </w:p>
          <w:p w14:paraId="744E0B56" w14:textId="246446EE"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Lubrication </w:t>
            </w:r>
            <w:r w:rsidR="006A1C70">
              <w:rPr>
                <w:rFonts w:asciiTheme="minorHAnsi" w:eastAsia="Times New Roman" w:hAnsiTheme="minorHAnsi" w:cstheme="minorHAnsi"/>
                <w:b/>
                <w:bCs/>
              </w:rPr>
              <w:t>s</w:t>
            </w:r>
            <w:r w:rsidR="006A1C70" w:rsidRPr="006F6326">
              <w:rPr>
                <w:rFonts w:asciiTheme="minorHAnsi" w:eastAsia="Times New Roman" w:hAnsiTheme="minorHAnsi" w:cstheme="minorHAnsi"/>
                <w:b/>
                <w:bCs/>
              </w:rPr>
              <w:t>ystem</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The lubrication system ensures proper lubrication of moving parts to minim</w:t>
            </w:r>
            <w:r w:rsidR="00191E92" w:rsidRPr="006F6326">
              <w:rPr>
                <w:rFonts w:asciiTheme="minorHAnsi" w:eastAsia="Times New Roman" w:hAnsiTheme="minorHAnsi" w:cstheme="minorHAnsi"/>
              </w:rPr>
              <w:t>ise</w:t>
            </w:r>
            <w:r w:rsidRPr="006F6326">
              <w:rPr>
                <w:rFonts w:asciiTheme="minorHAnsi" w:eastAsia="Times New Roman" w:hAnsiTheme="minorHAnsi" w:cstheme="minorHAnsi"/>
              </w:rPr>
              <w:t xml:space="preserve"> friction and wear. It includes an oil pump, oil filter, and oil passages that distribute engine oil to various components, such as bearings, pistons, and camshaft.</w:t>
            </w:r>
          </w:p>
          <w:p w14:paraId="7115D5EE" w14:textId="3601D17B"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Exhaust </w:t>
            </w:r>
            <w:r w:rsidR="006E7FAD">
              <w:rPr>
                <w:rFonts w:asciiTheme="minorHAnsi" w:eastAsia="Times New Roman" w:hAnsiTheme="minorHAnsi" w:cstheme="minorHAnsi"/>
                <w:b/>
                <w:bCs/>
              </w:rPr>
              <w:t>s</w:t>
            </w:r>
            <w:r w:rsidR="006E7FAD" w:rsidRPr="006F6326">
              <w:rPr>
                <w:rFonts w:asciiTheme="minorHAnsi" w:eastAsia="Times New Roman" w:hAnsiTheme="minorHAnsi" w:cstheme="minorHAnsi"/>
                <w:b/>
                <w:bCs/>
              </w:rPr>
              <w:t>ystem</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The exhaust system collects and directs the burned gases from the combustion process out of the engine. It includes components like the exhaust manifold, catalytic converter (in some engines), muffler, and tailpipe.</w:t>
            </w:r>
          </w:p>
          <w:p w14:paraId="6DBCF6AE" w14:textId="1668E65F" w:rsidR="00535EBF" w:rsidRPr="006F6326" w:rsidRDefault="00535EBF" w:rsidP="00844F2F">
            <w:pPr>
              <w:spacing w:after="120"/>
              <w:rPr>
                <w:rFonts w:asciiTheme="minorHAnsi" w:eastAsia="Times New Roman" w:hAnsiTheme="minorHAnsi" w:cstheme="minorHAnsi"/>
              </w:rPr>
            </w:pPr>
            <w:r w:rsidRPr="006F6326">
              <w:rPr>
                <w:rFonts w:asciiTheme="minorHAnsi" w:eastAsia="Times New Roman" w:hAnsiTheme="minorHAnsi" w:cstheme="minorHAnsi"/>
                <w:b/>
                <w:bCs/>
              </w:rPr>
              <w:t xml:space="preserve">Timing </w:t>
            </w:r>
            <w:r w:rsidR="006E7FAD">
              <w:rPr>
                <w:rFonts w:asciiTheme="minorHAnsi" w:eastAsia="Times New Roman" w:hAnsiTheme="minorHAnsi" w:cstheme="minorHAnsi"/>
                <w:b/>
                <w:bCs/>
              </w:rPr>
              <w:t>b</w:t>
            </w:r>
            <w:r w:rsidR="006E7FAD" w:rsidRPr="006F6326">
              <w:rPr>
                <w:rFonts w:asciiTheme="minorHAnsi" w:eastAsia="Times New Roman" w:hAnsiTheme="minorHAnsi" w:cstheme="minorHAnsi"/>
                <w:b/>
                <w:bCs/>
              </w:rPr>
              <w:t xml:space="preserve">elt </w:t>
            </w:r>
            <w:r w:rsidRPr="006F6326">
              <w:rPr>
                <w:rFonts w:asciiTheme="minorHAnsi" w:eastAsia="Times New Roman" w:hAnsiTheme="minorHAnsi" w:cstheme="minorHAnsi"/>
                <w:b/>
                <w:bCs/>
              </w:rPr>
              <w:t xml:space="preserve">or </w:t>
            </w:r>
            <w:r w:rsidR="006E7FAD">
              <w:rPr>
                <w:rFonts w:asciiTheme="minorHAnsi" w:eastAsia="Times New Roman" w:hAnsiTheme="minorHAnsi" w:cstheme="minorHAnsi"/>
                <w:b/>
                <w:bCs/>
              </w:rPr>
              <w:t>c</w:t>
            </w:r>
            <w:r w:rsidR="006E7FAD" w:rsidRPr="006F6326">
              <w:rPr>
                <w:rFonts w:asciiTheme="minorHAnsi" w:eastAsia="Times New Roman" w:hAnsiTheme="minorHAnsi" w:cstheme="minorHAnsi"/>
                <w:b/>
                <w:bCs/>
              </w:rPr>
              <w:t>hain</w:t>
            </w:r>
            <w:r w:rsidRPr="006F6326">
              <w:rPr>
                <w:rFonts w:asciiTheme="minorHAnsi" w:eastAsia="Times New Roman" w:hAnsiTheme="minorHAnsi" w:cstheme="minorHAnsi"/>
                <w:b/>
                <w:bCs/>
              </w:rPr>
              <w:t>:</w:t>
            </w:r>
            <w:r w:rsidRPr="006F6326">
              <w:rPr>
                <w:rFonts w:asciiTheme="minorHAnsi" w:eastAsia="Times New Roman" w:hAnsiTheme="minorHAnsi" w:cstheme="minorHAnsi"/>
              </w:rPr>
              <w:t xml:space="preserve"> Many </w:t>
            </w:r>
            <w:r w:rsidR="00AB5CA7">
              <w:rPr>
                <w:rFonts w:asciiTheme="minorHAnsi" w:eastAsia="Times New Roman" w:hAnsiTheme="minorHAnsi" w:cstheme="minorHAnsi"/>
              </w:rPr>
              <w:t>ICE</w:t>
            </w:r>
            <w:r w:rsidRPr="006F6326">
              <w:rPr>
                <w:rFonts w:asciiTheme="minorHAnsi" w:eastAsia="Times New Roman" w:hAnsiTheme="minorHAnsi" w:cstheme="minorHAnsi"/>
              </w:rPr>
              <w:t>s use a timing belt or timing chain to synchronise the rotation of the camshaft and crankshaft. It ensures precise valve timing and coordination between various engine components.</w:t>
            </w:r>
          </w:p>
        </w:tc>
      </w:tr>
    </w:tbl>
    <w:p w14:paraId="13EAD6E9" w14:textId="515A7ED0" w:rsidR="00535EBF" w:rsidRPr="006F6326" w:rsidRDefault="00535EBF" w:rsidP="00844F2F">
      <w:pPr>
        <w:spacing w:after="120"/>
        <w:rPr>
          <w:rFonts w:eastAsia="Times New Roman" w:cstheme="minorHAnsi"/>
        </w:rPr>
      </w:pPr>
      <w:r w:rsidRPr="006F6326">
        <w:rPr>
          <w:rFonts w:asciiTheme="minorHAnsi" w:eastAsia="Times New Roman" w:hAnsiTheme="minorHAnsi" w:cstheme="minorHAnsi"/>
        </w:rPr>
        <w:lastRenderedPageBreak/>
        <w:t xml:space="preserve">These components work together to facilitate the intake, compression, combustion, and exhaust processes, enabling the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 to convert chemical energy into mechanical work</w:t>
      </w:r>
      <w:r w:rsidRPr="006F6326">
        <w:rPr>
          <w:rFonts w:eastAsia="Times New Roman" w:cstheme="minorHAnsi"/>
        </w:rPr>
        <w:t xml:space="preserve">. </w:t>
      </w:r>
    </w:p>
    <w:p w14:paraId="3343656A" w14:textId="1ED44975" w:rsidR="00535EBF" w:rsidRDefault="00535EBF" w:rsidP="00844F2F">
      <w:pPr>
        <w:spacing w:after="120"/>
        <w:rPr>
          <w:rFonts w:eastAsia="Times New Roman" w:cstheme="minorHAnsi"/>
        </w:rPr>
      </w:pPr>
      <w:r w:rsidRPr="006F6326">
        <w:rPr>
          <w:rFonts w:eastAsia="Times New Roman" w:cstheme="minorHAnsi"/>
        </w:rPr>
        <w:t xml:space="preserve">If your students have any misconceptions or do not understand what the key components and functions of </w:t>
      </w:r>
      <w:r w:rsidR="00AB5CA7">
        <w:rPr>
          <w:rFonts w:eastAsia="Times New Roman" w:cstheme="minorHAnsi"/>
        </w:rPr>
        <w:t>ICE</w:t>
      </w:r>
      <w:r w:rsidRPr="006F6326">
        <w:rPr>
          <w:rFonts w:eastAsia="Times New Roman" w:cstheme="minorHAnsi"/>
        </w:rPr>
        <w:t xml:space="preserve">s are, they are bound to have difficulty in understanding how </w:t>
      </w:r>
      <w:r w:rsidR="00F046A0">
        <w:rPr>
          <w:rFonts w:eastAsia="Times New Roman" w:cstheme="minorHAnsi"/>
        </w:rPr>
        <w:t>these engines</w:t>
      </w:r>
      <w:r w:rsidRPr="006F6326">
        <w:rPr>
          <w:rFonts w:eastAsia="Times New Roman" w:cstheme="minorHAnsi"/>
        </w:rPr>
        <w:t xml:space="preserve"> work and how to identify and repair </w:t>
      </w:r>
      <w:r w:rsidR="00F046A0">
        <w:rPr>
          <w:rFonts w:eastAsia="Times New Roman" w:cstheme="minorHAnsi"/>
        </w:rPr>
        <w:t>them</w:t>
      </w:r>
      <w:r w:rsidRPr="006F6326">
        <w:rPr>
          <w:rFonts w:eastAsia="Times New Roman" w:cstheme="minorHAnsi"/>
        </w:rPr>
        <w:t xml:space="preserve">. It is therefore important that you find relevant methods to demonstrate the relationship between the key concepts and the functions of the </w:t>
      </w:r>
      <w:r w:rsidR="005C50A3">
        <w:rPr>
          <w:rFonts w:eastAsia="Times New Roman" w:cstheme="minorHAnsi"/>
        </w:rPr>
        <w:t xml:space="preserve">ICE </w:t>
      </w:r>
      <w:r w:rsidRPr="006F6326">
        <w:rPr>
          <w:rFonts w:eastAsia="Times New Roman" w:cstheme="minorHAnsi"/>
        </w:rPr>
        <w:t xml:space="preserve">components. </w:t>
      </w:r>
    </w:p>
    <w:p w14:paraId="5112DAD4" w14:textId="77777777" w:rsidR="00480370" w:rsidRPr="006F6326" w:rsidRDefault="00480370" w:rsidP="00844F2F">
      <w:pPr>
        <w:spacing w:after="120"/>
        <w:rPr>
          <w:rFonts w:asciiTheme="minorHAnsi" w:eastAsia="Times New Roman" w:hAnsiTheme="minorHAnsi" w:cstheme="minorHAnsi"/>
        </w:rPr>
      </w:pPr>
    </w:p>
    <w:p w14:paraId="10F70EA9" w14:textId="1EF56A07" w:rsidR="00535EBF" w:rsidRPr="006F6326" w:rsidRDefault="00535EBF" w:rsidP="00844F2F">
      <w:pPr>
        <w:spacing w:after="120"/>
        <w:rPr>
          <w:rFonts w:ascii="Arial" w:eastAsia="Times New Roman" w:hAnsi="Arial" w:cs="Arial"/>
          <w:sz w:val="24"/>
          <w:szCs w:val="24"/>
        </w:rPr>
      </w:pPr>
      <w:r w:rsidRPr="006F6326">
        <w:rPr>
          <w:rFonts w:ascii="Arial" w:eastAsia="Times New Roman" w:hAnsi="Arial" w:cs="Arial"/>
          <w:sz w:val="24"/>
          <w:szCs w:val="24"/>
        </w:rPr>
        <w:t>Activity 16: Design a survey to test students</w:t>
      </w:r>
      <w:r w:rsidR="00C43239" w:rsidRPr="006F6326">
        <w:rPr>
          <w:rFonts w:ascii="Arial" w:eastAsia="Times New Roman" w:hAnsi="Arial" w:cs="Arial"/>
          <w:sz w:val="24"/>
          <w:szCs w:val="24"/>
        </w:rPr>
        <w:t>’</w:t>
      </w:r>
      <w:r w:rsidRPr="006F6326">
        <w:rPr>
          <w:rFonts w:ascii="Arial" w:eastAsia="Times New Roman" w:hAnsi="Arial" w:cs="Arial"/>
          <w:sz w:val="24"/>
          <w:szCs w:val="24"/>
        </w:rPr>
        <w:t xml:space="preserve"> misconceptions of the components and functions of internal combustion engines</w:t>
      </w:r>
    </w:p>
    <w:p w14:paraId="45AB4EC3" w14:textId="77777777" w:rsidR="00535EBF" w:rsidRPr="006F6326" w:rsidRDefault="00535EBF" w:rsidP="00844F2F">
      <w:pPr>
        <w:spacing w:after="120"/>
        <w:rPr>
          <w:rFonts w:asciiTheme="minorHAnsi" w:hAnsiTheme="minorHAnsi" w:cstheme="minorHAnsi"/>
          <w:color w:val="202122"/>
          <w:shd w:val="clear" w:color="auto" w:fill="FFFFFF"/>
        </w:rPr>
      </w:pPr>
      <w:r w:rsidRPr="006F6326">
        <w:rPr>
          <w:rFonts w:asciiTheme="minorHAnsi" w:hAnsiTheme="minorHAnsi" w:cstheme="minorHAnsi"/>
          <w:b/>
          <w:color w:val="202122"/>
          <w:shd w:val="clear" w:color="auto" w:fill="FFFFFF"/>
        </w:rPr>
        <w:t>Suggested time: 60 minutes</w:t>
      </w:r>
    </w:p>
    <w:p w14:paraId="57F96A2D" w14:textId="61B31160" w:rsidR="00535EBF" w:rsidRPr="006F6326" w:rsidRDefault="00535EBF" w:rsidP="00844F2F">
      <w:pPr>
        <w:spacing w:after="120"/>
        <w:rPr>
          <w:rFonts w:asciiTheme="minorHAnsi" w:hAnsiTheme="minorHAnsi" w:cstheme="minorHAnsi"/>
          <w:color w:val="343541"/>
        </w:rPr>
      </w:pPr>
      <w:r w:rsidRPr="006F6326">
        <w:rPr>
          <w:rFonts w:asciiTheme="minorHAnsi" w:hAnsiTheme="minorHAnsi" w:cstheme="minorHAnsi"/>
          <w:color w:val="343541"/>
        </w:rPr>
        <w:t>Design a survey to check ARM students</w:t>
      </w:r>
      <w:r w:rsidR="00C43239" w:rsidRPr="006F6326">
        <w:rPr>
          <w:rFonts w:asciiTheme="minorHAnsi" w:hAnsiTheme="minorHAnsi" w:cstheme="minorHAnsi"/>
          <w:color w:val="343541"/>
        </w:rPr>
        <w:t>’</w:t>
      </w:r>
      <w:r w:rsidRPr="006F6326">
        <w:rPr>
          <w:rFonts w:asciiTheme="minorHAnsi" w:hAnsiTheme="minorHAnsi" w:cstheme="minorHAnsi"/>
          <w:color w:val="343541"/>
        </w:rPr>
        <w:t xml:space="preserve"> misconceptions related to components and functions of an </w:t>
      </w:r>
      <w:r w:rsidR="00AB5CA7">
        <w:rPr>
          <w:rFonts w:asciiTheme="minorHAnsi" w:hAnsiTheme="minorHAnsi" w:cstheme="minorHAnsi"/>
          <w:color w:val="343541"/>
        </w:rPr>
        <w:t>ICE</w:t>
      </w:r>
      <w:r w:rsidRPr="006F6326">
        <w:rPr>
          <w:rFonts w:asciiTheme="minorHAnsi" w:hAnsiTheme="minorHAnsi" w:cstheme="minorHAnsi"/>
          <w:color w:val="343541"/>
        </w:rPr>
        <w:t xml:space="preserve">. </w:t>
      </w:r>
    </w:p>
    <w:p w14:paraId="166B2A4D" w14:textId="187389E4" w:rsidR="00535EBF" w:rsidRPr="006F6326" w:rsidRDefault="00535EBF" w:rsidP="00844F2F">
      <w:pPr>
        <w:spacing w:after="120"/>
        <w:rPr>
          <w:rFonts w:asciiTheme="minorHAnsi" w:hAnsiTheme="minorHAnsi" w:cstheme="minorHAnsi"/>
          <w:color w:val="343541"/>
        </w:rPr>
      </w:pPr>
      <w:r w:rsidRPr="006F6326">
        <w:rPr>
          <w:rFonts w:asciiTheme="minorHAnsi" w:hAnsiTheme="minorHAnsi" w:cstheme="minorHAnsi"/>
          <w:color w:val="343541"/>
        </w:rPr>
        <w:t>Start by thinking about what content knowledge your students need</w:t>
      </w:r>
      <w:r w:rsidR="00AC2B6D">
        <w:rPr>
          <w:rFonts w:asciiTheme="minorHAnsi" w:hAnsiTheme="minorHAnsi" w:cstheme="minorHAnsi"/>
          <w:color w:val="343541"/>
        </w:rPr>
        <w:t>,</w:t>
      </w:r>
      <w:r w:rsidRPr="006F6326">
        <w:rPr>
          <w:rFonts w:asciiTheme="minorHAnsi" w:hAnsiTheme="minorHAnsi" w:cstheme="minorHAnsi"/>
          <w:color w:val="343541"/>
        </w:rPr>
        <w:t xml:space="preserve"> to understand the parts and functions of an </w:t>
      </w:r>
      <w:r w:rsidR="00AB5CA7">
        <w:rPr>
          <w:rFonts w:asciiTheme="minorHAnsi" w:hAnsiTheme="minorHAnsi" w:cstheme="minorHAnsi"/>
          <w:color w:val="343541"/>
        </w:rPr>
        <w:t>ICE</w:t>
      </w:r>
      <w:r w:rsidR="00AC2B6D">
        <w:rPr>
          <w:rFonts w:asciiTheme="minorHAnsi" w:hAnsiTheme="minorHAnsi" w:cstheme="minorHAnsi"/>
          <w:color w:val="343541"/>
        </w:rPr>
        <w:t>.</w:t>
      </w:r>
      <w:r w:rsidRPr="006F6326">
        <w:rPr>
          <w:rFonts w:asciiTheme="minorHAnsi" w:hAnsiTheme="minorHAnsi" w:cstheme="minorHAnsi"/>
          <w:color w:val="343541"/>
        </w:rPr>
        <w:t xml:space="preserve"> </w:t>
      </w:r>
      <w:r w:rsidR="00AC2B6D">
        <w:rPr>
          <w:rFonts w:asciiTheme="minorHAnsi" w:hAnsiTheme="minorHAnsi" w:cstheme="minorHAnsi"/>
          <w:color w:val="343541"/>
        </w:rPr>
        <w:t>D</w:t>
      </w:r>
      <w:r w:rsidRPr="006F6326">
        <w:rPr>
          <w:rFonts w:asciiTheme="minorHAnsi" w:hAnsiTheme="minorHAnsi" w:cstheme="minorHAnsi"/>
          <w:color w:val="343541"/>
        </w:rPr>
        <w:t>evelop a set of questions to assess their knowledge.</w:t>
      </w:r>
    </w:p>
    <w:p w14:paraId="2842794E" w14:textId="04E6A7D9" w:rsidR="00535EBF" w:rsidRPr="006F6326" w:rsidRDefault="008F34FE" w:rsidP="00844F2F">
      <w:pPr>
        <w:spacing w:after="120"/>
        <w:rPr>
          <w:rFonts w:asciiTheme="minorHAnsi" w:hAnsiTheme="minorHAnsi" w:cstheme="minorHAnsi"/>
          <w:color w:val="343541"/>
        </w:rPr>
      </w:pPr>
      <w:r>
        <w:rPr>
          <w:rFonts w:asciiTheme="minorHAnsi" w:hAnsiTheme="minorHAnsi" w:cstheme="minorHAnsi"/>
          <w:color w:val="343541"/>
        </w:rPr>
        <w:t>Read</w:t>
      </w:r>
      <w:r w:rsidR="009D1C42">
        <w:rPr>
          <w:rFonts w:asciiTheme="minorHAnsi" w:hAnsiTheme="minorHAnsi" w:cstheme="minorHAnsi"/>
          <w:color w:val="343541"/>
        </w:rPr>
        <w:t xml:space="preserve"> the</w:t>
      </w:r>
      <w:r w:rsidR="009D1C42" w:rsidRPr="006F6326">
        <w:rPr>
          <w:rFonts w:asciiTheme="minorHAnsi" w:hAnsiTheme="minorHAnsi" w:cstheme="minorHAnsi"/>
          <w:color w:val="343541"/>
        </w:rPr>
        <w:t xml:space="preserve"> </w:t>
      </w:r>
      <w:r w:rsidR="00535EBF" w:rsidRPr="006F6326">
        <w:rPr>
          <w:rFonts w:asciiTheme="minorHAnsi" w:hAnsiTheme="minorHAnsi" w:cstheme="minorHAnsi"/>
          <w:color w:val="343541"/>
        </w:rPr>
        <w:t>example</w:t>
      </w:r>
      <w:r w:rsidR="00AC2B6D">
        <w:rPr>
          <w:rFonts w:asciiTheme="minorHAnsi" w:hAnsiTheme="minorHAnsi" w:cstheme="minorHAnsi"/>
          <w:color w:val="343541"/>
        </w:rPr>
        <w:t xml:space="preserve"> provided</w:t>
      </w:r>
      <w:r w:rsidR="00535EBF" w:rsidRPr="006F6326">
        <w:rPr>
          <w:rFonts w:asciiTheme="minorHAnsi" w:hAnsiTheme="minorHAnsi" w:cstheme="minorHAnsi"/>
          <w:color w:val="343541"/>
        </w:rPr>
        <w:t xml:space="preserve"> below and develop a similar survey, with your own set of questions.</w:t>
      </w:r>
    </w:p>
    <w:p w14:paraId="19347B0E" w14:textId="31BF02A9" w:rsidR="00535EBF" w:rsidRPr="006F6326" w:rsidRDefault="008F34FE" w:rsidP="00844F2F">
      <w:pPr>
        <w:spacing w:after="120"/>
        <w:rPr>
          <w:rFonts w:asciiTheme="minorHAnsi" w:hAnsiTheme="minorHAnsi" w:cstheme="minorHAnsi"/>
          <w:color w:val="343541"/>
        </w:rPr>
      </w:pPr>
      <w:r>
        <w:rPr>
          <w:rFonts w:asciiTheme="minorHAnsi" w:hAnsiTheme="minorHAnsi" w:cstheme="minorHAnsi"/>
          <w:color w:val="343541"/>
        </w:rPr>
        <w:t>A</w:t>
      </w:r>
      <w:r w:rsidR="00535EBF" w:rsidRPr="006F6326">
        <w:rPr>
          <w:rFonts w:asciiTheme="minorHAnsi" w:hAnsiTheme="minorHAnsi" w:cstheme="minorHAnsi"/>
          <w:color w:val="343541"/>
        </w:rPr>
        <w:t xml:space="preserve">dminister </w:t>
      </w:r>
      <w:r>
        <w:rPr>
          <w:rFonts w:asciiTheme="minorHAnsi" w:hAnsiTheme="minorHAnsi" w:cstheme="minorHAnsi"/>
          <w:color w:val="343541"/>
        </w:rPr>
        <w:t>the survey</w:t>
      </w:r>
      <w:r w:rsidRPr="006F6326">
        <w:rPr>
          <w:rFonts w:asciiTheme="minorHAnsi" w:hAnsiTheme="minorHAnsi" w:cstheme="minorHAnsi"/>
          <w:color w:val="343541"/>
        </w:rPr>
        <w:t xml:space="preserve"> </w:t>
      </w:r>
      <w:r w:rsidR="00535EBF" w:rsidRPr="006F6326">
        <w:rPr>
          <w:rFonts w:asciiTheme="minorHAnsi" w:hAnsiTheme="minorHAnsi" w:cstheme="minorHAnsi"/>
          <w:color w:val="343541"/>
        </w:rPr>
        <w:t xml:space="preserve">to your students and review </w:t>
      </w:r>
      <w:r w:rsidR="00535A0C">
        <w:rPr>
          <w:rFonts w:asciiTheme="minorHAnsi" w:hAnsiTheme="minorHAnsi" w:cstheme="minorHAnsi"/>
          <w:color w:val="343541"/>
        </w:rPr>
        <w:t>their responses</w:t>
      </w:r>
      <w:r w:rsidR="00535EBF" w:rsidRPr="006F6326">
        <w:rPr>
          <w:rFonts w:asciiTheme="minorHAnsi" w:hAnsiTheme="minorHAnsi" w:cstheme="minorHAnsi"/>
          <w:color w:val="343541"/>
        </w:rPr>
        <w:t>.</w:t>
      </w:r>
    </w:p>
    <w:p w14:paraId="0D619A23" w14:textId="1532F073" w:rsidR="00535EBF" w:rsidRDefault="00535EBF" w:rsidP="00844F2F">
      <w:pPr>
        <w:autoSpaceDE w:val="0"/>
        <w:autoSpaceDN w:val="0"/>
        <w:adjustRightInd w:val="0"/>
        <w:spacing w:after="120"/>
        <w:rPr>
          <w:rFonts w:asciiTheme="minorHAnsi" w:hAnsiTheme="minorHAnsi" w:cstheme="minorHAnsi"/>
          <w:b/>
        </w:rPr>
      </w:pPr>
      <w:r w:rsidRPr="006F6326">
        <w:rPr>
          <w:rFonts w:asciiTheme="minorHAnsi" w:hAnsiTheme="minorHAnsi" w:cstheme="minorHAnsi"/>
          <w:b/>
        </w:rPr>
        <w:t>Exemplar survey</w:t>
      </w:r>
      <w:r w:rsidR="00C07E55">
        <w:rPr>
          <w:rFonts w:asciiTheme="minorHAnsi" w:hAnsiTheme="minorHAnsi" w:cstheme="minorHAnsi"/>
          <w:b/>
        </w:rPr>
        <w:t xml:space="preserve"> </w:t>
      </w:r>
    </w:p>
    <w:tbl>
      <w:tblPr>
        <w:tblStyle w:val="TableGrid"/>
        <w:tblW w:w="0" w:type="auto"/>
        <w:tblLook w:val="04A0" w:firstRow="1" w:lastRow="0" w:firstColumn="1" w:lastColumn="0" w:noHBand="0" w:noVBand="1"/>
      </w:tblPr>
      <w:tblGrid>
        <w:gridCol w:w="9016"/>
      </w:tblGrid>
      <w:tr w:rsidR="00480370" w14:paraId="2C3724A6" w14:textId="77777777" w:rsidTr="00480370">
        <w:tc>
          <w:tcPr>
            <w:tcW w:w="9016" w:type="dxa"/>
          </w:tcPr>
          <w:p w14:paraId="409C9579"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True or False: The function of the carburettor in an internal combustion engine is to mix air and fuel for combustion.</w:t>
            </w:r>
          </w:p>
          <w:p w14:paraId="521F1201"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Which component of an internal combustion engine is responsible for igniting the air-fuel mixture?</w:t>
            </w:r>
          </w:p>
          <w:p w14:paraId="0D02A268" w14:textId="77777777" w:rsidR="00480370" w:rsidRPr="006F6326" w:rsidRDefault="00480370" w:rsidP="00480370">
            <w:pPr>
              <w:numPr>
                <w:ilvl w:val="0"/>
                <w:numId w:val="82"/>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Spark plug </w:t>
            </w:r>
          </w:p>
          <w:p w14:paraId="391D34CA" w14:textId="77777777" w:rsidR="00480370" w:rsidRPr="006F6326" w:rsidRDefault="00480370" w:rsidP="00480370">
            <w:pPr>
              <w:numPr>
                <w:ilvl w:val="0"/>
                <w:numId w:val="82"/>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Piston </w:t>
            </w:r>
          </w:p>
          <w:p w14:paraId="307F0E63" w14:textId="77777777" w:rsidR="00480370" w:rsidRPr="006F6326" w:rsidRDefault="00480370" w:rsidP="00480370">
            <w:pPr>
              <w:numPr>
                <w:ilvl w:val="0"/>
                <w:numId w:val="82"/>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Crankshaft </w:t>
            </w:r>
          </w:p>
          <w:p w14:paraId="1557C01D" w14:textId="77777777" w:rsidR="00480370" w:rsidRPr="006F6326" w:rsidRDefault="00480370" w:rsidP="00480370">
            <w:pPr>
              <w:numPr>
                <w:ilvl w:val="0"/>
                <w:numId w:val="82"/>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Timing belt</w:t>
            </w:r>
          </w:p>
          <w:p w14:paraId="6271CB56"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Select the correct statement regarding the function of engine valves:</w:t>
            </w:r>
          </w:p>
          <w:p w14:paraId="429281ED" w14:textId="77777777" w:rsidR="00480370" w:rsidRPr="006F6326" w:rsidRDefault="00480370" w:rsidP="00480370">
            <w:pPr>
              <w:numPr>
                <w:ilvl w:val="0"/>
                <w:numId w:val="83"/>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Engine valves regulate the flow of exhaust gases out of the engine.</w:t>
            </w:r>
          </w:p>
          <w:p w14:paraId="098F3938" w14:textId="77777777" w:rsidR="00480370" w:rsidRPr="006F6326" w:rsidRDefault="00480370" w:rsidP="00480370">
            <w:pPr>
              <w:numPr>
                <w:ilvl w:val="0"/>
                <w:numId w:val="83"/>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Engine valves control the flow of air into the engine. </w:t>
            </w:r>
          </w:p>
          <w:p w14:paraId="5692BDD5" w14:textId="77777777" w:rsidR="00480370" w:rsidRPr="006F6326" w:rsidRDefault="00480370" w:rsidP="00480370">
            <w:pPr>
              <w:numPr>
                <w:ilvl w:val="0"/>
                <w:numId w:val="83"/>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Engine valves are responsible for cooling the engine. </w:t>
            </w:r>
          </w:p>
          <w:p w14:paraId="56897FD3" w14:textId="77777777" w:rsidR="00480370" w:rsidRPr="006F6326" w:rsidRDefault="00480370" w:rsidP="00480370">
            <w:pPr>
              <w:numPr>
                <w:ilvl w:val="0"/>
                <w:numId w:val="83"/>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Engine valves have no specific function in the combustion process.</w:t>
            </w:r>
          </w:p>
          <w:p w14:paraId="73F9AD9F"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lastRenderedPageBreak/>
              <w:t>What is the primary purpose of the oil pump in an internal combustion engine?</w:t>
            </w:r>
          </w:p>
          <w:p w14:paraId="4C86A326" w14:textId="77777777" w:rsidR="00480370" w:rsidRPr="006F6326" w:rsidRDefault="00480370" w:rsidP="00480370">
            <w:pPr>
              <w:numPr>
                <w:ilvl w:val="1"/>
                <w:numId w:val="84"/>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To lubricate the engine components </w:t>
            </w:r>
          </w:p>
          <w:p w14:paraId="642DC258" w14:textId="77777777" w:rsidR="00480370" w:rsidRPr="006F6326" w:rsidRDefault="00480370" w:rsidP="00480370">
            <w:pPr>
              <w:numPr>
                <w:ilvl w:val="1"/>
                <w:numId w:val="84"/>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To cool the engine </w:t>
            </w:r>
          </w:p>
          <w:p w14:paraId="4A858621" w14:textId="77777777" w:rsidR="00480370" w:rsidRPr="006F6326" w:rsidRDefault="00480370" w:rsidP="00480370">
            <w:pPr>
              <w:numPr>
                <w:ilvl w:val="1"/>
                <w:numId w:val="84"/>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To generate electrical power </w:t>
            </w:r>
          </w:p>
          <w:p w14:paraId="7F7789DC" w14:textId="77777777" w:rsidR="00480370" w:rsidRPr="006F6326" w:rsidRDefault="00480370" w:rsidP="00480370">
            <w:pPr>
              <w:numPr>
                <w:ilvl w:val="1"/>
                <w:numId w:val="84"/>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To control the air-fuel mixture</w:t>
            </w:r>
          </w:p>
          <w:p w14:paraId="27F0B003"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True or False: The camshaft is responsible for operating the valves in an internal combustion engine.</w:t>
            </w:r>
          </w:p>
          <w:p w14:paraId="579D3CEE"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Which component of the engine is connected to the crankshaft and converts reciprocating motion into rotational motion? </w:t>
            </w:r>
          </w:p>
          <w:p w14:paraId="46374822" w14:textId="77777777" w:rsidR="00480370" w:rsidRPr="006F6326" w:rsidRDefault="00480370" w:rsidP="00480370">
            <w:pPr>
              <w:numPr>
                <w:ilvl w:val="0"/>
                <w:numId w:val="85"/>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Piston </w:t>
            </w:r>
          </w:p>
          <w:p w14:paraId="51D719BE" w14:textId="77777777" w:rsidR="00480370" w:rsidRPr="006F6326" w:rsidRDefault="00480370" w:rsidP="00480370">
            <w:pPr>
              <w:numPr>
                <w:ilvl w:val="0"/>
                <w:numId w:val="85"/>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Connecting rod </w:t>
            </w:r>
          </w:p>
          <w:p w14:paraId="44035C40" w14:textId="77777777" w:rsidR="00480370" w:rsidRPr="006F6326" w:rsidRDefault="00480370" w:rsidP="00480370">
            <w:pPr>
              <w:numPr>
                <w:ilvl w:val="0"/>
                <w:numId w:val="85"/>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Flywheel </w:t>
            </w:r>
          </w:p>
          <w:p w14:paraId="4FF6CF00" w14:textId="77777777" w:rsidR="00480370" w:rsidRPr="006F6326" w:rsidRDefault="00480370" w:rsidP="00480370">
            <w:pPr>
              <w:numPr>
                <w:ilvl w:val="0"/>
                <w:numId w:val="85"/>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Timing chain</w:t>
            </w:r>
          </w:p>
          <w:p w14:paraId="4A702557"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What is the function of the radiator in an internal combustion engine?</w:t>
            </w:r>
          </w:p>
          <w:p w14:paraId="4B555B7D" w14:textId="77777777" w:rsidR="00480370" w:rsidRPr="006F6326" w:rsidRDefault="00480370" w:rsidP="00480370">
            <w:pPr>
              <w:numPr>
                <w:ilvl w:val="0"/>
                <w:numId w:val="86"/>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To provide air conditioning to the cabin </w:t>
            </w:r>
          </w:p>
          <w:p w14:paraId="24A39EEE" w14:textId="77777777" w:rsidR="00480370" w:rsidRPr="006F6326" w:rsidRDefault="00480370" w:rsidP="00480370">
            <w:pPr>
              <w:numPr>
                <w:ilvl w:val="0"/>
                <w:numId w:val="86"/>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To regulate the engine’s oil temperature </w:t>
            </w:r>
          </w:p>
          <w:p w14:paraId="3414E61B" w14:textId="77777777" w:rsidR="00480370" w:rsidRPr="006F6326" w:rsidRDefault="00480370" w:rsidP="00480370">
            <w:pPr>
              <w:numPr>
                <w:ilvl w:val="0"/>
                <w:numId w:val="86"/>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To cool the engine by dissipating heat </w:t>
            </w:r>
          </w:p>
          <w:p w14:paraId="20CC64E4" w14:textId="77777777" w:rsidR="00480370" w:rsidRPr="006F6326" w:rsidRDefault="00480370" w:rsidP="00480370">
            <w:pPr>
              <w:numPr>
                <w:ilvl w:val="0"/>
                <w:numId w:val="86"/>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To filter impurities from the engine oil</w:t>
            </w:r>
          </w:p>
          <w:p w14:paraId="5C473274"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True or False: The function of the catalytic converter is to reduce harmful emissions in the exhaust gases.</w:t>
            </w:r>
          </w:p>
          <w:p w14:paraId="32676BC0"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Which component is responsible for controlling the timing of the air-fuel mixture and exhaust valve openings? </w:t>
            </w:r>
          </w:p>
          <w:p w14:paraId="449D75E6" w14:textId="77777777" w:rsidR="00480370" w:rsidRPr="006F6326" w:rsidRDefault="00480370" w:rsidP="00480370">
            <w:pPr>
              <w:numPr>
                <w:ilvl w:val="0"/>
                <w:numId w:val="87"/>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Timing belt </w:t>
            </w:r>
          </w:p>
          <w:p w14:paraId="67C0C787" w14:textId="77777777" w:rsidR="00480370" w:rsidRPr="006F6326" w:rsidRDefault="00480370" w:rsidP="00480370">
            <w:pPr>
              <w:numPr>
                <w:ilvl w:val="0"/>
                <w:numId w:val="87"/>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Timing chain </w:t>
            </w:r>
          </w:p>
          <w:p w14:paraId="69B3711D" w14:textId="77777777" w:rsidR="00480370" w:rsidRPr="006F6326" w:rsidRDefault="00480370" w:rsidP="00480370">
            <w:pPr>
              <w:numPr>
                <w:ilvl w:val="0"/>
                <w:numId w:val="87"/>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Camshaft </w:t>
            </w:r>
          </w:p>
          <w:p w14:paraId="24075508" w14:textId="77777777" w:rsidR="00480370" w:rsidRPr="006F6326" w:rsidRDefault="00480370" w:rsidP="00480370">
            <w:pPr>
              <w:numPr>
                <w:ilvl w:val="0"/>
                <w:numId w:val="87"/>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Crankshaft</w:t>
            </w:r>
          </w:p>
          <w:p w14:paraId="4855D22C" w14:textId="77777777" w:rsidR="00480370" w:rsidRPr="006F6326" w:rsidRDefault="00480370" w:rsidP="00480370">
            <w:pPr>
              <w:numPr>
                <w:ilvl w:val="0"/>
                <w:numId w:val="81"/>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Select the correct statement regarding the function of the piston in an internal combustion engine: </w:t>
            </w:r>
          </w:p>
          <w:p w14:paraId="1F6CB9A7" w14:textId="77777777" w:rsidR="00480370" w:rsidRPr="006F6326" w:rsidRDefault="00480370" w:rsidP="00480370">
            <w:pPr>
              <w:numPr>
                <w:ilvl w:val="0"/>
                <w:numId w:val="88"/>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The piston generates electrical power for the engine. </w:t>
            </w:r>
          </w:p>
          <w:p w14:paraId="291B0314" w14:textId="77777777" w:rsidR="00480370" w:rsidRPr="006F6326" w:rsidRDefault="00480370" w:rsidP="00480370">
            <w:pPr>
              <w:numPr>
                <w:ilvl w:val="0"/>
                <w:numId w:val="88"/>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The piston controls the flow of coolant in the engine. </w:t>
            </w:r>
          </w:p>
          <w:p w14:paraId="0C51CDB7" w14:textId="77777777" w:rsidR="00480370" w:rsidRPr="006F6326" w:rsidRDefault="00480370" w:rsidP="00480370">
            <w:pPr>
              <w:numPr>
                <w:ilvl w:val="0"/>
                <w:numId w:val="88"/>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The piston compresses the air-fuel mixture before ignition. </w:t>
            </w:r>
          </w:p>
          <w:p w14:paraId="054E69A2" w14:textId="442BE5ED" w:rsidR="00480370" w:rsidRPr="00DB2ACD" w:rsidRDefault="00480370" w:rsidP="00DB2ACD">
            <w:pPr>
              <w:numPr>
                <w:ilvl w:val="0"/>
                <w:numId w:val="88"/>
              </w:numPr>
              <w:autoSpaceDE w:val="0"/>
              <w:autoSpaceDN w:val="0"/>
              <w:adjustRightInd w:val="0"/>
              <w:spacing w:after="60"/>
              <w:ind w:hanging="357"/>
              <w:rPr>
                <w:rFonts w:asciiTheme="minorHAnsi" w:hAnsiTheme="minorHAnsi" w:cstheme="minorHAnsi"/>
              </w:rPr>
            </w:pPr>
            <w:r w:rsidRPr="006F6326">
              <w:rPr>
                <w:rFonts w:asciiTheme="minorHAnsi" w:hAnsiTheme="minorHAnsi" w:cstheme="minorHAnsi"/>
              </w:rPr>
              <w:t xml:space="preserve">The piston eliminates exhaust gases from the </w:t>
            </w:r>
            <w:proofErr w:type="spellStart"/>
            <w:r w:rsidRPr="006F6326">
              <w:rPr>
                <w:rFonts w:asciiTheme="minorHAnsi" w:hAnsiTheme="minorHAnsi" w:cstheme="minorHAnsi"/>
              </w:rPr>
              <w:t>engine.</w:t>
            </w:r>
            <w:r w:rsidRPr="006F6326">
              <w:rPr>
                <w:rFonts w:asciiTheme="minorHAnsi" w:hAnsiTheme="minorHAnsi" w:cstheme="minorHAnsi"/>
                <w:vanish/>
              </w:rPr>
              <w:t>Top</w:t>
            </w:r>
            <w:proofErr w:type="spellEnd"/>
            <w:r w:rsidRPr="006F6326">
              <w:rPr>
                <w:rFonts w:asciiTheme="minorHAnsi" w:hAnsiTheme="minorHAnsi" w:cstheme="minorHAnsi"/>
                <w:vanish/>
              </w:rPr>
              <w:t xml:space="preserve"> of Form</w:t>
            </w:r>
          </w:p>
        </w:tc>
      </w:tr>
    </w:tbl>
    <w:p w14:paraId="636E5C94" w14:textId="77777777" w:rsidR="00480370" w:rsidRPr="006F6326" w:rsidRDefault="00480370" w:rsidP="00844F2F">
      <w:pPr>
        <w:autoSpaceDE w:val="0"/>
        <w:autoSpaceDN w:val="0"/>
        <w:adjustRightInd w:val="0"/>
        <w:spacing w:after="120"/>
        <w:rPr>
          <w:rFonts w:asciiTheme="minorHAnsi" w:hAnsiTheme="minorHAnsi" w:cstheme="minorHAnsi"/>
          <w:b/>
        </w:rPr>
      </w:pPr>
    </w:p>
    <w:p w14:paraId="5655BF3A" w14:textId="77777777" w:rsidR="00535EBF" w:rsidRPr="006F6326" w:rsidRDefault="00535EBF" w:rsidP="00844F2F">
      <w:pPr>
        <w:spacing w:after="120"/>
        <w:rPr>
          <w:rFonts w:ascii="Arial" w:hAnsi="Arial" w:cs="Arial"/>
          <w:sz w:val="24"/>
          <w:szCs w:val="24"/>
          <w:lang w:eastAsia="en-GB"/>
        </w:rPr>
      </w:pPr>
      <w:r w:rsidRPr="006F6326">
        <w:rPr>
          <w:rFonts w:ascii="Arial" w:hAnsi="Arial" w:cs="Arial"/>
          <w:sz w:val="24"/>
          <w:szCs w:val="24"/>
          <w:lang w:eastAsia="en-GB"/>
        </w:rPr>
        <w:t>Discussion of the activity</w:t>
      </w:r>
    </w:p>
    <w:p w14:paraId="3295FAA6" w14:textId="4DE7B594" w:rsidR="00535EBF" w:rsidRPr="006F6326" w:rsidRDefault="00535EBF" w:rsidP="00844F2F">
      <w:pPr>
        <w:spacing w:after="120"/>
      </w:pPr>
      <w:r w:rsidRPr="006F6326">
        <w:t>In the survey that you developed</w:t>
      </w:r>
      <w:r w:rsidR="003C6A44">
        <w:t>,</w:t>
      </w:r>
      <w:r w:rsidRPr="006F6326">
        <w:t xml:space="preserve"> </w:t>
      </w:r>
      <w:r w:rsidR="00AB5468">
        <w:t>d</w:t>
      </w:r>
      <w:r w:rsidRPr="006F6326">
        <w:t>id you include questions about the following</w:t>
      </w:r>
      <w:r w:rsidR="00AB5468">
        <w:t xml:space="preserve"> key aspects of functions of an ICE</w:t>
      </w:r>
      <w:r w:rsidRPr="006F6326">
        <w:t>?</w:t>
      </w:r>
    </w:p>
    <w:p w14:paraId="3EBD7F55" w14:textId="17911CAD" w:rsidR="00535EBF" w:rsidRPr="006F6326" w:rsidRDefault="00535EBF" w:rsidP="00256271">
      <w:pPr>
        <w:numPr>
          <w:ilvl w:val="0"/>
          <w:numId w:val="89"/>
        </w:numPr>
        <w:spacing w:after="60"/>
        <w:ind w:left="714" w:hanging="357"/>
      </w:pPr>
      <w:r w:rsidRPr="006F6326">
        <w:t>The component that is responsible for intake and compression strokes</w:t>
      </w:r>
    </w:p>
    <w:p w14:paraId="06CAAF3B" w14:textId="594D5E0A" w:rsidR="00535EBF" w:rsidRPr="006F6326" w:rsidRDefault="00535EBF" w:rsidP="00256271">
      <w:pPr>
        <w:numPr>
          <w:ilvl w:val="0"/>
          <w:numId w:val="89"/>
        </w:numPr>
        <w:spacing w:after="60"/>
        <w:ind w:left="714" w:hanging="357"/>
      </w:pPr>
      <w:r w:rsidRPr="006F6326">
        <w:t>The function of the fuel injector</w:t>
      </w:r>
    </w:p>
    <w:p w14:paraId="28B12B9F" w14:textId="36FD13C3" w:rsidR="00535EBF" w:rsidRPr="006F6326" w:rsidRDefault="00535EBF" w:rsidP="00256271">
      <w:pPr>
        <w:numPr>
          <w:ilvl w:val="0"/>
          <w:numId w:val="89"/>
        </w:numPr>
        <w:spacing w:after="60"/>
        <w:ind w:left="714" w:hanging="357"/>
      </w:pPr>
      <w:r w:rsidRPr="006F6326">
        <w:t>The function of the alternator</w:t>
      </w:r>
    </w:p>
    <w:p w14:paraId="2FE34DA7" w14:textId="5F4C54B3" w:rsidR="00535EBF" w:rsidRPr="006F6326" w:rsidRDefault="00535EBF" w:rsidP="00256271">
      <w:pPr>
        <w:numPr>
          <w:ilvl w:val="0"/>
          <w:numId w:val="89"/>
        </w:numPr>
        <w:spacing w:after="60"/>
        <w:ind w:left="714" w:hanging="357"/>
      </w:pPr>
      <w:r w:rsidRPr="006F6326">
        <w:t xml:space="preserve">The primary function of the exhaust system </w:t>
      </w:r>
    </w:p>
    <w:p w14:paraId="3E26BFCF" w14:textId="2F62753B" w:rsidR="00535EBF" w:rsidRPr="006F6326" w:rsidRDefault="00535EBF" w:rsidP="00256271">
      <w:pPr>
        <w:numPr>
          <w:ilvl w:val="0"/>
          <w:numId w:val="89"/>
        </w:numPr>
        <w:spacing w:after="60"/>
        <w:ind w:left="714" w:hanging="357"/>
      </w:pPr>
      <w:r w:rsidRPr="006F6326">
        <w:t xml:space="preserve">The function of the crankshaft </w:t>
      </w:r>
    </w:p>
    <w:p w14:paraId="6F992E41" w14:textId="66123BB8" w:rsidR="00535EBF" w:rsidRPr="006F6326" w:rsidRDefault="004A3682" w:rsidP="00256271">
      <w:pPr>
        <w:numPr>
          <w:ilvl w:val="0"/>
          <w:numId w:val="89"/>
        </w:numPr>
        <w:spacing w:after="60"/>
      </w:pPr>
      <w:r>
        <w:t>The</w:t>
      </w:r>
      <w:r w:rsidR="009760C0" w:rsidRPr="006F6326">
        <w:t xml:space="preserve"> </w:t>
      </w:r>
      <w:r w:rsidR="00535EBF" w:rsidRPr="006F6326">
        <w:t>component responsible for synchroni</w:t>
      </w:r>
      <w:r w:rsidR="00191E92" w:rsidRPr="006F6326">
        <w:t>s</w:t>
      </w:r>
      <w:r w:rsidR="00535EBF" w:rsidRPr="006F6326">
        <w:t>ing the rotation of the camshaft and the crankshaft</w:t>
      </w:r>
    </w:p>
    <w:p w14:paraId="62906D72" w14:textId="37995F13" w:rsidR="00535EBF" w:rsidRPr="006F6326" w:rsidRDefault="00535EBF" w:rsidP="00256271">
      <w:pPr>
        <w:numPr>
          <w:ilvl w:val="0"/>
          <w:numId w:val="89"/>
        </w:numPr>
        <w:spacing w:after="60"/>
      </w:pPr>
      <w:r w:rsidRPr="006F6326">
        <w:lastRenderedPageBreak/>
        <w:t xml:space="preserve">The function of the air filter </w:t>
      </w:r>
    </w:p>
    <w:p w14:paraId="59C395BD" w14:textId="702C71D7" w:rsidR="00535EBF" w:rsidRPr="006F6326" w:rsidRDefault="00535EBF" w:rsidP="00256271">
      <w:pPr>
        <w:numPr>
          <w:ilvl w:val="0"/>
          <w:numId w:val="89"/>
        </w:numPr>
        <w:spacing w:after="60"/>
      </w:pPr>
      <w:r w:rsidRPr="006F6326">
        <w:t xml:space="preserve">The function of the </w:t>
      </w:r>
      <w:r w:rsidR="0051390B">
        <w:t>e</w:t>
      </w:r>
      <w:r w:rsidRPr="006F6326">
        <w:t xml:space="preserve">xhaust </w:t>
      </w:r>
      <w:r w:rsidR="0051390B">
        <w:t>g</w:t>
      </w:r>
      <w:r w:rsidRPr="006F6326">
        <w:t xml:space="preserve">as </w:t>
      </w:r>
      <w:r w:rsidR="0051390B">
        <w:t>r</w:t>
      </w:r>
      <w:r w:rsidRPr="006F6326">
        <w:t>ecirculation system?</w:t>
      </w:r>
    </w:p>
    <w:p w14:paraId="3F546002" w14:textId="5306AEE0" w:rsidR="00535EBF" w:rsidRPr="006F6326" w:rsidRDefault="00535EBF" w:rsidP="00256271">
      <w:pPr>
        <w:numPr>
          <w:ilvl w:val="0"/>
          <w:numId w:val="89"/>
        </w:numPr>
        <w:spacing w:after="60"/>
      </w:pPr>
      <w:r w:rsidRPr="006F6326">
        <w:t xml:space="preserve">The component responsible for opening and closing the intake and exhaust valves </w:t>
      </w:r>
    </w:p>
    <w:p w14:paraId="22F3F93B" w14:textId="2C518C1A" w:rsidR="00535EBF" w:rsidRDefault="00535EBF" w:rsidP="00256271">
      <w:pPr>
        <w:numPr>
          <w:ilvl w:val="0"/>
          <w:numId w:val="89"/>
        </w:numPr>
        <w:spacing w:after="60"/>
      </w:pPr>
      <w:r w:rsidRPr="006F6326">
        <w:t xml:space="preserve">The function of the oil filter </w:t>
      </w:r>
    </w:p>
    <w:p w14:paraId="4F788DB9" w14:textId="77777777" w:rsidR="00256271" w:rsidRPr="006F6326" w:rsidRDefault="00256271" w:rsidP="00256271">
      <w:pPr>
        <w:spacing w:after="60"/>
        <w:ind w:left="720"/>
      </w:pPr>
    </w:p>
    <w:p w14:paraId="7E80212E" w14:textId="33D98234" w:rsidR="00535EBF" w:rsidRDefault="00535EBF" w:rsidP="00844F2F">
      <w:pPr>
        <w:spacing w:after="120"/>
      </w:pPr>
      <w:r w:rsidRPr="006F6326">
        <w:t>What did your review of your student</w:t>
      </w:r>
      <w:r w:rsidR="00AB5468">
        <w:t>s</w:t>
      </w:r>
      <w:r w:rsidR="00C43239" w:rsidRPr="006F6326">
        <w:t>’</w:t>
      </w:r>
      <w:r w:rsidRPr="006F6326">
        <w:t xml:space="preserve"> responses show? Did you record </w:t>
      </w:r>
      <w:r w:rsidR="00AB5468">
        <w:t>their</w:t>
      </w:r>
      <w:r w:rsidRPr="006F6326">
        <w:t xml:space="preserve"> misconceptions so that you could specifically address these?</w:t>
      </w:r>
    </w:p>
    <w:p w14:paraId="3A64C4F4" w14:textId="77777777" w:rsidR="00C27C1D" w:rsidRPr="006F6326" w:rsidRDefault="00C27C1D" w:rsidP="00844F2F">
      <w:pPr>
        <w:spacing w:after="120"/>
      </w:pPr>
    </w:p>
    <w:p w14:paraId="6EFC428B" w14:textId="3AD29CFD" w:rsidR="00535EBF" w:rsidRPr="006F6326" w:rsidRDefault="00535EBF" w:rsidP="00C27C1D">
      <w:pPr>
        <w:pStyle w:val="Heading3"/>
        <w:rPr>
          <w:lang w:eastAsia="en-GB"/>
        </w:rPr>
      </w:pPr>
      <w:bookmarkStart w:id="86" w:name="_Toc143696103"/>
      <w:r w:rsidRPr="006F6326">
        <w:rPr>
          <w:lang w:eastAsia="en-GB"/>
        </w:rPr>
        <w:t>Methods for addressing students</w:t>
      </w:r>
      <w:r w:rsidR="00C43239" w:rsidRPr="006F6326">
        <w:rPr>
          <w:lang w:eastAsia="en-GB"/>
        </w:rPr>
        <w:t>’</w:t>
      </w:r>
      <w:r w:rsidRPr="006F6326">
        <w:rPr>
          <w:lang w:eastAsia="en-GB"/>
        </w:rPr>
        <w:t xml:space="preserve"> misconceptions related to learning about internal combustion engines</w:t>
      </w:r>
      <w:bookmarkEnd w:id="86"/>
    </w:p>
    <w:p w14:paraId="5E91BFA3" w14:textId="216E0076"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Addressing misconceptions related to teaching about the </w:t>
      </w:r>
      <w:r w:rsidR="00AB5CA7">
        <w:rPr>
          <w:rFonts w:asciiTheme="minorHAnsi" w:hAnsiTheme="minorHAnsi" w:cstheme="minorHAnsi"/>
        </w:rPr>
        <w:t>ICE</w:t>
      </w:r>
      <w:r w:rsidRPr="006F6326">
        <w:rPr>
          <w:rFonts w:asciiTheme="minorHAnsi" w:hAnsiTheme="minorHAnsi" w:cstheme="minorHAnsi"/>
        </w:rPr>
        <w:t xml:space="preserve"> to </w:t>
      </w:r>
      <w:r w:rsidR="00B4088E">
        <w:rPr>
          <w:rFonts w:asciiTheme="minorHAnsi" w:hAnsiTheme="minorHAnsi" w:cstheme="minorHAnsi"/>
        </w:rPr>
        <w:t>ARM</w:t>
      </w:r>
      <w:r w:rsidRPr="006F6326">
        <w:rPr>
          <w:rFonts w:asciiTheme="minorHAnsi" w:hAnsiTheme="minorHAnsi" w:cstheme="minorHAnsi"/>
        </w:rPr>
        <w:t xml:space="preserve"> students requires a targeted approach. Here are some strategies to address misconceptions effectively. Several lines of evidence suggest that recogni</w:t>
      </w:r>
      <w:r w:rsidR="00AD6231">
        <w:rPr>
          <w:rFonts w:asciiTheme="minorHAnsi" w:hAnsiTheme="minorHAnsi" w:cstheme="minorHAnsi"/>
        </w:rPr>
        <w:t>sing</w:t>
      </w:r>
      <w:r w:rsidRPr="006F6326">
        <w:rPr>
          <w:rFonts w:asciiTheme="minorHAnsi" w:hAnsiTheme="minorHAnsi" w:cstheme="minorHAnsi"/>
        </w:rPr>
        <w:t xml:space="preserve"> and revis</w:t>
      </w:r>
      <w:r w:rsidR="00AD6231">
        <w:rPr>
          <w:rFonts w:asciiTheme="minorHAnsi" w:hAnsiTheme="minorHAnsi" w:cstheme="minorHAnsi"/>
        </w:rPr>
        <w:t>ing</w:t>
      </w:r>
      <w:r w:rsidRPr="006F6326">
        <w:rPr>
          <w:rFonts w:asciiTheme="minorHAnsi" w:hAnsiTheme="minorHAnsi" w:cstheme="minorHAnsi"/>
        </w:rPr>
        <w:t xml:space="preserve"> student misconceptions </w:t>
      </w:r>
      <w:r w:rsidR="00AD6231">
        <w:rPr>
          <w:rFonts w:asciiTheme="minorHAnsi" w:hAnsiTheme="minorHAnsi" w:cstheme="minorHAnsi"/>
        </w:rPr>
        <w:t>requires</w:t>
      </w:r>
      <w:r w:rsidR="00AD6231" w:rsidRPr="006F6326">
        <w:rPr>
          <w:rFonts w:asciiTheme="minorHAnsi" w:hAnsiTheme="minorHAnsi" w:cstheme="minorHAnsi"/>
        </w:rPr>
        <w:t xml:space="preserve"> </w:t>
      </w:r>
      <w:r w:rsidRPr="006F6326">
        <w:rPr>
          <w:rFonts w:asciiTheme="minorHAnsi" w:hAnsiTheme="minorHAnsi" w:cstheme="minorHAnsi"/>
        </w:rPr>
        <w:t>active</w:t>
      </w:r>
      <w:r w:rsidR="00AD6231">
        <w:rPr>
          <w:rFonts w:asciiTheme="minorHAnsi" w:hAnsiTheme="minorHAnsi" w:cstheme="minorHAnsi"/>
        </w:rPr>
        <w:t xml:space="preserve"> </w:t>
      </w:r>
      <w:r w:rsidRPr="006F6326">
        <w:rPr>
          <w:rFonts w:asciiTheme="minorHAnsi" w:hAnsiTheme="minorHAnsi" w:cstheme="minorHAnsi"/>
        </w:rPr>
        <w:t xml:space="preserve">involvement with the material. </w:t>
      </w:r>
    </w:p>
    <w:p w14:paraId="1871B4D9" w14:textId="14147F45"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To start with, </w:t>
      </w:r>
      <w:r w:rsidRPr="00AD6231">
        <w:rPr>
          <w:rFonts w:asciiTheme="minorHAnsi" w:hAnsiTheme="minorHAnsi" w:cstheme="minorHAnsi"/>
          <w:bCs/>
          <w:i/>
          <w:iCs/>
        </w:rPr>
        <w:t xml:space="preserve">conceptual clarification </w:t>
      </w:r>
      <w:r w:rsidRPr="00AD6231">
        <w:rPr>
          <w:rFonts w:asciiTheme="minorHAnsi" w:hAnsiTheme="minorHAnsi" w:cstheme="minorHAnsi"/>
          <w:bCs/>
        </w:rPr>
        <w:t>is important</w:t>
      </w:r>
      <w:r w:rsidRPr="006F6326">
        <w:rPr>
          <w:rFonts w:asciiTheme="minorHAnsi" w:hAnsiTheme="minorHAnsi" w:cstheme="minorHAnsi"/>
        </w:rPr>
        <w:t xml:space="preserve">. Provide clear and accurate explanations of key concepts related to the </w:t>
      </w:r>
      <w:r w:rsidR="00AB5CA7">
        <w:rPr>
          <w:rFonts w:asciiTheme="minorHAnsi" w:hAnsiTheme="minorHAnsi" w:cstheme="minorHAnsi"/>
        </w:rPr>
        <w:t>ICE</w:t>
      </w:r>
      <w:r w:rsidRPr="006F6326">
        <w:rPr>
          <w:rFonts w:asciiTheme="minorHAnsi" w:hAnsiTheme="minorHAnsi" w:cstheme="minorHAnsi"/>
        </w:rPr>
        <w:t>. Use visual aids, diagrams, animations, or hands-on demonstrations to enhance understanding. Break down complex concepts into smaller, more manageable parts and relate them to real-life examples or familiar scenarios.</w:t>
      </w:r>
    </w:p>
    <w:p w14:paraId="5D339A22" w14:textId="716329B8" w:rsidR="00535EBF" w:rsidRPr="006F6326" w:rsidRDefault="00535EBF" w:rsidP="00844F2F">
      <w:pPr>
        <w:autoSpaceDE w:val="0"/>
        <w:autoSpaceDN w:val="0"/>
        <w:adjustRightInd w:val="0"/>
        <w:spacing w:after="120"/>
        <w:rPr>
          <w:rFonts w:asciiTheme="minorHAnsi" w:hAnsiTheme="minorHAnsi" w:cstheme="minorHAnsi"/>
        </w:rPr>
      </w:pPr>
      <w:r w:rsidRPr="00BC1E1E">
        <w:rPr>
          <w:rFonts w:asciiTheme="minorHAnsi" w:hAnsiTheme="minorHAnsi" w:cstheme="minorHAnsi"/>
          <w:bCs/>
          <w:i/>
          <w:iCs/>
        </w:rPr>
        <w:t>Active learning strategies</w:t>
      </w:r>
      <w:r w:rsidRPr="00AE7552">
        <w:rPr>
          <w:rFonts w:asciiTheme="minorHAnsi" w:hAnsiTheme="minorHAnsi" w:cstheme="minorHAnsi"/>
          <w:bCs/>
          <w:i/>
          <w:iCs/>
        </w:rPr>
        <w:t>:</w:t>
      </w:r>
      <w:r w:rsidRPr="000B59D8">
        <w:rPr>
          <w:rFonts w:asciiTheme="minorHAnsi" w:hAnsiTheme="minorHAnsi" w:cstheme="minorHAnsi"/>
        </w:rPr>
        <w:t xml:space="preserve"> </w:t>
      </w:r>
      <w:r w:rsidRPr="006F6326">
        <w:rPr>
          <w:rFonts w:asciiTheme="minorHAnsi" w:hAnsiTheme="minorHAnsi" w:cstheme="minorHAnsi"/>
        </w:rPr>
        <w:t xml:space="preserve">Engage students in hands-on activities, experiments, or simulations that allow them to explore the </w:t>
      </w:r>
      <w:r w:rsidR="00AB5CA7">
        <w:rPr>
          <w:rFonts w:asciiTheme="minorHAnsi" w:hAnsiTheme="minorHAnsi" w:cstheme="minorHAnsi"/>
        </w:rPr>
        <w:t>ICE</w:t>
      </w:r>
      <w:r w:rsidRPr="006F6326">
        <w:rPr>
          <w:rFonts w:asciiTheme="minorHAnsi" w:hAnsiTheme="minorHAnsi" w:cstheme="minorHAnsi"/>
        </w:rPr>
        <w:t xml:space="preserve"> first hand. Encourage them to take apart engine components, assemble them, and observe their functions. This practical approach can help dispel misconceptions and solidify conceptual understanding.</w:t>
      </w:r>
    </w:p>
    <w:p w14:paraId="1FACF820" w14:textId="77777777" w:rsidR="00535EBF" w:rsidRPr="006F6326" w:rsidRDefault="00535EBF" w:rsidP="00844F2F">
      <w:pPr>
        <w:autoSpaceDE w:val="0"/>
        <w:autoSpaceDN w:val="0"/>
        <w:adjustRightInd w:val="0"/>
        <w:spacing w:after="120"/>
        <w:rPr>
          <w:rFonts w:asciiTheme="minorHAnsi" w:hAnsiTheme="minorHAnsi" w:cstheme="minorHAnsi"/>
        </w:rPr>
      </w:pPr>
      <w:r w:rsidRPr="000B59D8">
        <w:rPr>
          <w:rFonts w:asciiTheme="minorHAnsi" w:hAnsiTheme="minorHAnsi" w:cstheme="minorHAnsi"/>
          <w:bCs/>
          <w:i/>
          <w:iCs/>
        </w:rPr>
        <w:t>Peer collaboration</w:t>
      </w:r>
      <w:r w:rsidRPr="00AE7552">
        <w:rPr>
          <w:rFonts w:asciiTheme="minorHAnsi" w:hAnsiTheme="minorHAnsi" w:cstheme="minorHAnsi"/>
          <w:i/>
          <w:iCs/>
        </w:rPr>
        <w:t>:</w:t>
      </w:r>
      <w:r w:rsidRPr="006F6326">
        <w:rPr>
          <w:rFonts w:asciiTheme="minorHAnsi" w:hAnsiTheme="minorHAnsi" w:cstheme="minorHAnsi"/>
        </w:rPr>
        <w:t xml:space="preserve"> Encourage students to engage in peer discussions, group work, or collaborative projects. This allows them to share their understandings, challenge misconceptions, and learn from each other. Monitor and guide these interactions to ensure accurate information is being shared.</w:t>
      </w:r>
    </w:p>
    <w:p w14:paraId="49B79B12" w14:textId="77777777" w:rsidR="00535EBF" w:rsidRPr="006F6326" w:rsidRDefault="00535EBF" w:rsidP="00844F2F">
      <w:pPr>
        <w:autoSpaceDE w:val="0"/>
        <w:autoSpaceDN w:val="0"/>
        <w:adjustRightInd w:val="0"/>
        <w:spacing w:after="120"/>
        <w:rPr>
          <w:rFonts w:asciiTheme="minorHAnsi" w:hAnsiTheme="minorHAnsi" w:cstheme="minorHAnsi"/>
        </w:rPr>
      </w:pPr>
      <w:r w:rsidRPr="000B59D8">
        <w:rPr>
          <w:rFonts w:asciiTheme="minorHAnsi" w:hAnsiTheme="minorHAnsi" w:cstheme="minorHAnsi"/>
          <w:bCs/>
        </w:rPr>
        <w:t>Provide</w:t>
      </w:r>
      <w:r w:rsidRPr="006F6326">
        <w:rPr>
          <w:rFonts w:asciiTheme="minorHAnsi" w:hAnsiTheme="minorHAnsi" w:cstheme="minorHAnsi"/>
          <w:b/>
        </w:rPr>
        <w:t xml:space="preserve"> </w:t>
      </w:r>
      <w:r w:rsidRPr="000B59D8">
        <w:rPr>
          <w:rFonts w:asciiTheme="minorHAnsi" w:hAnsiTheme="minorHAnsi" w:cstheme="minorHAnsi"/>
          <w:bCs/>
          <w:i/>
          <w:iCs/>
        </w:rPr>
        <w:t>scaffolding</w:t>
      </w:r>
      <w:r w:rsidRPr="006F6326">
        <w:rPr>
          <w:rFonts w:asciiTheme="minorHAnsi" w:hAnsiTheme="minorHAnsi" w:cstheme="minorHAnsi"/>
        </w:rPr>
        <w:t xml:space="preserve"> and support as students develop their understanding. Start with simpler concepts and gradually increase the complexity of the content. Use guided practice, step-by-step instructions, or worked examples to help students build their knowledge and correct misconceptions along the way.</w:t>
      </w:r>
    </w:p>
    <w:p w14:paraId="23C4EB44" w14:textId="77777777" w:rsidR="00535EBF" w:rsidRPr="006F6326" w:rsidRDefault="00535EBF" w:rsidP="00844F2F">
      <w:pPr>
        <w:autoSpaceDE w:val="0"/>
        <w:autoSpaceDN w:val="0"/>
        <w:adjustRightInd w:val="0"/>
        <w:spacing w:after="120"/>
        <w:rPr>
          <w:rFonts w:asciiTheme="minorHAnsi" w:hAnsiTheme="minorHAnsi" w:cstheme="minorHAnsi"/>
        </w:rPr>
      </w:pPr>
      <w:r w:rsidRPr="000B59D8">
        <w:rPr>
          <w:rFonts w:asciiTheme="minorHAnsi" w:hAnsiTheme="minorHAnsi" w:cstheme="minorHAnsi"/>
          <w:bCs/>
          <w:i/>
          <w:iCs/>
        </w:rPr>
        <w:t>Formative assessment and feedback</w:t>
      </w:r>
      <w:r w:rsidRPr="00AE7552">
        <w:rPr>
          <w:rFonts w:asciiTheme="minorHAnsi" w:hAnsiTheme="minorHAnsi" w:cstheme="minorHAnsi"/>
          <w:bCs/>
          <w:i/>
          <w:iCs/>
        </w:rPr>
        <w:t>:</w:t>
      </w:r>
      <w:r w:rsidRPr="006F6326">
        <w:rPr>
          <w:rFonts w:asciiTheme="minorHAnsi" w:hAnsiTheme="minorHAnsi" w:cstheme="minorHAnsi"/>
        </w:rPr>
        <w:t xml:space="preserve"> Implement regular formative assessments, such as quizzes, concept checks, or short assignments, to monitor student progress and identify persistent misconceptions. Provide timely and constructive feedback to guide students towards accurate understanding.</w:t>
      </w:r>
    </w:p>
    <w:p w14:paraId="54824E7E" w14:textId="044465C4" w:rsidR="00535EBF" w:rsidRPr="006F6326" w:rsidRDefault="00535EBF" w:rsidP="00844F2F">
      <w:pPr>
        <w:autoSpaceDE w:val="0"/>
        <w:autoSpaceDN w:val="0"/>
        <w:adjustRightInd w:val="0"/>
        <w:spacing w:after="120"/>
        <w:rPr>
          <w:rFonts w:asciiTheme="minorHAnsi" w:hAnsiTheme="minorHAnsi" w:cstheme="minorHAnsi"/>
        </w:rPr>
      </w:pPr>
      <w:r w:rsidRPr="000B59D8">
        <w:rPr>
          <w:rFonts w:asciiTheme="minorHAnsi" w:hAnsiTheme="minorHAnsi" w:cstheme="minorHAnsi"/>
          <w:bCs/>
          <w:i/>
          <w:iCs/>
        </w:rPr>
        <w:t>Reflection</w:t>
      </w:r>
      <w:r w:rsidRPr="00AE7552">
        <w:rPr>
          <w:rFonts w:asciiTheme="minorHAnsi" w:hAnsiTheme="minorHAnsi" w:cstheme="minorHAnsi"/>
          <w:bCs/>
          <w:i/>
          <w:iCs/>
        </w:rPr>
        <w:t>:</w:t>
      </w:r>
      <w:r w:rsidRPr="006F6326">
        <w:rPr>
          <w:rFonts w:asciiTheme="minorHAnsi" w:hAnsiTheme="minorHAnsi" w:cstheme="minorHAnsi"/>
        </w:rPr>
        <w:t xml:space="preserve"> Encourage students to reflect on their learning process, identify their misconceptions, and actively work towards correcting them</w:t>
      </w:r>
      <w:r w:rsidR="003157FC">
        <w:rPr>
          <w:rFonts w:asciiTheme="minorHAnsi" w:hAnsiTheme="minorHAnsi" w:cstheme="minorHAnsi"/>
        </w:rPr>
        <w:t>. A</w:t>
      </w:r>
      <w:r w:rsidRPr="006F6326">
        <w:rPr>
          <w:rFonts w:asciiTheme="minorHAnsi" w:hAnsiTheme="minorHAnsi" w:cstheme="minorHAnsi"/>
        </w:rPr>
        <w:t>sk students to explain their thinking, self-assess their understanding, and identify areas of improvement.</w:t>
      </w:r>
    </w:p>
    <w:p w14:paraId="260A19DB" w14:textId="54272B95" w:rsidR="00535EBF" w:rsidRDefault="00535EBF" w:rsidP="00C27C1D">
      <w:pPr>
        <w:autoSpaceDE w:val="0"/>
        <w:autoSpaceDN w:val="0"/>
        <w:adjustRightInd w:val="0"/>
        <w:spacing w:after="60"/>
        <w:rPr>
          <w:rFonts w:asciiTheme="minorHAnsi" w:hAnsiTheme="minorHAnsi" w:cstheme="minorHAnsi"/>
        </w:rPr>
      </w:pPr>
      <w:r w:rsidRPr="006F6326">
        <w:rPr>
          <w:rFonts w:asciiTheme="minorHAnsi" w:hAnsiTheme="minorHAnsi" w:cstheme="minorHAnsi"/>
        </w:rPr>
        <w:t>Remember, addressing misconceptions takes time and patience. It is crucial to create a supportive and safe learning environment</w:t>
      </w:r>
      <w:r w:rsidR="003157FC">
        <w:rPr>
          <w:rFonts w:asciiTheme="minorHAnsi" w:hAnsiTheme="minorHAnsi" w:cstheme="minorHAnsi"/>
        </w:rPr>
        <w:t>,</w:t>
      </w:r>
      <w:r w:rsidRPr="006F6326">
        <w:rPr>
          <w:rFonts w:asciiTheme="minorHAnsi" w:hAnsiTheme="minorHAnsi" w:cstheme="minorHAnsi"/>
        </w:rPr>
        <w:t xml:space="preserve"> where students feel comfortable asking questions, challenging their own understanding, and actively participating in the learning process.</w:t>
      </w:r>
    </w:p>
    <w:p w14:paraId="7DBFE671" w14:textId="77777777" w:rsidR="00C27C1D" w:rsidRPr="006F6326" w:rsidRDefault="00C27C1D" w:rsidP="00C27C1D">
      <w:pPr>
        <w:autoSpaceDE w:val="0"/>
        <w:autoSpaceDN w:val="0"/>
        <w:adjustRightInd w:val="0"/>
        <w:spacing w:after="60"/>
        <w:rPr>
          <w:rFonts w:asciiTheme="minorHAnsi" w:hAnsiTheme="minorHAnsi" w:cstheme="minorHAnsi"/>
        </w:rPr>
      </w:pPr>
    </w:p>
    <w:p w14:paraId="3A21CA1E" w14:textId="71A5B067" w:rsidR="00535EBF" w:rsidRPr="006F6326" w:rsidRDefault="00535EBF" w:rsidP="00C27C1D">
      <w:pPr>
        <w:spacing w:after="60"/>
        <w:rPr>
          <w:rFonts w:ascii="Arial" w:hAnsi="Arial" w:cs="Arial"/>
          <w:sz w:val="24"/>
          <w:szCs w:val="24"/>
          <w:lang w:eastAsia="en-GB"/>
        </w:rPr>
      </w:pPr>
      <w:r w:rsidRPr="006F6326">
        <w:rPr>
          <w:rFonts w:ascii="Arial" w:hAnsi="Arial" w:cs="Arial"/>
          <w:sz w:val="24"/>
          <w:szCs w:val="24"/>
          <w:lang w:eastAsia="en-GB"/>
        </w:rPr>
        <w:t xml:space="preserve">Activity 17: Design and implement a lesson to address misconceptions </w:t>
      </w:r>
      <w:r w:rsidR="00646F4F" w:rsidRPr="006F6326">
        <w:rPr>
          <w:rFonts w:ascii="Arial" w:hAnsi="Arial" w:cs="Arial"/>
          <w:sz w:val="24"/>
          <w:szCs w:val="24"/>
          <w:lang w:eastAsia="en-GB"/>
        </w:rPr>
        <w:t>on</w:t>
      </w:r>
      <w:r w:rsidRPr="006F6326">
        <w:rPr>
          <w:rFonts w:ascii="Arial" w:hAnsi="Arial" w:cs="Arial"/>
          <w:sz w:val="24"/>
          <w:szCs w:val="24"/>
          <w:lang w:eastAsia="en-GB"/>
        </w:rPr>
        <w:t xml:space="preserve"> the components </w:t>
      </w:r>
      <w:r w:rsidR="00646F4F" w:rsidRPr="006F6326">
        <w:rPr>
          <w:rFonts w:ascii="Arial" w:hAnsi="Arial" w:cs="Arial"/>
          <w:sz w:val="24"/>
          <w:szCs w:val="24"/>
          <w:lang w:eastAsia="en-GB"/>
        </w:rPr>
        <w:t xml:space="preserve">and function </w:t>
      </w:r>
      <w:r w:rsidRPr="006F6326">
        <w:rPr>
          <w:rFonts w:ascii="Arial" w:hAnsi="Arial" w:cs="Arial"/>
          <w:sz w:val="24"/>
          <w:szCs w:val="24"/>
          <w:lang w:eastAsia="en-GB"/>
        </w:rPr>
        <w:t xml:space="preserve">of an internal combustion engine </w:t>
      </w:r>
    </w:p>
    <w:p w14:paraId="3D53B20C" w14:textId="4F00D5A9" w:rsidR="00535EBF" w:rsidRPr="006F6326" w:rsidRDefault="00535EBF" w:rsidP="00844F2F">
      <w:pPr>
        <w:spacing w:after="120"/>
        <w:rPr>
          <w:b/>
        </w:rPr>
      </w:pPr>
      <w:r w:rsidRPr="005F60E0">
        <w:rPr>
          <w:b/>
        </w:rPr>
        <w:t>Suggested time:</w:t>
      </w:r>
      <w:r w:rsidRPr="00AE7552">
        <w:rPr>
          <w:bCs/>
          <w:i/>
          <w:iCs/>
        </w:rPr>
        <w:t xml:space="preserve"> </w:t>
      </w:r>
      <w:r w:rsidRPr="005F60E0">
        <w:rPr>
          <w:b/>
        </w:rPr>
        <w:t xml:space="preserve">3.5 </w:t>
      </w:r>
      <w:r w:rsidR="003157FC" w:rsidRPr="005F60E0">
        <w:rPr>
          <w:b/>
        </w:rPr>
        <w:t>hours</w:t>
      </w:r>
      <w:r w:rsidR="003157FC" w:rsidRPr="006F6326">
        <w:rPr>
          <w:b/>
        </w:rPr>
        <w:t xml:space="preserve"> </w:t>
      </w:r>
      <w:r w:rsidRPr="00922107">
        <w:rPr>
          <w:bCs/>
        </w:rPr>
        <w:t>(2 hours to plan the lesson and prepare all learning and teaching support materials and 1.5 hours for implementation)</w:t>
      </w:r>
    </w:p>
    <w:p w14:paraId="4EE24555" w14:textId="6E119CD8" w:rsidR="00535EBF" w:rsidRPr="006F6326" w:rsidRDefault="00535EBF" w:rsidP="00844F2F">
      <w:pPr>
        <w:autoSpaceDE w:val="0"/>
        <w:autoSpaceDN w:val="0"/>
        <w:adjustRightInd w:val="0"/>
        <w:spacing w:after="120"/>
        <w:rPr>
          <w:rFonts w:asciiTheme="minorHAnsi" w:hAnsiTheme="minorHAnsi" w:cstheme="minorHAnsi"/>
        </w:rPr>
      </w:pPr>
      <w:r w:rsidRPr="004B027D">
        <w:rPr>
          <w:rFonts w:asciiTheme="minorHAnsi" w:hAnsiTheme="minorHAnsi" w:cstheme="minorHAnsi"/>
          <w:b/>
        </w:rPr>
        <w:lastRenderedPageBreak/>
        <w:t>Objective:</w:t>
      </w:r>
      <w:r w:rsidRPr="006F6326">
        <w:rPr>
          <w:rFonts w:asciiTheme="minorHAnsi" w:hAnsiTheme="minorHAnsi" w:cstheme="minorHAnsi"/>
        </w:rPr>
        <w:t xml:space="preserve"> By the end of this lesson, your TVET students will be able to correctly explain common misconceptions associated with the components of an </w:t>
      </w:r>
      <w:r w:rsidR="00AB5CA7">
        <w:rPr>
          <w:rFonts w:asciiTheme="minorHAnsi" w:hAnsiTheme="minorHAnsi" w:cstheme="minorHAnsi"/>
        </w:rPr>
        <w:t>ICE</w:t>
      </w:r>
      <w:r w:rsidRPr="006F6326">
        <w:rPr>
          <w:rFonts w:asciiTheme="minorHAnsi" w:hAnsiTheme="minorHAnsi" w:cstheme="minorHAnsi"/>
        </w:rPr>
        <w:t xml:space="preserve"> and their functions</w:t>
      </w:r>
    </w:p>
    <w:p w14:paraId="598AB8F3" w14:textId="77777777" w:rsidR="00535EBF" w:rsidRPr="004B027D" w:rsidRDefault="00535EBF" w:rsidP="00844F2F">
      <w:pPr>
        <w:autoSpaceDE w:val="0"/>
        <w:autoSpaceDN w:val="0"/>
        <w:adjustRightInd w:val="0"/>
        <w:spacing w:after="120"/>
        <w:rPr>
          <w:rFonts w:asciiTheme="minorHAnsi" w:hAnsiTheme="minorHAnsi" w:cstheme="minorHAnsi"/>
          <w:b/>
        </w:rPr>
      </w:pPr>
      <w:r w:rsidRPr="004B027D">
        <w:rPr>
          <w:rFonts w:asciiTheme="minorHAnsi" w:hAnsiTheme="minorHAnsi" w:cstheme="minorHAnsi"/>
          <w:b/>
        </w:rPr>
        <w:t>Prepare learning and teaching support materials required for this lesson:</w:t>
      </w:r>
    </w:p>
    <w:p w14:paraId="1E7F43E1" w14:textId="77777777" w:rsidR="0046401C" w:rsidRDefault="00535EBF" w:rsidP="00C4660A">
      <w:pPr>
        <w:numPr>
          <w:ilvl w:val="0"/>
          <w:numId w:val="90"/>
        </w:numPr>
        <w:autoSpaceDE w:val="0"/>
        <w:autoSpaceDN w:val="0"/>
        <w:adjustRightInd w:val="0"/>
        <w:spacing w:after="120"/>
        <w:rPr>
          <w:rFonts w:asciiTheme="minorHAnsi" w:hAnsiTheme="minorHAnsi" w:cstheme="minorHAnsi"/>
        </w:rPr>
      </w:pPr>
      <w:r w:rsidRPr="006F6326">
        <w:rPr>
          <w:rFonts w:asciiTheme="minorHAnsi" w:hAnsiTheme="minorHAnsi" w:cstheme="minorHAnsi"/>
        </w:rPr>
        <w:t>Multimedia: diagrams, videos</w:t>
      </w:r>
      <w:r w:rsidR="00675B6D">
        <w:rPr>
          <w:rFonts w:asciiTheme="minorHAnsi" w:hAnsiTheme="minorHAnsi" w:cstheme="minorHAnsi"/>
        </w:rPr>
        <w:t>,</w:t>
      </w:r>
      <w:r w:rsidRPr="006F6326">
        <w:rPr>
          <w:rFonts w:asciiTheme="minorHAnsi" w:hAnsiTheme="minorHAnsi" w:cstheme="minorHAnsi"/>
        </w:rPr>
        <w:t xml:space="preserve"> etc. </w:t>
      </w:r>
    </w:p>
    <w:p w14:paraId="39E631C5" w14:textId="00E76533" w:rsidR="00535EBF" w:rsidRDefault="00535EBF" w:rsidP="00C4660A">
      <w:pPr>
        <w:numPr>
          <w:ilvl w:val="0"/>
          <w:numId w:val="90"/>
        </w:numPr>
        <w:autoSpaceDE w:val="0"/>
        <w:autoSpaceDN w:val="0"/>
        <w:adjustRightInd w:val="0"/>
        <w:spacing w:after="120"/>
        <w:rPr>
          <w:rFonts w:asciiTheme="minorHAnsi" w:hAnsiTheme="minorHAnsi" w:cstheme="minorHAnsi"/>
        </w:rPr>
      </w:pPr>
      <w:r w:rsidRPr="006F6326">
        <w:rPr>
          <w:rFonts w:asciiTheme="minorHAnsi" w:hAnsiTheme="minorHAnsi" w:cstheme="minorHAnsi"/>
        </w:rPr>
        <w:t>Links to two po</w:t>
      </w:r>
      <w:r w:rsidR="0046401C">
        <w:rPr>
          <w:rFonts w:asciiTheme="minorHAnsi" w:hAnsiTheme="minorHAnsi" w:cstheme="minorHAnsi"/>
        </w:rPr>
        <w:t xml:space="preserve">ssible videos are provided here, </w:t>
      </w:r>
      <w:r w:rsidRPr="006F6326">
        <w:rPr>
          <w:rFonts w:asciiTheme="minorHAnsi" w:hAnsiTheme="minorHAnsi" w:cstheme="minorHAnsi"/>
        </w:rPr>
        <w:t>however</w:t>
      </w:r>
      <w:r w:rsidR="0046401C">
        <w:rPr>
          <w:rFonts w:asciiTheme="minorHAnsi" w:hAnsiTheme="minorHAnsi" w:cstheme="minorHAnsi"/>
        </w:rPr>
        <w:t>,</w:t>
      </w:r>
      <w:r w:rsidRPr="006F6326">
        <w:rPr>
          <w:rFonts w:asciiTheme="minorHAnsi" w:hAnsiTheme="minorHAnsi" w:cstheme="minorHAnsi"/>
        </w:rPr>
        <w:t xml:space="preserve"> you can search YouTube for more options.</w:t>
      </w:r>
    </w:p>
    <w:tbl>
      <w:tblPr>
        <w:tblStyle w:val="TableGrid"/>
        <w:tblW w:w="0" w:type="auto"/>
        <w:tblInd w:w="720" w:type="dxa"/>
        <w:tblLook w:val="04A0" w:firstRow="1" w:lastRow="0" w:firstColumn="1" w:lastColumn="0" w:noHBand="0" w:noVBand="1"/>
      </w:tblPr>
      <w:tblGrid>
        <w:gridCol w:w="8296"/>
      </w:tblGrid>
      <w:tr w:rsidR="0046401C" w14:paraId="2B8FE4E4" w14:textId="77777777" w:rsidTr="0046401C">
        <w:tc>
          <w:tcPr>
            <w:tcW w:w="9016" w:type="dxa"/>
          </w:tcPr>
          <w:p w14:paraId="06214278" w14:textId="77777777" w:rsidR="0046401C" w:rsidRPr="00C27C1D" w:rsidRDefault="0046401C" w:rsidP="0046401C">
            <w:pPr>
              <w:numPr>
                <w:ilvl w:val="1"/>
                <w:numId w:val="90"/>
              </w:numPr>
              <w:autoSpaceDE w:val="0"/>
              <w:autoSpaceDN w:val="0"/>
              <w:adjustRightInd w:val="0"/>
              <w:spacing w:after="120"/>
              <w:rPr>
                <w:rFonts w:asciiTheme="minorHAnsi" w:hAnsiTheme="minorHAnsi" w:cstheme="minorHAnsi"/>
                <w:b/>
                <w:bCs/>
              </w:rPr>
            </w:pPr>
            <w:r w:rsidRPr="00C27C1D">
              <w:rPr>
                <w:rFonts w:asciiTheme="minorHAnsi" w:hAnsiTheme="minorHAnsi" w:cstheme="minorHAnsi"/>
                <w:b/>
              </w:rPr>
              <w:t>Title:</w:t>
            </w:r>
            <w:r w:rsidRPr="00C27C1D">
              <w:rPr>
                <w:rFonts w:asciiTheme="minorHAnsi" w:hAnsiTheme="minorHAnsi" w:cstheme="minorHAnsi"/>
                <w:b/>
                <w:bCs/>
              </w:rPr>
              <w:t xml:space="preserve"> </w:t>
            </w:r>
            <w:r w:rsidRPr="00C27C1D">
              <w:rPr>
                <w:rFonts w:asciiTheme="minorHAnsi" w:hAnsiTheme="minorHAnsi" w:cstheme="minorHAnsi"/>
                <w:b/>
                <w:i/>
                <w:iCs/>
              </w:rPr>
              <w:t>How car engines work || Working of car engines || Working of four-stroke petrol engines</w:t>
            </w:r>
            <w:r w:rsidRPr="00C27C1D">
              <w:rPr>
                <w:rFonts w:asciiTheme="minorHAnsi" w:hAnsiTheme="minorHAnsi" w:cstheme="minorHAnsi"/>
                <w:b/>
                <w:bCs/>
              </w:rPr>
              <w:t xml:space="preserve"> </w:t>
            </w:r>
          </w:p>
          <w:p w14:paraId="44FFBB21" w14:textId="77777777" w:rsidR="0046401C" w:rsidRPr="006F6326" w:rsidRDefault="0046401C" w:rsidP="0046401C">
            <w:pPr>
              <w:numPr>
                <w:ilvl w:val="2"/>
                <w:numId w:val="94"/>
              </w:numPr>
              <w:autoSpaceDE w:val="0"/>
              <w:autoSpaceDN w:val="0"/>
              <w:adjustRightInd w:val="0"/>
              <w:spacing w:after="60"/>
              <w:ind w:left="2154" w:hanging="357"/>
              <w:rPr>
                <w:rFonts w:asciiTheme="minorHAnsi" w:hAnsiTheme="minorHAnsi" w:cstheme="minorHAnsi"/>
              </w:rPr>
            </w:pPr>
            <w:r w:rsidRPr="006F6326">
              <w:rPr>
                <w:rFonts w:asciiTheme="minorHAnsi" w:hAnsiTheme="minorHAnsi" w:cstheme="minorHAnsi"/>
              </w:rPr>
              <w:t xml:space="preserve">URL: </w:t>
            </w:r>
            <w:hyperlink r:id="rId71" w:history="1">
              <w:r w:rsidRPr="006F6326">
                <w:rPr>
                  <w:rFonts w:asciiTheme="minorHAnsi" w:hAnsiTheme="minorHAnsi" w:cstheme="minorHAnsi"/>
                  <w:color w:val="0000FF"/>
                  <w:u w:val="single"/>
                </w:rPr>
                <w:t>https://www.youtube.com/watch?v=wSdIbjCiE8g&amp;t=41s</w:t>
              </w:r>
            </w:hyperlink>
          </w:p>
          <w:p w14:paraId="21BAB58B" w14:textId="77777777" w:rsidR="0046401C" w:rsidRPr="006F6326" w:rsidRDefault="0046401C" w:rsidP="0046401C">
            <w:pPr>
              <w:numPr>
                <w:ilvl w:val="2"/>
                <w:numId w:val="94"/>
              </w:numPr>
              <w:autoSpaceDE w:val="0"/>
              <w:autoSpaceDN w:val="0"/>
              <w:adjustRightInd w:val="0"/>
              <w:spacing w:after="60"/>
              <w:ind w:left="2154" w:hanging="357"/>
              <w:rPr>
                <w:rFonts w:asciiTheme="minorHAnsi" w:hAnsiTheme="minorHAnsi" w:cstheme="minorHAnsi"/>
              </w:rPr>
            </w:pPr>
            <w:r w:rsidRPr="006F6326">
              <w:rPr>
                <w:rFonts w:asciiTheme="minorHAnsi" w:hAnsiTheme="minorHAnsi" w:cstheme="minorHAnsi"/>
              </w:rPr>
              <w:t>Duration: 4 minutes</w:t>
            </w:r>
          </w:p>
          <w:p w14:paraId="12D353D7" w14:textId="77777777" w:rsidR="0046401C" w:rsidRPr="006F6326" w:rsidRDefault="0046401C" w:rsidP="0046401C">
            <w:pPr>
              <w:numPr>
                <w:ilvl w:val="2"/>
                <w:numId w:val="94"/>
              </w:numPr>
              <w:autoSpaceDE w:val="0"/>
              <w:autoSpaceDN w:val="0"/>
              <w:adjustRightInd w:val="0"/>
              <w:spacing w:after="60"/>
              <w:ind w:left="2154" w:hanging="357"/>
              <w:rPr>
                <w:rFonts w:asciiTheme="minorHAnsi" w:hAnsiTheme="minorHAnsi" w:cstheme="minorHAnsi"/>
              </w:rPr>
            </w:pPr>
            <w:r w:rsidRPr="006F6326">
              <w:rPr>
                <w:rFonts w:asciiTheme="minorHAnsi" w:hAnsiTheme="minorHAnsi" w:cstheme="minorHAnsi"/>
              </w:rPr>
              <w:t>License: Creative Commons</w:t>
            </w:r>
          </w:p>
          <w:p w14:paraId="50441760" w14:textId="77777777" w:rsidR="0046401C" w:rsidRPr="00C27C1D" w:rsidRDefault="0046401C" w:rsidP="0046401C">
            <w:pPr>
              <w:pStyle w:val="ListParagraph"/>
              <w:numPr>
                <w:ilvl w:val="0"/>
                <w:numId w:val="103"/>
              </w:numPr>
              <w:spacing w:after="120"/>
              <w:ind w:left="1560"/>
              <w:contextualSpacing w:val="0"/>
              <w:rPr>
                <w:b/>
              </w:rPr>
            </w:pPr>
            <w:r w:rsidRPr="00C27C1D">
              <w:rPr>
                <w:b/>
                <w:bCs/>
              </w:rPr>
              <w:t>Title:</w:t>
            </w:r>
            <w:r w:rsidRPr="00C27C1D">
              <w:rPr>
                <w:b/>
              </w:rPr>
              <w:t xml:space="preserve"> </w:t>
            </w:r>
            <w:r w:rsidRPr="00C27C1D">
              <w:rPr>
                <w:b/>
                <w:bCs/>
                <w:i/>
                <w:iCs/>
              </w:rPr>
              <w:t>How an engine works (Toyota)</w:t>
            </w:r>
          </w:p>
          <w:p w14:paraId="5F41A786" w14:textId="77777777" w:rsidR="0046401C" w:rsidRPr="006F6326" w:rsidRDefault="0046401C" w:rsidP="0046401C">
            <w:pPr>
              <w:numPr>
                <w:ilvl w:val="0"/>
                <w:numId w:val="95"/>
              </w:numPr>
              <w:spacing w:after="60"/>
              <w:ind w:left="2154" w:hanging="357"/>
            </w:pPr>
            <w:r w:rsidRPr="006F6326">
              <w:t xml:space="preserve">Url: </w:t>
            </w:r>
            <w:hyperlink r:id="rId72" w:history="1">
              <w:r w:rsidRPr="006F6326">
                <w:rPr>
                  <w:color w:val="0000FF"/>
                  <w:u w:val="single"/>
                </w:rPr>
                <w:t>https://www.youtube.com/watch?v=G4hC5Uc9aZY</w:t>
              </w:r>
            </w:hyperlink>
          </w:p>
          <w:p w14:paraId="74C49DDD" w14:textId="77777777" w:rsidR="0046401C" w:rsidRPr="006F6326" w:rsidRDefault="0046401C" w:rsidP="0046401C">
            <w:pPr>
              <w:numPr>
                <w:ilvl w:val="0"/>
                <w:numId w:val="95"/>
              </w:numPr>
              <w:spacing w:after="60"/>
              <w:ind w:left="2154" w:hanging="357"/>
            </w:pPr>
            <w:r w:rsidRPr="006F6326">
              <w:t>Duration: 8 minutes</w:t>
            </w:r>
          </w:p>
          <w:p w14:paraId="24B0BEAE" w14:textId="0950EB9B" w:rsidR="0046401C" w:rsidRPr="0046401C" w:rsidRDefault="0046401C" w:rsidP="0046401C">
            <w:pPr>
              <w:numPr>
                <w:ilvl w:val="0"/>
                <w:numId w:val="95"/>
              </w:numPr>
              <w:autoSpaceDE w:val="0"/>
              <w:autoSpaceDN w:val="0"/>
              <w:adjustRightInd w:val="0"/>
              <w:spacing w:after="60"/>
              <w:ind w:left="2154" w:hanging="357"/>
              <w:rPr>
                <w:rFonts w:asciiTheme="minorHAnsi" w:hAnsiTheme="minorHAnsi" w:cstheme="minorHAnsi"/>
              </w:rPr>
            </w:pPr>
            <w:r w:rsidRPr="006F6326">
              <w:rPr>
                <w:rFonts w:asciiTheme="minorHAnsi" w:hAnsiTheme="minorHAnsi" w:cstheme="minorHAnsi"/>
              </w:rPr>
              <w:t>License: Creative Commons</w:t>
            </w:r>
          </w:p>
        </w:tc>
      </w:tr>
    </w:tbl>
    <w:p w14:paraId="4821F3B9" w14:textId="77777777" w:rsidR="0046401C" w:rsidRPr="006F6326" w:rsidRDefault="0046401C" w:rsidP="0046401C">
      <w:pPr>
        <w:autoSpaceDE w:val="0"/>
        <w:autoSpaceDN w:val="0"/>
        <w:adjustRightInd w:val="0"/>
        <w:spacing w:after="120"/>
        <w:ind w:left="720"/>
        <w:rPr>
          <w:rFonts w:asciiTheme="minorHAnsi" w:hAnsiTheme="minorHAnsi" w:cstheme="minorHAnsi"/>
        </w:rPr>
      </w:pPr>
    </w:p>
    <w:p w14:paraId="6D7CC7EA" w14:textId="7AE19AD9" w:rsidR="00535EBF" w:rsidRPr="006F6326" w:rsidRDefault="00535EBF" w:rsidP="00C4660A">
      <w:pPr>
        <w:numPr>
          <w:ilvl w:val="0"/>
          <w:numId w:val="90"/>
        </w:numPr>
        <w:autoSpaceDE w:val="0"/>
        <w:autoSpaceDN w:val="0"/>
        <w:adjustRightInd w:val="0"/>
        <w:spacing w:after="120"/>
        <w:rPr>
          <w:rFonts w:asciiTheme="minorHAnsi" w:hAnsiTheme="minorHAnsi" w:cstheme="minorHAnsi"/>
        </w:rPr>
      </w:pPr>
      <w:r w:rsidRPr="006F6326">
        <w:rPr>
          <w:rFonts w:asciiTheme="minorHAnsi" w:hAnsiTheme="minorHAnsi" w:cstheme="minorHAnsi"/>
        </w:rPr>
        <w:t>Handouts with guided practice exercises</w:t>
      </w:r>
      <w:r w:rsidR="00675B6D">
        <w:rPr>
          <w:rFonts w:asciiTheme="minorHAnsi" w:hAnsiTheme="minorHAnsi" w:cstheme="minorHAnsi"/>
        </w:rPr>
        <w:t>,</w:t>
      </w:r>
      <w:r w:rsidRPr="006F6326">
        <w:rPr>
          <w:rFonts w:asciiTheme="minorHAnsi" w:hAnsiTheme="minorHAnsi" w:cstheme="minorHAnsi"/>
        </w:rPr>
        <w:t xml:space="preserve"> which you need to design</w:t>
      </w:r>
    </w:p>
    <w:p w14:paraId="670E4A60" w14:textId="77777777" w:rsidR="00535EBF" w:rsidRPr="006F6326" w:rsidRDefault="00535EBF" w:rsidP="00C4660A">
      <w:pPr>
        <w:numPr>
          <w:ilvl w:val="0"/>
          <w:numId w:val="90"/>
        </w:numPr>
        <w:autoSpaceDE w:val="0"/>
        <w:autoSpaceDN w:val="0"/>
        <w:adjustRightInd w:val="0"/>
        <w:spacing w:after="120"/>
        <w:rPr>
          <w:rFonts w:asciiTheme="minorHAnsi" w:hAnsiTheme="minorHAnsi" w:cstheme="minorHAnsi"/>
        </w:rPr>
      </w:pPr>
      <w:r w:rsidRPr="006F6326">
        <w:rPr>
          <w:rFonts w:asciiTheme="minorHAnsi" w:hAnsiTheme="minorHAnsi" w:cstheme="minorHAnsi"/>
        </w:rPr>
        <w:t>Try and ensure availability of engine components for hands-on exploration</w:t>
      </w:r>
    </w:p>
    <w:p w14:paraId="2A483425" w14:textId="2F560CBD"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Use the </w:t>
      </w:r>
      <w:hyperlink w:anchor="Lesson_Plan_Template" w:history="1">
        <w:r w:rsidRPr="0046401C">
          <w:rPr>
            <w:rStyle w:val="Hyperlink"/>
            <w:rFonts w:asciiTheme="minorHAnsi" w:hAnsiTheme="minorHAnsi" w:cstheme="minorHAnsi"/>
          </w:rPr>
          <w:t>lesson plan</w:t>
        </w:r>
      </w:hyperlink>
      <w:r w:rsidR="00F11E58">
        <w:rPr>
          <w:rFonts w:asciiTheme="minorHAnsi" w:hAnsiTheme="minorHAnsi" w:cstheme="minorHAnsi"/>
        </w:rPr>
        <w:t xml:space="preserve"> template</w:t>
      </w:r>
      <w:r w:rsidRPr="006F6326">
        <w:rPr>
          <w:rFonts w:asciiTheme="minorHAnsi" w:hAnsiTheme="minorHAnsi" w:cstheme="minorHAnsi"/>
        </w:rPr>
        <w:t xml:space="preserve"> and follow the steps to plan and prepare your lesson.</w:t>
      </w:r>
    </w:p>
    <w:p w14:paraId="2F053F2B" w14:textId="77777777"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b/>
        </w:rPr>
        <w:t>Note:</w:t>
      </w:r>
      <w:r w:rsidRPr="006F6326">
        <w:rPr>
          <w:rFonts w:asciiTheme="minorHAnsi" w:hAnsiTheme="minorHAnsi" w:cstheme="minorHAnsi"/>
        </w:rPr>
        <w:t xml:space="preserve"> Adjust the times on the lesson plan template to suit your needs.</w:t>
      </w:r>
    </w:p>
    <w:p w14:paraId="15AB672B" w14:textId="2EB61AE3" w:rsidR="00535EBF" w:rsidRPr="006F6326" w:rsidRDefault="00535EBF" w:rsidP="00D635D3">
      <w:pPr>
        <w:spacing w:after="120"/>
        <w:rPr>
          <w:b/>
          <w:bCs/>
        </w:rPr>
      </w:pPr>
      <w:r w:rsidRPr="006F6326">
        <w:rPr>
          <w:b/>
          <w:bCs/>
        </w:rPr>
        <w:t>Lesson plan steps</w:t>
      </w:r>
      <w:r w:rsidR="00C07E55">
        <w:rPr>
          <w:b/>
          <w:bCs/>
        </w:rPr>
        <w:t xml:space="preserve"> </w:t>
      </w:r>
    </w:p>
    <w:p w14:paraId="6BA19EC8" w14:textId="3BFE8340" w:rsidR="00535EBF" w:rsidRPr="006F6326" w:rsidRDefault="00535EBF" w:rsidP="00844F2F">
      <w:pPr>
        <w:autoSpaceDE w:val="0"/>
        <w:autoSpaceDN w:val="0"/>
        <w:adjustRightInd w:val="0"/>
        <w:spacing w:after="120"/>
      </w:pPr>
      <w:r w:rsidRPr="0046401C">
        <w:rPr>
          <w:b/>
          <w:bCs/>
        </w:rPr>
        <w:t>Step 1:</w:t>
      </w:r>
      <w:r w:rsidRPr="006F6326">
        <w:rPr>
          <w:bCs/>
        </w:rPr>
        <w:t xml:space="preserve"> </w:t>
      </w:r>
      <w:r w:rsidRPr="0046401C">
        <w:rPr>
          <w:b/>
        </w:rPr>
        <w:t>Spur motivation</w:t>
      </w:r>
      <w:r w:rsidRPr="006F6326">
        <w:t xml:space="preserve">, </w:t>
      </w:r>
      <w:r w:rsidRPr="0046401C">
        <w:rPr>
          <w:b/>
        </w:rPr>
        <w:t>link to experience, prior knowledge</w:t>
      </w:r>
      <w:r w:rsidRPr="006F6326">
        <w:t>/previous learning</w:t>
      </w:r>
      <w:r w:rsidR="00675B6D">
        <w:t>,</w:t>
      </w:r>
      <w:r w:rsidRPr="006F6326">
        <w:t xml:space="preserve"> and work context.</w:t>
      </w:r>
    </w:p>
    <w:p w14:paraId="32554768" w14:textId="57C55BB7" w:rsidR="00535EBF" w:rsidRPr="0046401C" w:rsidRDefault="00535EBF" w:rsidP="00C4660A">
      <w:pPr>
        <w:numPr>
          <w:ilvl w:val="0"/>
          <w:numId w:val="98"/>
        </w:numPr>
        <w:autoSpaceDE w:val="0"/>
        <w:autoSpaceDN w:val="0"/>
        <w:adjustRightInd w:val="0"/>
        <w:spacing w:after="120"/>
      </w:pPr>
      <w:r w:rsidRPr="0046401C">
        <w:t>Plan the start of you</w:t>
      </w:r>
      <w:r w:rsidR="002A0CD4" w:rsidRPr="0046401C">
        <w:t>r</w:t>
      </w:r>
      <w:r w:rsidRPr="0046401C">
        <w:t xml:space="preserve"> lesson. (10 minutes)</w:t>
      </w:r>
    </w:p>
    <w:p w14:paraId="0CA1383A" w14:textId="0D2E0888" w:rsidR="00535EBF" w:rsidRPr="006F6326" w:rsidRDefault="00535EBF" w:rsidP="00844F2F">
      <w:pPr>
        <w:autoSpaceDE w:val="0"/>
        <w:autoSpaceDN w:val="0"/>
        <w:adjustRightInd w:val="0"/>
        <w:spacing w:after="120"/>
        <w:rPr>
          <w:rFonts w:asciiTheme="minorHAnsi" w:hAnsiTheme="minorHAnsi" w:cstheme="minorHAnsi"/>
        </w:rPr>
      </w:pPr>
      <w:r w:rsidRPr="0046401C">
        <w:rPr>
          <w:rFonts w:asciiTheme="minorHAnsi" w:hAnsiTheme="minorHAnsi" w:cstheme="minorHAnsi"/>
          <w:b/>
        </w:rPr>
        <w:t>Step 2:</w:t>
      </w:r>
      <w:r w:rsidR="00844F2F" w:rsidRPr="0046401C">
        <w:rPr>
          <w:rFonts w:asciiTheme="minorHAnsi" w:hAnsiTheme="minorHAnsi" w:cstheme="minorHAnsi"/>
          <w:b/>
        </w:rPr>
        <w:t xml:space="preserve"> </w:t>
      </w:r>
      <w:r w:rsidRPr="0046401C">
        <w:rPr>
          <w:b/>
          <w:bCs/>
        </w:rPr>
        <w:t>Identify misconceptions</w:t>
      </w:r>
      <w:r w:rsidRPr="006F6326">
        <w:rPr>
          <w:bCs/>
        </w:rPr>
        <w:t xml:space="preserve"> </w:t>
      </w:r>
      <w:r w:rsidRPr="0046401C">
        <w:rPr>
          <w:b/>
          <w:bCs/>
        </w:rPr>
        <w:t>and address them</w:t>
      </w:r>
      <w:r w:rsidRPr="006F6326">
        <w:rPr>
          <w:bCs/>
        </w:rPr>
        <w:t xml:space="preserve"> and any relevant new content that may be necessary.</w:t>
      </w:r>
      <w:r w:rsidRPr="006F6326">
        <w:rPr>
          <w:rFonts w:asciiTheme="minorHAnsi" w:hAnsiTheme="minorHAnsi" w:cstheme="minorHAnsi"/>
        </w:rPr>
        <w:t xml:space="preserve"> (20 minutes)</w:t>
      </w:r>
    </w:p>
    <w:p w14:paraId="1FF6BB93" w14:textId="2C4FD124" w:rsidR="00535EBF" w:rsidRPr="006F6326" w:rsidRDefault="00535EBF" w:rsidP="00C4660A">
      <w:pPr>
        <w:numPr>
          <w:ilvl w:val="0"/>
          <w:numId w:val="92"/>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In your plan, think about how you will highlight </w:t>
      </w:r>
      <w:r w:rsidR="00E92B06">
        <w:rPr>
          <w:rFonts w:asciiTheme="minorHAnsi" w:hAnsiTheme="minorHAnsi" w:cstheme="minorHAnsi"/>
        </w:rPr>
        <w:t xml:space="preserve">and address </w:t>
      </w:r>
      <w:r w:rsidRPr="006F6326">
        <w:rPr>
          <w:rFonts w:asciiTheme="minorHAnsi" w:hAnsiTheme="minorHAnsi" w:cstheme="minorHAnsi"/>
        </w:rPr>
        <w:t>the misconception</w:t>
      </w:r>
      <w:r w:rsidR="00F76616">
        <w:rPr>
          <w:rFonts w:asciiTheme="minorHAnsi" w:hAnsiTheme="minorHAnsi" w:cstheme="minorHAnsi"/>
        </w:rPr>
        <w:t>s</w:t>
      </w:r>
      <w:r w:rsidRPr="006F6326">
        <w:rPr>
          <w:rFonts w:asciiTheme="minorHAnsi" w:hAnsiTheme="minorHAnsi" w:cstheme="minorHAnsi"/>
        </w:rPr>
        <w:t xml:space="preserve"> identified in Activity 16</w:t>
      </w:r>
      <w:r w:rsidR="00F76616">
        <w:rPr>
          <w:rFonts w:asciiTheme="minorHAnsi" w:hAnsiTheme="minorHAnsi" w:cstheme="minorHAnsi"/>
        </w:rPr>
        <w:t xml:space="preserve"> (</w:t>
      </w:r>
      <w:r w:rsidRPr="006F6326">
        <w:rPr>
          <w:rFonts w:asciiTheme="minorHAnsi" w:hAnsiTheme="minorHAnsi" w:cstheme="minorHAnsi"/>
        </w:rPr>
        <w:t xml:space="preserve">or any </w:t>
      </w:r>
      <w:r w:rsidR="00F76616">
        <w:rPr>
          <w:rFonts w:asciiTheme="minorHAnsi" w:hAnsiTheme="minorHAnsi" w:cstheme="minorHAnsi"/>
        </w:rPr>
        <w:t xml:space="preserve">other </w:t>
      </w:r>
      <w:r w:rsidRPr="006F6326">
        <w:rPr>
          <w:rFonts w:asciiTheme="minorHAnsi" w:hAnsiTheme="minorHAnsi" w:cstheme="minorHAnsi"/>
        </w:rPr>
        <w:t xml:space="preserve">common misconceptions about the </w:t>
      </w:r>
      <w:r w:rsidR="00AB5CA7">
        <w:rPr>
          <w:rFonts w:asciiTheme="minorHAnsi" w:hAnsiTheme="minorHAnsi" w:cstheme="minorHAnsi"/>
        </w:rPr>
        <w:t>ICE</w:t>
      </w:r>
      <w:r w:rsidR="00F76616">
        <w:rPr>
          <w:rFonts w:asciiTheme="minorHAnsi" w:hAnsiTheme="minorHAnsi" w:cstheme="minorHAnsi"/>
        </w:rPr>
        <w:t>,</w:t>
      </w:r>
      <w:r w:rsidRPr="006F6326">
        <w:rPr>
          <w:rFonts w:asciiTheme="minorHAnsi" w:hAnsiTheme="minorHAnsi" w:cstheme="minorHAnsi"/>
        </w:rPr>
        <w:t xml:space="preserve"> which you know from experience</w:t>
      </w:r>
      <w:r w:rsidR="00F76616">
        <w:rPr>
          <w:rFonts w:asciiTheme="minorHAnsi" w:hAnsiTheme="minorHAnsi" w:cstheme="minorHAnsi"/>
        </w:rPr>
        <w:t>)</w:t>
      </w:r>
      <w:r w:rsidR="00E92B06">
        <w:rPr>
          <w:rFonts w:asciiTheme="minorHAnsi" w:hAnsiTheme="minorHAnsi" w:cstheme="minorHAnsi"/>
        </w:rPr>
        <w:t>.</w:t>
      </w:r>
    </w:p>
    <w:p w14:paraId="5786BA36" w14:textId="64EB02C8" w:rsidR="00535EBF" w:rsidRPr="006F6326" w:rsidRDefault="00535EBF" w:rsidP="00C4660A">
      <w:pPr>
        <w:numPr>
          <w:ilvl w:val="0"/>
          <w:numId w:val="92"/>
        </w:numPr>
        <w:autoSpaceDE w:val="0"/>
        <w:autoSpaceDN w:val="0"/>
        <w:adjustRightInd w:val="0"/>
        <w:spacing w:after="120"/>
        <w:rPr>
          <w:rFonts w:asciiTheme="minorHAnsi" w:hAnsiTheme="minorHAnsi" w:cstheme="minorHAnsi"/>
        </w:rPr>
      </w:pPr>
      <w:r w:rsidRPr="006F6326">
        <w:rPr>
          <w:rFonts w:asciiTheme="minorHAnsi" w:hAnsiTheme="minorHAnsi" w:cstheme="minorHAnsi"/>
        </w:rPr>
        <w:t>This might be a good time to also introduce the suggested video</w:t>
      </w:r>
      <w:r w:rsidR="0011371E">
        <w:rPr>
          <w:rFonts w:asciiTheme="minorHAnsi" w:hAnsiTheme="minorHAnsi" w:cstheme="minorHAnsi"/>
        </w:rPr>
        <w:t>(s)</w:t>
      </w:r>
      <w:r w:rsidRPr="006F6326">
        <w:rPr>
          <w:rFonts w:asciiTheme="minorHAnsi" w:hAnsiTheme="minorHAnsi" w:cstheme="minorHAnsi"/>
        </w:rPr>
        <w:t xml:space="preserve"> </w:t>
      </w:r>
      <w:r w:rsidR="00E92B06">
        <w:rPr>
          <w:rFonts w:asciiTheme="minorHAnsi" w:hAnsiTheme="minorHAnsi" w:cstheme="minorHAnsi"/>
        </w:rPr>
        <w:t>to</w:t>
      </w:r>
      <w:r w:rsidR="00E92B06" w:rsidRPr="006F6326">
        <w:rPr>
          <w:rFonts w:asciiTheme="minorHAnsi" w:hAnsiTheme="minorHAnsi" w:cstheme="minorHAnsi"/>
        </w:rPr>
        <w:t xml:space="preserve"> </w:t>
      </w:r>
      <w:r w:rsidRPr="006F6326">
        <w:rPr>
          <w:rFonts w:asciiTheme="minorHAnsi" w:hAnsiTheme="minorHAnsi" w:cstheme="minorHAnsi"/>
        </w:rPr>
        <w:t>explain how car engines work.</w:t>
      </w:r>
      <w:r w:rsidR="00844F2F" w:rsidRPr="006F6326">
        <w:rPr>
          <w:rFonts w:asciiTheme="minorHAnsi" w:hAnsiTheme="minorHAnsi" w:cstheme="minorHAnsi"/>
        </w:rPr>
        <w:t xml:space="preserve"> </w:t>
      </w:r>
    </w:p>
    <w:p w14:paraId="66A29237" w14:textId="26D6A3CD" w:rsidR="00535EBF" w:rsidRPr="006F6326" w:rsidRDefault="00535EBF" w:rsidP="00844F2F">
      <w:pPr>
        <w:autoSpaceDE w:val="0"/>
        <w:autoSpaceDN w:val="0"/>
        <w:adjustRightInd w:val="0"/>
        <w:spacing w:after="120"/>
        <w:rPr>
          <w:rFonts w:asciiTheme="minorHAnsi" w:hAnsiTheme="minorHAnsi" w:cstheme="minorHAnsi"/>
        </w:rPr>
      </w:pPr>
      <w:r w:rsidRPr="0046401C">
        <w:rPr>
          <w:rFonts w:asciiTheme="minorHAnsi" w:hAnsiTheme="minorHAnsi" w:cstheme="minorHAnsi"/>
          <w:b/>
        </w:rPr>
        <w:t>Step 3:</w:t>
      </w:r>
      <w:r w:rsidRPr="006F6326">
        <w:rPr>
          <w:rFonts w:asciiTheme="minorHAnsi" w:hAnsiTheme="minorHAnsi" w:cstheme="minorHAnsi"/>
        </w:rPr>
        <w:t xml:space="preserve"> </w:t>
      </w:r>
      <w:r w:rsidRPr="0046401C">
        <w:rPr>
          <w:rFonts w:asciiTheme="minorHAnsi" w:hAnsiTheme="minorHAnsi" w:cstheme="minorHAnsi"/>
          <w:b/>
        </w:rPr>
        <w:t>Activity</w:t>
      </w:r>
      <w:r w:rsidR="00E92B06" w:rsidRPr="0046401C">
        <w:rPr>
          <w:rFonts w:asciiTheme="minorHAnsi" w:hAnsiTheme="minorHAnsi" w:cstheme="minorHAnsi"/>
          <w:b/>
        </w:rPr>
        <w:t xml:space="preserve"> –</w:t>
      </w:r>
      <w:r w:rsidRPr="0046401C">
        <w:rPr>
          <w:rFonts w:asciiTheme="minorHAnsi" w:hAnsiTheme="minorHAnsi" w:cstheme="minorHAnsi"/>
          <w:b/>
        </w:rPr>
        <w:t xml:space="preserve"> Hands-on exploration</w:t>
      </w:r>
      <w:r w:rsidRPr="006F6326">
        <w:rPr>
          <w:rFonts w:asciiTheme="minorHAnsi" w:hAnsiTheme="minorHAnsi" w:cstheme="minorHAnsi"/>
        </w:rPr>
        <w:t xml:space="preserve"> – what will students do? (30 minutes)</w:t>
      </w:r>
    </w:p>
    <w:p w14:paraId="05D037B4" w14:textId="77777777" w:rsidR="00535EBF" w:rsidRPr="006F6326" w:rsidRDefault="00535EBF" w:rsidP="00C4660A">
      <w:pPr>
        <w:numPr>
          <w:ilvl w:val="0"/>
          <w:numId w:val="96"/>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Collect and provide engine components for students to examine and explore. </w:t>
      </w:r>
    </w:p>
    <w:p w14:paraId="1FF5A133" w14:textId="1356AD97" w:rsidR="00535EBF" w:rsidRPr="006F6326" w:rsidRDefault="00535EBF" w:rsidP="00C4660A">
      <w:pPr>
        <w:numPr>
          <w:ilvl w:val="0"/>
          <w:numId w:val="96"/>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How will you encourage collaboration among students? </w:t>
      </w:r>
      <w:r w:rsidR="00E92B06">
        <w:rPr>
          <w:rFonts w:asciiTheme="minorHAnsi" w:hAnsiTheme="minorHAnsi" w:cstheme="minorHAnsi"/>
        </w:rPr>
        <w:t>Do</w:t>
      </w:r>
      <w:r w:rsidRPr="006F6326">
        <w:rPr>
          <w:rFonts w:asciiTheme="minorHAnsi" w:hAnsiTheme="minorHAnsi" w:cstheme="minorHAnsi"/>
        </w:rPr>
        <w:t xml:space="preserve"> you want the students to work individually or in pairs or small groups?</w:t>
      </w:r>
    </w:p>
    <w:p w14:paraId="2D35ECD5" w14:textId="2CD0DC6C" w:rsidR="00535EBF" w:rsidRPr="006F6326" w:rsidRDefault="00535EBF" w:rsidP="00C4660A">
      <w:pPr>
        <w:numPr>
          <w:ilvl w:val="0"/>
          <w:numId w:val="96"/>
        </w:numPr>
        <w:autoSpaceDE w:val="0"/>
        <w:autoSpaceDN w:val="0"/>
        <w:adjustRightInd w:val="0"/>
        <w:spacing w:after="120"/>
        <w:rPr>
          <w:rFonts w:asciiTheme="minorHAnsi" w:hAnsiTheme="minorHAnsi" w:cstheme="minorHAnsi"/>
        </w:rPr>
      </w:pPr>
      <w:r w:rsidRPr="006F6326">
        <w:rPr>
          <w:rFonts w:asciiTheme="minorHAnsi" w:hAnsiTheme="minorHAnsi" w:cstheme="minorHAnsi"/>
        </w:rPr>
        <w:t>Prepare handouts with guided practice exercises. These exercises should involve identifying components, labelling diagrams, and explaining their functions. Provide step-by-step guidelines</w:t>
      </w:r>
      <w:r w:rsidR="00977DF0">
        <w:rPr>
          <w:rFonts w:asciiTheme="minorHAnsi" w:hAnsiTheme="minorHAnsi" w:cstheme="minorHAnsi"/>
        </w:rPr>
        <w:t>,</w:t>
      </w:r>
      <w:r w:rsidRPr="006F6326">
        <w:rPr>
          <w:rFonts w:asciiTheme="minorHAnsi" w:hAnsiTheme="minorHAnsi" w:cstheme="minorHAnsi"/>
        </w:rPr>
        <w:t xml:space="preserve"> so that students know what is expected of them.</w:t>
      </w:r>
    </w:p>
    <w:p w14:paraId="08CB6FEA" w14:textId="77777777" w:rsidR="00535EBF" w:rsidRPr="006F6326" w:rsidRDefault="00535EBF" w:rsidP="00844F2F">
      <w:pPr>
        <w:autoSpaceDE w:val="0"/>
        <w:autoSpaceDN w:val="0"/>
        <w:adjustRightInd w:val="0"/>
        <w:spacing w:after="120"/>
        <w:rPr>
          <w:rFonts w:asciiTheme="minorHAnsi" w:hAnsiTheme="minorHAnsi" w:cstheme="minorHAnsi"/>
        </w:rPr>
      </w:pPr>
      <w:r w:rsidRPr="0046401C">
        <w:rPr>
          <w:rFonts w:asciiTheme="minorHAnsi" w:hAnsiTheme="minorHAnsi" w:cstheme="minorHAnsi"/>
          <w:b/>
        </w:rPr>
        <w:t>Step 4: Discussion</w:t>
      </w:r>
      <w:r w:rsidRPr="006F6326">
        <w:rPr>
          <w:rFonts w:asciiTheme="minorHAnsi" w:hAnsiTheme="minorHAnsi" w:cstheme="minorHAnsi"/>
        </w:rPr>
        <w:t xml:space="preserve"> </w:t>
      </w:r>
      <w:r w:rsidRPr="0046401C">
        <w:rPr>
          <w:rFonts w:asciiTheme="minorHAnsi" w:hAnsiTheme="minorHAnsi" w:cstheme="minorHAnsi"/>
          <w:b/>
        </w:rPr>
        <w:t>of the activity</w:t>
      </w:r>
      <w:r w:rsidRPr="006F6326">
        <w:rPr>
          <w:rFonts w:asciiTheme="minorHAnsi" w:hAnsiTheme="minorHAnsi" w:cstheme="minorHAnsi"/>
        </w:rPr>
        <w:t xml:space="preserve"> (20 minutes)</w:t>
      </w:r>
    </w:p>
    <w:p w14:paraId="7F9110E3" w14:textId="6F67AA85" w:rsidR="00535EBF" w:rsidRPr="006F6326" w:rsidRDefault="00535EBF" w:rsidP="00C4660A">
      <w:pPr>
        <w:numPr>
          <w:ilvl w:val="0"/>
          <w:numId w:val="97"/>
        </w:numPr>
        <w:autoSpaceDE w:val="0"/>
        <w:autoSpaceDN w:val="0"/>
        <w:adjustRightInd w:val="0"/>
        <w:spacing w:after="120"/>
        <w:rPr>
          <w:rFonts w:asciiTheme="minorHAnsi" w:hAnsiTheme="minorHAnsi" w:cstheme="minorHAnsi"/>
        </w:rPr>
      </w:pPr>
      <w:r w:rsidRPr="006F6326">
        <w:rPr>
          <w:rFonts w:asciiTheme="minorHAnsi" w:hAnsiTheme="minorHAnsi" w:cstheme="minorHAnsi"/>
        </w:rPr>
        <w:t>In your planning process, think about how you want your students to report back o</w:t>
      </w:r>
      <w:r w:rsidR="00977DF0">
        <w:rPr>
          <w:rFonts w:asciiTheme="minorHAnsi" w:hAnsiTheme="minorHAnsi" w:cstheme="minorHAnsi"/>
        </w:rPr>
        <w:t>n</w:t>
      </w:r>
      <w:r w:rsidRPr="006F6326">
        <w:rPr>
          <w:rFonts w:asciiTheme="minorHAnsi" w:hAnsiTheme="minorHAnsi" w:cstheme="minorHAnsi"/>
        </w:rPr>
        <w:t xml:space="preserve"> this activity. Will it be a </w:t>
      </w:r>
      <w:r w:rsidR="00977DF0" w:rsidRPr="006F6326">
        <w:rPr>
          <w:rFonts w:asciiTheme="minorHAnsi" w:hAnsiTheme="minorHAnsi" w:cstheme="minorHAnsi"/>
        </w:rPr>
        <w:t>whole</w:t>
      </w:r>
      <w:r w:rsidR="00977DF0">
        <w:rPr>
          <w:rFonts w:asciiTheme="minorHAnsi" w:hAnsiTheme="minorHAnsi" w:cstheme="minorHAnsi"/>
        </w:rPr>
        <w:t>-</w:t>
      </w:r>
      <w:r w:rsidRPr="006F6326">
        <w:rPr>
          <w:rFonts w:asciiTheme="minorHAnsi" w:hAnsiTheme="minorHAnsi" w:cstheme="minorHAnsi"/>
        </w:rPr>
        <w:t>class discussion? Or</w:t>
      </w:r>
      <w:r w:rsidR="00977DF0">
        <w:rPr>
          <w:rFonts w:asciiTheme="minorHAnsi" w:hAnsiTheme="minorHAnsi" w:cstheme="minorHAnsi"/>
        </w:rPr>
        <w:t xml:space="preserve"> will</w:t>
      </w:r>
      <w:r w:rsidRPr="006F6326">
        <w:rPr>
          <w:rFonts w:asciiTheme="minorHAnsi" w:hAnsiTheme="minorHAnsi" w:cstheme="minorHAnsi"/>
        </w:rPr>
        <w:t xml:space="preserve"> groups/pairs shar</w:t>
      </w:r>
      <w:r w:rsidR="00977DF0">
        <w:rPr>
          <w:rFonts w:asciiTheme="minorHAnsi" w:hAnsiTheme="minorHAnsi" w:cstheme="minorHAnsi"/>
        </w:rPr>
        <w:t>e</w:t>
      </w:r>
      <w:r w:rsidRPr="006F6326">
        <w:rPr>
          <w:rFonts w:asciiTheme="minorHAnsi" w:hAnsiTheme="minorHAnsi" w:cstheme="minorHAnsi"/>
        </w:rPr>
        <w:t xml:space="preserve"> the</w:t>
      </w:r>
      <w:r w:rsidR="008100CF">
        <w:rPr>
          <w:rFonts w:asciiTheme="minorHAnsi" w:hAnsiTheme="minorHAnsi" w:cstheme="minorHAnsi"/>
        </w:rPr>
        <w:t>ir</w:t>
      </w:r>
      <w:r w:rsidRPr="006F6326">
        <w:rPr>
          <w:rFonts w:asciiTheme="minorHAnsi" w:hAnsiTheme="minorHAnsi" w:cstheme="minorHAnsi"/>
        </w:rPr>
        <w:t xml:space="preserve"> results? </w:t>
      </w:r>
    </w:p>
    <w:p w14:paraId="7B41CD19" w14:textId="770591DF" w:rsidR="00535EBF" w:rsidRPr="006F6326" w:rsidRDefault="00535EBF" w:rsidP="00844F2F">
      <w:pPr>
        <w:autoSpaceDE w:val="0"/>
        <w:autoSpaceDN w:val="0"/>
        <w:adjustRightInd w:val="0"/>
        <w:spacing w:after="120"/>
        <w:rPr>
          <w:rFonts w:asciiTheme="minorHAnsi" w:hAnsiTheme="minorHAnsi" w:cstheme="minorHAnsi"/>
        </w:rPr>
      </w:pPr>
      <w:r w:rsidRPr="0046401C">
        <w:rPr>
          <w:rFonts w:asciiTheme="minorHAnsi" w:hAnsiTheme="minorHAnsi" w:cstheme="minorHAnsi"/>
          <w:b/>
        </w:rPr>
        <w:lastRenderedPageBreak/>
        <w:t xml:space="preserve">Step 5: Review and </w:t>
      </w:r>
      <w:r w:rsidR="008100CF" w:rsidRPr="0046401C">
        <w:rPr>
          <w:rFonts w:asciiTheme="minorHAnsi" w:hAnsiTheme="minorHAnsi" w:cstheme="minorHAnsi"/>
          <w:b/>
        </w:rPr>
        <w:t>reflect</w:t>
      </w:r>
      <w:r w:rsidR="008100CF" w:rsidRPr="006F6326">
        <w:rPr>
          <w:rFonts w:asciiTheme="minorHAnsi" w:hAnsiTheme="minorHAnsi" w:cstheme="minorHAnsi"/>
        </w:rPr>
        <w:t xml:space="preserve"> </w:t>
      </w:r>
      <w:r w:rsidRPr="006F6326">
        <w:rPr>
          <w:rFonts w:asciiTheme="minorHAnsi" w:hAnsiTheme="minorHAnsi" w:cstheme="minorHAnsi"/>
        </w:rPr>
        <w:t>(10 minutes)</w:t>
      </w:r>
    </w:p>
    <w:p w14:paraId="26662302" w14:textId="77777777" w:rsidR="00535EBF" w:rsidRPr="006F6326" w:rsidRDefault="00535EBF" w:rsidP="00C4660A">
      <w:pPr>
        <w:numPr>
          <w:ilvl w:val="0"/>
          <w:numId w:val="97"/>
        </w:numPr>
        <w:autoSpaceDE w:val="0"/>
        <w:autoSpaceDN w:val="0"/>
        <w:adjustRightInd w:val="0"/>
        <w:spacing w:after="120"/>
        <w:rPr>
          <w:rFonts w:asciiTheme="minorHAnsi" w:hAnsiTheme="minorHAnsi" w:cstheme="minorHAnsi"/>
        </w:rPr>
      </w:pPr>
      <w:r w:rsidRPr="006F6326">
        <w:rPr>
          <w:rFonts w:asciiTheme="minorHAnsi" w:hAnsiTheme="minorHAnsi" w:cstheme="minorHAnsi"/>
        </w:rPr>
        <w:t>Prepare to recap the key concepts covered in the lesson. Ask students to reflect on their initial misconceptions and discuss how their understanding has changed. Address any remaining questions or concerns and think about how you will consolidate learning about new concepts that you introduced.</w:t>
      </w:r>
    </w:p>
    <w:p w14:paraId="3759BEFF" w14:textId="77777777" w:rsidR="00535EBF" w:rsidRPr="006F6326" w:rsidRDefault="00535EBF" w:rsidP="00844F2F">
      <w:pPr>
        <w:autoSpaceDE w:val="0"/>
        <w:autoSpaceDN w:val="0"/>
        <w:adjustRightInd w:val="0"/>
        <w:spacing w:after="120"/>
        <w:rPr>
          <w:rFonts w:asciiTheme="minorHAnsi" w:hAnsiTheme="minorHAnsi" w:cstheme="minorHAnsi"/>
          <w:b/>
        </w:rPr>
      </w:pPr>
      <w:r w:rsidRPr="006F6326">
        <w:rPr>
          <w:rFonts w:asciiTheme="minorHAnsi" w:hAnsiTheme="minorHAnsi" w:cstheme="minorHAnsi"/>
          <w:b/>
        </w:rPr>
        <w:t>Lesson implementation</w:t>
      </w:r>
    </w:p>
    <w:p w14:paraId="09010A1E" w14:textId="77777777" w:rsidR="00535EBF" w:rsidRPr="006F6326" w:rsidRDefault="00535EBF" w:rsidP="000F5E74">
      <w:pPr>
        <w:spacing w:after="120"/>
      </w:pPr>
      <w:r w:rsidRPr="006F6326">
        <w:t xml:space="preserve">Having planned and prepared the lesson, now implement it. </w:t>
      </w:r>
    </w:p>
    <w:p w14:paraId="48EB04B4" w14:textId="1A5FE8D6" w:rsidR="00535EBF" w:rsidRPr="006F6326" w:rsidRDefault="00535EBF" w:rsidP="00C4660A">
      <w:pPr>
        <w:numPr>
          <w:ilvl w:val="0"/>
          <w:numId w:val="91"/>
        </w:numPr>
        <w:autoSpaceDE w:val="0"/>
        <w:autoSpaceDN w:val="0"/>
        <w:adjustRightInd w:val="0"/>
        <w:spacing w:after="120"/>
        <w:ind w:left="714" w:hanging="357"/>
        <w:rPr>
          <w:rFonts w:asciiTheme="minorHAnsi" w:hAnsiTheme="minorHAnsi" w:cstheme="minorHAnsi"/>
        </w:rPr>
      </w:pPr>
      <w:r w:rsidRPr="006F6326">
        <w:rPr>
          <w:rFonts w:asciiTheme="minorHAnsi" w:hAnsiTheme="minorHAnsi" w:cstheme="minorHAnsi"/>
        </w:rPr>
        <w:t xml:space="preserve">Begin the lesson by asking students to share what they already know about </w:t>
      </w:r>
      <w:r w:rsidR="00AB5CA7">
        <w:rPr>
          <w:rFonts w:asciiTheme="minorHAnsi" w:hAnsiTheme="minorHAnsi" w:cstheme="minorHAnsi"/>
        </w:rPr>
        <w:t>ICE</w:t>
      </w:r>
      <w:r w:rsidRPr="006F6326">
        <w:rPr>
          <w:rFonts w:asciiTheme="minorHAnsi" w:hAnsiTheme="minorHAnsi" w:cstheme="minorHAnsi"/>
        </w:rPr>
        <w:t>s</w:t>
      </w:r>
      <w:r w:rsidR="000F5E74">
        <w:rPr>
          <w:rFonts w:asciiTheme="minorHAnsi" w:hAnsiTheme="minorHAnsi" w:cstheme="minorHAnsi"/>
        </w:rPr>
        <w:t>.</w:t>
      </w:r>
      <w:r w:rsidRPr="006F6326">
        <w:rPr>
          <w:rFonts w:asciiTheme="minorHAnsi" w:hAnsiTheme="minorHAnsi" w:cstheme="minorHAnsi"/>
        </w:rPr>
        <w:t xml:space="preserve"> Encourage them to mention key components, processes, and their functions. Note down their responses on the board.</w:t>
      </w:r>
    </w:p>
    <w:p w14:paraId="20D7EE6B" w14:textId="0F2F931E" w:rsidR="00535EBF" w:rsidRPr="006F6326" w:rsidRDefault="00535EBF" w:rsidP="00C4660A">
      <w:pPr>
        <w:numPr>
          <w:ilvl w:val="0"/>
          <w:numId w:val="91"/>
        </w:numPr>
        <w:autoSpaceDE w:val="0"/>
        <w:autoSpaceDN w:val="0"/>
        <w:adjustRightInd w:val="0"/>
        <w:spacing w:after="120"/>
        <w:ind w:left="714" w:hanging="357"/>
        <w:rPr>
          <w:rFonts w:asciiTheme="minorHAnsi" w:hAnsiTheme="minorHAnsi" w:cstheme="minorHAnsi"/>
        </w:rPr>
      </w:pPr>
      <w:r w:rsidRPr="006F6326">
        <w:rPr>
          <w:rFonts w:asciiTheme="minorHAnsi" w:hAnsiTheme="minorHAnsi" w:cstheme="minorHAnsi"/>
        </w:rPr>
        <w:t xml:space="preserve">Discuss misconceptions about </w:t>
      </w:r>
      <w:r w:rsidR="00AB5CA7">
        <w:rPr>
          <w:rFonts w:asciiTheme="minorHAnsi" w:hAnsiTheme="minorHAnsi" w:cstheme="minorHAnsi"/>
        </w:rPr>
        <w:t>ICE</w:t>
      </w:r>
      <w:r w:rsidRPr="006F6326">
        <w:rPr>
          <w:rFonts w:asciiTheme="minorHAnsi" w:hAnsiTheme="minorHAnsi" w:cstheme="minorHAnsi"/>
        </w:rPr>
        <w:t>s</w:t>
      </w:r>
      <w:r w:rsidR="000F5E74">
        <w:rPr>
          <w:rFonts w:asciiTheme="minorHAnsi" w:hAnsiTheme="minorHAnsi" w:cstheme="minorHAnsi"/>
        </w:rPr>
        <w:t>,</w:t>
      </w:r>
      <w:r w:rsidRPr="006F6326">
        <w:rPr>
          <w:rFonts w:asciiTheme="minorHAnsi" w:hAnsiTheme="minorHAnsi" w:cstheme="minorHAnsi"/>
        </w:rPr>
        <w:t xml:space="preserve"> based on students</w:t>
      </w:r>
      <w:r w:rsidR="00C43239" w:rsidRPr="006F6326">
        <w:rPr>
          <w:rFonts w:asciiTheme="minorHAnsi" w:hAnsiTheme="minorHAnsi" w:cstheme="minorHAnsi"/>
        </w:rPr>
        <w:t>’</w:t>
      </w:r>
      <w:r w:rsidRPr="006F6326">
        <w:rPr>
          <w:rFonts w:asciiTheme="minorHAnsi" w:hAnsiTheme="minorHAnsi" w:cstheme="minorHAnsi"/>
        </w:rPr>
        <w:t xml:space="preserve"> responses in Activity 16</w:t>
      </w:r>
      <w:r w:rsidR="000F5E74">
        <w:rPr>
          <w:rFonts w:asciiTheme="minorHAnsi" w:hAnsiTheme="minorHAnsi" w:cstheme="minorHAnsi"/>
        </w:rPr>
        <w:t xml:space="preserve"> and any other</w:t>
      </w:r>
      <w:r w:rsidRPr="006F6326">
        <w:rPr>
          <w:rFonts w:asciiTheme="minorHAnsi" w:hAnsiTheme="minorHAnsi" w:cstheme="minorHAnsi"/>
        </w:rPr>
        <w:t xml:space="preserve"> common misconceptions related to this topic that you are aware of.</w:t>
      </w:r>
    </w:p>
    <w:p w14:paraId="16E23C8A" w14:textId="77777777" w:rsidR="00535EBF" w:rsidRPr="006F6326" w:rsidRDefault="00535EBF" w:rsidP="00C4660A">
      <w:pPr>
        <w:numPr>
          <w:ilvl w:val="0"/>
          <w:numId w:val="93"/>
        </w:numPr>
        <w:autoSpaceDE w:val="0"/>
        <w:autoSpaceDN w:val="0"/>
        <w:adjustRightInd w:val="0"/>
        <w:spacing w:after="120"/>
        <w:rPr>
          <w:rFonts w:asciiTheme="minorHAnsi" w:hAnsiTheme="minorHAnsi" w:cstheme="minorHAnsi"/>
        </w:rPr>
      </w:pPr>
      <w:r w:rsidRPr="006F6326">
        <w:rPr>
          <w:rFonts w:asciiTheme="minorHAnsi" w:hAnsiTheme="minorHAnsi" w:cstheme="minorHAnsi"/>
        </w:rPr>
        <w:t>Address each misconception and explain why it is incorrect. Emphasise the importance of accurate understanding for automotive repair.</w:t>
      </w:r>
    </w:p>
    <w:p w14:paraId="0039406B" w14:textId="2F2B9AE0" w:rsidR="00535EBF" w:rsidRPr="006F6326" w:rsidRDefault="00535EBF" w:rsidP="00C4660A">
      <w:pPr>
        <w:numPr>
          <w:ilvl w:val="0"/>
          <w:numId w:val="93"/>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Present simplified explanations of key concepts related to the </w:t>
      </w:r>
      <w:r w:rsidR="00AB5CA7">
        <w:rPr>
          <w:rFonts w:asciiTheme="minorHAnsi" w:hAnsiTheme="minorHAnsi" w:cstheme="minorHAnsi"/>
        </w:rPr>
        <w:t>ICE</w:t>
      </w:r>
      <w:r w:rsidRPr="006F6326">
        <w:rPr>
          <w:rFonts w:asciiTheme="minorHAnsi" w:hAnsiTheme="minorHAnsi" w:cstheme="minorHAnsi"/>
        </w:rPr>
        <w:t>, such as intake, compression, combustion, and exhaust strokes. Use visual multimedia, diagrams, or animations to support understanding.</w:t>
      </w:r>
    </w:p>
    <w:p w14:paraId="6BD35AEA" w14:textId="248227D2" w:rsidR="00535EBF" w:rsidRPr="006F6326" w:rsidRDefault="00535EBF" w:rsidP="00C4660A">
      <w:pPr>
        <w:numPr>
          <w:ilvl w:val="0"/>
          <w:numId w:val="91"/>
        </w:numPr>
        <w:autoSpaceDE w:val="0"/>
        <w:autoSpaceDN w:val="0"/>
        <w:adjustRightInd w:val="0"/>
        <w:spacing w:after="120"/>
        <w:rPr>
          <w:rFonts w:asciiTheme="minorHAnsi" w:hAnsiTheme="minorHAnsi" w:cstheme="minorHAnsi"/>
        </w:rPr>
      </w:pPr>
      <w:r w:rsidRPr="006F6326">
        <w:rPr>
          <w:rFonts w:asciiTheme="minorHAnsi" w:hAnsiTheme="minorHAnsi" w:cstheme="minorHAnsi"/>
        </w:rPr>
        <w:t>For the hands-on activity, provide engine components for students to examine and explore. Ask them to identify different parts and their functions. Make sure you have provided sufficient verbal or written guidance for your students to complete the task. Remember to break up the task into steps. Pose questions in the task that help you</w:t>
      </w:r>
      <w:r w:rsidR="00D55E87">
        <w:rPr>
          <w:rFonts w:asciiTheme="minorHAnsi" w:hAnsiTheme="minorHAnsi" w:cstheme="minorHAnsi"/>
        </w:rPr>
        <w:t>r</w:t>
      </w:r>
      <w:r w:rsidRPr="006F6326">
        <w:rPr>
          <w:rFonts w:asciiTheme="minorHAnsi" w:hAnsiTheme="minorHAnsi" w:cstheme="minorHAnsi"/>
        </w:rPr>
        <w:t xml:space="preserve"> students to make the connections between the physical components and their function.</w:t>
      </w:r>
    </w:p>
    <w:p w14:paraId="73B75FEB" w14:textId="08584EA3" w:rsidR="00535EBF" w:rsidRPr="006F6326" w:rsidRDefault="00535EBF" w:rsidP="00C4660A">
      <w:pPr>
        <w:numPr>
          <w:ilvl w:val="0"/>
          <w:numId w:val="91"/>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To help your students to reflect on and consolidate their learning, ensure that you leave </w:t>
      </w:r>
      <w:r w:rsidR="000E297D">
        <w:rPr>
          <w:rFonts w:asciiTheme="minorHAnsi" w:hAnsiTheme="minorHAnsi" w:cstheme="minorHAnsi"/>
        </w:rPr>
        <w:t xml:space="preserve">them </w:t>
      </w:r>
      <w:r w:rsidRPr="006F6326">
        <w:rPr>
          <w:rFonts w:asciiTheme="minorHAnsi" w:hAnsiTheme="minorHAnsi" w:cstheme="minorHAnsi"/>
        </w:rPr>
        <w:t>sufficient time to present and discuss the</w:t>
      </w:r>
      <w:r w:rsidR="008B2D77">
        <w:rPr>
          <w:rFonts w:asciiTheme="minorHAnsi" w:hAnsiTheme="minorHAnsi" w:cstheme="minorHAnsi"/>
        </w:rPr>
        <w:t>ir</w:t>
      </w:r>
      <w:r w:rsidRPr="006F6326">
        <w:rPr>
          <w:rFonts w:asciiTheme="minorHAnsi" w:hAnsiTheme="minorHAnsi" w:cstheme="minorHAnsi"/>
        </w:rPr>
        <w:t xml:space="preserve"> results. </w:t>
      </w:r>
      <w:r w:rsidR="008B2D77">
        <w:rPr>
          <w:rFonts w:asciiTheme="minorHAnsi" w:hAnsiTheme="minorHAnsi" w:cstheme="minorHAnsi"/>
        </w:rPr>
        <w:t>F</w:t>
      </w:r>
      <w:r w:rsidRPr="006F6326">
        <w:rPr>
          <w:rFonts w:asciiTheme="minorHAnsi" w:hAnsiTheme="minorHAnsi" w:cstheme="minorHAnsi"/>
        </w:rPr>
        <w:t>acilitat</w:t>
      </w:r>
      <w:r w:rsidR="008B2D77">
        <w:rPr>
          <w:rFonts w:asciiTheme="minorHAnsi" w:hAnsiTheme="minorHAnsi" w:cstheme="minorHAnsi"/>
        </w:rPr>
        <w:t>e</w:t>
      </w:r>
      <w:r w:rsidRPr="006F6326">
        <w:rPr>
          <w:rFonts w:asciiTheme="minorHAnsi" w:hAnsiTheme="minorHAnsi" w:cstheme="minorHAnsi"/>
        </w:rPr>
        <w:t xml:space="preserve"> the discussion</w:t>
      </w:r>
      <w:r w:rsidR="008B2D77">
        <w:rPr>
          <w:rFonts w:asciiTheme="minorHAnsi" w:hAnsiTheme="minorHAnsi" w:cstheme="minorHAnsi"/>
        </w:rPr>
        <w:t>, using this</w:t>
      </w:r>
      <w:r w:rsidRPr="006F6326">
        <w:rPr>
          <w:rFonts w:asciiTheme="minorHAnsi" w:hAnsiTheme="minorHAnsi" w:cstheme="minorHAnsi"/>
        </w:rPr>
        <w:t xml:space="preserve"> opportunity to address any remaining misconceptions and to reinforce key concepts.</w:t>
      </w:r>
    </w:p>
    <w:p w14:paraId="3D5E3439" w14:textId="77777777" w:rsidR="00535EBF" w:rsidRPr="006F6326" w:rsidRDefault="00535EBF" w:rsidP="00C4660A">
      <w:pPr>
        <w:numPr>
          <w:ilvl w:val="0"/>
          <w:numId w:val="91"/>
        </w:numPr>
        <w:autoSpaceDE w:val="0"/>
        <w:autoSpaceDN w:val="0"/>
        <w:adjustRightInd w:val="0"/>
        <w:spacing w:after="120"/>
        <w:rPr>
          <w:rFonts w:asciiTheme="minorHAnsi" w:hAnsiTheme="minorHAnsi" w:cstheme="minorHAnsi"/>
        </w:rPr>
      </w:pPr>
      <w:r w:rsidRPr="006F6326">
        <w:rPr>
          <w:rFonts w:asciiTheme="minorHAnsi" w:hAnsiTheme="minorHAnsi" w:cstheme="minorHAnsi"/>
        </w:rPr>
        <w:t>The final step in the lesson is for you to summarise and consolidate the key learning points of the lesson.</w:t>
      </w:r>
    </w:p>
    <w:p w14:paraId="22AD3BFA" w14:textId="77777777" w:rsidR="00535EBF" w:rsidRPr="006F6326" w:rsidRDefault="00535EBF" w:rsidP="00844F2F">
      <w:pPr>
        <w:spacing w:after="120"/>
        <w:rPr>
          <w:rFonts w:ascii="Arial" w:hAnsi="Arial" w:cs="Arial"/>
          <w:sz w:val="24"/>
          <w:szCs w:val="24"/>
          <w:lang w:eastAsia="en-GB"/>
        </w:rPr>
      </w:pPr>
      <w:r w:rsidRPr="006F6326">
        <w:rPr>
          <w:rFonts w:ascii="Arial" w:hAnsi="Arial" w:cs="Arial"/>
          <w:sz w:val="24"/>
          <w:szCs w:val="24"/>
          <w:lang w:eastAsia="en-GB"/>
        </w:rPr>
        <w:t>Discussion of the activity</w:t>
      </w:r>
    </w:p>
    <w:p w14:paraId="6AE2B624" w14:textId="77777777" w:rsidR="00535EBF" w:rsidRPr="006F6326" w:rsidRDefault="00535EBF" w:rsidP="00844F2F">
      <w:pPr>
        <w:spacing w:after="120"/>
        <w:rPr>
          <w:b/>
        </w:rPr>
      </w:pPr>
      <w:r w:rsidRPr="006F6326">
        <w:rPr>
          <w:b/>
        </w:rPr>
        <w:t>Planning and preparing the lesson</w:t>
      </w:r>
    </w:p>
    <w:p w14:paraId="1672787E" w14:textId="1BBDC2B3" w:rsidR="00535EBF" w:rsidRPr="006F6326" w:rsidRDefault="00535EBF" w:rsidP="00844F2F">
      <w:pPr>
        <w:spacing w:after="120"/>
      </w:pPr>
      <w:r w:rsidRPr="006F6326">
        <w:t>Did the structured lesson plan template assist you in the planning process? Planning and preparation contribute greatly to lesson outcome. There is much truth in the saying, proper planning prevent</w:t>
      </w:r>
      <w:r w:rsidR="003A3DD5">
        <w:t>s</w:t>
      </w:r>
      <w:r w:rsidRPr="006F6326">
        <w:t xml:space="preserve"> poor performance.</w:t>
      </w:r>
    </w:p>
    <w:p w14:paraId="53C91805" w14:textId="77777777" w:rsidR="00535EBF" w:rsidRPr="006F6326" w:rsidRDefault="00535EBF" w:rsidP="00844F2F">
      <w:pPr>
        <w:spacing w:after="120"/>
        <w:rPr>
          <w:b/>
        </w:rPr>
      </w:pPr>
      <w:r w:rsidRPr="006F6326">
        <w:rPr>
          <w:b/>
        </w:rPr>
        <w:t>Implementing the lesson</w:t>
      </w:r>
    </w:p>
    <w:p w14:paraId="64AB58B2" w14:textId="3239052B" w:rsidR="00535EBF" w:rsidRDefault="00E07C68" w:rsidP="00844F2F">
      <w:pPr>
        <w:autoSpaceDE w:val="0"/>
        <w:autoSpaceDN w:val="0"/>
        <w:adjustRightInd w:val="0"/>
        <w:spacing w:after="120"/>
        <w:rPr>
          <w:rFonts w:asciiTheme="minorHAnsi" w:hAnsiTheme="minorHAnsi" w:cstheme="minorHAnsi"/>
        </w:rPr>
      </w:pPr>
      <w:r>
        <w:t>R</w:t>
      </w:r>
      <w:r w:rsidR="00535EBF" w:rsidRPr="006F6326">
        <w:t>eflect on the implementation of the five steps or components of the lesson</w:t>
      </w:r>
      <w:r>
        <w:t>.</w:t>
      </w:r>
      <w:r w:rsidR="00535EBF" w:rsidRPr="006F6326">
        <w:t xml:space="preserve"> </w:t>
      </w:r>
      <w:r>
        <w:rPr>
          <w:rFonts w:asciiTheme="minorHAnsi" w:hAnsiTheme="minorHAnsi" w:cstheme="minorHAnsi"/>
        </w:rPr>
        <w:t>W</w:t>
      </w:r>
      <w:r w:rsidR="00535EBF" w:rsidRPr="006F6326">
        <w:rPr>
          <w:rFonts w:asciiTheme="minorHAnsi" w:hAnsiTheme="minorHAnsi" w:cstheme="minorHAnsi"/>
        </w:rPr>
        <w:t xml:space="preserve">hat worked well and what could be improved? Write your reflections in your </w:t>
      </w:r>
      <w:r w:rsidR="003B1D33" w:rsidRPr="006F6326">
        <w:rPr>
          <w:rFonts w:asciiTheme="minorHAnsi" w:hAnsiTheme="minorHAnsi" w:cstheme="minorHAnsi"/>
        </w:rPr>
        <w:t>learning journal</w:t>
      </w:r>
      <w:r w:rsidR="00535EBF" w:rsidRPr="006F6326">
        <w:rPr>
          <w:rFonts w:asciiTheme="minorHAnsi" w:hAnsiTheme="minorHAnsi" w:cstheme="minorHAnsi"/>
        </w:rPr>
        <w:t xml:space="preserve"> so that the next time that you teach this lesson, you will be prompted to make the necessary adjustments.</w:t>
      </w:r>
    </w:p>
    <w:p w14:paraId="0DD39381" w14:textId="77777777" w:rsidR="00535EBF" w:rsidRPr="006F6326" w:rsidRDefault="00535EBF" w:rsidP="00A409E9">
      <w:pPr>
        <w:pStyle w:val="Heading3"/>
      </w:pPr>
      <w:bookmarkStart w:id="87" w:name="_Toc143696104"/>
      <w:r w:rsidRPr="006F6326">
        <w:t>Scaffolding learning and constructing a learning pathway: Designing a sequenced set of lessons in ARM</w:t>
      </w:r>
      <w:bookmarkEnd w:id="87"/>
      <w:r w:rsidRPr="006F6326">
        <w:t xml:space="preserve"> </w:t>
      </w:r>
    </w:p>
    <w:p w14:paraId="08CE86F2" w14:textId="75BD56FB" w:rsidR="00535EBF" w:rsidRPr="006F6326" w:rsidRDefault="00535EBF" w:rsidP="00844F2F">
      <w:pPr>
        <w:spacing w:after="120"/>
      </w:pPr>
      <w:r w:rsidRPr="006F6326">
        <w:t xml:space="preserve">In Unit 2 we discussed the importance of developing a set of lessons that build one on the other, to create a structured and sequenced </w:t>
      </w:r>
      <w:r w:rsidR="000A63F9">
        <w:t>learning pathway</w:t>
      </w:r>
      <w:r w:rsidR="000A63F9" w:rsidRPr="006F6326">
        <w:t xml:space="preserve"> </w:t>
      </w:r>
      <w:r w:rsidR="000A63F9">
        <w:t>for</w:t>
      </w:r>
      <w:r w:rsidR="000A63F9" w:rsidRPr="006F6326">
        <w:t xml:space="preserve"> </w:t>
      </w:r>
      <w:r w:rsidRPr="006F6326">
        <w:t>your students to follow</w:t>
      </w:r>
      <w:r w:rsidR="00CD1A12">
        <w:t>,</w:t>
      </w:r>
      <w:r w:rsidRPr="006F6326">
        <w:t xml:space="preserve"> to acquire knowledge, skills, and competencies in ARM. The learning pathway outlines the foundational concepts</w:t>
      </w:r>
      <w:r w:rsidR="003A63D4">
        <w:t>, identifies prior learning,</w:t>
      </w:r>
      <w:r w:rsidRPr="006F6326">
        <w:t xml:space="preserve"> addresses misconceptions</w:t>
      </w:r>
      <w:r w:rsidR="003A63D4">
        <w:t>,</w:t>
      </w:r>
      <w:r w:rsidRPr="006F6326">
        <w:t xml:space="preserve"> and then moves the student onto more advanced and complex topics</w:t>
      </w:r>
      <w:r w:rsidR="00E82260">
        <w:t xml:space="preserve">. It </w:t>
      </w:r>
      <w:r w:rsidRPr="006F6326">
        <w:t>guid</w:t>
      </w:r>
      <w:r w:rsidR="00E82260">
        <w:t>es</w:t>
      </w:r>
      <w:r w:rsidRPr="006F6326">
        <w:t xml:space="preserve"> them through a series of interconnected lessons and workshop sessions. </w:t>
      </w:r>
    </w:p>
    <w:p w14:paraId="1DAA7EBE" w14:textId="715D9D2F" w:rsidR="00535EBF" w:rsidRDefault="00535EBF" w:rsidP="00844F2F">
      <w:pPr>
        <w:spacing w:after="120"/>
      </w:pPr>
      <w:r w:rsidRPr="006F6326">
        <w:lastRenderedPageBreak/>
        <w:t xml:space="preserve">In </w:t>
      </w:r>
      <w:r w:rsidR="00CA3C2D">
        <w:t>A</w:t>
      </w:r>
      <w:r w:rsidRPr="006F6326">
        <w:t>ctivity 18 the task is to plan the next lesson</w:t>
      </w:r>
      <w:r w:rsidR="00CA3C2D">
        <w:t>,</w:t>
      </w:r>
      <w:r w:rsidRPr="006F6326">
        <w:t xml:space="preserve"> to consolidate and advance your students</w:t>
      </w:r>
      <w:r w:rsidR="00CA3C2D">
        <w:t>’</w:t>
      </w:r>
      <w:r w:rsidRPr="006F6326">
        <w:t xml:space="preserve"> skills and knowledge on the topic of the </w:t>
      </w:r>
      <w:r w:rsidR="00AB5CA7">
        <w:t>ICE</w:t>
      </w:r>
      <w:r w:rsidRPr="006F6326">
        <w:t xml:space="preserve">. The purpose is to ensure a logical and cohesive progression of learning, building upon prior knowledge and scaffolding new information and skills. </w:t>
      </w:r>
    </w:p>
    <w:p w14:paraId="2F641062" w14:textId="77777777" w:rsidR="003067DA" w:rsidRPr="006F6326" w:rsidRDefault="003067DA" w:rsidP="00844F2F">
      <w:pPr>
        <w:spacing w:after="120"/>
      </w:pPr>
    </w:p>
    <w:p w14:paraId="45F236F5" w14:textId="377B42E6" w:rsidR="00535EBF" w:rsidRPr="006F6326" w:rsidRDefault="00535EBF" w:rsidP="00844F2F">
      <w:pPr>
        <w:spacing w:after="120"/>
        <w:rPr>
          <w:rFonts w:ascii="Arial" w:hAnsi="Arial" w:cs="Arial"/>
          <w:b/>
          <w:sz w:val="24"/>
          <w:szCs w:val="24"/>
          <w:lang w:eastAsia="en-GB"/>
        </w:rPr>
      </w:pPr>
      <w:r w:rsidRPr="006F6326">
        <w:rPr>
          <w:rFonts w:ascii="Arial" w:hAnsi="Arial" w:cs="Arial"/>
          <w:sz w:val="24"/>
          <w:szCs w:val="24"/>
          <w:lang w:eastAsia="en-GB"/>
        </w:rPr>
        <w:t>Activity 18: Plan and implement a lesson to consolidate and advance learning about the internal combustion engine</w:t>
      </w:r>
    </w:p>
    <w:p w14:paraId="78334013" w14:textId="068FDC01" w:rsidR="00535EBF" w:rsidRPr="006F6326" w:rsidRDefault="00535EBF" w:rsidP="00844F2F">
      <w:pPr>
        <w:autoSpaceDE w:val="0"/>
        <w:autoSpaceDN w:val="0"/>
        <w:adjustRightInd w:val="0"/>
        <w:spacing w:after="120"/>
        <w:rPr>
          <w:rFonts w:asciiTheme="minorHAnsi" w:hAnsiTheme="minorHAnsi" w:cstheme="minorHAnsi"/>
          <w:b/>
        </w:rPr>
      </w:pPr>
      <w:r w:rsidRPr="006F6326">
        <w:rPr>
          <w:rFonts w:asciiTheme="minorHAnsi" w:hAnsiTheme="minorHAnsi" w:cstheme="minorHAnsi"/>
          <w:b/>
        </w:rPr>
        <w:t xml:space="preserve">Suggested time: </w:t>
      </w:r>
      <w:r w:rsidRPr="005F60E0">
        <w:rPr>
          <w:b/>
        </w:rPr>
        <w:t xml:space="preserve">3.5 </w:t>
      </w:r>
      <w:r w:rsidR="00922107" w:rsidRPr="005F60E0">
        <w:rPr>
          <w:b/>
        </w:rPr>
        <w:t>hours</w:t>
      </w:r>
      <w:r w:rsidR="00922107" w:rsidRPr="00922107">
        <w:rPr>
          <w:bCs/>
        </w:rPr>
        <w:t xml:space="preserve"> </w:t>
      </w:r>
      <w:r w:rsidRPr="00922107">
        <w:rPr>
          <w:bCs/>
        </w:rPr>
        <w:t>(2 hours to plan the lesson and prepare all learning and teaching support materials and 1.5 hours for implementation)</w:t>
      </w:r>
      <w:r w:rsidR="00844F2F" w:rsidRPr="00922107">
        <w:rPr>
          <w:rFonts w:asciiTheme="minorHAnsi" w:hAnsiTheme="minorHAnsi" w:cstheme="minorHAnsi"/>
          <w:bCs/>
        </w:rPr>
        <w:t xml:space="preserve">       </w:t>
      </w:r>
    </w:p>
    <w:p w14:paraId="3E04EF52" w14:textId="77777777"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b/>
        </w:rPr>
        <w:t>Objectives:</w:t>
      </w:r>
      <w:r w:rsidRPr="006F6326">
        <w:rPr>
          <w:rFonts w:asciiTheme="minorHAnsi" w:hAnsiTheme="minorHAnsi" w:cstheme="minorHAnsi"/>
        </w:rPr>
        <w:t xml:space="preserve"> </w:t>
      </w:r>
    </w:p>
    <w:p w14:paraId="5E5DF474" w14:textId="59E03E95" w:rsidR="00535EBF" w:rsidRPr="006F6326" w:rsidRDefault="00535EBF" w:rsidP="00C4660A">
      <w:pPr>
        <w:numPr>
          <w:ilvl w:val="0"/>
          <w:numId w:val="99"/>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Build on the knowledge that students have mastered and expand their understanding of an </w:t>
      </w:r>
      <w:r w:rsidR="00AB5CA7">
        <w:rPr>
          <w:rFonts w:asciiTheme="minorHAnsi" w:hAnsiTheme="minorHAnsi" w:cstheme="minorHAnsi"/>
        </w:rPr>
        <w:t>ICE</w:t>
      </w:r>
      <w:r w:rsidR="00E848E6">
        <w:rPr>
          <w:rFonts w:asciiTheme="minorHAnsi" w:hAnsiTheme="minorHAnsi" w:cstheme="minorHAnsi"/>
        </w:rPr>
        <w:t>.</w:t>
      </w:r>
      <w:r w:rsidRPr="006F6326">
        <w:rPr>
          <w:rFonts w:asciiTheme="minorHAnsi" w:hAnsiTheme="minorHAnsi" w:cstheme="minorHAnsi"/>
        </w:rPr>
        <w:t xml:space="preserve"> </w:t>
      </w:r>
    </w:p>
    <w:p w14:paraId="5577F3E9" w14:textId="0ACDC9DA" w:rsidR="00E2146C" w:rsidRPr="006F6326" w:rsidRDefault="00535EBF" w:rsidP="00C4660A">
      <w:pPr>
        <w:numPr>
          <w:ilvl w:val="0"/>
          <w:numId w:val="99"/>
        </w:numPr>
        <w:autoSpaceDE w:val="0"/>
        <w:autoSpaceDN w:val="0"/>
        <w:adjustRightInd w:val="0"/>
        <w:spacing w:after="120"/>
        <w:rPr>
          <w:rFonts w:asciiTheme="minorHAnsi" w:hAnsiTheme="minorHAnsi" w:cstheme="minorHAnsi"/>
        </w:rPr>
      </w:pPr>
      <w:r w:rsidRPr="006F6326">
        <w:rPr>
          <w:rFonts w:asciiTheme="minorHAnsi" w:hAnsiTheme="minorHAnsi" w:cstheme="minorHAnsi"/>
        </w:rPr>
        <w:t>By the end of this lesson, students should be able to accurately explain the functioning o</w:t>
      </w:r>
      <w:r w:rsidR="00E2146C" w:rsidRPr="006F6326">
        <w:rPr>
          <w:rFonts w:asciiTheme="minorHAnsi" w:hAnsiTheme="minorHAnsi" w:cstheme="minorHAnsi"/>
        </w:rPr>
        <w:t xml:space="preserve">f an </w:t>
      </w:r>
      <w:r w:rsidR="00AB5CA7">
        <w:rPr>
          <w:rFonts w:asciiTheme="minorHAnsi" w:hAnsiTheme="minorHAnsi" w:cstheme="minorHAnsi"/>
        </w:rPr>
        <w:t>ICE</w:t>
      </w:r>
      <w:r w:rsidR="00E2146C" w:rsidRPr="006F6326">
        <w:rPr>
          <w:rFonts w:asciiTheme="minorHAnsi" w:hAnsiTheme="minorHAnsi" w:cstheme="minorHAnsi"/>
        </w:rPr>
        <w:t>.</w:t>
      </w:r>
    </w:p>
    <w:p w14:paraId="75D50F74" w14:textId="77777777" w:rsidR="00535EBF" w:rsidRPr="006F6326" w:rsidRDefault="00535EBF" w:rsidP="00D635D3">
      <w:pPr>
        <w:spacing w:after="120"/>
        <w:rPr>
          <w:rFonts w:asciiTheme="minorHAnsi" w:hAnsiTheme="minorHAnsi" w:cstheme="minorHAnsi"/>
          <w:b/>
        </w:rPr>
      </w:pPr>
      <w:r w:rsidRPr="006F6326">
        <w:rPr>
          <w:rFonts w:asciiTheme="minorHAnsi" w:hAnsiTheme="minorHAnsi" w:cstheme="minorHAnsi"/>
          <w:b/>
        </w:rPr>
        <w:t>Guidelines for planning and preparing this follow up lesson:</w:t>
      </w:r>
    </w:p>
    <w:p w14:paraId="09BEBEDE" w14:textId="2C49E280"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Use the </w:t>
      </w:r>
      <w:hyperlink w:anchor="Lesson_Plan_Template" w:history="1">
        <w:r w:rsidRPr="003067DA">
          <w:rPr>
            <w:rStyle w:val="Hyperlink"/>
            <w:rFonts w:asciiTheme="minorHAnsi" w:hAnsiTheme="minorHAnsi" w:cstheme="minorHAnsi"/>
          </w:rPr>
          <w:t>lesson plan</w:t>
        </w:r>
      </w:hyperlink>
      <w:r w:rsidRPr="003067DA">
        <w:rPr>
          <w:rFonts w:asciiTheme="minorHAnsi" w:hAnsiTheme="minorHAnsi" w:cstheme="minorHAnsi"/>
        </w:rPr>
        <w:t xml:space="preserve"> template</w:t>
      </w:r>
      <w:r w:rsidRPr="006F6326">
        <w:rPr>
          <w:rFonts w:asciiTheme="minorHAnsi" w:hAnsiTheme="minorHAnsi" w:cstheme="minorHAnsi"/>
        </w:rPr>
        <w:t xml:space="preserve"> and follow the steps to plan and prepare your lesson in the same way as you did in Activity 17. </w:t>
      </w:r>
    </w:p>
    <w:p w14:paraId="75AD0983" w14:textId="05CDBBE9" w:rsidR="00535EBF" w:rsidRPr="00182FB5" w:rsidRDefault="00535EBF" w:rsidP="00182FB5">
      <w:pPr>
        <w:autoSpaceDE w:val="0"/>
        <w:autoSpaceDN w:val="0"/>
        <w:adjustRightInd w:val="0"/>
        <w:spacing w:after="120"/>
        <w:rPr>
          <w:rFonts w:asciiTheme="minorHAnsi" w:hAnsiTheme="minorHAnsi" w:cstheme="minorHAnsi"/>
        </w:rPr>
      </w:pPr>
      <w:r w:rsidRPr="006F6326">
        <w:rPr>
          <w:rFonts w:asciiTheme="minorHAnsi" w:hAnsiTheme="minorHAnsi" w:cstheme="minorHAnsi"/>
        </w:rPr>
        <w:t>Remember to prepare the learning and teaching support materials required for this lesson, including worksheets, handouts</w:t>
      </w:r>
      <w:r w:rsidR="00BE3020">
        <w:rPr>
          <w:rFonts w:asciiTheme="minorHAnsi" w:hAnsiTheme="minorHAnsi" w:cstheme="minorHAnsi"/>
        </w:rPr>
        <w:t>,</w:t>
      </w:r>
      <w:r w:rsidRPr="006F6326">
        <w:rPr>
          <w:rFonts w:asciiTheme="minorHAnsi" w:hAnsiTheme="minorHAnsi" w:cstheme="minorHAnsi"/>
        </w:rPr>
        <w:t xml:space="preserve"> and diagrams and to identify any relevant videos on YouTube or animations available on the Wikimedia site that support teaching and learning in this topic. For example, you could use the diagram, of a f</w:t>
      </w:r>
      <w:r w:rsidRPr="006F6326">
        <w:rPr>
          <w:rFonts w:asciiTheme="minorHAnsi" w:hAnsiTheme="minorHAnsi" w:cstheme="minorHAnsi"/>
          <w:bCs/>
        </w:rPr>
        <w:t>our</w:t>
      </w:r>
      <w:r w:rsidR="003A16EF">
        <w:rPr>
          <w:rFonts w:asciiTheme="minorHAnsi" w:hAnsiTheme="minorHAnsi" w:cstheme="minorHAnsi"/>
          <w:bCs/>
        </w:rPr>
        <w:t>-</w:t>
      </w:r>
      <w:r w:rsidRPr="006F6326">
        <w:rPr>
          <w:rFonts w:asciiTheme="minorHAnsi" w:hAnsiTheme="minorHAnsi" w:cstheme="minorHAnsi"/>
          <w:bCs/>
        </w:rPr>
        <w:t xml:space="preserve">stroke engine </w:t>
      </w:r>
      <w:r w:rsidR="00D848C7">
        <w:rPr>
          <w:rFonts w:asciiTheme="minorHAnsi" w:hAnsiTheme="minorHAnsi" w:cstheme="minorHAnsi"/>
          <w:bCs/>
        </w:rPr>
        <w:t xml:space="preserve">(below) </w:t>
      </w:r>
      <w:r w:rsidRPr="006F6326">
        <w:rPr>
          <w:rFonts w:asciiTheme="minorHAnsi" w:hAnsiTheme="minorHAnsi" w:cstheme="minorHAnsi"/>
          <w:bCs/>
        </w:rPr>
        <w:t>and/or get your students to access the animated version of the four</w:t>
      </w:r>
      <w:r w:rsidR="003A16EF">
        <w:rPr>
          <w:rFonts w:asciiTheme="minorHAnsi" w:hAnsiTheme="minorHAnsi" w:cstheme="minorHAnsi"/>
          <w:bCs/>
        </w:rPr>
        <w:t>-</w:t>
      </w:r>
      <w:r w:rsidR="00E17FA1" w:rsidRPr="006F6326">
        <w:rPr>
          <w:rFonts w:asciiTheme="minorHAnsi" w:hAnsiTheme="minorHAnsi" w:cstheme="minorHAnsi"/>
          <w:bCs/>
        </w:rPr>
        <w:t>stroke</w:t>
      </w:r>
      <w:r w:rsidRPr="006F6326">
        <w:rPr>
          <w:rFonts w:asciiTheme="minorHAnsi" w:hAnsiTheme="minorHAnsi" w:cstheme="minorHAnsi"/>
          <w:bCs/>
        </w:rPr>
        <w:t xml:space="preserve"> engine</w:t>
      </w:r>
      <w:r w:rsidR="00182FB5">
        <w:rPr>
          <w:rFonts w:asciiTheme="minorHAnsi" w:hAnsiTheme="minorHAnsi" w:cstheme="minorHAnsi"/>
          <w:bCs/>
        </w:rPr>
        <w:t xml:space="preserve"> by exploring the links (</w:t>
      </w:r>
      <w:proofErr w:type="spellStart"/>
      <w:r w:rsidR="00182FB5">
        <w:rPr>
          <w:rFonts w:asciiTheme="minorHAnsi" w:hAnsiTheme="minorHAnsi" w:cstheme="minorHAnsi"/>
          <w:bCs/>
        </w:rPr>
        <w:t>urls</w:t>
      </w:r>
      <w:proofErr w:type="spellEnd"/>
      <w:r w:rsidR="00182FB5">
        <w:rPr>
          <w:rFonts w:asciiTheme="minorHAnsi" w:hAnsiTheme="minorHAnsi" w:cstheme="minorHAnsi"/>
          <w:bCs/>
        </w:rPr>
        <w:t>) provided in the</w:t>
      </w:r>
      <w:r w:rsidR="00182FB5" w:rsidRPr="00182FB5">
        <w:rPr>
          <w:rFonts w:asciiTheme="minorHAnsi" w:hAnsiTheme="minorHAnsi" w:cstheme="minorHAnsi"/>
          <w:b/>
        </w:rPr>
        <w:t xml:space="preserve"> </w:t>
      </w:r>
      <w:r w:rsidR="00182FB5" w:rsidRPr="00182FB5">
        <w:rPr>
          <w:rFonts w:asciiTheme="minorHAnsi" w:hAnsiTheme="minorHAnsi" w:cstheme="minorHAnsi"/>
          <w:i/>
        </w:rPr>
        <w:t>key to diagram of four</w:t>
      </w:r>
      <w:r w:rsidR="00182FB5">
        <w:rPr>
          <w:rFonts w:asciiTheme="minorHAnsi" w:hAnsiTheme="minorHAnsi" w:cstheme="minorHAnsi"/>
          <w:i/>
        </w:rPr>
        <w:t>-</w:t>
      </w:r>
      <w:r w:rsidR="00E17FA1" w:rsidRPr="00182FB5">
        <w:rPr>
          <w:rFonts w:asciiTheme="minorHAnsi" w:hAnsiTheme="minorHAnsi" w:cstheme="minorHAnsi"/>
          <w:i/>
        </w:rPr>
        <w:t>stroke</w:t>
      </w:r>
      <w:r w:rsidR="00182FB5" w:rsidRPr="00182FB5">
        <w:rPr>
          <w:rFonts w:asciiTheme="minorHAnsi" w:hAnsiTheme="minorHAnsi" w:cstheme="minorHAnsi"/>
          <w:i/>
        </w:rPr>
        <w:t xml:space="preserve"> engine</w:t>
      </w:r>
      <w:r w:rsidR="00182FB5">
        <w:rPr>
          <w:rFonts w:asciiTheme="minorHAnsi" w:hAnsiTheme="minorHAnsi" w:cstheme="minorHAnsi"/>
        </w:rPr>
        <w:t xml:space="preserve">, </w:t>
      </w:r>
      <w:r w:rsidR="00D848C7">
        <w:rPr>
          <w:rFonts w:asciiTheme="minorHAnsi" w:hAnsiTheme="minorHAnsi" w:cstheme="minorHAnsi"/>
        </w:rPr>
        <w:t xml:space="preserve">also </w:t>
      </w:r>
      <w:r w:rsidR="00182FB5">
        <w:rPr>
          <w:rFonts w:asciiTheme="minorHAnsi" w:hAnsiTheme="minorHAnsi" w:cstheme="minorHAnsi"/>
        </w:rPr>
        <w:t xml:space="preserve">below. Use these </w:t>
      </w:r>
      <w:r w:rsidR="00D848C7">
        <w:rPr>
          <w:rFonts w:asciiTheme="minorHAnsi" w:hAnsiTheme="minorHAnsi" w:cstheme="minorHAnsi"/>
        </w:rPr>
        <w:t>multimedia</w:t>
      </w:r>
      <w:r w:rsidR="00182FB5">
        <w:rPr>
          <w:rFonts w:asciiTheme="minorHAnsi" w:hAnsiTheme="minorHAnsi" w:cstheme="minorHAnsi"/>
        </w:rPr>
        <w:t xml:space="preserve"> resources to</w:t>
      </w:r>
      <w:r w:rsidRPr="003A16EF">
        <w:rPr>
          <w:rFonts w:asciiTheme="minorHAnsi" w:hAnsiTheme="minorHAnsi" w:cstheme="minorHAnsi"/>
          <w:bCs/>
        </w:rPr>
        <w:t xml:space="preserve"> design a</w:t>
      </w:r>
      <w:r w:rsidRPr="006F6326">
        <w:rPr>
          <w:rFonts w:asciiTheme="minorHAnsi" w:hAnsiTheme="minorHAnsi" w:cstheme="minorHAnsi"/>
          <w:bCs/>
        </w:rPr>
        <w:t xml:space="preserve"> learning activity</w:t>
      </w:r>
      <w:r w:rsidR="00182FB5">
        <w:rPr>
          <w:rFonts w:asciiTheme="minorHAnsi" w:hAnsiTheme="minorHAnsi" w:cstheme="minorHAnsi"/>
          <w:bCs/>
        </w:rPr>
        <w:t>.</w:t>
      </w:r>
    </w:p>
    <w:p w14:paraId="25F49388" w14:textId="77777777" w:rsidR="00535EBF" w:rsidRPr="006F6326" w:rsidRDefault="00535EBF" w:rsidP="00844F2F">
      <w:pPr>
        <w:autoSpaceDE w:val="0"/>
        <w:autoSpaceDN w:val="0"/>
        <w:adjustRightInd w:val="0"/>
        <w:spacing w:after="120"/>
        <w:jc w:val="center"/>
        <w:rPr>
          <w:rFonts w:asciiTheme="minorHAnsi" w:hAnsiTheme="minorHAnsi" w:cstheme="minorHAnsi"/>
        </w:rPr>
      </w:pPr>
      <w:r w:rsidRPr="006F6326">
        <w:rPr>
          <w:noProof/>
        </w:rPr>
        <w:drawing>
          <wp:inline distT="0" distB="0" distL="0" distR="0" wp14:anchorId="5D44826F" wp14:editId="07D161F5">
            <wp:extent cx="3171329" cy="3571317"/>
            <wp:effectExtent l="0" t="0" r="0" b="0"/>
            <wp:docPr id="18"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7767" cy="3589828"/>
                    </a:xfrm>
                    <a:prstGeom prst="rect">
                      <a:avLst/>
                    </a:prstGeom>
                    <a:noFill/>
                    <a:ln>
                      <a:noFill/>
                    </a:ln>
                  </pic:spPr>
                </pic:pic>
              </a:graphicData>
            </a:graphic>
          </wp:inline>
        </w:drawing>
      </w:r>
    </w:p>
    <w:p w14:paraId="32CC90CA" w14:textId="158DBAAB" w:rsidR="00535EBF" w:rsidRPr="006F6326" w:rsidRDefault="00535EBF" w:rsidP="00D848C7">
      <w:pPr>
        <w:rPr>
          <w:rFonts w:asciiTheme="minorHAnsi" w:hAnsiTheme="minorHAnsi" w:cstheme="minorHAnsi"/>
          <w:b/>
          <w:bCs/>
          <w:sz w:val="20"/>
          <w:szCs w:val="20"/>
        </w:rPr>
      </w:pPr>
      <w:r w:rsidRPr="006F6326">
        <w:rPr>
          <w:rFonts w:asciiTheme="minorHAnsi" w:hAnsiTheme="minorHAnsi" w:cstheme="minorHAnsi"/>
          <w:b/>
          <w:bCs/>
          <w:sz w:val="20"/>
          <w:szCs w:val="20"/>
        </w:rPr>
        <w:t>Figure 10: Diagram of four stroke engine</w:t>
      </w:r>
      <w:r w:rsidR="00844F2F" w:rsidRPr="006F6326">
        <w:rPr>
          <w:rFonts w:asciiTheme="minorHAnsi" w:hAnsiTheme="minorHAnsi" w:cstheme="minorHAnsi"/>
          <w:b/>
          <w:bCs/>
          <w:sz w:val="20"/>
          <w:szCs w:val="20"/>
        </w:rPr>
        <w:t xml:space="preserve"> </w:t>
      </w:r>
    </w:p>
    <w:p w14:paraId="6CDB5AB0" w14:textId="5D51EBE3" w:rsidR="00A20493" w:rsidRDefault="00535EBF" w:rsidP="00D848C7">
      <w:pPr>
        <w:rPr>
          <w:rFonts w:asciiTheme="minorHAnsi" w:hAnsiTheme="minorHAnsi" w:cstheme="minorHAnsi"/>
          <w:sz w:val="20"/>
          <w:szCs w:val="20"/>
        </w:rPr>
      </w:pPr>
      <w:r w:rsidRPr="006F6326">
        <w:rPr>
          <w:rFonts w:asciiTheme="minorHAnsi" w:hAnsiTheme="minorHAnsi" w:cstheme="minorHAnsi"/>
          <w:b/>
          <w:bCs/>
          <w:sz w:val="20"/>
          <w:szCs w:val="20"/>
        </w:rPr>
        <w:t>Source:</w:t>
      </w:r>
      <w:r w:rsidRPr="006F6326">
        <w:rPr>
          <w:rFonts w:asciiTheme="minorHAnsi" w:hAnsiTheme="minorHAnsi" w:cstheme="minorHAnsi"/>
          <w:sz w:val="20"/>
          <w:szCs w:val="20"/>
        </w:rPr>
        <w:t xml:space="preserve"> </w:t>
      </w:r>
      <w:hyperlink r:id="rId74" w:history="1">
        <w:r w:rsidRPr="006F6326">
          <w:rPr>
            <w:rFonts w:asciiTheme="minorHAnsi" w:hAnsiTheme="minorHAnsi" w:cstheme="minorHAnsi"/>
            <w:color w:val="0000FF"/>
            <w:sz w:val="20"/>
            <w:szCs w:val="20"/>
            <w:u w:val="single"/>
          </w:rPr>
          <w:t>https://upload.wikimedia.org/wikipedia/commons/4/47/Four_stroke_engine_diagram.jpg</w:t>
        </w:r>
      </w:hyperlink>
      <w:r w:rsidRPr="006F6326">
        <w:rPr>
          <w:rFonts w:asciiTheme="minorHAnsi" w:hAnsiTheme="minorHAnsi" w:cstheme="minorHAnsi"/>
          <w:sz w:val="20"/>
          <w:szCs w:val="20"/>
        </w:rPr>
        <w:t xml:space="preserve"> </w:t>
      </w:r>
    </w:p>
    <w:p w14:paraId="2AD338F6" w14:textId="77777777" w:rsidR="00A20493" w:rsidRDefault="00A20493">
      <w:pPr>
        <w:rPr>
          <w:rFonts w:asciiTheme="minorHAnsi" w:hAnsiTheme="minorHAnsi" w:cstheme="minorHAnsi"/>
          <w:sz w:val="20"/>
          <w:szCs w:val="20"/>
        </w:rPr>
      </w:pPr>
      <w:r>
        <w:rPr>
          <w:rFonts w:asciiTheme="minorHAnsi" w:hAnsiTheme="minorHAnsi" w:cstheme="minorHAnsi"/>
          <w:sz w:val="20"/>
          <w:szCs w:val="20"/>
        </w:rPr>
        <w:br w:type="page"/>
      </w:r>
    </w:p>
    <w:p w14:paraId="4D9CC354" w14:textId="054EC454" w:rsidR="00746E84" w:rsidRDefault="00746E84" w:rsidP="00746E84">
      <w:pPr>
        <w:autoSpaceDE w:val="0"/>
        <w:autoSpaceDN w:val="0"/>
        <w:adjustRightInd w:val="0"/>
        <w:spacing w:after="120"/>
        <w:rPr>
          <w:rFonts w:asciiTheme="minorHAnsi" w:hAnsiTheme="minorHAnsi" w:cstheme="minorHAnsi"/>
          <w:b/>
        </w:rPr>
      </w:pPr>
      <w:r w:rsidRPr="006F6326">
        <w:rPr>
          <w:rFonts w:asciiTheme="minorHAnsi" w:hAnsiTheme="minorHAnsi" w:cstheme="minorHAnsi"/>
          <w:b/>
        </w:rPr>
        <w:lastRenderedPageBreak/>
        <w:t xml:space="preserve">Key to diagram of </w:t>
      </w:r>
      <w:r>
        <w:rPr>
          <w:rFonts w:asciiTheme="minorHAnsi" w:hAnsiTheme="minorHAnsi" w:cstheme="minorHAnsi"/>
          <w:b/>
        </w:rPr>
        <w:t>f</w:t>
      </w:r>
      <w:r w:rsidRPr="006F6326">
        <w:rPr>
          <w:rFonts w:asciiTheme="minorHAnsi" w:hAnsiTheme="minorHAnsi" w:cstheme="minorHAnsi"/>
          <w:b/>
        </w:rPr>
        <w:t>our stoke engine:</w:t>
      </w:r>
    </w:p>
    <w:tbl>
      <w:tblPr>
        <w:tblStyle w:val="TableGrid"/>
        <w:tblW w:w="0" w:type="auto"/>
        <w:tblLook w:val="04A0" w:firstRow="1" w:lastRow="0" w:firstColumn="1" w:lastColumn="0" w:noHBand="0" w:noVBand="1"/>
      </w:tblPr>
      <w:tblGrid>
        <w:gridCol w:w="9016"/>
      </w:tblGrid>
      <w:tr w:rsidR="00182FB5" w14:paraId="275B5F2E" w14:textId="77777777" w:rsidTr="00182FB5">
        <w:tc>
          <w:tcPr>
            <w:tcW w:w="9016" w:type="dxa"/>
          </w:tcPr>
          <w:p w14:paraId="067332A3"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C </w:t>
            </w:r>
            <w:r w:rsidRPr="006F6326">
              <w:rPr>
                <w:rFonts w:asciiTheme="minorHAnsi" w:eastAsia="Times New Roman" w:hAnsiTheme="minorHAnsi" w:cstheme="minorHAnsi"/>
                <w:bCs/>
              </w:rPr>
              <w:t>–</w:t>
            </w:r>
            <w:r w:rsidRPr="006F6326">
              <w:rPr>
                <w:rFonts w:asciiTheme="minorHAnsi" w:eastAsia="Times New Roman" w:hAnsiTheme="minorHAnsi" w:cstheme="minorHAnsi"/>
                <w:b/>
                <w:bCs/>
              </w:rPr>
              <w:t xml:space="preserve"> </w:t>
            </w:r>
            <w:r w:rsidRPr="006F6326">
              <w:rPr>
                <w:rFonts w:asciiTheme="minorHAnsi" w:eastAsia="Times New Roman" w:hAnsiTheme="minorHAnsi" w:cstheme="minorHAnsi"/>
                <w:bCs/>
              </w:rPr>
              <w:t>crankshaft.</w:t>
            </w:r>
            <w:r w:rsidRPr="006F6326">
              <w:t xml:space="preserve"> </w:t>
            </w:r>
            <w:hyperlink r:id="rId75" w:history="1">
              <w:r w:rsidRPr="006F6326">
                <w:rPr>
                  <w:rFonts w:asciiTheme="minorHAnsi" w:eastAsia="Times New Roman" w:hAnsiTheme="minorHAnsi" w:cstheme="minorHAnsi"/>
                  <w:bCs/>
                  <w:color w:val="0000FF"/>
                  <w:u w:val="single"/>
                </w:rPr>
                <w:t>https://en.wikipedia.org/wiki/Crankshaft</w:t>
              </w:r>
            </w:hyperlink>
          </w:p>
          <w:p w14:paraId="0C6A563C"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E </w:t>
            </w:r>
            <w:r w:rsidRPr="006F6326">
              <w:rPr>
                <w:rFonts w:asciiTheme="minorHAnsi" w:eastAsia="Times New Roman" w:hAnsiTheme="minorHAnsi" w:cstheme="minorHAnsi"/>
                <w:bCs/>
              </w:rPr>
              <w:t xml:space="preserve">– exhaust camshaft. </w:t>
            </w:r>
            <w:hyperlink r:id="rId76" w:history="1">
              <w:r w:rsidRPr="006F6326">
                <w:rPr>
                  <w:color w:val="0000FF"/>
                  <w:u w:val="single"/>
                </w:rPr>
                <w:t>https://en.wikipedia.org/wiki/Camshaft</w:t>
              </w:r>
            </w:hyperlink>
          </w:p>
          <w:p w14:paraId="667AE60E"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I </w:t>
            </w:r>
            <w:r w:rsidRPr="006F6326">
              <w:rPr>
                <w:rFonts w:asciiTheme="minorHAnsi" w:eastAsia="Times New Roman" w:hAnsiTheme="minorHAnsi" w:cstheme="minorHAnsi"/>
                <w:bCs/>
              </w:rPr>
              <w:t>– inlet camshaft.</w:t>
            </w:r>
            <w:r w:rsidRPr="006F6326">
              <w:t xml:space="preserve"> </w:t>
            </w:r>
            <w:hyperlink r:id="rId77" w:history="1">
              <w:r w:rsidRPr="006F6326">
                <w:rPr>
                  <w:color w:val="0000FF"/>
                  <w:u w:val="single"/>
                </w:rPr>
                <w:t>https://en.wikipedia.org/wiki/Camshaft</w:t>
              </w:r>
            </w:hyperlink>
          </w:p>
          <w:p w14:paraId="13D89203"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P </w:t>
            </w:r>
            <w:r w:rsidRPr="006F6326">
              <w:rPr>
                <w:rFonts w:asciiTheme="minorHAnsi" w:eastAsia="Times New Roman" w:hAnsiTheme="minorHAnsi" w:cstheme="minorHAnsi"/>
                <w:bCs/>
              </w:rPr>
              <w:t>– piston.</w:t>
            </w:r>
            <w:r w:rsidRPr="006F6326">
              <w:t xml:space="preserve"> </w:t>
            </w:r>
            <w:hyperlink r:id="rId78" w:history="1">
              <w:r w:rsidRPr="006F6326">
                <w:rPr>
                  <w:color w:val="0000FF"/>
                  <w:u w:val="single"/>
                </w:rPr>
                <w:t>https://en.wikipedia.org/wiki/Piston</w:t>
              </w:r>
            </w:hyperlink>
          </w:p>
          <w:p w14:paraId="76663848"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R – </w:t>
            </w:r>
            <w:r w:rsidRPr="006F6326">
              <w:rPr>
                <w:rFonts w:asciiTheme="minorHAnsi" w:eastAsia="Times New Roman" w:hAnsiTheme="minorHAnsi" w:cstheme="minorHAnsi"/>
                <w:bCs/>
              </w:rPr>
              <w:t>connecting rod.</w:t>
            </w:r>
            <w:r w:rsidRPr="006F6326">
              <w:t xml:space="preserve"> </w:t>
            </w:r>
            <w:hyperlink r:id="rId79" w:history="1">
              <w:r w:rsidRPr="006F6326">
                <w:rPr>
                  <w:color w:val="0000FF"/>
                  <w:u w:val="single"/>
                </w:rPr>
                <w:t>https://en.wikipedia.org/wiki/Connecting_rod</w:t>
              </w:r>
            </w:hyperlink>
          </w:p>
          <w:p w14:paraId="4A8A0F07"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S – </w:t>
            </w:r>
            <w:r w:rsidRPr="006F6326">
              <w:rPr>
                <w:rFonts w:asciiTheme="minorHAnsi" w:eastAsia="Times New Roman" w:hAnsiTheme="minorHAnsi" w:cstheme="minorHAnsi"/>
                <w:bCs/>
              </w:rPr>
              <w:t>spark plug.</w:t>
            </w:r>
            <w:r w:rsidRPr="006F6326">
              <w:t xml:space="preserve"> </w:t>
            </w:r>
            <w:hyperlink r:id="rId80" w:history="1">
              <w:r w:rsidRPr="006F6326">
                <w:rPr>
                  <w:color w:val="0000FF"/>
                  <w:u w:val="single"/>
                </w:rPr>
                <w:t>https://en.wikipedia.org/wiki/Piston</w:t>
              </w:r>
            </w:hyperlink>
          </w:p>
          <w:p w14:paraId="2D6F5689"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V – </w:t>
            </w:r>
            <w:r w:rsidRPr="006F6326">
              <w:rPr>
                <w:rFonts w:asciiTheme="minorHAnsi" w:eastAsia="Times New Roman" w:hAnsiTheme="minorHAnsi" w:cstheme="minorHAnsi"/>
                <w:bCs/>
              </w:rPr>
              <w:t>valves. red: exhaust, blue: intake.</w:t>
            </w:r>
            <w:r w:rsidRPr="006F6326">
              <w:t xml:space="preserve"> </w:t>
            </w:r>
            <w:hyperlink r:id="rId81" w:history="1">
              <w:r w:rsidRPr="006F6326">
                <w:rPr>
                  <w:color w:val="0000FF"/>
                  <w:u w:val="single"/>
                </w:rPr>
                <w:t>https://en.wikipedia.org/wiki/Poppet_valve</w:t>
              </w:r>
            </w:hyperlink>
          </w:p>
          <w:p w14:paraId="23579B31" w14:textId="77777777" w:rsidR="00182FB5" w:rsidRPr="006F6326" w:rsidRDefault="00182FB5" w:rsidP="00182FB5">
            <w:pPr>
              <w:shd w:val="clear" w:color="auto" w:fill="FFFFFF"/>
              <w:spacing w:after="120"/>
              <w:textAlignment w:val="baseline"/>
              <w:rPr>
                <w:rFonts w:asciiTheme="minorHAnsi" w:eastAsia="Times New Roman" w:hAnsiTheme="minorHAnsi" w:cstheme="minorHAnsi"/>
                <w:bCs/>
              </w:rPr>
            </w:pPr>
            <w:r w:rsidRPr="006F6326">
              <w:rPr>
                <w:rFonts w:asciiTheme="minorHAnsi" w:eastAsia="Times New Roman" w:hAnsiTheme="minorHAnsi" w:cstheme="minorHAnsi"/>
                <w:b/>
                <w:bCs/>
              </w:rPr>
              <w:t xml:space="preserve">W – </w:t>
            </w:r>
            <w:r w:rsidRPr="006F6326">
              <w:rPr>
                <w:rFonts w:asciiTheme="minorHAnsi" w:eastAsia="Times New Roman" w:hAnsiTheme="minorHAnsi" w:cstheme="minorHAnsi"/>
                <w:bCs/>
              </w:rPr>
              <w:t xml:space="preserve">cooling water jacket. </w:t>
            </w:r>
            <w:hyperlink r:id="rId82" w:history="1">
              <w:r w:rsidRPr="006F6326">
                <w:rPr>
                  <w:color w:val="0000FF"/>
                  <w:u w:val="single"/>
                </w:rPr>
                <w:t>https://en.wikipedia.org/wiki/Camshaft</w:t>
              </w:r>
            </w:hyperlink>
          </w:p>
          <w:p w14:paraId="04D2D5A9" w14:textId="72E95CF9" w:rsidR="00182FB5" w:rsidRDefault="00182FB5" w:rsidP="00182FB5">
            <w:pPr>
              <w:autoSpaceDE w:val="0"/>
              <w:autoSpaceDN w:val="0"/>
              <w:adjustRightInd w:val="0"/>
              <w:spacing w:after="120"/>
              <w:rPr>
                <w:rFonts w:asciiTheme="minorHAnsi" w:hAnsiTheme="minorHAnsi" w:cstheme="minorHAnsi"/>
                <w:b/>
              </w:rPr>
            </w:pPr>
            <w:proofErr w:type="spellStart"/>
            <w:r w:rsidRPr="006F6326">
              <w:rPr>
                <w:rFonts w:asciiTheme="minorHAnsi" w:eastAsia="Times New Roman" w:hAnsiTheme="minorHAnsi" w:cstheme="minorHAnsi"/>
                <w:b/>
                <w:bCs/>
              </w:rPr>
              <w:t>Gray</w:t>
            </w:r>
            <w:proofErr w:type="spellEnd"/>
            <w:r w:rsidRPr="006F6326">
              <w:rPr>
                <w:rFonts w:asciiTheme="minorHAnsi" w:eastAsia="Times New Roman" w:hAnsiTheme="minorHAnsi" w:cstheme="minorHAnsi"/>
                <w:b/>
                <w:bCs/>
              </w:rPr>
              <w:t xml:space="preserve"> structure </w:t>
            </w:r>
            <w:r w:rsidRPr="006F6326">
              <w:rPr>
                <w:rFonts w:asciiTheme="minorHAnsi" w:eastAsia="Times New Roman" w:hAnsiTheme="minorHAnsi" w:cstheme="minorHAnsi"/>
                <w:bCs/>
              </w:rPr>
              <w:t>– engine block</w:t>
            </w:r>
            <w:r w:rsidRPr="006F6326">
              <w:rPr>
                <w:rFonts w:asciiTheme="minorHAnsi" w:eastAsia="Times New Roman" w:hAnsiTheme="minorHAnsi" w:cstheme="minorHAnsi"/>
                <w:b/>
                <w:bCs/>
              </w:rPr>
              <w:t xml:space="preserve">. </w:t>
            </w:r>
            <w:hyperlink r:id="rId83" w:history="1">
              <w:r w:rsidRPr="006F6326">
                <w:rPr>
                  <w:color w:val="0000FF"/>
                  <w:u w:val="single"/>
                </w:rPr>
                <w:t>https://en.wikipedia.org/wiki/Engine_block</w:t>
              </w:r>
            </w:hyperlink>
          </w:p>
        </w:tc>
      </w:tr>
    </w:tbl>
    <w:p w14:paraId="642E9471" w14:textId="77777777" w:rsidR="00182FB5" w:rsidRDefault="00182FB5" w:rsidP="00844F2F">
      <w:pPr>
        <w:autoSpaceDE w:val="0"/>
        <w:autoSpaceDN w:val="0"/>
        <w:adjustRightInd w:val="0"/>
        <w:spacing w:after="120"/>
        <w:rPr>
          <w:rFonts w:asciiTheme="minorHAnsi" w:hAnsiTheme="minorHAnsi" w:cstheme="minorHAnsi"/>
          <w:b/>
          <w:bCs/>
        </w:rPr>
      </w:pPr>
    </w:p>
    <w:p w14:paraId="60659F96" w14:textId="5364FC44" w:rsidR="00535EBF" w:rsidRPr="006F6326" w:rsidRDefault="00535EBF" w:rsidP="00844F2F">
      <w:pPr>
        <w:autoSpaceDE w:val="0"/>
        <w:autoSpaceDN w:val="0"/>
        <w:adjustRightInd w:val="0"/>
        <w:spacing w:after="120"/>
        <w:rPr>
          <w:rFonts w:asciiTheme="minorHAnsi" w:hAnsiTheme="minorHAnsi" w:cstheme="minorHAnsi"/>
        </w:rPr>
      </w:pPr>
      <w:r w:rsidRPr="00183826">
        <w:rPr>
          <w:rFonts w:asciiTheme="minorHAnsi" w:hAnsiTheme="minorHAnsi" w:cstheme="minorHAnsi"/>
          <w:b/>
          <w:bCs/>
        </w:rPr>
        <w:t>S</w:t>
      </w:r>
      <w:r w:rsidRPr="006F6326">
        <w:rPr>
          <w:rFonts w:asciiTheme="minorHAnsi" w:hAnsiTheme="minorHAnsi" w:cstheme="minorHAnsi"/>
          <w:b/>
        </w:rPr>
        <w:t>tep 1: Recap the key learning points from the previous lesson</w:t>
      </w:r>
      <w:r w:rsidRPr="006F6326">
        <w:rPr>
          <w:rFonts w:asciiTheme="minorHAnsi" w:hAnsiTheme="minorHAnsi" w:cstheme="minorHAnsi"/>
        </w:rPr>
        <w:t xml:space="preserve"> (5 minutes)</w:t>
      </w:r>
    </w:p>
    <w:p w14:paraId="35A81828" w14:textId="77777777" w:rsidR="00535EBF" w:rsidRPr="006F6326" w:rsidRDefault="00535EBF" w:rsidP="00C4660A">
      <w:pPr>
        <w:numPr>
          <w:ilvl w:val="0"/>
          <w:numId w:val="100"/>
        </w:numPr>
        <w:autoSpaceDE w:val="0"/>
        <w:autoSpaceDN w:val="0"/>
        <w:adjustRightInd w:val="0"/>
        <w:spacing w:after="120"/>
        <w:rPr>
          <w:rFonts w:asciiTheme="minorHAnsi" w:hAnsiTheme="minorHAnsi" w:cstheme="minorHAnsi"/>
        </w:rPr>
      </w:pPr>
      <w:r w:rsidRPr="006F6326">
        <w:rPr>
          <w:rFonts w:asciiTheme="minorHAnsi" w:hAnsiTheme="minorHAnsi" w:cstheme="minorHAnsi"/>
        </w:rPr>
        <w:t>Begin the second lesson by briefly reviewing the key concepts from the previous lesson. Address any lingering questions or misconceptions from the previous day.</w:t>
      </w:r>
    </w:p>
    <w:p w14:paraId="5E7A2C68" w14:textId="77777777"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b/>
        </w:rPr>
        <w:t xml:space="preserve">Step 2: Advancing the understanding </w:t>
      </w:r>
      <w:r w:rsidRPr="006F6326">
        <w:rPr>
          <w:rFonts w:asciiTheme="minorHAnsi" w:hAnsiTheme="minorHAnsi" w:cstheme="minorHAnsi"/>
        </w:rPr>
        <w:t>(20 minutes)</w:t>
      </w:r>
    </w:p>
    <w:p w14:paraId="10068A7E" w14:textId="793EFAA6" w:rsidR="00535EBF" w:rsidRPr="006F6326" w:rsidRDefault="00535EBF" w:rsidP="00C4660A">
      <w:pPr>
        <w:numPr>
          <w:ilvl w:val="0"/>
          <w:numId w:val="100"/>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Introduce more complex concepts related to the </w:t>
      </w:r>
      <w:r w:rsidR="00AB5CA7">
        <w:rPr>
          <w:rFonts w:asciiTheme="minorHAnsi" w:hAnsiTheme="minorHAnsi" w:cstheme="minorHAnsi"/>
        </w:rPr>
        <w:t>ICE</w:t>
      </w:r>
      <w:r w:rsidRPr="006F6326">
        <w:rPr>
          <w:rFonts w:asciiTheme="minorHAnsi" w:hAnsiTheme="minorHAnsi" w:cstheme="minorHAnsi"/>
        </w:rPr>
        <w:t>, such as the role of the fuel injection system, ignition timing, and the impact of engine design on performance. Provide clear explanations and examples.</w:t>
      </w:r>
    </w:p>
    <w:p w14:paraId="65FBCF26" w14:textId="249922CA" w:rsidR="00535EBF" w:rsidRPr="006F6326" w:rsidRDefault="00535EBF" w:rsidP="00C4660A">
      <w:pPr>
        <w:numPr>
          <w:ilvl w:val="0"/>
          <w:numId w:val="100"/>
        </w:numPr>
        <w:autoSpaceDE w:val="0"/>
        <w:autoSpaceDN w:val="0"/>
        <w:adjustRightInd w:val="0"/>
        <w:spacing w:after="120"/>
        <w:rPr>
          <w:rFonts w:asciiTheme="minorHAnsi" w:hAnsiTheme="minorHAnsi" w:cstheme="minorHAnsi"/>
        </w:rPr>
      </w:pPr>
      <w:r w:rsidRPr="006F6326">
        <w:rPr>
          <w:rFonts w:asciiTheme="minorHAnsi" w:hAnsiTheme="minorHAnsi" w:cstheme="minorHAnsi"/>
        </w:rPr>
        <w:t>Think about how you will introduce these more complex concepts</w:t>
      </w:r>
      <w:r w:rsidR="0047729C">
        <w:rPr>
          <w:rFonts w:asciiTheme="minorHAnsi" w:hAnsiTheme="minorHAnsi" w:cstheme="minorHAnsi"/>
        </w:rPr>
        <w:t>.</w:t>
      </w:r>
      <w:r w:rsidRPr="006F6326">
        <w:rPr>
          <w:rFonts w:asciiTheme="minorHAnsi" w:hAnsiTheme="minorHAnsi" w:cstheme="minorHAnsi"/>
        </w:rPr>
        <w:t xml:space="preserve"> What multi-</w:t>
      </w:r>
      <w:r w:rsidR="00E17FA1" w:rsidRPr="006F6326">
        <w:rPr>
          <w:rFonts w:asciiTheme="minorHAnsi" w:hAnsiTheme="minorHAnsi" w:cstheme="minorHAnsi"/>
        </w:rPr>
        <w:t>media diagrams</w:t>
      </w:r>
      <w:r w:rsidRPr="006F6326">
        <w:rPr>
          <w:rFonts w:asciiTheme="minorHAnsi" w:hAnsiTheme="minorHAnsi" w:cstheme="minorHAnsi"/>
        </w:rPr>
        <w:t xml:space="preserve"> or videos will you use to support teaching and your student</w:t>
      </w:r>
      <w:r w:rsidR="00C43239" w:rsidRPr="006F6326">
        <w:rPr>
          <w:rFonts w:asciiTheme="minorHAnsi" w:hAnsiTheme="minorHAnsi" w:cstheme="minorHAnsi"/>
        </w:rPr>
        <w:t>’</w:t>
      </w:r>
      <w:r w:rsidRPr="006F6326">
        <w:rPr>
          <w:rFonts w:asciiTheme="minorHAnsi" w:hAnsiTheme="minorHAnsi" w:cstheme="minorHAnsi"/>
        </w:rPr>
        <w:t>s learning</w:t>
      </w:r>
      <w:r w:rsidR="0047729C">
        <w:rPr>
          <w:rFonts w:asciiTheme="minorHAnsi" w:hAnsiTheme="minorHAnsi" w:cstheme="minorHAnsi"/>
        </w:rPr>
        <w:t>?</w:t>
      </w:r>
      <w:r w:rsidR="0047729C" w:rsidRPr="006F6326">
        <w:rPr>
          <w:rFonts w:asciiTheme="minorHAnsi" w:hAnsiTheme="minorHAnsi" w:cstheme="minorHAnsi"/>
        </w:rPr>
        <w:t xml:space="preserve"> </w:t>
      </w:r>
      <w:r w:rsidRPr="006F6326">
        <w:rPr>
          <w:rFonts w:asciiTheme="minorHAnsi" w:hAnsiTheme="minorHAnsi" w:cstheme="minorHAnsi"/>
        </w:rPr>
        <w:t xml:space="preserve">See links to videos provided in Activity 17. </w:t>
      </w:r>
    </w:p>
    <w:p w14:paraId="213FA13F" w14:textId="284A7330" w:rsidR="00535EBF" w:rsidRPr="006F6326" w:rsidRDefault="00535EBF" w:rsidP="00D635D3">
      <w:pPr>
        <w:spacing w:after="120"/>
        <w:rPr>
          <w:rFonts w:asciiTheme="minorHAnsi" w:hAnsiTheme="minorHAnsi" w:cstheme="minorHAnsi"/>
        </w:rPr>
      </w:pPr>
      <w:r w:rsidRPr="006F6326">
        <w:rPr>
          <w:rFonts w:asciiTheme="minorHAnsi" w:hAnsiTheme="minorHAnsi" w:cstheme="minorHAnsi"/>
          <w:b/>
        </w:rPr>
        <w:t xml:space="preserve">Step 3: Guided </w:t>
      </w:r>
      <w:r w:rsidR="00ED5CB0">
        <w:rPr>
          <w:rFonts w:asciiTheme="minorHAnsi" w:hAnsiTheme="minorHAnsi" w:cstheme="minorHAnsi"/>
          <w:b/>
        </w:rPr>
        <w:t>p</w:t>
      </w:r>
      <w:r w:rsidR="00ED5CB0" w:rsidRPr="006F6326">
        <w:rPr>
          <w:rFonts w:asciiTheme="minorHAnsi" w:hAnsiTheme="minorHAnsi" w:cstheme="minorHAnsi"/>
          <w:b/>
        </w:rPr>
        <w:t xml:space="preserve">ractice </w:t>
      </w:r>
      <w:r w:rsidRPr="006F6326">
        <w:rPr>
          <w:rFonts w:asciiTheme="minorHAnsi" w:hAnsiTheme="minorHAnsi" w:cstheme="minorHAnsi"/>
          <w:b/>
        </w:rPr>
        <w:t>and application</w:t>
      </w:r>
      <w:r w:rsidRPr="006F6326">
        <w:rPr>
          <w:rFonts w:asciiTheme="minorHAnsi" w:hAnsiTheme="minorHAnsi" w:cstheme="minorHAnsi"/>
        </w:rPr>
        <w:t xml:space="preserve"> (30 minutes)</w:t>
      </w:r>
    </w:p>
    <w:p w14:paraId="2119C089" w14:textId="77777777" w:rsidR="00535EBF" w:rsidRPr="006F6326" w:rsidRDefault="00535EBF" w:rsidP="00C4660A">
      <w:pPr>
        <w:numPr>
          <w:ilvl w:val="0"/>
          <w:numId w:val="101"/>
        </w:numPr>
        <w:autoSpaceDE w:val="0"/>
        <w:autoSpaceDN w:val="0"/>
        <w:adjustRightInd w:val="0"/>
        <w:spacing w:after="120"/>
        <w:rPr>
          <w:rFonts w:asciiTheme="minorHAnsi" w:hAnsiTheme="minorHAnsi" w:cstheme="minorHAnsi"/>
        </w:rPr>
      </w:pPr>
      <w:r w:rsidRPr="006F6326">
        <w:rPr>
          <w:rFonts w:asciiTheme="minorHAnsi" w:hAnsiTheme="minorHAnsi" w:cstheme="minorHAnsi"/>
        </w:rPr>
        <w:t>Distribute handouts with guided practice exercises that involve analysing real-world engine diagrams, troubleshooting scenarios, or engine performance data. Encourage students to apply their knowledge and correct any misconceptions they encounter.</w:t>
      </w:r>
    </w:p>
    <w:p w14:paraId="26E4FA69" w14:textId="77777777"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b/>
        </w:rPr>
        <w:t>Step 4: Collaborative learning activity</w:t>
      </w:r>
      <w:r w:rsidRPr="006F6326">
        <w:rPr>
          <w:rFonts w:asciiTheme="minorHAnsi" w:hAnsiTheme="minorHAnsi" w:cstheme="minorHAnsi"/>
        </w:rPr>
        <w:t xml:space="preserve"> (25 minutes)</w:t>
      </w:r>
    </w:p>
    <w:p w14:paraId="39675ED8" w14:textId="4B31C5D7" w:rsidR="00535EBF" w:rsidRPr="006F6326" w:rsidRDefault="00535EBF" w:rsidP="00C4660A">
      <w:pPr>
        <w:numPr>
          <w:ilvl w:val="0"/>
          <w:numId w:val="101"/>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Divide students into small groups and assign each group a specific topic or aspect of the </w:t>
      </w:r>
      <w:r w:rsidR="00AB5CA7">
        <w:rPr>
          <w:rFonts w:asciiTheme="minorHAnsi" w:hAnsiTheme="minorHAnsi" w:cstheme="minorHAnsi"/>
        </w:rPr>
        <w:t>ICE</w:t>
      </w:r>
      <w:r w:rsidRPr="006F6326">
        <w:rPr>
          <w:rFonts w:asciiTheme="minorHAnsi" w:hAnsiTheme="minorHAnsi" w:cstheme="minorHAnsi"/>
        </w:rPr>
        <w:t>. Ask them to research and prepare a short presentation to explain their assigned topic, addressing misconceptions and providing accurate information. Each group will present their findings to the class.</w:t>
      </w:r>
    </w:p>
    <w:p w14:paraId="4DAE4FFF" w14:textId="4F7F94EF" w:rsidR="00535EBF" w:rsidRPr="006F6326" w:rsidRDefault="00535EBF" w:rsidP="00C4660A">
      <w:pPr>
        <w:numPr>
          <w:ilvl w:val="0"/>
          <w:numId w:val="101"/>
        </w:num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Decide what type of multi-media you </w:t>
      </w:r>
      <w:r w:rsidR="000D198D">
        <w:rPr>
          <w:rFonts w:asciiTheme="minorHAnsi" w:hAnsiTheme="minorHAnsi" w:cstheme="minorHAnsi"/>
        </w:rPr>
        <w:t xml:space="preserve">will </w:t>
      </w:r>
      <w:r w:rsidRPr="006F6326">
        <w:rPr>
          <w:rFonts w:asciiTheme="minorHAnsi" w:hAnsiTheme="minorHAnsi" w:cstheme="minorHAnsi"/>
        </w:rPr>
        <w:t>use to support your students to undertake this activity.</w:t>
      </w:r>
    </w:p>
    <w:p w14:paraId="30C4EAC9" w14:textId="77777777"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b/>
        </w:rPr>
        <w:t>Step 5: Assessment and reflection</w:t>
      </w:r>
      <w:r w:rsidRPr="006F6326">
        <w:rPr>
          <w:rFonts w:asciiTheme="minorHAnsi" w:hAnsiTheme="minorHAnsi" w:cstheme="minorHAnsi"/>
        </w:rPr>
        <w:t xml:space="preserve"> (10 minutes)</w:t>
      </w:r>
    </w:p>
    <w:p w14:paraId="0D6FF46B" w14:textId="11E02203" w:rsidR="00535EBF" w:rsidRPr="006F6326" w:rsidRDefault="000D198D" w:rsidP="00C4660A">
      <w:pPr>
        <w:numPr>
          <w:ilvl w:val="0"/>
          <w:numId w:val="101"/>
        </w:numPr>
        <w:autoSpaceDE w:val="0"/>
        <w:autoSpaceDN w:val="0"/>
        <w:adjustRightInd w:val="0"/>
        <w:spacing w:after="120"/>
        <w:rPr>
          <w:rFonts w:asciiTheme="minorHAnsi" w:hAnsiTheme="minorHAnsi" w:cstheme="minorHAnsi"/>
        </w:rPr>
      </w:pPr>
      <w:r>
        <w:rPr>
          <w:rFonts w:asciiTheme="minorHAnsi" w:hAnsiTheme="minorHAnsi" w:cstheme="minorHAnsi"/>
        </w:rPr>
        <w:t>De</w:t>
      </w:r>
      <w:r w:rsidRPr="006F6326">
        <w:rPr>
          <w:rFonts w:asciiTheme="minorHAnsi" w:hAnsiTheme="minorHAnsi" w:cstheme="minorHAnsi"/>
        </w:rPr>
        <w:t xml:space="preserve">sign </w:t>
      </w:r>
      <w:r w:rsidR="00535EBF" w:rsidRPr="006F6326">
        <w:rPr>
          <w:rFonts w:asciiTheme="minorHAnsi" w:hAnsiTheme="minorHAnsi" w:cstheme="minorHAnsi"/>
        </w:rPr>
        <w:t>a short</w:t>
      </w:r>
      <w:r>
        <w:rPr>
          <w:rFonts w:asciiTheme="minorHAnsi" w:hAnsiTheme="minorHAnsi" w:cstheme="minorHAnsi"/>
        </w:rPr>
        <w:t>,</w:t>
      </w:r>
      <w:r w:rsidR="00535EBF" w:rsidRPr="006F6326">
        <w:rPr>
          <w:rFonts w:asciiTheme="minorHAnsi" w:hAnsiTheme="minorHAnsi" w:cstheme="minorHAnsi"/>
        </w:rPr>
        <w:t xml:space="preserve"> written assessment or reflection task to gauge students</w:t>
      </w:r>
      <w:r w:rsidR="00C43239" w:rsidRPr="006F6326">
        <w:rPr>
          <w:rFonts w:asciiTheme="minorHAnsi" w:hAnsiTheme="minorHAnsi" w:cstheme="minorHAnsi"/>
        </w:rPr>
        <w:t>’</w:t>
      </w:r>
      <w:r w:rsidR="00535EBF" w:rsidRPr="006F6326">
        <w:rPr>
          <w:rFonts w:asciiTheme="minorHAnsi" w:hAnsiTheme="minorHAnsi" w:cstheme="minorHAnsi"/>
        </w:rPr>
        <w:t xml:space="preserve"> understanding of the </w:t>
      </w:r>
      <w:r w:rsidR="00AB5CA7">
        <w:rPr>
          <w:rFonts w:asciiTheme="minorHAnsi" w:hAnsiTheme="minorHAnsi" w:cstheme="minorHAnsi"/>
        </w:rPr>
        <w:t>ICE</w:t>
      </w:r>
      <w:r w:rsidR="00535EBF" w:rsidRPr="006F6326">
        <w:rPr>
          <w:rFonts w:asciiTheme="minorHAnsi" w:hAnsiTheme="minorHAnsi" w:cstheme="minorHAnsi"/>
        </w:rPr>
        <w:t xml:space="preserve"> and their ability to correct misconceptions. This can be done as homework or in</w:t>
      </w:r>
      <w:r>
        <w:rPr>
          <w:rFonts w:asciiTheme="minorHAnsi" w:hAnsiTheme="minorHAnsi" w:cstheme="minorHAnsi"/>
        </w:rPr>
        <w:t xml:space="preserve"> </w:t>
      </w:r>
      <w:r w:rsidR="00535EBF" w:rsidRPr="006F6326">
        <w:rPr>
          <w:rFonts w:asciiTheme="minorHAnsi" w:hAnsiTheme="minorHAnsi" w:cstheme="minorHAnsi"/>
        </w:rPr>
        <w:t>class.</w:t>
      </w:r>
    </w:p>
    <w:p w14:paraId="79715D02" w14:textId="77777777" w:rsidR="00535EBF" w:rsidRPr="006F6326" w:rsidRDefault="00535EBF" w:rsidP="00844F2F">
      <w:pPr>
        <w:autoSpaceDE w:val="0"/>
        <w:autoSpaceDN w:val="0"/>
        <w:adjustRightInd w:val="0"/>
        <w:spacing w:after="120"/>
        <w:rPr>
          <w:rFonts w:asciiTheme="minorHAnsi" w:hAnsiTheme="minorHAnsi" w:cstheme="minorHAnsi"/>
          <w:b/>
        </w:rPr>
      </w:pPr>
      <w:r w:rsidRPr="006F6326">
        <w:rPr>
          <w:rFonts w:asciiTheme="minorHAnsi" w:hAnsiTheme="minorHAnsi" w:cstheme="minorHAnsi"/>
          <w:b/>
        </w:rPr>
        <w:t>Lesson implementation</w:t>
      </w:r>
    </w:p>
    <w:p w14:paraId="0D0A1076" w14:textId="442FD530" w:rsidR="00A20493"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Having planned and prepared the lesson, now implement it with your students.</w:t>
      </w:r>
    </w:p>
    <w:p w14:paraId="7A1266E1" w14:textId="77777777" w:rsidR="00A20493" w:rsidRDefault="00A20493">
      <w:pPr>
        <w:rPr>
          <w:rFonts w:asciiTheme="minorHAnsi" w:hAnsiTheme="minorHAnsi" w:cstheme="minorHAnsi"/>
        </w:rPr>
      </w:pPr>
      <w:r>
        <w:rPr>
          <w:rFonts w:asciiTheme="minorHAnsi" w:hAnsiTheme="minorHAnsi" w:cstheme="minorHAnsi"/>
        </w:rPr>
        <w:br w:type="page"/>
      </w:r>
    </w:p>
    <w:p w14:paraId="15740878" w14:textId="77777777" w:rsidR="00535EBF" w:rsidRPr="006F6326" w:rsidRDefault="00535EBF" w:rsidP="00844F2F">
      <w:pPr>
        <w:spacing w:after="120"/>
        <w:rPr>
          <w:rFonts w:ascii="Arial" w:hAnsi="Arial" w:cs="Arial"/>
          <w:sz w:val="24"/>
          <w:szCs w:val="24"/>
          <w:lang w:eastAsia="en-GB"/>
        </w:rPr>
      </w:pPr>
      <w:r w:rsidRPr="006F6326">
        <w:rPr>
          <w:rFonts w:ascii="Arial" w:hAnsi="Arial" w:cs="Arial"/>
          <w:sz w:val="24"/>
          <w:szCs w:val="24"/>
          <w:lang w:eastAsia="en-GB"/>
        </w:rPr>
        <w:lastRenderedPageBreak/>
        <w:t>Discussion of the activity</w:t>
      </w:r>
    </w:p>
    <w:p w14:paraId="6FF043DF" w14:textId="48C72FAF" w:rsidR="00B429E9"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Th</w:t>
      </w:r>
      <w:r w:rsidR="000D198D">
        <w:rPr>
          <w:rFonts w:asciiTheme="minorHAnsi" w:hAnsiTheme="minorHAnsi" w:cstheme="minorHAnsi"/>
        </w:rPr>
        <w:t>e focus of this</w:t>
      </w:r>
      <w:r w:rsidRPr="006F6326">
        <w:rPr>
          <w:rFonts w:asciiTheme="minorHAnsi" w:hAnsiTheme="minorHAnsi" w:cstheme="minorHAnsi"/>
        </w:rPr>
        <w:t xml:space="preserve"> activity is </w:t>
      </w:r>
      <w:r w:rsidR="000D198D">
        <w:rPr>
          <w:rFonts w:asciiTheme="minorHAnsi" w:hAnsiTheme="minorHAnsi" w:cstheme="minorHAnsi"/>
        </w:rPr>
        <w:t>to</w:t>
      </w:r>
      <w:r w:rsidR="000D198D" w:rsidRPr="006F6326">
        <w:rPr>
          <w:rFonts w:asciiTheme="minorHAnsi" w:hAnsiTheme="minorHAnsi" w:cstheme="minorHAnsi"/>
        </w:rPr>
        <w:t xml:space="preserve"> </w:t>
      </w:r>
      <w:r w:rsidRPr="006F6326">
        <w:rPr>
          <w:rFonts w:asciiTheme="minorHAnsi" w:hAnsiTheme="minorHAnsi" w:cstheme="minorHAnsi"/>
        </w:rPr>
        <w:t>plan a follow</w:t>
      </w:r>
      <w:r w:rsidR="000D198D">
        <w:rPr>
          <w:rFonts w:asciiTheme="minorHAnsi" w:hAnsiTheme="minorHAnsi" w:cstheme="minorHAnsi"/>
        </w:rPr>
        <w:t>-</w:t>
      </w:r>
      <w:r w:rsidRPr="006F6326">
        <w:rPr>
          <w:rFonts w:asciiTheme="minorHAnsi" w:hAnsiTheme="minorHAnsi" w:cstheme="minorHAnsi"/>
        </w:rPr>
        <w:t>on lesson intended to consolidate students</w:t>
      </w:r>
      <w:r w:rsidR="000D198D">
        <w:rPr>
          <w:rFonts w:asciiTheme="minorHAnsi" w:hAnsiTheme="minorHAnsi" w:cstheme="minorHAnsi"/>
        </w:rPr>
        <w:t>’</w:t>
      </w:r>
      <w:r w:rsidRPr="006F6326">
        <w:rPr>
          <w:rFonts w:asciiTheme="minorHAnsi" w:hAnsiTheme="minorHAnsi" w:cstheme="minorHAnsi"/>
        </w:rPr>
        <w:t xml:space="preserve"> learning from the previous lesson and to build and advance their understanding of the </w:t>
      </w:r>
      <w:r w:rsidR="00AB5CA7">
        <w:rPr>
          <w:rFonts w:asciiTheme="minorHAnsi" w:hAnsiTheme="minorHAnsi" w:cstheme="minorHAnsi"/>
        </w:rPr>
        <w:t>ICE</w:t>
      </w:r>
      <w:r w:rsidRPr="006F6326">
        <w:rPr>
          <w:rFonts w:asciiTheme="minorHAnsi" w:hAnsiTheme="minorHAnsi" w:cstheme="minorHAnsi"/>
        </w:rPr>
        <w:t xml:space="preserve">s. </w:t>
      </w:r>
    </w:p>
    <w:p w14:paraId="1F758E3B" w14:textId="22B62904" w:rsidR="00535EBF" w:rsidRPr="006F6326" w:rsidRDefault="00B429E9" w:rsidP="00844F2F">
      <w:pPr>
        <w:autoSpaceDE w:val="0"/>
        <w:autoSpaceDN w:val="0"/>
        <w:adjustRightInd w:val="0"/>
        <w:spacing w:after="120"/>
        <w:rPr>
          <w:rFonts w:asciiTheme="minorHAnsi" w:hAnsiTheme="minorHAnsi" w:cstheme="minorHAnsi"/>
        </w:rPr>
      </w:pPr>
      <w:r>
        <w:rPr>
          <w:rFonts w:asciiTheme="minorHAnsi" w:hAnsiTheme="minorHAnsi" w:cstheme="minorHAnsi"/>
        </w:rPr>
        <w:t>The</w:t>
      </w:r>
      <w:r w:rsidR="00535EBF" w:rsidRPr="006F6326">
        <w:rPr>
          <w:rFonts w:asciiTheme="minorHAnsi" w:hAnsiTheme="minorHAnsi" w:cstheme="minorHAnsi"/>
        </w:rPr>
        <w:t xml:space="preserve"> activity exemplif</w:t>
      </w:r>
      <w:r>
        <w:rPr>
          <w:rFonts w:asciiTheme="minorHAnsi" w:hAnsiTheme="minorHAnsi" w:cstheme="minorHAnsi"/>
        </w:rPr>
        <w:t>ies</w:t>
      </w:r>
      <w:r w:rsidR="00535EBF" w:rsidRPr="006F6326">
        <w:rPr>
          <w:rFonts w:asciiTheme="minorHAnsi" w:hAnsiTheme="minorHAnsi" w:cstheme="minorHAnsi"/>
        </w:rPr>
        <w:t xml:space="preserve"> how ARM lecturers can carefully scaffold the teaching and learning of complex content over two or more lessons. It serves </w:t>
      </w:r>
      <w:r>
        <w:rPr>
          <w:rFonts w:asciiTheme="minorHAnsi" w:hAnsiTheme="minorHAnsi" w:cstheme="minorHAnsi"/>
        </w:rPr>
        <w:t xml:space="preserve">as </w:t>
      </w:r>
      <w:r w:rsidR="00535EBF" w:rsidRPr="006F6326">
        <w:rPr>
          <w:rFonts w:asciiTheme="minorHAnsi" w:hAnsiTheme="minorHAnsi" w:cstheme="minorHAnsi"/>
        </w:rPr>
        <w:t>an example of how to start mapping out lessons comprising activities, assessment tasks</w:t>
      </w:r>
      <w:r w:rsidR="005C2EF5">
        <w:rPr>
          <w:rFonts w:asciiTheme="minorHAnsi" w:hAnsiTheme="minorHAnsi" w:cstheme="minorHAnsi"/>
        </w:rPr>
        <w:t>,</w:t>
      </w:r>
      <w:r w:rsidR="00535EBF" w:rsidRPr="006F6326">
        <w:rPr>
          <w:rFonts w:asciiTheme="minorHAnsi" w:hAnsiTheme="minorHAnsi" w:cstheme="minorHAnsi"/>
        </w:rPr>
        <w:t xml:space="preserve"> and reflections that build towards the creation of a </w:t>
      </w:r>
      <w:r w:rsidR="005C2EF5">
        <w:rPr>
          <w:rFonts w:asciiTheme="minorHAnsi" w:hAnsiTheme="minorHAnsi" w:cstheme="minorHAnsi"/>
        </w:rPr>
        <w:t>complete</w:t>
      </w:r>
      <w:r w:rsidR="005C2EF5" w:rsidRPr="006F6326">
        <w:rPr>
          <w:rFonts w:asciiTheme="minorHAnsi" w:hAnsiTheme="minorHAnsi" w:cstheme="minorHAnsi"/>
        </w:rPr>
        <w:t xml:space="preserve"> </w:t>
      </w:r>
      <w:r w:rsidR="00535EBF" w:rsidRPr="006F6326">
        <w:rPr>
          <w:rFonts w:asciiTheme="minorHAnsi" w:hAnsiTheme="minorHAnsi" w:cstheme="minorHAnsi"/>
        </w:rPr>
        <w:t>learning pathway through the ARM curriculum content.</w:t>
      </w:r>
    </w:p>
    <w:p w14:paraId="15A9A4E9" w14:textId="77777777"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If you used the diagram provided in Figure 10, above, did you get your students to explain and present on the different components and functions of the combustion engine? </w:t>
      </w:r>
    </w:p>
    <w:p w14:paraId="0A80C043" w14:textId="0B86F9BC"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Did you remember to conclude the lesson by asking students to reflect on how their understanding has evolved and improved</w:t>
      </w:r>
      <w:r w:rsidR="00E043DD">
        <w:rPr>
          <w:rFonts w:asciiTheme="minorHAnsi" w:hAnsiTheme="minorHAnsi" w:cstheme="minorHAnsi"/>
        </w:rPr>
        <w:t>?</w:t>
      </w:r>
      <w:r w:rsidR="00E043DD" w:rsidRPr="006F6326">
        <w:rPr>
          <w:rFonts w:asciiTheme="minorHAnsi" w:hAnsiTheme="minorHAnsi" w:cstheme="minorHAnsi"/>
        </w:rPr>
        <w:t xml:space="preserve"> </w:t>
      </w:r>
      <w:r w:rsidRPr="006F6326">
        <w:rPr>
          <w:rFonts w:asciiTheme="minorHAnsi" w:hAnsiTheme="minorHAnsi" w:cstheme="minorHAnsi"/>
        </w:rPr>
        <w:t>It is also important to encourage your students to continue seeking accurate information and dispelling misconceptions in their automotive repair studies.</w:t>
      </w:r>
    </w:p>
    <w:p w14:paraId="085C77E6" w14:textId="046A7BEA" w:rsidR="00535EBF" w:rsidRPr="006F6326" w:rsidRDefault="00535EBF" w:rsidP="00844F2F">
      <w:pPr>
        <w:autoSpaceDE w:val="0"/>
        <w:autoSpaceDN w:val="0"/>
        <w:adjustRightInd w:val="0"/>
        <w:spacing w:after="120"/>
        <w:rPr>
          <w:rFonts w:asciiTheme="minorHAnsi" w:hAnsiTheme="minorHAnsi" w:cstheme="minorHAnsi"/>
        </w:rPr>
      </w:pPr>
      <w:r w:rsidRPr="006F6326">
        <w:rPr>
          <w:rFonts w:asciiTheme="minorHAnsi" w:hAnsiTheme="minorHAnsi" w:cstheme="minorHAnsi"/>
        </w:rPr>
        <w:t xml:space="preserve">You could provide your students with the </w:t>
      </w:r>
      <w:r w:rsidR="00E043DD">
        <w:rPr>
          <w:rFonts w:asciiTheme="minorHAnsi" w:hAnsiTheme="minorHAnsi" w:cstheme="minorHAnsi"/>
        </w:rPr>
        <w:t>URL</w:t>
      </w:r>
      <w:r w:rsidR="00E043DD" w:rsidRPr="006F6326">
        <w:rPr>
          <w:rFonts w:asciiTheme="minorHAnsi" w:hAnsiTheme="minorHAnsi" w:cstheme="minorHAnsi"/>
        </w:rPr>
        <w:t xml:space="preserve"> </w:t>
      </w:r>
      <w:r w:rsidRPr="006F6326">
        <w:rPr>
          <w:rFonts w:asciiTheme="minorHAnsi" w:hAnsiTheme="minorHAnsi" w:cstheme="minorHAnsi"/>
        </w:rPr>
        <w:t>links to each of the nine components and get them to do some further investigation on the functioning of these various components as a homework task</w:t>
      </w:r>
      <w:r w:rsidR="00010803">
        <w:rPr>
          <w:rFonts w:asciiTheme="minorHAnsi" w:hAnsiTheme="minorHAnsi" w:cstheme="minorHAnsi"/>
        </w:rPr>
        <w:t>,</w:t>
      </w:r>
      <w:r w:rsidRPr="006F6326">
        <w:rPr>
          <w:rFonts w:asciiTheme="minorHAnsi" w:hAnsiTheme="minorHAnsi" w:cstheme="minorHAnsi"/>
        </w:rPr>
        <w:t xml:space="preserve"> or as part of your next follow</w:t>
      </w:r>
      <w:r w:rsidR="00010803">
        <w:rPr>
          <w:rFonts w:asciiTheme="minorHAnsi" w:hAnsiTheme="minorHAnsi" w:cstheme="minorHAnsi"/>
        </w:rPr>
        <w:t>-</w:t>
      </w:r>
      <w:r w:rsidRPr="006F6326">
        <w:rPr>
          <w:rFonts w:asciiTheme="minorHAnsi" w:hAnsiTheme="minorHAnsi" w:cstheme="minorHAnsi"/>
        </w:rPr>
        <w:t>on lesson.</w:t>
      </w:r>
    </w:p>
    <w:p w14:paraId="5E7076D0" w14:textId="77777777" w:rsidR="00535EBF" w:rsidRPr="006F6326" w:rsidRDefault="00535EBF" w:rsidP="008A5F0B">
      <w:pPr>
        <w:autoSpaceDE w:val="0"/>
        <w:autoSpaceDN w:val="0"/>
        <w:adjustRightInd w:val="0"/>
        <w:spacing w:after="120"/>
        <w:rPr>
          <w:rFonts w:asciiTheme="minorHAnsi" w:hAnsiTheme="minorHAnsi" w:cstheme="minorHAnsi"/>
        </w:rPr>
      </w:pPr>
      <w:r w:rsidRPr="006F6326">
        <w:t xml:space="preserve">As part of your own ongoing professional development and commitment to quality teaching and learning in ARM, did you remember to </w:t>
      </w:r>
      <w:r w:rsidRPr="006F6326">
        <w:rPr>
          <w:rFonts w:asciiTheme="minorHAnsi" w:hAnsiTheme="minorHAnsi" w:cstheme="minorHAnsi"/>
        </w:rPr>
        <w:t xml:space="preserve">reflect on and record what worked well and what could be improved in this lesson? </w:t>
      </w:r>
    </w:p>
    <w:p w14:paraId="3CFD38AA" w14:textId="394E9F8B" w:rsidR="00535EBF" w:rsidRDefault="00535EBF" w:rsidP="008A5F0B">
      <w:pPr>
        <w:spacing w:after="120"/>
        <w:rPr>
          <w:rFonts w:ascii="Arial" w:hAnsi="Arial" w:cs="Arial"/>
          <w:sz w:val="24"/>
          <w:szCs w:val="24"/>
          <w:shd w:val="clear" w:color="auto" w:fill="FFFFFF"/>
        </w:rPr>
      </w:pPr>
      <w:r w:rsidRPr="008A5F0B">
        <w:rPr>
          <w:rFonts w:ascii="Arial" w:hAnsi="Arial" w:cs="Arial"/>
          <w:sz w:val="24"/>
          <w:szCs w:val="24"/>
          <w:shd w:val="clear" w:color="auto" w:fill="FFFFFF"/>
        </w:rPr>
        <w:t>Consolidating learning before moving on</w:t>
      </w:r>
    </w:p>
    <w:p w14:paraId="5973A72D" w14:textId="62548D93" w:rsidR="00535EBF" w:rsidRPr="006F6326" w:rsidRDefault="00535EBF" w:rsidP="008A5F0B">
      <w:pPr>
        <w:spacing w:after="120"/>
      </w:pPr>
      <w:r w:rsidRPr="006F6326">
        <w:t xml:space="preserve">The focus of Section 1 of this </w:t>
      </w:r>
      <w:r w:rsidR="003F71A2" w:rsidRPr="006F6326">
        <w:t>u</w:t>
      </w:r>
      <w:r w:rsidRPr="006F6326">
        <w:t xml:space="preserve">nit has been on teaching about </w:t>
      </w:r>
      <w:r w:rsidR="00AB5CA7">
        <w:t>ICE</w:t>
      </w:r>
      <w:r w:rsidRPr="006F6326">
        <w:t xml:space="preserve">s. Section 1 models the </w:t>
      </w:r>
      <w:r w:rsidRPr="006F6326">
        <w:rPr>
          <w:color w:val="202124"/>
          <w:shd w:val="clear" w:color="auto" w:fill="FFFFFF"/>
        </w:rPr>
        <w:t>TPCK</w:t>
      </w:r>
      <w:r w:rsidRPr="006F6326">
        <w:t xml:space="preserve"> approach to teaching and learning </w:t>
      </w:r>
      <w:r w:rsidR="00DF7BBA">
        <w:t>that</w:t>
      </w:r>
      <w:r w:rsidR="00DF7BBA" w:rsidRPr="006F6326">
        <w:t xml:space="preserve"> </w:t>
      </w:r>
      <w:r w:rsidRPr="006F6326">
        <w:t>was first discussed in Unit 2. In this module and section, the assumption is that as a TVET lecturer in the field of ARM you are a subject matter expert, therefore the focus is not on ARM content but rather on pedagogic</w:t>
      </w:r>
      <w:r w:rsidR="00B46E66">
        <w:t>al</w:t>
      </w:r>
      <w:r w:rsidRPr="006F6326">
        <w:t xml:space="preserve"> content knowledge (PCK)</w:t>
      </w:r>
      <w:r w:rsidR="00B26726">
        <w:t>. I</w:t>
      </w:r>
      <w:r w:rsidRPr="006F6326">
        <w:t xml:space="preserve">n other words, the focus </w:t>
      </w:r>
      <w:r w:rsidR="00B26726">
        <w:t>is</w:t>
      </w:r>
      <w:r w:rsidRPr="006F6326">
        <w:t xml:space="preserve"> on </w:t>
      </w:r>
      <w:r w:rsidRPr="00DF7BBA">
        <w:rPr>
          <w:i/>
        </w:rPr>
        <w:t>how</w:t>
      </w:r>
      <w:r w:rsidRPr="00DF7BBA">
        <w:rPr>
          <w:iCs/>
        </w:rPr>
        <w:t xml:space="preserve"> to teach in the field of ARM,</w:t>
      </w:r>
      <w:r w:rsidRPr="006F6326">
        <w:t xml:space="preserve"> what teaching techniques and strategies to use. </w:t>
      </w:r>
      <w:r w:rsidR="00B26726">
        <w:t>T</w:t>
      </w:r>
      <w:r w:rsidRPr="006F6326">
        <w:t xml:space="preserve">he </w:t>
      </w:r>
      <w:r w:rsidR="00C43239" w:rsidRPr="006F6326">
        <w:t>‘</w:t>
      </w:r>
      <w:r w:rsidRPr="006F6326">
        <w:t>T</w:t>
      </w:r>
      <w:r w:rsidR="00C43239" w:rsidRPr="006F6326">
        <w:t>’</w:t>
      </w:r>
      <w:r w:rsidRPr="006F6326">
        <w:t xml:space="preserve"> in TPCK stands for technology and requires lecturers to think about how technology can best be used </w:t>
      </w:r>
      <w:r w:rsidR="00B26726">
        <w:t>to</w:t>
      </w:r>
      <w:r w:rsidR="00B26726" w:rsidRPr="006F6326">
        <w:t xml:space="preserve"> </w:t>
      </w:r>
      <w:r w:rsidRPr="006F6326">
        <w:t xml:space="preserve">support learning a specific topic. </w:t>
      </w:r>
    </w:p>
    <w:p w14:paraId="1142D575" w14:textId="77777777" w:rsidR="00535EBF" w:rsidRPr="006F6326" w:rsidRDefault="00535EBF" w:rsidP="00844F2F">
      <w:pPr>
        <w:spacing w:after="120"/>
        <w:rPr>
          <w:rFonts w:ascii="Arial" w:hAnsi="Arial" w:cs="Arial"/>
          <w:sz w:val="24"/>
          <w:szCs w:val="24"/>
          <w:lang w:eastAsia="en-GB"/>
        </w:rPr>
      </w:pPr>
      <w:r w:rsidRPr="006F6326">
        <w:rPr>
          <w:rFonts w:ascii="Arial" w:hAnsi="Arial" w:cs="Arial"/>
          <w:sz w:val="24"/>
          <w:szCs w:val="24"/>
          <w:lang w:eastAsia="en-GB"/>
        </w:rPr>
        <w:t>Stop and Think</w:t>
      </w:r>
    </w:p>
    <w:tbl>
      <w:tblPr>
        <w:tblStyle w:val="TableGrid4"/>
        <w:tblW w:w="0" w:type="auto"/>
        <w:tblLook w:val="04A0" w:firstRow="1" w:lastRow="0" w:firstColumn="1" w:lastColumn="0" w:noHBand="0" w:noVBand="1"/>
      </w:tblPr>
      <w:tblGrid>
        <w:gridCol w:w="9016"/>
      </w:tblGrid>
      <w:tr w:rsidR="00535EBF" w:rsidRPr="006F6326" w14:paraId="183FD114" w14:textId="77777777" w:rsidTr="004C157F">
        <w:trPr>
          <w:trHeight w:val="1301"/>
        </w:trPr>
        <w:tc>
          <w:tcPr>
            <w:tcW w:w="9017" w:type="dxa"/>
          </w:tcPr>
          <w:p w14:paraId="4C03A1A0" w14:textId="60C830B8" w:rsidR="00535EBF" w:rsidRPr="006F6326" w:rsidRDefault="00535EBF" w:rsidP="00844F2F">
            <w:pPr>
              <w:spacing w:after="120"/>
            </w:pPr>
            <w:r w:rsidRPr="006F6326">
              <w:t>Reread activities 17 and 18 and see how technology was used in these two activities</w:t>
            </w:r>
            <w:r w:rsidR="00B26726">
              <w:t>.</w:t>
            </w:r>
            <w:r w:rsidR="00B26726" w:rsidRPr="006F6326">
              <w:t xml:space="preserve"> </w:t>
            </w:r>
          </w:p>
          <w:p w14:paraId="6AE2C22B" w14:textId="7B01E765" w:rsidR="00535EBF" w:rsidRPr="006F6326" w:rsidRDefault="00535EBF" w:rsidP="00FA775A">
            <w:pPr>
              <w:spacing w:after="120"/>
            </w:pPr>
            <w:r w:rsidRPr="006F6326">
              <w:t xml:space="preserve">What other types of technology do you think could be used to support learning about the </w:t>
            </w:r>
            <w:r w:rsidR="00AB5CA7">
              <w:t>ICE</w:t>
            </w:r>
            <w:r w:rsidRPr="006F6326">
              <w:t>?</w:t>
            </w:r>
          </w:p>
        </w:tc>
      </w:tr>
    </w:tbl>
    <w:p w14:paraId="1DA39942" w14:textId="77777777" w:rsidR="00D635D3" w:rsidRPr="006F6326" w:rsidRDefault="00D635D3" w:rsidP="00844F2F">
      <w:pPr>
        <w:spacing w:after="120"/>
      </w:pPr>
    </w:p>
    <w:p w14:paraId="5A609151" w14:textId="217FEFE3" w:rsidR="00535EBF" w:rsidRPr="006F6326" w:rsidRDefault="00535EBF" w:rsidP="00844F2F">
      <w:pPr>
        <w:spacing w:after="120"/>
      </w:pPr>
      <w:r w:rsidRPr="006F6326">
        <w:t xml:space="preserve">The </w:t>
      </w:r>
      <w:r w:rsidRPr="00E64B60">
        <w:rPr>
          <w:i/>
          <w:iCs/>
        </w:rPr>
        <w:t>activities</w:t>
      </w:r>
      <w:r w:rsidRPr="006F6326">
        <w:t xml:space="preserve"> in this section are intended to both create an opportunity for you to apply your own learning about teaching methods in ARM, as well as to model the way you need to teach and engage with your students as active learners in your classrooms and workshops.</w:t>
      </w:r>
    </w:p>
    <w:p w14:paraId="189204A3" w14:textId="77777777" w:rsidR="00535EBF" w:rsidRPr="006F6326" w:rsidRDefault="00535EBF" w:rsidP="00844F2F">
      <w:pPr>
        <w:spacing w:after="120"/>
        <w:rPr>
          <w:rFonts w:ascii="Arial" w:hAnsi="Arial" w:cs="Arial"/>
          <w:sz w:val="24"/>
          <w:szCs w:val="24"/>
          <w:shd w:val="clear" w:color="auto" w:fill="FFFFFF"/>
        </w:rPr>
      </w:pPr>
      <w:r w:rsidRPr="006F6326">
        <w:rPr>
          <w:rFonts w:ascii="Arial" w:hAnsi="Arial" w:cs="Arial"/>
          <w:sz w:val="24"/>
          <w:szCs w:val="24"/>
          <w:shd w:val="clear" w:color="auto" w:fill="FFFFFF"/>
        </w:rPr>
        <w:t>Stop and Think</w:t>
      </w:r>
    </w:p>
    <w:tbl>
      <w:tblPr>
        <w:tblStyle w:val="TableGrid4"/>
        <w:tblW w:w="0" w:type="auto"/>
        <w:tblLook w:val="04A0" w:firstRow="1" w:lastRow="0" w:firstColumn="1" w:lastColumn="0" w:noHBand="0" w:noVBand="1"/>
      </w:tblPr>
      <w:tblGrid>
        <w:gridCol w:w="9016"/>
      </w:tblGrid>
      <w:tr w:rsidR="00535EBF" w:rsidRPr="006F6326" w14:paraId="0EC1FD7B" w14:textId="77777777" w:rsidTr="00DA5520">
        <w:tc>
          <w:tcPr>
            <w:tcW w:w="9017" w:type="dxa"/>
          </w:tcPr>
          <w:p w14:paraId="0F280E87" w14:textId="5D3D3399" w:rsidR="00535EBF" w:rsidRPr="006F6326" w:rsidRDefault="00535EBF" w:rsidP="00FA775A">
            <w:pPr>
              <w:spacing w:after="120"/>
              <w:rPr>
                <w:rFonts w:asciiTheme="minorHAnsi" w:hAnsiTheme="minorHAnsi" w:cstheme="minorHAnsi"/>
                <w:color w:val="202122"/>
              </w:rPr>
            </w:pPr>
            <w:r w:rsidRPr="006F6326">
              <w:rPr>
                <w:rFonts w:asciiTheme="minorHAnsi" w:eastAsia="Times New Roman" w:hAnsiTheme="minorHAnsi" w:cstheme="minorHAnsi"/>
                <w:iCs/>
              </w:rPr>
              <w:t>Active learning is about</w:t>
            </w:r>
            <w:r w:rsidRPr="00F228A0">
              <w:rPr>
                <w:rFonts w:asciiTheme="minorHAnsi" w:eastAsia="Times New Roman" w:hAnsiTheme="minorHAnsi" w:cstheme="minorHAnsi"/>
              </w:rPr>
              <w:t xml:space="preserve"> creating many opportunities for students to put into practice what they have been taught</w:t>
            </w:r>
            <w:r w:rsidR="00F228A0">
              <w:rPr>
                <w:rFonts w:asciiTheme="minorHAnsi" w:eastAsia="Times New Roman" w:hAnsiTheme="minorHAnsi" w:cstheme="minorHAnsi"/>
              </w:rPr>
              <w:t>.</w:t>
            </w:r>
            <w:r w:rsidRPr="00F228A0">
              <w:rPr>
                <w:rFonts w:asciiTheme="minorHAnsi" w:eastAsia="Times New Roman" w:hAnsiTheme="minorHAnsi" w:cstheme="minorHAnsi"/>
              </w:rPr>
              <w:t xml:space="preserve"> </w:t>
            </w:r>
            <w:r w:rsidR="00597DAB">
              <w:rPr>
                <w:rFonts w:asciiTheme="minorHAnsi" w:eastAsia="Times New Roman" w:hAnsiTheme="minorHAnsi" w:cstheme="minorHAnsi"/>
              </w:rPr>
              <w:t>In your class, e</w:t>
            </w:r>
            <w:r w:rsidRPr="006F6326">
              <w:rPr>
                <w:rFonts w:asciiTheme="minorHAnsi" w:eastAsia="Times New Roman" w:hAnsiTheme="minorHAnsi" w:cstheme="minorHAnsi"/>
              </w:rPr>
              <w:t>ncourage peer learning in groups or set up small teams of students and</w:t>
            </w:r>
            <w:r w:rsidR="00597DAB">
              <w:rPr>
                <w:rFonts w:asciiTheme="minorHAnsi" w:eastAsia="Times New Roman" w:hAnsiTheme="minorHAnsi" w:cstheme="minorHAnsi"/>
              </w:rPr>
              <w:t xml:space="preserve"> ask</w:t>
            </w:r>
            <w:r w:rsidRPr="006F6326">
              <w:rPr>
                <w:rFonts w:asciiTheme="minorHAnsi" w:eastAsia="Times New Roman" w:hAnsiTheme="minorHAnsi" w:cstheme="minorHAnsi"/>
              </w:rPr>
              <w:t xml:space="preserve"> them to prepare and teach a section</w:t>
            </w:r>
            <w:r w:rsidR="00597DAB">
              <w:rPr>
                <w:rFonts w:asciiTheme="minorHAnsi" w:eastAsia="Times New Roman" w:hAnsiTheme="minorHAnsi" w:cstheme="minorHAnsi"/>
              </w:rPr>
              <w:t xml:space="preserve"> of content</w:t>
            </w:r>
            <w:r w:rsidRPr="006F6326">
              <w:rPr>
                <w:rFonts w:asciiTheme="minorHAnsi" w:eastAsia="Times New Roman" w:hAnsiTheme="minorHAnsi" w:cstheme="minorHAnsi"/>
              </w:rPr>
              <w:t xml:space="preserve"> to the class. This is one way of </w:t>
            </w:r>
            <w:r w:rsidR="00597DAB">
              <w:rPr>
                <w:rFonts w:asciiTheme="minorHAnsi" w:eastAsia="Times New Roman" w:hAnsiTheme="minorHAnsi" w:cstheme="minorHAnsi"/>
              </w:rPr>
              <w:t>assessing</w:t>
            </w:r>
            <w:r w:rsidRPr="006F6326">
              <w:rPr>
                <w:rFonts w:asciiTheme="minorHAnsi" w:eastAsia="Times New Roman" w:hAnsiTheme="minorHAnsi" w:cstheme="minorHAnsi"/>
              </w:rPr>
              <w:t xml:space="preserve"> </w:t>
            </w:r>
            <w:r w:rsidR="00597DAB">
              <w:rPr>
                <w:rFonts w:asciiTheme="minorHAnsi" w:eastAsia="Times New Roman" w:hAnsiTheme="minorHAnsi" w:cstheme="minorHAnsi"/>
              </w:rPr>
              <w:t>whether students</w:t>
            </w:r>
            <w:r w:rsidRPr="006F6326">
              <w:rPr>
                <w:rFonts w:asciiTheme="minorHAnsi" w:eastAsia="Times New Roman" w:hAnsiTheme="minorHAnsi" w:cstheme="minorHAnsi"/>
              </w:rPr>
              <w:t xml:space="preserve"> have understood what they have learnt.</w:t>
            </w:r>
          </w:p>
        </w:tc>
      </w:tr>
    </w:tbl>
    <w:p w14:paraId="073BD023" w14:textId="77777777" w:rsidR="00597DAB" w:rsidRDefault="00597DAB" w:rsidP="004C157F">
      <w:pPr>
        <w:spacing w:after="60"/>
        <w:rPr>
          <w:rFonts w:ascii="Arial" w:eastAsiaTheme="majorEastAsia" w:hAnsi="Arial" w:cs="Arial"/>
          <w:sz w:val="24"/>
          <w:szCs w:val="24"/>
          <w:shd w:val="clear" w:color="auto" w:fill="FFFFFF"/>
        </w:rPr>
      </w:pPr>
    </w:p>
    <w:p w14:paraId="23E06894" w14:textId="03266A3E" w:rsidR="00535EBF" w:rsidRPr="006F6326" w:rsidRDefault="00535EBF" w:rsidP="004C157F">
      <w:pPr>
        <w:spacing w:after="60"/>
      </w:pPr>
      <w:r w:rsidRPr="006F6326">
        <w:t xml:space="preserve">Additionally, the </w:t>
      </w:r>
      <w:r w:rsidRPr="006F6326">
        <w:rPr>
          <w:i/>
        </w:rPr>
        <w:t xml:space="preserve">structure </w:t>
      </w:r>
      <w:r w:rsidRPr="006F6326">
        <w:t>of this section has modelled a learning pathway as discussed and depicted in Unit 2 (</w:t>
      </w:r>
      <w:r w:rsidR="00E64B60">
        <w:t>s</w:t>
      </w:r>
      <w:r w:rsidR="00E64B60" w:rsidRPr="006F6326">
        <w:t xml:space="preserve">ee </w:t>
      </w:r>
      <w:r w:rsidRPr="006F6326">
        <w:t>Figure 8). It starts with new content</w:t>
      </w:r>
      <w:r w:rsidR="00E64B60">
        <w:t>;</w:t>
      </w:r>
      <w:r w:rsidR="00E64B60" w:rsidRPr="006F6326">
        <w:t xml:space="preserve"> </w:t>
      </w:r>
      <w:r w:rsidRPr="006F6326">
        <w:t xml:space="preserve">then </w:t>
      </w:r>
      <w:r w:rsidR="00E64B60">
        <w:t xml:space="preserve">provides </w:t>
      </w:r>
      <w:r w:rsidRPr="006F6326">
        <w:t>an activity in which you get a chance to apply the new knowledge and skills</w:t>
      </w:r>
      <w:r w:rsidR="00E64B60">
        <w:t>;</w:t>
      </w:r>
      <w:r w:rsidRPr="006F6326">
        <w:t xml:space="preserve"> </w:t>
      </w:r>
      <w:r w:rsidR="00E64B60">
        <w:t xml:space="preserve">and </w:t>
      </w:r>
      <w:r w:rsidR="00E64B60" w:rsidRPr="006F6326">
        <w:t>mov</w:t>
      </w:r>
      <w:r w:rsidR="00E64B60">
        <w:t>es</w:t>
      </w:r>
      <w:r w:rsidR="00E64B60" w:rsidRPr="006F6326">
        <w:t xml:space="preserve"> </w:t>
      </w:r>
      <w:r w:rsidRPr="006F6326">
        <w:t xml:space="preserve">on to discussion and reflection on the </w:t>
      </w:r>
      <w:r w:rsidRPr="006F6326">
        <w:lastRenderedPageBreak/>
        <w:t>activity</w:t>
      </w:r>
      <w:r w:rsidR="00E64B60">
        <w:t>,</w:t>
      </w:r>
      <w:r w:rsidRPr="006F6326">
        <w:t xml:space="preserve"> which supports consolidation of the component of learning</w:t>
      </w:r>
      <w:r w:rsidR="00E64B60">
        <w:t>. It then</w:t>
      </w:r>
      <w:r w:rsidRPr="006F6326">
        <w:t xml:space="preserve"> add</w:t>
      </w:r>
      <w:r w:rsidR="00E64B60">
        <w:t>s</w:t>
      </w:r>
      <w:r w:rsidRPr="006F6326">
        <w:t xml:space="preserve"> a new component of learning</w:t>
      </w:r>
      <w:r w:rsidR="00E64B60">
        <w:t>,</w:t>
      </w:r>
      <w:r w:rsidRPr="006F6326">
        <w:t xml:space="preserve"> building the learning pathway</w:t>
      </w:r>
      <w:r w:rsidR="00E64B60">
        <w:t>,</w:t>
      </w:r>
      <w:r w:rsidRPr="006F6326">
        <w:t xml:space="preserve"> while steadily increasing the complexity of the content.</w:t>
      </w:r>
    </w:p>
    <w:p w14:paraId="189C6D99" w14:textId="73C670B6" w:rsidR="00535EBF" w:rsidRPr="006F6326" w:rsidRDefault="00535EBF" w:rsidP="00844F2F">
      <w:pPr>
        <w:tabs>
          <w:tab w:val="left" w:pos="6720"/>
        </w:tabs>
        <w:spacing w:after="120"/>
        <w:rPr>
          <w:sz w:val="20"/>
          <w:szCs w:val="20"/>
        </w:rPr>
      </w:pPr>
      <w:r w:rsidRPr="006F6326">
        <w:t>In Section 2, the focus is on apply</w:t>
      </w:r>
      <w:r w:rsidR="00E64B60">
        <w:t>ing</w:t>
      </w:r>
      <w:r w:rsidRPr="006F6326">
        <w:t xml:space="preserve"> appropriate methods to teach the content and concepts related to motor vehicle testing and maintenance.</w:t>
      </w:r>
    </w:p>
    <w:p w14:paraId="44253F01" w14:textId="4AB54728" w:rsidR="00D635D3" w:rsidRDefault="00D635D3">
      <w:r>
        <w:br w:type="page"/>
      </w:r>
    </w:p>
    <w:p w14:paraId="502BCFFB" w14:textId="3C5BE674" w:rsidR="003D542D" w:rsidRDefault="003D542D" w:rsidP="00A409E9">
      <w:pPr>
        <w:pStyle w:val="Heading2"/>
      </w:pPr>
      <w:bookmarkStart w:id="88" w:name="_Toc143696105"/>
      <w:r w:rsidRPr="00A409E9">
        <w:lastRenderedPageBreak/>
        <w:t>Section</w:t>
      </w:r>
      <w:r w:rsidRPr="006F6326">
        <w:t xml:space="preserve"> 2: </w:t>
      </w:r>
      <w:r w:rsidR="00497DF4">
        <w:t>Teaching about m</w:t>
      </w:r>
      <w:r w:rsidRPr="006F6326">
        <w:t>otor vehicle troubleshooting, maintenance</w:t>
      </w:r>
      <w:bookmarkEnd w:id="78"/>
      <w:r w:rsidR="00E64B60">
        <w:t>,</w:t>
      </w:r>
      <w:r w:rsidRPr="006F6326">
        <w:t xml:space="preserve"> and testing</w:t>
      </w:r>
      <w:bookmarkEnd w:id="88"/>
    </w:p>
    <w:p w14:paraId="36DDA77D" w14:textId="2AD343F9" w:rsidR="003D542D" w:rsidRPr="006F6326" w:rsidRDefault="003D542D" w:rsidP="00A409E9">
      <w:pPr>
        <w:pStyle w:val="Heading3"/>
      </w:pPr>
      <w:bookmarkStart w:id="89" w:name="_Toc141375485"/>
      <w:bookmarkStart w:id="90" w:name="_Toc143696106"/>
      <w:r w:rsidRPr="006F6326">
        <w:t xml:space="preserve">The </w:t>
      </w:r>
      <w:r w:rsidRPr="006F6326">
        <w:rPr>
          <w:i/>
        </w:rPr>
        <w:t>what</w:t>
      </w:r>
      <w:r w:rsidRPr="006F6326">
        <w:t xml:space="preserve"> and </w:t>
      </w:r>
      <w:r w:rsidRPr="006F6326">
        <w:rPr>
          <w:i/>
        </w:rPr>
        <w:t>how</w:t>
      </w:r>
      <w:bookmarkEnd w:id="90"/>
      <w:r w:rsidRPr="006F6326">
        <w:t xml:space="preserve"> </w:t>
      </w:r>
      <w:bookmarkEnd w:id="89"/>
    </w:p>
    <w:p w14:paraId="706F360E" w14:textId="4D88C6BB" w:rsidR="003D542D" w:rsidRPr="006F6326" w:rsidRDefault="003D542D" w:rsidP="00844F2F">
      <w:pPr>
        <w:spacing w:before="120" w:after="120"/>
      </w:pPr>
      <w:r w:rsidRPr="006F6326">
        <w:rPr>
          <w:rFonts w:asciiTheme="minorHAnsi" w:hAnsiTheme="minorHAnsi" w:cstheme="minorHAnsi"/>
          <w:iCs/>
        </w:rPr>
        <w:t xml:space="preserve">Section 2 follows the same format as Section 1. As an </w:t>
      </w:r>
      <w:r w:rsidR="008778ED" w:rsidRPr="006F6326">
        <w:rPr>
          <w:rFonts w:cstheme="minorHAnsi"/>
          <w:bCs/>
          <w:color w:val="000000" w:themeColor="text1"/>
        </w:rPr>
        <w:t>ARM</w:t>
      </w:r>
      <w:r w:rsidRPr="006F6326">
        <w:rPr>
          <w:rFonts w:asciiTheme="minorHAnsi" w:hAnsiTheme="minorHAnsi" w:cstheme="minorHAnsi"/>
          <w:iCs/>
        </w:rPr>
        <w:t xml:space="preserve"> subject matter expert, start by defining the key content knowledge, concepts</w:t>
      </w:r>
      <w:r w:rsidR="007C558E">
        <w:rPr>
          <w:rFonts w:asciiTheme="minorHAnsi" w:hAnsiTheme="minorHAnsi" w:cstheme="minorHAnsi"/>
          <w:iCs/>
        </w:rPr>
        <w:t>,</w:t>
      </w:r>
      <w:r w:rsidRPr="006F6326">
        <w:rPr>
          <w:rFonts w:asciiTheme="minorHAnsi" w:hAnsiTheme="minorHAnsi" w:cstheme="minorHAnsi"/>
          <w:iCs/>
        </w:rPr>
        <w:t xml:space="preserve"> and skills that your students need to master in relation to motor</w:t>
      </w:r>
      <w:r w:rsidRPr="006F6326">
        <w:t xml:space="preserve"> vehicle testing and maintenance.</w:t>
      </w:r>
    </w:p>
    <w:p w14:paraId="7579BA82" w14:textId="767EDCF2" w:rsidR="003D542D" w:rsidRPr="006F6326" w:rsidRDefault="003D542D" w:rsidP="00844F2F">
      <w:pPr>
        <w:spacing w:before="120" w:after="120"/>
        <w:rPr>
          <w:rFonts w:asciiTheme="minorHAnsi" w:hAnsiTheme="minorHAnsi" w:cstheme="minorHAnsi"/>
          <w:iCs/>
        </w:rPr>
      </w:pPr>
      <w:r w:rsidRPr="006F6326">
        <w:t>The DHET NCV Level 4 Subject Guidelines focus on testing, diagnosing</w:t>
      </w:r>
      <w:r w:rsidR="007C558E">
        <w:t>,</w:t>
      </w:r>
      <w:r w:rsidRPr="006F6326">
        <w:t xml:space="preserve"> and repairing faults in various automotive systems, including the exhaust, cooling</w:t>
      </w:r>
      <w:r w:rsidR="007C558E">
        <w:t>,</w:t>
      </w:r>
      <w:r w:rsidRPr="006F6326">
        <w:t xml:space="preserve"> and hydraulic braking systems</w:t>
      </w:r>
      <w:r w:rsidR="007C558E">
        <w:t>,</w:t>
      </w:r>
      <w:r w:rsidRPr="006F6326">
        <w:t xml:space="preserve"> among others.</w:t>
      </w:r>
    </w:p>
    <w:p w14:paraId="59F4FE24" w14:textId="133CCA2E" w:rsidR="003D542D" w:rsidRPr="006F6326" w:rsidRDefault="003D542D" w:rsidP="00844F2F">
      <w:pPr>
        <w:spacing w:before="120" w:after="120"/>
      </w:pPr>
      <w:r w:rsidRPr="006F6326">
        <w:t xml:space="preserve">Once you have defined for yourself </w:t>
      </w:r>
      <w:r w:rsidRPr="006F6326">
        <w:rPr>
          <w:i/>
        </w:rPr>
        <w:t>what</w:t>
      </w:r>
      <w:r w:rsidRPr="006F6326">
        <w:t xml:space="preserve"> the focus of the lesson or set of lessons is, you then need to decide </w:t>
      </w:r>
      <w:r w:rsidRPr="006F6326">
        <w:rPr>
          <w:i/>
        </w:rPr>
        <w:t>how</w:t>
      </w:r>
      <w:r w:rsidRPr="006F6326">
        <w:t xml:space="preserve"> best to go about teaching the content. In this section we will focus on activities related to the method (the how) of teaching motor vehicle testing and maintenance.</w:t>
      </w:r>
    </w:p>
    <w:p w14:paraId="1194EF47" w14:textId="382C6852" w:rsidR="003D542D" w:rsidRPr="006F6326" w:rsidRDefault="003D542D" w:rsidP="00844F2F">
      <w:pPr>
        <w:spacing w:before="120" w:after="120"/>
        <w:rPr>
          <w:rFonts w:asciiTheme="minorHAnsi" w:hAnsiTheme="minorHAnsi" w:cstheme="minorHAnsi"/>
          <w:color w:val="202122"/>
          <w:shd w:val="clear" w:color="auto" w:fill="FFFFFF"/>
        </w:rPr>
      </w:pPr>
      <w:r w:rsidRPr="006F6326">
        <w:rPr>
          <w:rFonts w:asciiTheme="minorHAnsi" w:hAnsiTheme="minorHAnsi" w:cstheme="minorHAnsi"/>
          <w:color w:val="202122"/>
          <w:shd w:val="clear" w:color="auto" w:fill="FFFFFF"/>
        </w:rPr>
        <w:t xml:space="preserve">Start by thinking about the purpose of teaching about </w:t>
      </w:r>
      <w:r w:rsidRPr="006F6326">
        <w:t>motor vehicle troubleshooting, maintenance and testing? Here are some key reasons why</w:t>
      </w:r>
      <w:r w:rsidR="00045F62">
        <w:t xml:space="preserve"> it</w:t>
      </w:r>
      <w:r w:rsidR="006832DF">
        <w:t xml:space="preserve"> is</w:t>
      </w:r>
      <w:r w:rsidR="00045F62">
        <w:t xml:space="preserve"> important for ARM students to have this knowledge</w:t>
      </w:r>
      <w:r w:rsidRPr="006F6326">
        <w:t>:</w:t>
      </w:r>
    </w:p>
    <w:p w14:paraId="19AC386F" w14:textId="77777777" w:rsidR="003D542D" w:rsidRPr="006F6326" w:rsidRDefault="003D542D" w:rsidP="00C4660A">
      <w:pPr>
        <w:numPr>
          <w:ilvl w:val="0"/>
          <w:numId w:val="27"/>
        </w:numPr>
        <w:spacing w:before="120" w:after="120"/>
      </w:pPr>
      <w:r w:rsidRPr="006F6326">
        <w:rPr>
          <w:i/>
        </w:rPr>
        <w:t>Ensuring vehicle safety:</w:t>
      </w:r>
      <w:r w:rsidRPr="006F6326">
        <w:t xml:space="preserve"> Proper testing and maintenance practices help identify and address potential safety issues in vehicles. Mechanics need to know how to inspect critical components and systems to ensure they are in good working condition, reducing the risk of accidents caused by mechanical failures.</w:t>
      </w:r>
    </w:p>
    <w:p w14:paraId="7EFDB24B" w14:textId="77777777" w:rsidR="003D542D" w:rsidRPr="006F6326" w:rsidRDefault="003D542D" w:rsidP="00C4660A">
      <w:pPr>
        <w:numPr>
          <w:ilvl w:val="0"/>
          <w:numId w:val="27"/>
        </w:numPr>
        <w:spacing w:before="120" w:after="120"/>
      </w:pPr>
      <w:r w:rsidRPr="006F6326">
        <w:rPr>
          <w:i/>
        </w:rPr>
        <w:t>Extending vehicle lifespan</w:t>
      </w:r>
      <w:r w:rsidRPr="008743D5">
        <w:rPr>
          <w:i/>
          <w:iCs/>
        </w:rPr>
        <w:t>:</w:t>
      </w:r>
      <w:r w:rsidRPr="006F6326">
        <w:t xml:space="preserve"> Regular maintenance helps prolong the lifespan of vehicles. By learning about maintenance schedules, fluid changes, and part replacements, automotive mechanic students can assist in keeping vehicles running smoothly for longer periods.</w:t>
      </w:r>
    </w:p>
    <w:p w14:paraId="65ADDB62" w14:textId="18C77CE2" w:rsidR="003D542D" w:rsidRPr="006F6326" w:rsidRDefault="003D542D" w:rsidP="00C4660A">
      <w:pPr>
        <w:numPr>
          <w:ilvl w:val="0"/>
          <w:numId w:val="27"/>
        </w:numPr>
        <w:spacing w:before="120" w:after="120"/>
      </w:pPr>
      <w:r w:rsidRPr="006F6326">
        <w:rPr>
          <w:i/>
        </w:rPr>
        <w:t>Diagnosing and troubleshooting:</w:t>
      </w:r>
      <w:r w:rsidRPr="006F6326">
        <w:t xml:space="preserve"> Testing is a crucial skill for mechanics</w:t>
      </w:r>
      <w:r w:rsidR="00664108">
        <w:t>,</w:t>
      </w:r>
      <w:r w:rsidRPr="006F6326">
        <w:t xml:space="preserve"> to identify the root cause of vehicle issues accurately. Through diagnostic procedures, students can pinpoint problems and make appropriate repairs, saving time and resources.</w:t>
      </w:r>
    </w:p>
    <w:p w14:paraId="59C62D6B" w14:textId="7EAF848B" w:rsidR="003D542D" w:rsidRPr="006F6326" w:rsidRDefault="003004FA" w:rsidP="00C4660A">
      <w:pPr>
        <w:numPr>
          <w:ilvl w:val="0"/>
          <w:numId w:val="27"/>
        </w:numPr>
        <w:spacing w:before="120" w:after="120"/>
      </w:pPr>
      <w:r>
        <w:rPr>
          <w:i/>
        </w:rPr>
        <w:t>Being a</w:t>
      </w:r>
      <w:r w:rsidR="003D542D" w:rsidRPr="006F6326">
        <w:rPr>
          <w:i/>
        </w:rPr>
        <w:t>dapt</w:t>
      </w:r>
      <w:r>
        <w:rPr>
          <w:i/>
        </w:rPr>
        <w:t>ive</w:t>
      </w:r>
      <w:r w:rsidR="003D542D" w:rsidRPr="006F6326">
        <w:rPr>
          <w:i/>
        </w:rPr>
        <w:t xml:space="preserve"> to technological advancements:</w:t>
      </w:r>
      <w:r w:rsidR="003D542D" w:rsidRPr="006F6326">
        <w:t xml:space="preserve"> As automotive technology evolves mechanics need to keep up with the changes. Learning about testing and maintenance equips students with the ability to work on newer vehicle models and advanced systems.</w:t>
      </w:r>
    </w:p>
    <w:p w14:paraId="22C95483" w14:textId="7E101B51" w:rsidR="003D542D" w:rsidRPr="006F6326" w:rsidRDefault="003D542D" w:rsidP="00844F2F">
      <w:pPr>
        <w:spacing w:before="120" w:after="120"/>
      </w:pPr>
      <w:r w:rsidRPr="006F6326">
        <w:t>If the key purpose of TVET is to provide individuals with practical skills, knowledge, and competencies necessary to enter the workforce or advance in their chosen career paths</w:t>
      </w:r>
      <w:r w:rsidR="008C54BD">
        <w:t>, t</w:t>
      </w:r>
      <w:r w:rsidRPr="006F6326">
        <w:t xml:space="preserve">hen it follows that TVET programmes should develop skills </w:t>
      </w:r>
      <w:r w:rsidR="008C54BD">
        <w:t>that</w:t>
      </w:r>
      <w:r w:rsidR="008C54BD" w:rsidRPr="006F6326">
        <w:t xml:space="preserve"> </w:t>
      </w:r>
      <w:r w:rsidRPr="006F6326">
        <w:t>prepar</w:t>
      </w:r>
      <w:r w:rsidR="008C54BD">
        <w:t>e</w:t>
      </w:r>
      <w:r w:rsidRPr="006F6326">
        <w:t xml:space="preserve"> students for real-world work environments. </w:t>
      </w:r>
      <w:r w:rsidR="0072553E">
        <w:t>F</w:t>
      </w:r>
      <w:r w:rsidRPr="006F6326">
        <w:t>actors such as</w:t>
      </w:r>
      <w:r w:rsidRPr="006F6326">
        <w:rPr>
          <w:i/>
        </w:rPr>
        <w:t xml:space="preserve"> </w:t>
      </w:r>
      <w:r w:rsidRPr="0072553E">
        <w:rPr>
          <w:iCs/>
        </w:rPr>
        <w:t>customer satisfaction</w:t>
      </w:r>
      <w:r w:rsidR="0072553E">
        <w:rPr>
          <w:iCs/>
        </w:rPr>
        <w:t xml:space="preserve"> thus</w:t>
      </w:r>
      <w:r w:rsidRPr="006F6326">
        <w:rPr>
          <w:i/>
        </w:rPr>
        <w:t xml:space="preserve"> </w:t>
      </w:r>
      <w:r w:rsidRPr="006F6326">
        <w:t>also need to be considered when discussing the purpose of vehicle testing and maintenance with your students. A well-maintained vehicle performs better and provides a more comfortable driving experience for customers. Satisfied customers are more likely to return for future services and recommend the mechanic to others, benefiting their reputation and business.</w:t>
      </w:r>
    </w:p>
    <w:p w14:paraId="66BEB694" w14:textId="77777777" w:rsidR="003D542D" w:rsidRPr="006F6326" w:rsidRDefault="003D542D" w:rsidP="00844F2F">
      <w:pPr>
        <w:spacing w:before="120" w:after="120"/>
        <w:rPr>
          <w:rFonts w:ascii="Arial" w:hAnsi="Arial" w:cs="Arial"/>
          <w:sz w:val="24"/>
          <w:szCs w:val="24"/>
        </w:rPr>
      </w:pPr>
      <w:r w:rsidRPr="006F6326">
        <w:rPr>
          <w:rFonts w:ascii="Arial" w:hAnsi="Arial" w:cs="Arial"/>
          <w:sz w:val="24"/>
          <w:szCs w:val="24"/>
        </w:rPr>
        <w:t>Stop and Think</w:t>
      </w:r>
    </w:p>
    <w:tbl>
      <w:tblPr>
        <w:tblStyle w:val="TableGrid3"/>
        <w:tblW w:w="0" w:type="auto"/>
        <w:tblLook w:val="04A0" w:firstRow="1" w:lastRow="0" w:firstColumn="1" w:lastColumn="0" w:noHBand="0" w:noVBand="1"/>
      </w:tblPr>
      <w:tblGrid>
        <w:gridCol w:w="9016"/>
      </w:tblGrid>
      <w:tr w:rsidR="003D542D" w:rsidRPr="006F6326" w14:paraId="5C26B2C1" w14:textId="77777777" w:rsidTr="009A454D">
        <w:tc>
          <w:tcPr>
            <w:tcW w:w="9017" w:type="dxa"/>
          </w:tcPr>
          <w:p w14:paraId="715ABF6B" w14:textId="4AF4E84A" w:rsidR="003D542D" w:rsidRPr="006F6326" w:rsidRDefault="003D542D" w:rsidP="0072553E">
            <w:pPr>
              <w:spacing w:before="120" w:after="120"/>
            </w:pPr>
            <w:r w:rsidRPr="0072553E">
              <w:rPr>
                <w:iCs/>
              </w:rPr>
              <w:t>Vehicle testing and maintenance are vital components of an automotive mechanic</w:t>
            </w:r>
            <w:r w:rsidR="00C43239" w:rsidRPr="0072553E">
              <w:rPr>
                <w:iCs/>
              </w:rPr>
              <w:t>’</w:t>
            </w:r>
            <w:r w:rsidRPr="0072553E">
              <w:rPr>
                <w:iCs/>
              </w:rPr>
              <w:t>s skill set</w:t>
            </w:r>
            <w:r w:rsidR="0072553E">
              <w:rPr>
                <w:iCs/>
              </w:rPr>
              <w:t>.</w:t>
            </w:r>
            <w:r w:rsidRPr="0072553E">
              <w:rPr>
                <w:iCs/>
              </w:rPr>
              <w:t xml:space="preserve"> These</w:t>
            </w:r>
            <w:r w:rsidRPr="006F6326">
              <w:t xml:space="preserve"> skills not only ensure the safety and reliability of vehicles but also contribute to customer satisfaction, environmental responsibility, and professional growth. By mastering these aspects, ARM students set themselves up for successful and fulfilling careers in the industry.</w:t>
            </w:r>
          </w:p>
          <w:p w14:paraId="43603038" w14:textId="0D25626D" w:rsidR="003D542D" w:rsidRPr="006F6326" w:rsidRDefault="003D542D" w:rsidP="0072553E">
            <w:pPr>
              <w:spacing w:before="120" w:after="120"/>
            </w:pPr>
            <w:r w:rsidRPr="006F6326">
              <w:t xml:space="preserve">Proper vehicle maintenance can contribute to reduced emissions and better fuel efficiency, which positively impacts the environment. </w:t>
            </w:r>
            <w:r w:rsidR="006465D7">
              <w:t>ARM</w:t>
            </w:r>
            <w:r w:rsidR="006465D7" w:rsidRPr="006F6326">
              <w:t xml:space="preserve"> </w:t>
            </w:r>
            <w:r w:rsidRPr="006F6326">
              <w:t>students learn about tuning vehicles for optimal performance, minimi</w:t>
            </w:r>
            <w:r w:rsidR="00191E92" w:rsidRPr="006F6326">
              <w:t>s</w:t>
            </w:r>
            <w:r w:rsidRPr="006F6326">
              <w:t>ing their carbon footprint.</w:t>
            </w:r>
          </w:p>
        </w:tc>
      </w:tr>
    </w:tbl>
    <w:p w14:paraId="65A43E1B" w14:textId="5CB3784F" w:rsidR="003D542D" w:rsidRPr="006F6326" w:rsidRDefault="003D542D" w:rsidP="00A409E9">
      <w:pPr>
        <w:pStyle w:val="Heading3"/>
      </w:pPr>
      <w:bookmarkStart w:id="91" w:name="_Toc141375487"/>
      <w:bookmarkStart w:id="92" w:name="_Toc143696107"/>
      <w:r w:rsidRPr="006F6326">
        <w:rPr>
          <w:shd w:val="clear" w:color="auto" w:fill="FFFFFF"/>
        </w:rPr>
        <w:lastRenderedPageBreak/>
        <w:t>Establishing students</w:t>
      </w:r>
      <w:r w:rsidR="00C43239" w:rsidRPr="006F6326">
        <w:rPr>
          <w:shd w:val="clear" w:color="auto" w:fill="FFFFFF"/>
        </w:rPr>
        <w:t>’</w:t>
      </w:r>
      <w:r w:rsidRPr="006F6326">
        <w:rPr>
          <w:shd w:val="clear" w:color="auto" w:fill="FFFFFF"/>
        </w:rPr>
        <w:t xml:space="preserve"> prior knowledge of </w:t>
      </w:r>
      <w:r w:rsidRPr="006F6326">
        <w:t>motor vehicle testing and maintenance</w:t>
      </w:r>
      <w:bookmarkEnd w:id="91"/>
      <w:bookmarkEnd w:id="92"/>
      <w:r w:rsidRPr="006F6326">
        <w:t xml:space="preserve"> </w:t>
      </w:r>
    </w:p>
    <w:p w14:paraId="68EF76E2" w14:textId="25054A4C" w:rsidR="003D542D" w:rsidRPr="006F6326" w:rsidRDefault="003D542D" w:rsidP="00844F2F">
      <w:pPr>
        <w:spacing w:before="120" w:after="120"/>
      </w:pPr>
      <w:r w:rsidRPr="006F6326">
        <w:t>As discussed in Unit 2, as well as in Section 1, above, the teaching of every new topic should commence with an understanding of your student</w:t>
      </w:r>
      <w:r w:rsidR="00C43239" w:rsidRPr="006F6326">
        <w:t>’</w:t>
      </w:r>
      <w:r w:rsidRPr="006F6326">
        <w:t>s prior knowledge and possible misconceptions of the ARM topic being taught.</w:t>
      </w:r>
    </w:p>
    <w:p w14:paraId="2865ABD0" w14:textId="77777777" w:rsidR="003D542D" w:rsidRPr="006F6326" w:rsidRDefault="003D542D" w:rsidP="00844F2F">
      <w:pPr>
        <w:spacing w:before="120" w:after="120"/>
        <w:rPr>
          <w:rFonts w:ascii="Arial" w:hAnsi="Arial" w:cs="Arial"/>
          <w:sz w:val="24"/>
          <w:szCs w:val="24"/>
        </w:rPr>
      </w:pPr>
      <w:r w:rsidRPr="006F6326">
        <w:rPr>
          <w:rFonts w:ascii="Arial" w:hAnsi="Arial" w:cs="Arial"/>
          <w:sz w:val="24"/>
          <w:szCs w:val="24"/>
        </w:rPr>
        <w:t>Stop and Think</w:t>
      </w:r>
    </w:p>
    <w:tbl>
      <w:tblPr>
        <w:tblStyle w:val="TableGrid3"/>
        <w:tblW w:w="0" w:type="auto"/>
        <w:tblLook w:val="04A0" w:firstRow="1" w:lastRow="0" w:firstColumn="1" w:lastColumn="0" w:noHBand="0" w:noVBand="1"/>
      </w:tblPr>
      <w:tblGrid>
        <w:gridCol w:w="9016"/>
      </w:tblGrid>
      <w:tr w:rsidR="003D542D" w:rsidRPr="006F6326" w14:paraId="12CFB9A7" w14:textId="77777777" w:rsidTr="009A454D">
        <w:tc>
          <w:tcPr>
            <w:tcW w:w="9017" w:type="dxa"/>
          </w:tcPr>
          <w:p w14:paraId="5A192C92" w14:textId="412BBBED" w:rsidR="003D542D" w:rsidRPr="006F6326" w:rsidRDefault="003D542D" w:rsidP="00FA775A">
            <w:pPr>
              <w:spacing w:before="120" w:after="120"/>
            </w:pPr>
            <w:r w:rsidRPr="006F6326">
              <w:t>“Learners actively construct their understanding by trying to connect new information with their prior knowledge.” (National Academies of Science, 2001)</w:t>
            </w:r>
          </w:p>
        </w:tc>
      </w:tr>
    </w:tbl>
    <w:p w14:paraId="3BFB8E7D" w14:textId="23799EEA" w:rsidR="003D542D" w:rsidRPr="006F6326" w:rsidRDefault="003D542D" w:rsidP="00844F2F">
      <w:pPr>
        <w:spacing w:before="120" w:after="120"/>
        <w:rPr>
          <w:i/>
        </w:rPr>
      </w:pPr>
      <w:r w:rsidRPr="006F6326">
        <w:t xml:space="preserve">Before commencing motor vehicle testing </w:t>
      </w:r>
      <w:r w:rsidR="008778ED" w:rsidRPr="006F6326">
        <w:rPr>
          <w:rFonts w:cstheme="minorHAnsi"/>
          <w:bCs/>
          <w:color w:val="000000" w:themeColor="text1"/>
        </w:rPr>
        <w:t>ARM</w:t>
      </w:r>
      <w:r w:rsidRPr="006F6326">
        <w:t xml:space="preserve"> students should have a solid foundation of theoretical knowledge and practical skills related to </w:t>
      </w:r>
      <w:r w:rsidRPr="006F6326">
        <w:rPr>
          <w:i/>
        </w:rPr>
        <w:t xml:space="preserve">automotive systems </w:t>
      </w:r>
      <w:r w:rsidRPr="006F6326">
        <w:t>and</w:t>
      </w:r>
      <w:r w:rsidRPr="006F6326">
        <w:rPr>
          <w:i/>
        </w:rPr>
        <w:t xml:space="preserve"> repair procedures. </w:t>
      </w:r>
    </w:p>
    <w:p w14:paraId="3C962D7F" w14:textId="0BD22C49" w:rsidR="003D542D" w:rsidRPr="006F6326" w:rsidRDefault="003D542D" w:rsidP="00844F2F">
      <w:pPr>
        <w:spacing w:before="120" w:after="120"/>
      </w:pPr>
      <w:r w:rsidRPr="006F6326">
        <w:t>Think about and select an appropriate technique for establishing your students</w:t>
      </w:r>
      <w:r w:rsidR="00C43239" w:rsidRPr="006F6326">
        <w:t>’</w:t>
      </w:r>
      <w:r w:rsidRPr="006F6326">
        <w:t xml:space="preserve"> prior knowledge of the fundamental systems found in vehicles, such as the engine, transmission, suspension, brakes, electrical system, and exhaust system. They should also know how these systems function and interact with each other.</w:t>
      </w:r>
    </w:p>
    <w:p w14:paraId="685C440A" w14:textId="18F9A59E" w:rsidR="003D542D" w:rsidRPr="006F6326" w:rsidRDefault="003D542D" w:rsidP="00844F2F">
      <w:pPr>
        <w:spacing w:before="120" w:after="120"/>
      </w:pPr>
      <w:r w:rsidRPr="006F6326">
        <w:t>Establishing your students</w:t>
      </w:r>
      <w:r w:rsidR="00C43239" w:rsidRPr="006F6326">
        <w:t>’</w:t>
      </w:r>
      <w:r w:rsidRPr="006F6326">
        <w:t xml:space="preserve"> prior knowledge could be facilitated in whole class group discussion or you could divide your class into groups and get each group to discuss </w:t>
      </w:r>
      <w:r w:rsidR="00655EE9">
        <w:t xml:space="preserve">their prior knowledge of </w:t>
      </w:r>
      <w:r w:rsidRPr="006F6326">
        <w:t>one system or aspect, for example:</w:t>
      </w:r>
    </w:p>
    <w:p w14:paraId="36AB2AD8" w14:textId="441DA441" w:rsidR="003D542D" w:rsidRPr="006F6326" w:rsidRDefault="003D542D" w:rsidP="00C4660A">
      <w:pPr>
        <w:numPr>
          <w:ilvl w:val="0"/>
          <w:numId w:val="28"/>
        </w:numPr>
        <w:spacing w:before="120" w:after="120"/>
      </w:pPr>
      <w:r w:rsidRPr="006F6326">
        <w:rPr>
          <w:i/>
        </w:rPr>
        <w:t>Electrical systems:</w:t>
      </w:r>
      <w:r w:rsidRPr="006F6326">
        <w:t xml:space="preserve"> Circuits, wiring diagrams, and how to troubleshoot electrical problems.</w:t>
      </w:r>
    </w:p>
    <w:p w14:paraId="5F9779EE" w14:textId="3C53619C" w:rsidR="003D542D" w:rsidRPr="006F6326" w:rsidRDefault="003D542D" w:rsidP="00C4660A">
      <w:pPr>
        <w:numPr>
          <w:ilvl w:val="0"/>
          <w:numId w:val="28"/>
        </w:numPr>
        <w:spacing w:before="120" w:after="120"/>
      </w:pPr>
      <w:r w:rsidRPr="006F6326">
        <w:rPr>
          <w:i/>
        </w:rPr>
        <w:t>Engine performance</w:t>
      </w:r>
      <w:r w:rsidRPr="008743D5">
        <w:rPr>
          <w:i/>
        </w:rPr>
        <w:t>:</w:t>
      </w:r>
      <w:r w:rsidRPr="006F6326">
        <w:rPr>
          <w:i/>
        </w:rPr>
        <w:t xml:space="preserve"> </w:t>
      </w:r>
      <w:r w:rsidRPr="006F6326">
        <w:t>Testing and diagnosing engine-related issues like spark plugs, fuel injectors, and sensors.</w:t>
      </w:r>
    </w:p>
    <w:p w14:paraId="512D9B04" w14:textId="65D474E3" w:rsidR="003D542D" w:rsidRPr="006F6326" w:rsidRDefault="003D542D" w:rsidP="00C4660A">
      <w:pPr>
        <w:numPr>
          <w:ilvl w:val="0"/>
          <w:numId w:val="28"/>
        </w:numPr>
        <w:spacing w:before="120" w:after="120"/>
      </w:pPr>
      <w:r w:rsidRPr="006F6326">
        <w:rPr>
          <w:i/>
        </w:rPr>
        <w:t>Emissions control</w:t>
      </w:r>
      <w:r w:rsidR="00AC12E4">
        <w:rPr>
          <w:i/>
        </w:rPr>
        <w:t xml:space="preserve"> systems</w:t>
      </w:r>
      <w:r w:rsidRPr="008743D5">
        <w:rPr>
          <w:i/>
        </w:rPr>
        <w:t>:</w:t>
      </w:r>
      <w:r w:rsidRPr="00281305">
        <w:rPr>
          <w:iCs/>
        </w:rPr>
        <w:t xml:space="preserve"> </w:t>
      </w:r>
      <w:r w:rsidRPr="006F6326">
        <w:t xml:space="preserve">Understanding </w:t>
      </w:r>
      <w:r w:rsidR="006C28DD">
        <w:t xml:space="preserve">and testing </w:t>
      </w:r>
      <w:r w:rsidRPr="006F6326">
        <w:t>emissions control systems and their role in compliance with environmental regulations.</w:t>
      </w:r>
    </w:p>
    <w:p w14:paraId="5DA0D672" w14:textId="4BFE9F8E" w:rsidR="003D542D" w:rsidRPr="006F6326" w:rsidRDefault="003D542D" w:rsidP="00C4660A">
      <w:pPr>
        <w:numPr>
          <w:ilvl w:val="0"/>
          <w:numId w:val="28"/>
        </w:numPr>
        <w:spacing w:before="120" w:after="120"/>
      </w:pPr>
      <w:r w:rsidRPr="006F6326">
        <w:rPr>
          <w:i/>
        </w:rPr>
        <w:t>Troubleshooting skills</w:t>
      </w:r>
      <w:r w:rsidRPr="008743D5">
        <w:rPr>
          <w:i/>
          <w:iCs/>
        </w:rPr>
        <w:t>:</w:t>
      </w:r>
      <w:r w:rsidRPr="006F6326">
        <w:t xml:space="preserve"> </w:t>
      </w:r>
      <w:r w:rsidR="00DD33B9">
        <w:t>K</w:t>
      </w:r>
      <w:r w:rsidRPr="006F6326">
        <w:t>nowledge of how to interpret diagnostic trouble codes and follow systematic diagnostic procedures.</w:t>
      </w:r>
    </w:p>
    <w:p w14:paraId="7E4FC620" w14:textId="77777777" w:rsidR="003D542D" w:rsidRPr="006F6326" w:rsidRDefault="003D542D" w:rsidP="00C4660A">
      <w:pPr>
        <w:numPr>
          <w:ilvl w:val="0"/>
          <w:numId w:val="28"/>
        </w:numPr>
        <w:spacing w:before="120" w:after="120"/>
      </w:pPr>
      <w:r w:rsidRPr="006F6326">
        <w:rPr>
          <w:i/>
        </w:rPr>
        <w:t>Maintenance procedures</w:t>
      </w:r>
      <w:r w:rsidRPr="008743D5">
        <w:rPr>
          <w:i/>
        </w:rPr>
        <w:t>:</w:t>
      </w:r>
      <w:r w:rsidRPr="006F6326">
        <w:t xml:space="preserve"> Routine maintenance procedures, such as oil changes, fluid checks, and filter replacements.</w:t>
      </w:r>
    </w:p>
    <w:p w14:paraId="5570BD59" w14:textId="023BF211" w:rsidR="003D542D" w:rsidRPr="006F6326" w:rsidRDefault="003D542D" w:rsidP="00844F2F">
      <w:pPr>
        <w:spacing w:before="120" w:after="120"/>
      </w:pPr>
      <w:r w:rsidRPr="006F6326">
        <w:t>Once all groups have finished discussing, each group should present their understanding of the topic they were allocated to the whole class.</w:t>
      </w:r>
    </w:p>
    <w:p w14:paraId="611CE5C2" w14:textId="7092F632" w:rsidR="003D542D" w:rsidRPr="006F6326" w:rsidRDefault="003D542D" w:rsidP="00844F2F">
      <w:pPr>
        <w:spacing w:before="120" w:after="120"/>
      </w:pPr>
      <w:r w:rsidRPr="006F6326">
        <w:t>It</w:t>
      </w:r>
      <w:r w:rsidR="00C43239" w:rsidRPr="006F6326">
        <w:t>’</w:t>
      </w:r>
      <w:r w:rsidRPr="006F6326">
        <w:t>s important to note that the level of prior knowledge required may vary depending on the specific motor vehicle testing being undertaken. For example, emission testing might require a deeper understanding of exhaust systems and emissions control, while safety inspections may focus more on general vehicle condition and safety-related components.</w:t>
      </w:r>
    </w:p>
    <w:p w14:paraId="2CA728EE" w14:textId="42E1A78F" w:rsidR="003D542D" w:rsidRPr="006F6326" w:rsidRDefault="003D542D" w:rsidP="00844F2F">
      <w:pPr>
        <w:spacing w:before="120" w:after="120"/>
      </w:pPr>
      <w:r w:rsidRPr="006F6326">
        <w:t xml:space="preserve">Overall, a strong theoretical foundation and practical experience in </w:t>
      </w:r>
      <w:r w:rsidR="008778ED" w:rsidRPr="006F6326">
        <w:rPr>
          <w:rFonts w:cstheme="minorHAnsi"/>
          <w:bCs/>
          <w:color w:val="000000" w:themeColor="text1"/>
        </w:rPr>
        <w:t>ARM</w:t>
      </w:r>
      <w:r w:rsidRPr="006F6326">
        <w:t xml:space="preserve"> are essential for students to effectively commence motor vehicle testing. This ensures that they can perform accurate and thorough tests while maintaining safety standards and delivering reliable results.</w:t>
      </w:r>
    </w:p>
    <w:p w14:paraId="7EC07B85" w14:textId="65E5F5A2" w:rsidR="003D542D" w:rsidRPr="006F6326" w:rsidRDefault="003D542D" w:rsidP="00A409E9">
      <w:pPr>
        <w:pStyle w:val="Heading3"/>
      </w:pPr>
      <w:bookmarkStart w:id="93" w:name="_Toc141375488"/>
      <w:bookmarkStart w:id="94" w:name="_Toc143696108"/>
      <w:r w:rsidRPr="006F6326">
        <w:t>Identifying student misconceptions related to troubleshooting,</w:t>
      </w:r>
      <w:r w:rsidRPr="006F6326">
        <w:rPr>
          <w:color w:val="FF0000"/>
        </w:rPr>
        <w:t xml:space="preserve"> </w:t>
      </w:r>
      <w:r w:rsidRPr="006F6326">
        <w:t>maintenance</w:t>
      </w:r>
      <w:bookmarkEnd w:id="93"/>
      <w:r w:rsidR="00281305">
        <w:t>,</w:t>
      </w:r>
      <w:r w:rsidRPr="006F6326">
        <w:t xml:space="preserve"> and motor vehicle testing</w:t>
      </w:r>
      <w:bookmarkEnd w:id="94"/>
      <w:r w:rsidRPr="006F6326">
        <w:t xml:space="preserve"> </w:t>
      </w:r>
    </w:p>
    <w:p w14:paraId="3F913B19" w14:textId="2E41752D" w:rsidR="003D542D" w:rsidRPr="006F6326" w:rsidRDefault="003D542D" w:rsidP="00844F2F">
      <w:pPr>
        <w:spacing w:before="120" w:after="120"/>
      </w:pPr>
      <w:r w:rsidRPr="006F6326">
        <w:t xml:space="preserve">Like the issue of prior knowledge, possible misconceptions also </w:t>
      </w:r>
      <w:r w:rsidR="00797887">
        <w:t>must</w:t>
      </w:r>
      <w:r w:rsidRPr="006F6326">
        <w:t xml:space="preserve"> be addressed in every lesson or set of lessons on a given topic.</w:t>
      </w:r>
      <w:r w:rsidR="00844F2F" w:rsidRPr="006F6326">
        <w:t xml:space="preserve"> </w:t>
      </w:r>
      <w:r w:rsidRPr="006F6326">
        <w:t>It is the starting point each time as you build systematically on what the student knows, be it from their life experience</w:t>
      </w:r>
      <w:r w:rsidR="00F76F16">
        <w:t>,</w:t>
      </w:r>
      <w:r w:rsidRPr="006F6326">
        <w:t xml:space="preserve"> from the previous year</w:t>
      </w:r>
      <w:r w:rsidR="00C43239" w:rsidRPr="006F6326">
        <w:t>’</w:t>
      </w:r>
      <w:r w:rsidRPr="006F6326">
        <w:t>s ARM study</w:t>
      </w:r>
      <w:r w:rsidR="00F76F16">
        <w:t>,</w:t>
      </w:r>
      <w:r w:rsidRPr="006F6326">
        <w:t xml:space="preserve"> or from the previous ARM lesson.</w:t>
      </w:r>
      <w:r w:rsidR="00F76F16">
        <w:t xml:space="preserve"> Y</w:t>
      </w:r>
      <w:r w:rsidRPr="006F6326">
        <w:t>ou play a vital role in dispelling misconceptions and providing students with accurate knowledge and best practices in vehicle testing and maintenance.</w:t>
      </w:r>
    </w:p>
    <w:p w14:paraId="4194F75D" w14:textId="13A2E8DE" w:rsidR="003D542D" w:rsidRPr="006F6326" w:rsidRDefault="006E1F50" w:rsidP="00844F2F">
      <w:pPr>
        <w:spacing w:before="120" w:after="120"/>
      </w:pPr>
      <w:r>
        <w:t>I</w:t>
      </w:r>
      <w:r w:rsidR="003D542D" w:rsidRPr="006F6326">
        <w:t>dentifying</w:t>
      </w:r>
      <w:r>
        <w:t xml:space="preserve"> and addressing</w:t>
      </w:r>
      <w:r w:rsidR="003D542D" w:rsidRPr="006F6326">
        <w:t xml:space="preserve"> possible misconceptions does not need to take up a whole lesson</w:t>
      </w:r>
      <w:r w:rsidR="001A135B">
        <w:t xml:space="preserve"> –</w:t>
      </w:r>
      <w:r w:rsidR="001A135B" w:rsidRPr="006F6326">
        <w:t xml:space="preserve"> </w:t>
      </w:r>
      <w:r w:rsidR="003D542D" w:rsidRPr="006F6326">
        <w:t xml:space="preserve">it could be a quick five-to-ten-minute exercise. However, like all lesson steps or components, it is </w:t>
      </w:r>
      <w:r w:rsidR="003D542D" w:rsidRPr="006F6326">
        <w:lastRenderedPageBreak/>
        <w:t xml:space="preserve">crucial to meticulously plan and prepare </w:t>
      </w:r>
      <w:r w:rsidR="00BE20C2">
        <w:t>the activity</w:t>
      </w:r>
      <w:r w:rsidR="003D542D" w:rsidRPr="006F6326">
        <w:t>. By doing so, you can ensure that you progress smoothly with your planned lesson</w:t>
      </w:r>
      <w:r w:rsidR="00BE20C2">
        <w:t xml:space="preserve">, </w:t>
      </w:r>
      <w:r w:rsidR="007576B6">
        <w:t xml:space="preserve">and that there is </w:t>
      </w:r>
      <w:r w:rsidR="003D542D" w:rsidRPr="006F6326">
        <w:t>a shared understanding of the concepts being investigated and learned.</w:t>
      </w:r>
    </w:p>
    <w:p w14:paraId="2CFB9756" w14:textId="457B4EF0" w:rsidR="003D542D" w:rsidRPr="006F6326" w:rsidRDefault="00352294" w:rsidP="00844F2F">
      <w:pPr>
        <w:spacing w:before="120" w:after="120"/>
        <w:rPr>
          <w:rFonts w:ascii="Arial" w:hAnsi="Arial" w:cs="Arial"/>
          <w:sz w:val="24"/>
          <w:szCs w:val="24"/>
        </w:rPr>
      </w:pPr>
      <w:r w:rsidRPr="006F6326">
        <w:rPr>
          <w:rFonts w:ascii="Arial" w:hAnsi="Arial" w:cs="Arial"/>
          <w:sz w:val="24"/>
          <w:szCs w:val="24"/>
        </w:rPr>
        <w:t>Activity 19</w:t>
      </w:r>
      <w:r w:rsidR="003D542D" w:rsidRPr="006F6326">
        <w:rPr>
          <w:rFonts w:ascii="Arial" w:hAnsi="Arial" w:cs="Arial"/>
          <w:sz w:val="24"/>
          <w:szCs w:val="24"/>
        </w:rPr>
        <w:t xml:space="preserve">: Addressing misconceptions related to motor vehicle testing and maintenance </w:t>
      </w:r>
    </w:p>
    <w:p w14:paraId="4AE98666" w14:textId="77777777" w:rsidR="003D542D" w:rsidRPr="006F6326" w:rsidRDefault="003D542D" w:rsidP="00844F2F">
      <w:pPr>
        <w:spacing w:before="120" w:after="120"/>
        <w:rPr>
          <w:b/>
        </w:rPr>
      </w:pPr>
      <w:r w:rsidRPr="006F6326">
        <w:rPr>
          <w:b/>
        </w:rPr>
        <w:t>Suggested time: 15 minutes</w:t>
      </w:r>
    </w:p>
    <w:p w14:paraId="7BD5CDD1" w14:textId="15F2DB3B" w:rsidR="003D542D" w:rsidRPr="006F6326" w:rsidRDefault="003D542D" w:rsidP="00844F2F">
      <w:pPr>
        <w:spacing w:before="120" w:after="120"/>
      </w:pPr>
      <w:r w:rsidRPr="006F6326">
        <w:t>Decide what techniques you will use to identify the misconceptions your students may have in relation to the aspects of motor vehicle testing and maintenance that you plan to cover. Think back to some of the suggested approaches discussed in Unit 2.</w:t>
      </w:r>
    </w:p>
    <w:p w14:paraId="5445D82A" w14:textId="77777777" w:rsidR="003D542D" w:rsidRPr="006F6326" w:rsidRDefault="003D542D" w:rsidP="00844F2F">
      <w:pPr>
        <w:spacing w:before="120" w:after="120"/>
      </w:pPr>
      <w:r w:rsidRPr="006F6326">
        <w:t xml:space="preserve">Based on your own experience of teaching in ARM, you might also make a list of the typical misconceptions that you have observed ARM students to have in relation to motor vehicle testing and maintenance. </w:t>
      </w:r>
    </w:p>
    <w:p w14:paraId="1682AC3C" w14:textId="77777777" w:rsidR="003D542D" w:rsidRPr="006F6326" w:rsidRDefault="003D542D" w:rsidP="00844F2F">
      <w:pPr>
        <w:spacing w:before="120" w:after="120"/>
      </w:pPr>
      <w:r w:rsidRPr="006F6326">
        <w:t>As you plan the next steps in your lesson, think about how you will address the possible misconceptions that you have already identified as well as those that may be brought up by your students.</w:t>
      </w:r>
    </w:p>
    <w:p w14:paraId="2693E86B" w14:textId="77777777" w:rsidR="003D542D" w:rsidRPr="006F6326" w:rsidRDefault="003D542D" w:rsidP="00844F2F">
      <w:pPr>
        <w:spacing w:before="120" w:after="120"/>
        <w:rPr>
          <w:rFonts w:ascii="Arial" w:hAnsi="Arial" w:cs="Arial"/>
          <w:sz w:val="24"/>
          <w:szCs w:val="24"/>
        </w:rPr>
      </w:pPr>
      <w:bookmarkStart w:id="95" w:name="_Toc141375489"/>
      <w:r w:rsidRPr="006F6326">
        <w:rPr>
          <w:rFonts w:ascii="Arial" w:hAnsi="Arial" w:cs="Arial"/>
          <w:sz w:val="24"/>
          <w:szCs w:val="24"/>
        </w:rPr>
        <w:t>Discussion of the activity</w:t>
      </w:r>
      <w:bookmarkEnd w:id="95"/>
    </w:p>
    <w:p w14:paraId="13481E0D" w14:textId="5CB6AB3B" w:rsidR="003D542D" w:rsidRPr="006F6326" w:rsidRDefault="003D542D" w:rsidP="00844F2F">
      <w:pPr>
        <w:spacing w:before="120" w:after="120"/>
      </w:pPr>
      <w:r w:rsidRPr="006F6326">
        <w:t>Here are some typical misconceptions that students may have about motor vehicle testing and maintenance</w:t>
      </w:r>
      <w:r w:rsidR="0089606E">
        <w:t>. D</w:t>
      </w:r>
      <w:r w:rsidRPr="006F6326">
        <w:t>o they align with the misconceptions that you have already listed for yourself?</w:t>
      </w:r>
      <w:r w:rsidR="00844F2F" w:rsidRPr="006F6326">
        <w:t xml:space="preserve"> </w:t>
      </w:r>
      <w:r w:rsidRPr="006F6326">
        <w:t xml:space="preserve">As you read through </w:t>
      </w:r>
      <w:r w:rsidR="00A269EA">
        <w:t>the list</w:t>
      </w:r>
      <w:r w:rsidRPr="006F6326">
        <w:t>, consider how you might address these in your lesson</w:t>
      </w:r>
      <w:r w:rsidR="00A269EA">
        <w:t>(</w:t>
      </w:r>
      <w:r w:rsidRPr="006F6326">
        <w:t>s</w:t>
      </w:r>
      <w:r w:rsidR="00A269EA">
        <w:t>)</w:t>
      </w:r>
      <w:r w:rsidRPr="006F6326">
        <w:t>:</w:t>
      </w:r>
    </w:p>
    <w:p w14:paraId="50B58FA5" w14:textId="66D3DA89" w:rsidR="003D542D" w:rsidRPr="006F6326" w:rsidRDefault="003D542D" w:rsidP="00C4660A">
      <w:pPr>
        <w:numPr>
          <w:ilvl w:val="0"/>
          <w:numId w:val="29"/>
        </w:numPr>
        <w:spacing w:before="120" w:after="120"/>
      </w:pPr>
      <w:r w:rsidRPr="006F6326">
        <w:rPr>
          <w:i/>
        </w:rPr>
        <w:t>Skipping regular maintenance is okay</w:t>
      </w:r>
      <w:r w:rsidRPr="007B194E">
        <w:rPr>
          <w:i/>
        </w:rPr>
        <w:t>:</w:t>
      </w:r>
      <w:r w:rsidRPr="006F6326">
        <w:t xml:space="preserve"> Some students may believe that skipping or delaying regular maintenance tasks, such as oil changes or t</w:t>
      </w:r>
      <w:r w:rsidR="007D574F">
        <w:t>y</w:t>
      </w:r>
      <w:r w:rsidRPr="006F6326">
        <w:t>re rotations, won</w:t>
      </w:r>
      <w:r w:rsidR="00C43239" w:rsidRPr="006F6326">
        <w:t>’</w:t>
      </w:r>
      <w:r w:rsidRPr="006F6326">
        <w:t>t have a significant impact on a vehicle</w:t>
      </w:r>
      <w:r w:rsidR="00C43239" w:rsidRPr="006F6326">
        <w:t>’</w:t>
      </w:r>
      <w:r w:rsidRPr="006F6326">
        <w:t>s performance. In reality, neglecting maintenance can lead to major issues and reduce the vehicle</w:t>
      </w:r>
      <w:r w:rsidR="00C43239" w:rsidRPr="006F6326">
        <w:t>’</w:t>
      </w:r>
      <w:r w:rsidRPr="006F6326">
        <w:t>s lifespan.</w:t>
      </w:r>
    </w:p>
    <w:p w14:paraId="60548C40" w14:textId="088FE8C0" w:rsidR="003D542D" w:rsidRPr="006F6326" w:rsidRDefault="003307BE" w:rsidP="00C4660A">
      <w:pPr>
        <w:numPr>
          <w:ilvl w:val="0"/>
          <w:numId w:val="29"/>
        </w:numPr>
        <w:spacing w:before="120" w:after="120"/>
      </w:pPr>
      <w:r>
        <w:rPr>
          <w:i/>
        </w:rPr>
        <w:t>Assuming all</w:t>
      </w:r>
      <w:r w:rsidRPr="006F6326">
        <w:rPr>
          <w:i/>
        </w:rPr>
        <w:t xml:space="preserve"> </w:t>
      </w:r>
      <w:r w:rsidR="003D542D" w:rsidRPr="006F6326">
        <w:rPr>
          <w:i/>
        </w:rPr>
        <w:t>cars with the same symptoms have the same problem</w:t>
      </w:r>
      <w:r w:rsidR="003D542D" w:rsidRPr="00507B74">
        <w:rPr>
          <w:i/>
        </w:rPr>
        <w:t>:</w:t>
      </w:r>
      <w:r w:rsidR="003D542D" w:rsidRPr="006F6326">
        <w:t xml:space="preserve"> </w:t>
      </w:r>
      <w:r>
        <w:t>The assumption</w:t>
      </w:r>
      <w:r w:rsidRPr="006F6326">
        <w:t xml:space="preserve"> </w:t>
      </w:r>
      <w:r w:rsidR="003D542D" w:rsidRPr="006F6326">
        <w:t xml:space="preserve">that every vehicle with similar symptoms has the same underlying issue is a common misconception. </w:t>
      </w:r>
      <w:r>
        <w:t>T</w:t>
      </w:r>
      <w:r w:rsidR="003D542D" w:rsidRPr="006F6326">
        <w:t>he same symptoms can have various causes</w:t>
      </w:r>
      <w:r>
        <w:t>,</w:t>
      </w:r>
      <w:r w:rsidR="003D542D" w:rsidRPr="006F6326">
        <w:t xml:space="preserve"> depending on the vehicle</w:t>
      </w:r>
      <w:r w:rsidR="00C43239" w:rsidRPr="006F6326">
        <w:t>’</w:t>
      </w:r>
      <w:r w:rsidR="003D542D" w:rsidRPr="006F6326">
        <w:t>s make, model, and year, as well as its maintenance history and driving conditions. Proper diagnostics are essential to identify</w:t>
      </w:r>
      <w:r w:rsidR="00425EBA">
        <w:t>i</w:t>
      </w:r>
      <w:r w:rsidR="008E1838">
        <w:t>ng</w:t>
      </w:r>
      <w:r w:rsidR="003D542D" w:rsidRPr="006F6326">
        <w:t xml:space="preserve"> the specific problem accurately.</w:t>
      </w:r>
    </w:p>
    <w:p w14:paraId="26954EE4" w14:textId="77777777" w:rsidR="003D542D" w:rsidRPr="006F6326" w:rsidRDefault="003D542D" w:rsidP="00C4660A">
      <w:pPr>
        <w:numPr>
          <w:ilvl w:val="0"/>
          <w:numId w:val="29"/>
        </w:numPr>
        <w:spacing w:before="120" w:after="120"/>
      </w:pPr>
      <w:r w:rsidRPr="006F6326">
        <w:rPr>
          <w:i/>
        </w:rPr>
        <w:t>Overlooking preventive measures</w:t>
      </w:r>
      <w:r w:rsidRPr="00507B74">
        <w:rPr>
          <w:i/>
        </w:rPr>
        <w:t>:</w:t>
      </w:r>
      <w:r w:rsidRPr="006F6326">
        <w:t xml:space="preserve"> Some students might prioritise fixing existing issues but overlook preventive measures to avoid potential problems. For instance, neglecting to check and replace a worn timing belt could lead to severe engine damage later.</w:t>
      </w:r>
    </w:p>
    <w:p w14:paraId="490039EC" w14:textId="30B4FBFE" w:rsidR="003D542D" w:rsidRPr="006F6326" w:rsidRDefault="003D542D" w:rsidP="00C4660A">
      <w:pPr>
        <w:numPr>
          <w:ilvl w:val="0"/>
          <w:numId w:val="29"/>
        </w:numPr>
        <w:spacing w:before="120" w:after="120"/>
      </w:pPr>
      <w:r w:rsidRPr="006F6326">
        <w:rPr>
          <w:i/>
        </w:rPr>
        <w:t>Ignoring warning lights</w:t>
      </w:r>
      <w:r w:rsidRPr="00507B74">
        <w:rPr>
          <w:i/>
        </w:rPr>
        <w:t>:</w:t>
      </w:r>
      <w:r w:rsidRPr="006F6326">
        <w:t xml:space="preserve"> Students may think that </w:t>
      </w:r>
      <w:r w:rsidR="0002200B">
        <w:t>if</w:t>
      </w:r>
      <w:r w:rsidRPr="006F6326">
        <w:t xml:space="preserve"> the vehicle appears to run fine, they can ignore warning lights on the dashboard. However, warning lights often indicate underlying issues that need immediate attention.</w:t>
      </w:r>
    </w:p>
    <w:p w14:paraId="28BAFC4F" w14:textId="2A34143E" w:rsidR="003D542D" w:rsidRPr="006F6326" w:rsidRDefault="003D542D" w:rsidP="00C4660A">
      <w:pPr>
        <w:numPr>
          <w:ilvl w:val="0"/>
          <w:numId w:val="29"/>
        </w:numPr>
        <w:spacing w:before="120" w:after="120"/>
      </w:pPr>
      <w:r w:rsidRPr="006F6326">
        <w:rPr>
          <w:i/>
        </w:rPr>
        <w:t>Using the same maintenance approach for all vehicles</w:t>
      </w:r>
      <w:r w:rsidRPr="00507B74">
        <w:rPr>
          <w:i/>
        </w:rPr>
        <w:t>:</w:t>
      </w:r>
      <w:r w:rsidRPr="006F6326">
        <w:t xml:space="preserve"> </w:t>
      </w:r>
      <w:r w:rsidR="005E6466">
        <w:t>The belief</w:t>
      </w:r>
      <w:r w:rsidR="005E6466" w:rsidRPr="006F6326">
        <w:t xml:space="preserve"> </w:t>
      </w:r>
      <w:r w:rsidRPr="006F6326">
        <w:t>that the same maintenance procedures and repair techniques apply to all vehicles is a misconception. Different car models and brands have unique designs and requirements, necessitating specific approaches for maintenance and repair.</w:t>
      </w:r>
    </w:p>
    <w:p w14:paraId="286E39EB" w14:textId="77777777" w:rsidR="003D542D" w:rsidRPr="006F6326" w:rsidRDefault="003D542D" w:rsidP="00C4660A">
      <w:pPr>
        <w:numPr>
          <w:ilvl w:val="0"/>
          <w:numId w:val="29"/>
        </w:numPr>
        <w:spacing w:before="120" w:after="120"/>
      </w:pPr>
      <w:r w:rsidRPr="006F6326">
        <w:rPr>
          <w:i/>
        </w:rPr>
        <w:t>Ignoring basic check</w:t>
      </w:r>
      <w:r w:rsidRPr="00507B74">
        <w:rPr>
          <w:i/>
        </w:rPr>
        <w:t>s:</w:t>
      </w:r>
      <w:r w:rsidRPr="006F6326">
        <w:t xml:space="preserve"> Sometimes, technicians may overlook simple or obvious issues, assuming the problem must be more complex. Simple problems like loose connections, blown fuses, or low fluid levels can often be the cause of the issue.</w:t>
      </w:r>
    </w:p>
    <w:p w14:paraId="27B0B055" w14:textId="2AF9679D" w:rsidR="003D542D" w:rsidRPr="006F6326" w:rsidRDefault="003D542D" w:rsidP="00C4660A">
      <w:pPr>
        <w:numPr>
          <w:ilvl w:val="0"/>
          <w:numId w:val="29"/>
        </w:numPr>
        <w:spacing w:before="120" w:after="120"/>
      </w:pPr>
      <w:r w:rsidRPr="006F6326">
        <w:rPr>
          <w:i/>
        </w:rPr>
        <w:t>Not testing after a repair</w:t>
      </w:r>
      <w:r w:rsidRPr="00507B74">
        <w:rPr>
          <w:i/>
        </w:rPr>
        <w:t>:</w:t>
      </w:r>
      <w:r w:rsidRPr="006F6326">
        <w:t xml:space="preserve"> Students might assume that once a repair is complete, there</w:t>
      </w:r>
      <w:r w:rsidR="00C43239" w:rsidRPr="006F6326">
        <w:t>’</w:t>
      </w:r>
      <w:r w:rsidRPr="006F6326">
        <w:t>s no need to test the vehicle thoroughly. However, testing after repairs is crucial to ensure that the issue has been resolved and that no new problems have emerged.</w:t>
      </w:r>
    </w:p>
    <w:p w14:paraId="40697D0D" w14:textId="3EC783EF" w:rsidR="003D542D" w:rsidRPr="006F6326" w:rsidRDefault="00DA699C" w:rsidP="00C4660A">
      <w:pPr>
        <w:numPr>
          <w:ilvl w:val="0"/>
          <w:numId w:val="29"/>
        </w:numPr>
        <w:spacing w:before="120" w:after="120"/>
      </w:pPr>
      <w:r>
        <w:rPr>
          <w:i/>
        </w:rPr>
        <w:lastRenderedPageBreak/>
        <w:t>Not inspecting f</w:t>
      </w:r>
      <w:r w:rsidR="003D542D" w:rsidRPr="006F6326">
        <w:rPr>
          <w:i/>
        </w:rPr>
        <w:t>luids</w:t>
      </w:r>
      <w:r w:rsidR="003D542D" w:rsidRPr="00507B74">
        <w:rPr>
          <w:i/>
        </w:rPr>
        <w:t>:</w:t>
      </w:r>
      <w:r w:rsidR="003D542D" w:rsidRPr="00AE7809">
        <w:rPr>
          <w:iCs/>
        </w:rPr>
        <w:t xml:space="preserve"> </w:t>
      </w:r>
      <w:r w:rsidR="003D542D" w:rsidRPr="006F6326">
        <w:t>Some students may overlook the importance of checking and changing fluids regularly, such as engine oil, transmission fluid, coolant, etc. Neglecting fluid maintenance can lead to costly repairs or engine damage.</w:t>
      </w:r>
    </w:p>
    <w:p w14:paraId="29EF4333" w14:textId="2538C5DE" w:rsidR="003D542D" w:rsidRPr="00AE7809" w:rsidRDefault="00156029" w:rsidP="00C4660A">
      <w:pPr>
        <w:numPr>
          <w:ilvl w:val="0"/>
          <w:numId w:val="29"/>
        </w:numPr>
        <w:spacing w:before="120" w:after="120"/>
        <w:rPr>
          <w:rFonts w:asciiTheme="minorHAnsi" w:hAnsiTheme="minorHAnsi" w:cstheme="minorHAnsi"/>
          <w:shd w:val="clear" w:color="auto" w:fill="FFFFFF"/>
        </w:rPr>
      </w:pPr>
      <w:r>
        <w:rPr>
          <w:rFonts w:asciiTheme="minorHAnsi" w:hAnsiTheme="minorHAnsi" w:cstheme="minorHAnsi"/>
          <w:i/>
          <w:shd w:val="clear" w:color="auto" w:fill="FFFFFF"/>
        </w:rPr>
        <w:t>Believing it’s okay to m</w:t>
      </w:r>
      <w:r w:rsidR="003D542D" w:rsidRPr="00AE7809">
        <w:rPr>
          <w:rFonts w:asciiTheme="minorHAnsi" w:hAnsiTheme="minorHAnsi" w:cstheme="minorHAnsi"/>
          <w:i/>
          <w:shd w:val="clear" w:color="auto" w:fill="FFFFFF"/>
        </w:rPr>
        <w:t xml:space="preserve">iss a regular service </w:t>
      </w:r>
      <w:r>
        <w:rPr>
          <w:rFonts w:asciiTheme="minorHAnsi" w:hAnsiTheme="minorHAnsi" w:cstheme="minorHAnsi"/>
          <w:i/>
          <w:shd w:val="clear" w:color="auto" w:fill="FFFFFF"/>
        </w:rPr>
        <w:t>sometimes</w:t>
      </w:r>
      <w:r w:rsidR="003D542D" w:rsidRPr="00507B74">
        <w:rPr>
          <w:rFonts w:asciiTheme="minorHAnsi" w:hAnsiTheme="minorHAnsi" w:cstheme="minorHAnsi"/>
          <w:i/>
          <w:shd w:val="clear" w:color="auto" w:fill="FFFFFF"/>
        </w:rPr>
        <w:t>:</w:t>
      </w:r>
      <w:r w:rsidR="003D542D" w:rsidRPr="00AE7809">
        <w:rPr>
          <w:rFonts w:asciiTheme="minorHAnsi" w:hAnsiTheme="minorHAnsi" w:cstheme="minorHAnsi"/>
          <w:shd w:val="clear" w:color="auto" w:fill="FFFFFF"/>
        </w:rPr>
        <w:t xml:space="preserve"> In some cases, underlying problems may arise due to poor maintenance practices or ignoring regular service intervals. Neglecting maintenance can create cascading issues that may seem unrelated initially.</w:t>
      </w:r>
    </w:p>
    <w:p w14:paraId="5AF1CF72" w14:textId="77777777" w:rsidR="003D542D" w:rsidRPr="00AE7809" w:rsidRDefault="003D542D" w:rsidP="00C4660A">
      <w:pPr>
        <w:numPr>
          <w:ilvl w:val="0"/>
          <w:numId w:val="29"/>
        </w:numPr>
        <w:spacing w:before="120" w:after="120"/>
      </w:pPr>
      <w:r w:rsidRPr="00AE7809">
        <w:rPr>
          <w:rFonts w:asciiTheme="minorHAnsi" w:hAnsiTheme="minorHAnsi" w:cstheme="minorHAnsi"/>
          <w:i/>
          <w:shd w:val="clear" w:color="auto" w:fill="FFFFFF"/>
        </w:rPr>
        <w:t>Underestimating the importance of possible electrical problems</w:t>
      </w:r>
      <w:r w:rsidRPr="00507B74">
        <w:rPr>
          <w:rFonts w:asciiTheme="minorHAnsi" w:hAnsiTheme="minorHAnsi" w:cstheme="minorHAnsi"/>
          <w:i/>
          <w:iCs/>
          <w:shd w:val="clear" w:color="auto" w:fill="FFFFFF"/>
        </w:rPr>
        <w:t>:</w:t>
      </w:r>
      <w:r w:rsidRPr="00AE7809">
        <w:rPr>
          <w:rFonts w:asciiTheme="minorHAnsi" w:hAnsiTheme="minorHAnsi" w:cstheme="minorHAnsi"/>
          <w:shd w:val="clear" w:color="auto" w:fill="FFFFFF"/>
        </w:rPr>
        <w:t xml:space="preserve"> Troubleshooting electrical issues can be challenging, and some automotive technicians may avoid it due to perceived complexity. However, modern vehicles rely heavily on electronic systems, making it crucial to address electrical problems properly.</w:t>
      </w:r>
    </w:p>
    <w:p w14:paraId="09B0330A" w14:textId="0E0B9C62" w:rsidR="003D542D" w:rsidRPr="006F6326" w:rsidRDefault="003D542D" w:rsidP="00844F2F">
      <w:pPr>
        <w:spacing w:before="120" w:after="120"/>
      </w:pPr>
      <w:r w:rsidRPr="006F6326">
        <w:t>Experienced lecturers and automotive workshop facilitators play a vital role in dispelling these misconceptions and providing students with accurate knowledge and best practices in troubleshooting, vehicle testing</w:t>
      </w:r>
      <w:r w:rsidR="00156029">
        <w:t>,</w:t>
      </w:r>
      <w:r w:rsidRPr="006F6326">
        <w:t xml:space="preserve"> and maintenance.</w:t>
      </w:r>
    </w:p>
    <w:p w14:paraId="47A2CC51" w14:textId="04B024E7" w:rsidR="003D542D" w:rsidRPr="006F6326" w:rsidRDefault="003D542D" w:rsidP="00844F2F">
      <w:pPr>
        <w:spacing w:before="120" w:after="120"/>
        <w:rPr>
          <w:shd w:val="clear" w:color="auto" w:fill="FFFFFF"/>
        </w:rPr>
      </w:pPr>
      <w:r w:rsidRPr="006F6326">
        <w:rPr>
          <w:shd w:val="clear" w:color="auto" w:fill="FFFFFF"/>
        </w:rPr>
        <w:t xml:space="preserve">In the following section, our focus shifts to </w:t>
      </w:r>
      <w:r w:rsidRPr="00A5432B">
        <w:rPr>
          <w:i/>
          <w:iCs/>
          <w:shd w:val="clear" w:color="auto" w:fill="FFFFFF"/>
        </w:rPr>
        <w:t>planning and teaching</w:t>
      </w:r>
      <w:r w:rsidRPr="006F6326">
        <w:rPr>
          <w:shd w:val="clear" w:color="auto" w:fill="FFFFFF"/>
        </w:rPr>
        <w:t xml:space="preserve"> troubleshooting, maintenance, and testing, specifically concerning the </w:t>
      </w:r>
      <w:r w:rsidR="00AB5CA7">
        <w:rPr>
          <w:shd w:val="clear" w:color="auto" w:fill="FFFFFF"/>
        </w:rPr>
        <w:t>ICE</w:t>
      </w:r>
      <w:r w:rsidRPr="006F6326">
        <w:rPr>
          <w:shd w:val="clear" w:color="auto" w:fill="FFFFFF"/>
        </w:rPr>
        <w:t xml:space="preserve">. As emphasised </w:t>
      </w:r>
      <w:r w:rsidR="004239B4">
        <w:rPr>
          <w:shd w:val="clear" w:color="auto" w:fill="FFFFFF"/>
        </w:rPr>
        <w:t>at</w:t>
      </w:r>
      <w:r w:rsidR="004239B4" w:rsidRPr="006F6326">
        <w:rPr>
          <w:shd w:val="clear" w:color="auto" w:fill="FFFFFF"/>
        </w:rPr>
        <w:t xml:space="preserve"> </w:t>
      </w:r>
      <w:r w:rsidRPr="006F6326">
        <w:rPr>
          <w:shd w:val="clear" w:color="auto" w:fill="FFFFFF"/>
        </w:rPr>
        <w:t>the beginning of Unit 3, the engine is the heart of automotive vehicles, making it a crucial aspect in the context of repair and maintenance.</w:t>
      </w:r>
    </w:p>
    <w:p w14:paraId="4B85166B" w14:textId="74846D7C" w:rsidR="003D542D" w:rsidRPr="006F6326" w:rsidRDefault="003D542D" w:rsidP="00844F2F">
      <w:pPr>
        <w:spacing w:before="120" w:after="120"/>
        <w:rPr>
          <w:shd w:val="clear" w:color="auto" w:fill="FFFFFF"/>
        </w:rPr>
      </w:pPr>
      <w:r w:rsidRPr="006F6326">
        <w:rPr>
          <w:shd w:val="clear" w:color="auto" w:fill="FFFFFF"/>
        </w:rPr>
        <w:t>For automotive professionals to excel in their field, they must possess a profound comprehension of engine mechanics and diagnostics. This knowledge is essential for ensuring vehicles run smoothly, guaranteeing safety, optimi</w:t>
      </w:r>
      <w:r w:rsidR="00191E92" w:rsidRPr="006F6326">
        <w:rPr>
          <w:shd w:val="clear" w:color="auto" w:fill="FFFFFF"/>
        </w:rPr>
        <w:t>s</w:t>
      </w:r>
      <w:r w:rsidRPr="006F6326">
        <w:rPr>
          <w:shd w:val="clear" w:color="auto" w:fill="FFFFFF"/>
        </w:rPr>
        <w:t>ing performance, and ultimately enhancing the overall longevity and value of the vehicles they service.</w:t>
      </w:r>
    </w:p>
    <w:p w14:paraId="3444DF6C" w14:textId="7149D1CB" w:rsidR="003D542D" w:rsidRPr="006F6326" w:rsidRDefault="003D542D" w:rsidP="00A409E9">
      <w:pPr>
        <w:pStyle w:val="Heading3"/>
      </w:pPr>
      <w:bookmarkStart w:id="96" w:name="_Toc143696109"/>
      <w:r w:rsidRPr="006F6326">
        <w:t>Troubleshooting, maintenance</w:t>
      </w:r>
      <w:r w:rsidR="00191E92" w:rsidRPr="006F6326">
        <w:t>,</w:t>
      </w:r>
      <w:r w:rsidRPr="006F6326">
        <w:t xml:space="preserve"> and testing</w:t>
      </w:r>
      <w:bookmarkEnd w:id="96"/>
    </w:p>
    <w:p w14:paraId="513BF239" w14:textId="2D27514C" w:rsidR="00352294" w:rsidRPr="006F6326" w:rsidRDefault="003D542D" w:rsidP="00844F2F">
      <w:pPr>
        <w:spacing w:before="120" w:after="120"/>
        <w:rPr>
          <w:shd w:val="clear" w:color="auto" w:fill="FFFFFF"/>
        </w:rPr>
      </w:pPr>
      <w:r w:rsidRPr="006F6326">
        <w:rPr>
          <w:shd w:val="clear" w:color="auto" w:fill="FFFFFF"/>
        </w:rPr>
        <w:t>In automotive repair, troubleshooting, maintenance, and testing are interconnected processes that work together to identify and resolve issues with vehicles. Each of these activities plays a critical role in keeping vehicles in good working condition and ensuring their optimal performance. Let</w:t>
      </w:r>
      <w:r w:rsidR="00C43239" w:rsidRPr="006F6326">
        <w:rPr>
          <w:shd w:val="clear" w:color="auto" w:fill="FFFFFF"/>
        </w:rPr>
        <w:t>’</w:t>
      </w:r>
      <w:r w:rsidRPr="006F6326">
        <w:rPr>
          <w:shd w:val="clear" w:color="auto" w:fill="FFFFFF"/>
        </w:rPr>
        <w:t>s explore the relationship between these three aspects.</w:t>
      </w:r>
    </w:p>
    <w:p w14:paraId="03C85332" w14:textId="77777777" w:rsidR="003D542D" w:rsidRPr="00F95D6C" w:rsidRDefault="003D542D" w:rsidP="00F95D6C">
      <w:pPr>
        <w:rPr>
          <w:b/>
          <w:bCs/>
          <w:shd w:val="clear" w:color="auto" w:fill="FFFFFF"/>
        </w:rPr>
      </w:pPr>
      <w:r w:rsidRPr="00F95D6C">
        <w:rPr>
          <w:b/>
          <w:bCs/>
        </w:rPr>
        <w:t>Troubleshooting</w:t>
      </w:r>
    </w:p>
    <w:p w14:paraId="372C5A84" w14:textId="693EAA51" w:rsidR="003D542D" w:rsidRPr="006F6326" w:rsidRDefault="003D542D" w:rsidP="00844F2F">
      <w:pPr>
        <w:spacing w:before="120" w:after="120"/>
        <w:rPr>
          <w:shd w:val="clear" w:color="auto" w:fill="FFFFFF"/>
        </w:rPr>
      </w:pPr>
      <w:r w:rsidRPr="006F6326">
        <w:rPr>
          <w:shd w:val="clear" w:color="auto" w:fill="FFFFFF"/>
        </w:rPr>
        <w:t xml:space="preserve">Troubleshooting involves the systematic investigation of vehicle problems or malfunctions. When a vehicle owner or mechanic observes unusual behaviour, warning lights, or performance issues in the vehicle, troubleshooting is used to pinpoint the specific cause of the problem. This process can include visual inspections, listening for unusual sounds, gathering information from the vehicle owner about the issue, and using diagnostic tools to retrieve error codes and data from the </w:t>
      </w:r>
      <w:r w:rsidR="00E17FA1" w:rsidRPr="006F6326">
        <w:rPr>
          <w:shd w:val="clear" w:color="auto" w:fill="FFFFFF"/>
        </w:rPr>
        <w:t>vehicles</w:t>
      </w:r>
      <w:r w:rsidRPr="006F6326">
        <w:rPr>
          <w:shd w:val="clear" w:color="auto" w:fill="FFFFFF"/>
        </w:rPr>
        <w:t xml:space="preserve"> </w:t>
      </w:r>
      <w:r w:rsidR="00E17FA1" w:rsidRPr="006F6326">
        <w:rPr>
          <w:shd w:val="clear" w:color="auto" w:fill="FFFFFF"/>
        </w:rPr>
        <w:t>on board</w:t>
      </w:r>
      <w:r w:rsidRPr="006F6326">
        <w:rPr>
          <w:shd w:val="clear" w:color="auto" w:fill="FFFFFF"/>
        </w:rPr>
        <w:t xml:space="preserve"> systems.</w:t>
      </w:r>
    </w:p>
    <w:p w14:paraId="3B993A04" w14:textId="77777777" w:rsidR="003D542D" w:rsidRPr="00F95D6C" w:rsidRDefault="003D542D" w:rsidP="00F95D6C">
      <w:pPr>
        <w:rPr>
          <w:b/>
          <w:bCs/>
          <w:shd w:val="clear" w:color="auto" w:fill="FFFFFF"/>
        </w:rPr>
      </w:pPr>
      <w:r w:rsidRPr="00F95D6C">
        <w:rPr>
          <w:b/>
          <w:bCs/>
          <w:shd w:val="clear" w:color="auto" w:fill="FFFFFF"/>
        </w:rPr>
        <w:t>Maintenance</w:t>
      </w:r>
    </w:p>
    <w:p w14:paraId="005390E9" w14:textId="30319145" w:rsidR="003D542D" w:rsidRPr="006F6326" w:rsidRDefault="003D542D" w:rsidP="00844F2F">
      <w:pPr>
        <w:spacing w:before="120" w:after="120"/>
        <w:rPr>
          <w:shd w:val="clear" w:color="auto" w:fill="FFFFFF"/>
        </w:rPr>
      </w:pPr>
      <w:r w:rsidRPr="006F6326">
        <w:rPr>
          <w:shd w:val="clear" w:color="auto" w:fill="FFFFFF"/>
        </w:rPr>
        <w:t>Maintenance refers to the regular upkeep and servicing of a vehicle to prevent potential issues and keep it running smoothly. It involves a series of routine tasks and checks that are performed on a scheduled basis or as recommended by the vehicle</w:t>
      </w:r>
      <w:r w:rsidR="00C43239" w:rsidRPr="006F6326">
        <w:rPr>
          <w:shd w:val="clear" w:color="auto" w:fill="FFFFFF"/>
        </w:rPr>
        <w:t>’</w:t>
      </w:r>
      <w:r w:rsidRPr="006F6326">
        <w:rPr>
          <w:shd w:val="clear" w:color="auto" w:fill="FFFFFF"/>
        </w:rPr>
        <w:t>s manufacturer. The purpose of maintenance is to prevent problems from occurring, prolong the life of the vehicle, and maintain its optimal performance. Maintenance tasks can include oil changes, filter replacements, fluid checks and replacements, tyre rotations, brake inspections, and more.</w:t>
      </w:r>
    </w:p>
    <w:p w14:paraId="20EAEBE0" w14:textId="77777777" w:rsidR="003D542D" w:rsidRPr="00F95D6C" w:rsidRDefault="003D542D" w:rsidP="00F95D6C">
      <w:pPr>
        <w:rPr>
          <w:b/>
          <w:bCs/>
          <w:shd w:val="clear" w:color="auto" w:fill="FFFFFF"/>
        </w:rPr>
      </w:pPr>
      <w:r w:rsidRPr="00F95D6C">
        <w:rPr>
          <w:b/>
          <w:bCs/>
          <w:shd w:val="clear" w:color="auto" w:fill="FFFFFF"/>
        </w:rPr>
        <w:t>Testing</w:t>
      </w:r>
    </w:p>
    <w:p w14:paraId="6F67B0D0" w14:textId="3E80D593" w:rsidR="003D542D" w:rsidRPr="006F6326" w:rsidRDefault="003D542D" w:rsidP="00844F2F">
      <w:pPr>
        <w:spacing w:before="120" w:after="120"/>
        <w:rPr>
          <w:shd w:val="clear" w:color="auto" w:fill="FFFFFF"/>
        </w:rPr>
      </w:pPr>
      <w:r w:rsidRPr="006F6326">
        <w:rPr>
          <w:shd w:val="clear" w:color="auto" w:fill="FFFFFF"/>
        </w:rPr>
        <w:t>Testing in automotive repair involves the use of specialised diagnostic tools and techniques to assess the vehicle</w:t>
      </w:r>
      <w:r w:rsidR="00C43239" w:rsidRPr="006F6326">
        <w:rPr>
          <w:shd w:val="clear" w:color="auto" w:fill="FFFFFF"/>
        </w:rPr>
        <w:t>’</w:t>
      </w:r>
      <w:r w:rsidRPr="006F6326">
        <w:rPr>
          <w:shd w:val="clear" w:color="auto" w:fill="FFFFFF"/>
        </w:rPr>
        <w:t>s various systems and components. These tests can be conducted during troubleshooting to identify specific issues, as well as during maintenance to ensure that the vehicle</w:t>
      </w:r>
      <w:r w:rsidR="00C43239" w:rsidRPr="006F6326">
        <w:rPr>
          <w:shd w:val="clear" w:color="auto" w:fill="FFFFFF"/>
        </w:rPr>
        <w:t>’</w:t>
      </w:r>
      <w:r w:rsidRPr="006F6326">
        <w:rPr>
          <w:shd w:val="clear" w:color="auto" w:fill="FFFFFF"/>
        </w:rPr>
        <w:t xml:space="preserve">s systems are functioning correctly. Testing may involve using </w:t>
      </w:r>
      <w:r w:rsidR="00E17FA1" w:rsidRPr="006F6326">
        <w:rPr>
          <w:shd w:val="clear" w:color="auto" w:fill="FFFFFF"/>
        </w:rPr>
        <w:t>on board</w:t>
      </w:r>
      <w:r w:rsidRPr="006F6326">
        <w:rPr>
          <w:shd w:val="clear" w:color="auto" w:fill="FFFFFF"/>
        </w:rPr>
        <w:t xml:space="preserve"> diagnostics (OBD), computerised scanning </w:t>
      </w:r>
      <w:r w:rsidRPr="006F6326">
        <w:rPr>
          <w:shd w:val="clear" w:color="auto" w:fill="FFFFFF"/>
        </w:rPr>
        <w:lastRenderedPageBreak/>
        <w:t>tools, manual inspections, and functional tests to assess different aspects of the vehicle</w:t>
      </w:r>
      <w:r w:rsidR="00C43239" w:rsidRPr="006F6326">
        <w:rPr>
          <w:shd w:val="clear" w:color="auto" w:fill="FFFFFF"/>
        </w:rPr>
        <w:t>’</w:t>
      </w:r>
      <w:r w:rsidRPr="006F6326">
        <w:rPr>
          <w:shd w:val="clear" w:color="auto" w:fill="FFFFFF"/>
        </w:rPr>
        <w:t>s performance.</w:t>
      </w:r>
    </w:p>
    <w:p w14:paraId="77F70BE0" w14:textId="4A515A12" w:rsidR="003D542D" w:rsidRPr="00476218" w:rsidRDefault="003D542D" w:rsidP="00476218">
      <w:pPr>
        <w:pStyle w:val="Heading3"/>
        <w:rPr>
          <w:shd w:val="clear" w:color="auto" w:fill="FFFFFF"/>
        </w:rPr>
      </w:pPr>
      <w:bookmarkStart w:id="97" w:name="_Toc143696110"/>
      <w:r w:rsidRPr="00476218">
        <w:rPr>
          <w:shd w:val="clear" w:color="auto" w:fill="FFFFFF"/>
        </w:rPr>
        <w:t xml:space="preserve">The </w:t>
      </w:r>
      <w:r w:rsidR="00A92896" w:rsidRPr="00476218">
        <w:rPr>
          <w:shd w:val="clear" w:color="auto" w:fill="FFFFFF"/>
        </w:rPr>
        <w:t>r</w:t>
      </w:r>
      <w:r w:rsidRPr="00476218">
        <w:rPr>
          <w:shd w:val="clear" w:color="auto" w:fill="FFFFFF"/>
        </w:rPr>
        <w:t>elationship between these three functions</w:t>
      </w:r>
      <w:bookmarkEnd w:id="97"/>
    </w:p>
    <w:p w14:paraId="5B8F9B5E" w14:textId="489329B2" w:rsidR="003D542D" w:rsidRPr="006F6326" w:rsidRDefault="003D542D" w:rsidP="00844F2F">
      <w:pPr>
        <w:spacing w:before="120" w:after="120"/>
        <w:rPr>
          <w:shd w:val="clear" w:color="auto" w:fill="FFFFFF"/>
        </w:rPr>
      </w:pPr>
      <w:r w:rsidRPr="006F6326">
        <w:rPr>
          <w:b/>
          <w:i/>
          <w:shd w:val="clear" w:color="auto" w:fill="FFFFFF"/>
        </w:rPr>
        <w:t>Troubleshooting and maintenance:</w:t>
      </w:r>
      <w:r w:rsidRPr="006F6326">
        <w:rPr>
          <w:shd w:val="clear" w:color="auto" w:fill="FFFFFF"/>
        </w:rPr>
        <w:t xml:space="preserve"> Troubleshooting and maintenance are closely related as they both aim to ensure the proper functioning of the vehicle. When a problem is identified during troubleshooting, maintenance tasks may be required to address the issue and prevent similar problems from occurring in the future. For example, if troubleshooting </w:t>
      </w:r>
      <w:r w:rsidR="00E17FA1" w:rsidRPr="006F6326">
        <w:rPr>
          <w:shd w:val="clear" w:color="auto" w:fill="FFFFFF"/>
        </w:rPr>
        <w:t>reveals,</w:t>
      </w:r>
      <w:r w:rsidRPr="006F6326">
        <w:rPr>
          <w:shd w:val="clear" w:color="auto" w:fill="FFFFFF"/>
        </w:rPr>
        <w:t xml:space="preserve"> a leaking coolant hose, maintenance involve</w:t>
      </w:r>
      <w:r w:rsidR="004142B3">
        <w:rPr>
          <w:shd w:val="clear" w:color="auto" w:fill="FFFFFF"/>
        </w:rPr>
        <w:t>s</w:t>
      </w:r>
      <w:r w:rsidRPr="006F6326">
        <w:rPr>
          <w:shd w:val="clear" w:color="auto" w:fill="FFFFFF"/>
        </w:rPr>
        <w:t xml:space="preserve"> replacing the hose to prevent engine overheating and potential damage.</w:t>
      </w:r>
    </w:p>
    <w:p w14:paraId="2F483CE4" w14:textId="0AA35D77" w:rsidR="003D542D" w:rsidRPr="006F6326" w:rsidRDefault="003D542D" w:rsidP="00844F2F">
      <w:pPr>
        <w:spacing w:before="120" w:after="120"/>
        <w:rPr>
          <w:shd w:val="clear" w:color="auto" w:fill="FFFFFF"/>
        </w:rPr>
      </w:pPr>
      <w:r w:rsidRPr="006F6326">
        <w:rPr>
          <w:b/>
          <w:i/>
          <w:shd w:val="clear" w:color="auto" w:fill="FFFFFF"/>
        </w:rPr>
        <w:t>Troubleshooting and testing:</w:t>
      </w:r>
      <w:r w:rsidRPr="006F6326">
        <w:rPr>
          <w:shd w:val="clear" w:color="auto" w:fill="FFFFFF"/>
        </w:rPr>
        <w:t xml:space="preserve"> Troubleshooting often involves conducting various tests to diagnose the specific problem accurately. Testing provides valuable data and feedback about the vehicle</w:t>
      </w:r>
      <w:r w:rsidR="00C43239" w:rsidRPr="006F6326">
        <w:rPr>
          <w:shd w:val="clear" w:color="auto" w:fill="FFFFFF"/>
        </w:rPr>
        <w:t>’</w:t>
      </w:r>
      <w:r w:rsidRPr="006F6326">
        <w:rPr>
          <w:shd w:val="clear" w:color="auto" w:fill="FFFFFF"/>
        </w:rPr>
        <w:t>s systems, which guides the troubleshooting process. For instance, if a check engine light is on, testing the vehicle</w:t>
      </w:r>
      <w:r w:rsidR="00C43239" w:rsidRPr="006F6326">
        <w:rPr>
          <w:shd w:val="clear" w:color="auto" w:fill="FFFFFF"/>
        </w:rPr>
        <w:t>’</w:t>
      </w:r>
      <w:r w:rsidRPr="006F6326">
        <w:rPr>
          <w:shd w:val="clear" w:color="auto" w:fill="FFFFFF"/>
        </w:rPr>
        <w:t>s computer systems with a diagnostic scanner can provide trouble codes that indicate the nature of the problem, aiding in the troubleshooting process.</w:t>
      </w:r>
    </w:p>
    <w:p w14:paraId="0154C535" w14:textId="77777777" w:rsidR="003D542D" w:rsidRPr="006F6326" w:rsidRDefault="003D542D" w:rsidP="00844F2F">
      <w:pPr>
        <w:spacing w:before="120" w:after="120"/>
        <w:rPr>
          <w:shd w:val="clear" w:color="auto" w:fill="FFFFFF"/>
        </w:rPr>
      </w:pPr>
      <w:r w:rsidRPr="006F6326">
        <w:rPr>
          <w:b/>
          <w:i/>
          <w:shd w:val="clear" w:color="auto" w:fill="FFFFFF"/>
        </w:rPr>
        <w:t>Testing and maintenance:</w:t>
      </w:r>
      <w:r w:rsidRPr="006F6326">
        <w:rPr>
          <w:shd w:val="clear" w:color="auto" w:fill="FFFFFF"/>
        </w:rPr>
        <w:t xml:space="preserve"> Testing is instrumental in verifying the effectiveness of maintenance tasks. After performing maintenance, such as replacing a faulty sensor or changing the oil, testing is often done to ensure that the issue has been resolved, and the vehicle is functioning correctly. For example, after replacing brake pads during maintenance, a road test may be conducted to verify that the brakes are working as expected.</w:t>
      </w:r>
    </w:p>
    <w:p w14:paraId="2C1E3595" w14:textId="77777777" w:rsidR="003D542D" w:rsidRPr="006F6326" w:rsidRDefault="003D542D" w:rsidP="00844F2F">
      <w:pPr>
        <w:spacing w:before="120" w:after="120"/>
        <w:rPr>
          <w:shd w:val="clear" w:color="auto" w:fill="FFFFFF"/>
        </w:rPr>
      </w:pPr>
      <w:r w:rsidRPr="006F6326">
        <w:rPr>
          <w:shd w:val="clear" w:color="auto" w:fill="FFFFFF"/>
        </w:rPr>
        <w:t>In summary, troubleshooting, maintenance, and testing are interlinked in automotive repair. Troubleshooting is used to identify specific problems, maintenance addresses those problems and aims to prevent future issues, while testing verifies the success of maintenance and ensures that the vehicle is in optimal working condition. By combining these three elements, automotive repair professionals can diagnose and fix problems, maintain vehicle health, and provide reliable, safe, and efficient vehicles for their owners.</w:t>
      </w:r>
    </w:p>
    <w:p w14:paraId="2830036C" w14:textId="77777777" w:rsidR="003D542D" w:rsidRPr="006F6326" w:rsidRDefault="003D542D" w:rsidP="001D326E">
      <w:pPr>
        <w:pStyle w:val="Heading4"/>
        <w:rPr>
          <w:shd w:val="clear" w:color="auto" w:fill="FFFFFF"/>
        </w:rPr>
      </w:pPr>
      <w:bookmarkStart w:id="98" w:name="_Toc143696111"/>
      <w:r w:rsidRPr="00E62E92">
        <w:rPr>
          <w:shd w:val="clear" w:color="auto" w:fill="FFFFFF"/>
        </w:rPr>
        <w:t>Troubleshooting</w:t>
      </w:r>
      <w:bookmarkEnd w:id="98"/>
    </w:p>
    <w:p w14:paraId="54FFFBFF" w14:textId="77777777" w:rsidR="003D542D" w:rsidRPr="007F777F" w:rsidRDefault="003D542D" w:rsidP="00844F2F">
      <w:pPr>
        <w:spacing w:before="120" w:after="120"/>
        <w:rPr>
          <w:rFonts w:asciiTheme="minorHAnsi" w:hAnsiTheme="minorHAnsi" w:cstheme="minorHAnsi"/>
          <w:shd w:val="clear" w:color="auto" w:fill="FFFFFF"/>
        </w:rPr>
      </w:pPr>
      <w:r w:rsidRPr="007F777F">
        <w:rPr>
          <w:rFonts w:asciiTheme="minorHAnsi" w:hAnsiTheme="minorHAnsi" w:cstheme="minorHAnsi"/>
          <w:shd w:val="clear" w:color="auto" w:fill="FFFFFF"/>
        </w:rPr>
        <w:t xml:space="preserve">Automotive troubleshooting is a critical skill that requires a methodical approach and a sound understanding of vehicle systems. </w:t>
      </w:r>
    </w:p>
    <w:p w14:paraId="7B7338D7" w14:textId="77777777" w:rsidR="003D542D" w:rsidRPr="007F777F" w:rsidRDefault="003D542D" w:rsidP="00844F2F">
      <w:pPr>
        <w:spacing w:before="120" w:after="120"/>
        <w:rPr>
          <w:rFonts w:ascii="Arial" w:hAnsi="Arial" w:cs="Arial"/>
          <w:sz w:val="24"/>
          <w:szCs w:val="24"/>
          <w:shd w:val="clear" w:color="auto" w:fill="FFFFFF"/>
        </w:rPr>
      </w:pPr>
      <w:r w:rsidRPr="007F777F">
        <w:rPr>
          <w:rFonts w:ascii="Arial" w:hAnsi="Arial" w:cs="Arial"/>
          <w:sz w:val="24"/>
          <w:szCs w:val="24"/>
          <w:shd w:val="clear" w:color="auto" w:fill="FFFFFF"/>
        </w:rPr>
        <w:t>Stop and Think</w:t>
      </w:r>
    </w:p>
    <w:tbl>
      <w:tblPr>
        <w:tblStyle w:val="TableGrid3"/>
        <w:tblW w:w="0" w:type="auto"/>
        <w:tblLook w:val="04A0" w:firstRow="1" w:lastRow="0" w:firstColumn="1" w:lastColumn="0" w:noHBand="0" w:noVBand="1"/>
      </w:tblPr>
      <w:tblGrid>
        <w:gridCol w:w="9016"/>
      </w:tblGrid>
      <w:tr w:rsidR="008663C7" w:rsidRPr="007F777F" w14:paraId="5B40EB65" w14:textId="77777777" w:rsidTr="009A454D">
        <w:tc>
          <w:tcPr>
            <w:tcW w:w="9017" w:type="dxa"/>
          </w:tcPr>
          <w:p w14:paraId="25D443FC" w14:textId="70BE0185" w:rsidR="003D542D" w:rsidRPr="007F777F" w:rsidRDefault="003D542D" w:rsidP="008663C7">
            <w:pPr>
              <w:spacing w:before="120" w:after="120"/>
              <w:rPr>
                <w:rFonts w:asciiTheme="minorHAnsi" w:hAnsiTheme="minorHAnsi" w:cstheme="minorHAnsi"/>
                <w:shd w:val="clear" w:color="auto" w:fill="FFFFFF"/>
              </w:rPr>
            </w:pPr>
            <w:r w:rsidRPr="007F777F">
              <w:rPr>
                <w:rFonts w:asciiTheme="minorHAnsi" w:hAnsiTheme="minorHAnsi" w:cstheme="minorHAnsi"/>
                <w:shd w:val="clear" w:color="auto" w:fill="FFFFFF"/>
              </w:rPr>
              <w:t xml:space="preserve">Guessing </w:t>
            </w:r>
            <w:r w:rsidR="008663C7" w:rsidRPr="007F777F">
              <w:rPr>
                <w:rFonts w:asciiTheme="minorHAnsi" w:hAnsiTheme="minorHAnsi" w:cstheme="minorHAnsi"/>
                <w:shd w:val="clear" w:color="auto" w:fill="FFFFFF"/>
              </w:rPr>
              <w:t>and parts swapping</w:t>
            </w:r>
            <w:r w:rsidRPr="007F777F">
              <w:rPr>
                <w:rFonts w:asciiTheme="minorHAnsi" w:hAnsiTheme="minorHAnsi" w:cstheme="minorHAnsi"/>
                <w:shd w:val="clear" w:color="auto" w:fill="FFFFFF"/>
              </w:rPr>
              <w:t>: Some inexperienced individuals may resort to guessing the problem or replacing parts randomly without a proper diagnosis. This can lead to wasted time, money, and may not even fix the actual issue.</w:t>
            </w:r>
          </w:p>
        </w:tc>
      </w:tr>
    </w:tbl>
    <w:p w14:paraId="143ACB5E" w14:textId="77777777" w:rsidR="008663C7" w:rsidRPr="007F777F" w:rsidRDefault="008663C7" w:rsidP="00844F2F">
      <w:pPr>
        <w:spacing w:after="120"/>
        <w:rPr>
          <w:rFonts w:asciiTheme="minorHAnsi" w:hAnsiTheme="minorHAnsi" w:cstheme="minorHAnsi"/>
          <w:shd w:val="clear" w:color="auto" w:fill="FFFFFF"/>
        </w:rPr>
      </w:pPr>
    </w:p>
    <w:p w14:paraId="041CE2BB" w14:textId="786685C3" w:rsidR="003D542D" w:rsidRPr="007F777F" w:rsidRDefault="003D542D" w:rsidP="00844F2F">
      <w:pPr>
        <w:spacing w:after="120"/>
        <w:rPr>
          <w:rFonts w:asciiTheme="minorHAnsi" w:hAnsiTheme="minorHAnsi" w:cstheme="minorHAnsi"/>
          <w:shd w:val="clear" w:color="auto" w:fill="FFFFFF"/>
        </w:rPr>
      </w:pPr>
      <w:r w:rsidRPr="007F777F">
        <w:rPr>
          <w:rFonts w:asciiTheme="minorHAnsi" w:hAnsiTheme="minorHAnsi" w:cstheme="minorHAnsi"/>
          <w:shd w:val="clear" w:color="auto" w:fill="FFFFFF"/>
        </w:rPr>
        <w:t xml:space="preserve">It is important that your TVET </w:t>
      </w:r>
      <w:r w:rsidR="008663C7">
        <w:rPr>
          <w:rFonts w:asciiTheme="minorHAnsi" w:hAnsiTheme="minorHAnsi" w:cstheme="minorHAnsi"/>
          <w:shd w:val="clear" w:color="auto" w:fill="FFFFFF"/>
        </w:rPr>
        <w:t>s</w:t>
      </w:r>
      <w:r w:rsidR="008663C7" w:rsidRPr="007F777F">
        <w:rPr>
          <w:rFonts w:asciiTheme="minorHAnsi" w:hAnsiTheme="minorHAnsi" w:cstheme="minorHAnsi"/>
          <w:shd w:val="clear" w:color="auto" w:fill="FFFFFF"/>
        </w:rPr>
        <w:t xml:space="preserve">tudents </w:t>
      </w:r>
      <w:r w:rsidRPr="007F777F">
        <w:rPr>
          <w:rFonts w:asciiTheme="minorHAnsi" w:hAnsiTheme="minorHAnsi" w:cstheme="minorHAnsi"/>
          <w:shd w:val="clear" w:color="auto" w:fill="FFFFFF"/>
        </w:rPr>
        <w:t xml:space="preserve">understand that effective troubleshooting </w:t>
      </w:r>
      <w:r w:rsidR="00AA62D6">
        <w:rPr>
          <w:rFonts w:asciiTheme="minorHAnsi" w:hAnsiTheme="minorHAnsi" w:cstheme="minorHAnsi"/>
          <w:shd w:val="clear" w:color="auto" w:fill="FFFFFF"/>
        </w:rPr>
        <w:t xml:space="preserve">requires a systematic </w:t>
      </w:r>
      <w:r w:rsidRPr="007F777F">
        <w:rPr>
          <w:rFonts w:asciiTheme="minorHAnsi" w:hAnsiTheme="minorHAnsi" w:cstheme="minorHAnsi"/>
          <w:shd w:val="clear" w:color="auto" w:fill="FFFFFF"/>
        </w:rPr>
        <w:t>approach</w:t>
      </w:r>
      <w:r w:rsidR="00AA62D6">
        <w:rPr>
          <w:rFonts w:asciiTheme="minorHAnsi" w:hAnsiTheme="minorHAnsi" w:cstheme="minorHAnsi"/>
          <w:shd w:val="clear" w:color="auto" w:fill="FFFFFF"/>
        </w:rPr>
        <w:t xml:space="preserve">, </w:t>
      </w:r>
      <w:r w:rsidRPr="007F777F">
        <w:rPr>
          <w:rFonts w:asciiTheme="minorHAnsi" w:hAnsiTheme="minorHAnsi" w:cstheme="minorHAnsi"/>
          <w:shd w:val="clear" w:color="auto" w:fill="FFFFFF"/>
        </w:rPr>
        <w:t>thorough checks, diagnostic tools</w:t>
      </w:r>
      <w:r w:rsidR="00AA62D6">
        <w:rPr>
          <w:rFonts w:asciiTheme="minorHAnsi" w:hAnsiTheme="minorHAnsi" w:cstheme="minorHAnsi"/>
          <w:shd w:val="clear" w:color="auto" w:fill="FFFFFF"/>
        </w:rPr>
        <w:t>,</w:t>
      </w:r>
      <w:r w:rsidRPr="007F777F">
        <w:rPr>
          <w:rFonts w:asciiTheme="minorHAnsi" w:hAnsiTheme="minorHAnsi" w:cstheme="minorHAnsi"/>
          <w:shd w:val="clear" w:color="auto" w:fill="FFFFFF"/>
        </w:rPr>
        <w:t xml:space="preserve"> and technical resources. </w:t>
      </w:r>
      <w:r w:rsidR="00D856EC">
        <w:rPr>
          <w:rFonts w:asciiTheme="minorHAnsi" w:hAnsiTheme="minorHAnsi" w:cstheme="minorHAnsi"/>
          <w:shd w:val="clear" w:color="auto" w:fill="FFFFFF"/>
        </w:rPr>
        <w:t>G</w:t>
      </w:r>
      <w:r w:rsidRPr="007F777F">
        <w:rPr>
          <w:rFonts w:asciiTheme="minorHAnsi" w:hAnsiTheme="minorHAnsi" w:cstheme="minorHAnsi"/>
          <w:shd w:val="clear" w:color="auto" w:fill="FFFFFF"/>
        </w:rPr>
        <w:t>ood communication with the vehicle owner and being open to learning and seeking help when necessary are also crucial aspects of successful troubleshooting.</w:t>
      </w:r>
    </w:p>
    <w:p w14:paraId="6332C133" w14:textId="35B41F0F" w:rsidR="003D542D" w:rsidRPr="007F777F" w:rsidRDefault="003D542D" w:rsidP="00844F2F">
      <w:pPr>
        <w:spacing w:after="120"/>
        <w:rPr>
          <w:rFonts w:asciiTheme="minorHAnsi" w:hAnsiTheme="minorHAnsi" w:cstheme="minorHAnsi"/>
          <w:shd w:val="clear" w:color="auto" w:fill="FFFFFF"/>
        </w:rPr>
      </w:pPr>
      <w:r w:rsidRPr="007F777F">
        <w:rPr>
          <w:rFonts w:asciiTheme="minorHAnsi" w:hAnsiTheme="minorHAnsi" w:cstheme="minorHAnsi"/>
          <w:shd w:val="clear" w:color="auto" w:fill="FFFFFF"/>
        </w:rPr>
        <w:t xml:space="preserve">In Section 1, we examined ways of teaching about the components and functions of the </w:t>
      </w:r>
      <w:r w:rsidR="00AB5CA7" w:rsidRPr="007F777F">
        <w:rPr>
          <w:rFonts w:asciiTheme="minorHAnsi" w:hAnsiTheme="minorHAnsi" w:cstheme="minorHAnsi"/>
          <w:shd w:val="clear" w:color="auto" w:fill="FFFFFF"/>
        </w:rPr>
        <w:t>ICE</w:t>
      </w:r>
      <w:r w:rsidRPr="007F777F">
        <w:rPr>
          <w:rFonts w:asciiTheme="minorHAnsi" w:hAnsiTheme="minorHAnsi" w:cstheme="minorHAnsi"/>
          <w:shd w:val="clear" w:color="auto" w:fill="FFFFFF"/>
        </w:rPr>
        <w:t xml:space="preserve">. The next important step on the learning pathway is for students to have a thorough understanding of how all the parts of an </w:t>
      </w:r>
      <w:r w:rsidR="00AB5CA7" w:rsidRPr="007F777F">
        <w:rPr>
          <w:rFonts w:asciiTheme="minorHAnsi" w:hAnsiTheme="minorHAnsi" w:cstheme="minorHAnsi"/>
          <w:shd w:val="clear" w:color="auto" w:fill="FFFFFF"/>
        </w:rPr>
        <w:t>ICE</w:t>
      </w:r>
      <w:r w:rsidRPr="007F777F">
        <w:rPr>
          <w:rFonts w:asciiTheme="minorHAnsi" w:hAnsiTheme="minorHAnsi" w:cstheme="minorHAnsi"/>
          <w:shd w:val="clear" w:color="auto" w:fill="FFFFFF"/>
        </w:rPr>
        <w:t xml:space="preserve"> work together in </w:t>
      </w:r>
      <w:r w:rsidR="00DF23DF">
        <w:rPr>
          <w:rFonts w:asciiTheme="minorHAnsi" w:hAnsiTheme="minorHAnsi" w:cstheme="minorHAnsi"/>
          <w:shd w:val="clear" w:color="auto" w:fill="FFFFFF"/>
        </w:rPr>
        <w:t xml:space="preserve">a </w:t>
      </w:r>
      <w:r w:rsidRPr="007F777F">
        <w:rPr>
          <w:rFonts w:asciiTheme="minorHAnsi" w:hAnsiTheme="minorHAnsi" w:cstheme="minorHAnsi"/>
          <w:shd w:val="clear" w:color="auto" w:fill="FFFFFF"/>
        </w:rPr>
        <w:t>four-stroke engine</w:t>
      </w:r>
      <w:r w:rsidR="00DF23DF">
        <w:rPr>
          <w:rFonts w:asciiTheme="minorHAnsi" w:hAnsiTheme="minorHAnsi" w:cstheme="minorHAnsi"/>
          <w:shd w:val="clear" w:color="auto" w:fill="FFFFFF"/>
        </w:rPr>
        <w:t>,</w:t>
      </w:r>
      <w:r w:rsidRPr="007F777F">
        <w:rPr>
          <w:rFonts w:asciiTheme="minorHAnsi" w:hAnsiTheme="minorHAnsi" w:cstheme="minorHAnsi"/>
          <w:shd w:val="clear" w:color="auto" w:fill="FFFFFF"/>
        </w:rPr>
        <w:t xml:space="preserve"> which is an</w:t>
      </w:r>
      <w:r w:rsidRPr="00DF23DF">
        <w:rPr>
          <w:i/>
          <w:iCs/>
        </w:rPr>
        <w:t xml:space="preserve"> </w:t>
      </w:r>
      <w:hyperlink r:id="rId84" w:tooltip="Internal combustion" w:history="1">
        <w:r w:rsidRPr="00E725DF">
          <w:t>internal combustion</w:t>
        </w:r>
      </w:hyperlink>
      <w:r w:rsidR="00FB14F6" w:rsidRPr="007F777F">
        <w:t xml:space="preserve"> </w:t>
      </w:r>
      <w:r w:rsidRPr="007F777F">
        <w:rPr>
          <w:rFonts w:asciiTheme="minorHAnsi" w:hAnsiTheme="minorHAnsi" w:cstheme="minorHAnsi"/>
          <w:shd w:val="clear" w:color="auto" w:fill="FFFFFF"/>
        </w:rPr>
        <w:t>engine in which the</w:t>
      </w:r>
      <w:r w:rsidR="00FB14F6" w:rsidRPr="007F777F">
        <w:t xml:space="preserve"> </w:t>
      </w:r>
      <w:hyperlink r:id="rId85" w:tooltip="Piston" w:history="1">
        <w:r w:rsidRPr="00E725DF">
          <w:t>piston</w:t>
        </w:r>
      </w:hyperlink>
      <w:r w:rsidR="00FB14F6" w:rsidRPr="007F777F">
        <w:t xml:space="preserve"> </w:t>
      </w:r>
      <w:r w:rsidRPr="007F777F">
        <w:rPr>
          <w:rFonts w:asciiTheme="minorHAnsi" w:hAnsiTheme="minorHAnsi" w:cstheme="minorHAnsi"/>
          <w:shd w:val="clear" w:color="auto" w:fill="FFFFFF"/>
        </w:rPr>
        <w:t xml:space="preserve">completes four separate strokes while turning the crankshaft. </w:t>
      </w:r>
    </w:p>
    <w:p w14:paraId="2D2AB43E" w14:textId="63B3FB4D" w:rsidR="003D542D" w:rsidRPr="007F777F" w:rsidRDefault="003D542D" w:rsidP="00844F2F">
      <w:pPr>
        <w:spacing w:after="120"/>
        <w:rPr>
          <w:rFonts w:asciiTheme="minorHAnsi" w:hAnsiTheme="minorHAnsi" w:cstheme="minorHAnsi"/>
          <w:shd w:val="clear" w:color="auto" w:fill="FFFFFF"/>
        </w:rPr>
      </w:pPr>
      <w:r w:rsidRPr="007F777F">
        <w:rPr>
          <w:rFonts w:asciiTheme="minorHAnsi" w:hAnsiTheme="minorHAnsi" w:cstheme="minorHAnsi"/>
          <w:shd w:val="clear" w:color="auto" w:fill="FFFFFF"/>
        </w:rPr>
        <w:t xml:space="preserve">Understanding the components of the </w:t>
      </w:r>
      <w:r w:rsidR="00AB5CA7" w:rsidRPr="007F777F">
        <w:rPr>
          <w:rFonts w:asciiTheme="minorHAnsi" w:hAnsiTheme="minorHAnsi" w:cstheme="minorHAnsi"/>
          <w:shd w:val="clear" w:color="auto" w:fill="FFFFFF"/>
        </w:rPr>
        <w:t>ICE</w:t>
      </w:r>
      <w:r w:rsidRPr="007F777F">
        <w:rPr>
          <w:rFonts w:asciiTheme="minorHAnsi" w:hAnsiTheme="minorHAnsi" w:cstheme="minorHAnsi"/>
          <w:shd w:val="clear" w:color="auto" w:fill="FFFFFF"/>
        </w:rPr>
        <w:t xml:space="preserve">, their functions and how they all combine and work together in a four-stroke engine is the base from which students can move on to learning about trouble shooting. </w:t>
      </w:r>
    </w:p>
    <w:p w14:paraId="5A518BE2" w14:textId="4307B79F" w:rsidR="003D542D" w:rsidRDefault="003D542D" w:rsidP="00844F2F">
      <w:pPr>
        <w:spacing w:after="120"/>
        <w:rPr>
          <w:rFonts w:eastAsia="Times New Roman" w:cstheme="minorHAnsi"/>
        </w:rPr>
      </w:pPr>
      <w:r w:rsidRPr="007F777F">
        <w:rPr>
          <w:rFonts w:asciiTheme="minorHAnsi" w:hAnsiTheme="minorHAnsi" w:cstheme="minorHAnsi"/>
          <w:shd w:val="clear" w:color="auto" w:fill="FFFFFF"/>
        </w:rPr>
        <w:t xml:space="preserve">The following activity is intended to provide </w:t>
      </w:r>
      <w:r w:rsidR="00E725DF">
        <w:rPr>
          <w:rFonts w:asciiTheme="minorHAnsi" w:hAnsiTheme="minorHAnsi" w:cstheme="minorHAnsi"/>
          <w:shd w:val="clear" w:color="auto" w:fill="FFFFFF"/>
        </w:rPr>
        <w:t>you</w:t>
      </w:r>
      <w:r w:rsidRPr="007F777F">
        <w:rPr>
          <w:rFonts w:asciiTheme="minorHAnsi" w:hAnsiTheme="minorHAnsi" w:cstheme="minorHAnsi"/>
          <w:shd w:val="clear" w:color="auto" w:fill="FFFFFF"/>
        </w:rPr>
        <w:t xml:space="preserve"> with an approach to consolidating </w:t>
      </w:r>
      <w:r w:rsidR="00E725DF">
        <w:rPr>
          <w:rFonts w:asciiTheme="minorHAnsi" w:hAnsiTheme="minorHAnsi" w:cstheme="minorHAnsi"/>
          <w:shd w:val="clear" w:color="auto" w:fill="FFFFFF"/>
        </w:rPr>
        <w:t>your</w:t>
      </w:r>
      <w:r w:rsidR="00E725DF" w:rsidRPr="007F777F">
        <w:rPr>
          <w:rFonts w:asciiTheme="minorHAnsi" w:hAnsiTheme="minorHAnsi" w:cstheme="minorHAnsi"/>
          <w:shd w:val="clear" w:color="auto" w:fill="FFFFFF"/>
        </w:rPr>
        <w:t xml:space="preserve"> </w:t>
      </w:r>
      <w:r w:rsidRPr="007F777F">
        <w:rPr>
          <w:rFonts w:asciiTheme="minorHAnsi" w:hAnsiTheme="minorHAnsi" w:cstheme="minorHAnsi"/>
          <w:shd w:val="clear" w:color="auto" w:fill="FFFFFF"/>
        </w:rPr>
        <w:t>students</w:t>
      </w:r>
      <w:r w:rsidR="00C43239" w:rsidRPr="007F777F">
        <w:rPr>
          <w:rFonts w:asciiTheme="minorHAnsi" w:hAnsiTheme="minorHAnsi" w:cstheme="minorHAnsi"/>
          <w:shd w:val="clear" w:color="auto" w:fill="FFFFFF"/>
        </w:rPr>
        <w:t>’</w:t>
      </w:r>
      <w:r w:rsidRPr="007F777F">
        <w:rPr>
          <w:rFonts w:asciiTheme="minorHAnsi" w:hAnsiTheme="minorHAnsi" w:cstheme="minorHAnsi"/>
          <w:shd w:val="clear" w:color="auto" w:fill="FFFFFF"/>
        </w:rPr>
        <w:t xml:space="preserve"> holistic conceptualisation of how the components of an </w:t>
      </w:r>
      <w:r w:rsidR="00AB5CA7" w:rsidRPr="007F777F">
        <w:rPr>
          <w:rFonts w:asciiTheme="minorHAnsi" w:hAnsiTheme="minorHAnsi" w:cstheme="minorHAnsi"/>
          <w:shd w:val="clear" w:color="auto" w:fill="FFFFFF"/>
        </w:rPr>
        <w:t>ICE</w:t>
      </w:r>
      <w:r w:rsidRPr="007F777F">
        <w:rPr>
          <w:rFonts w:asciiTheme="minorHAnsi" w:hAnsiTheme="minorHAnsi" w:cstheme="minorHAnsi"/>
          <w:shd w:val="clear" w:color="auto" w:fill="FFFFFF"/>
        </w:rPr>
        <w:t xml:space="preserve"> work together to facilitate the intake, </w:t>
      </w:r>
      <w:r w:rsidRPr="007F777F">
        <w:rPr>
          <w:rFonts w:asciiTheme="minorHAnsi" w:hAnsiTheme="minorHAnsi" w:cstheme="minorHAnsi"/>
          <w:shd w:val="clear" w:color="auto" w:fill="FFFFFF"/>
        </w:rPr>
        <w:lastRenderedPageBreak/>
        <w:t xml:space="preserve">compression, combustion, and exhaust processes that enable the </w:t>
      </w:r>
      <w:r w:rsidR="00AB5CA7" w:rsidRPr="007F777F">
        <w:rPr>
          <w:rFonts w:asciiTheme="minorHAnsi" w:hAnsiTheme="minorHAnsi" w:cstheme="minorHAnsi"/>
          <w:shd w:val="clear" w:color="auto" w:fill="FFFFFF"/>
        </w:rPr>
        <w:t>ICE</w:t>
      </w:r>
      <w:r w:rsidRPr="007F777F">
        <w:rPr>
          <w:rFonts w:asciiTheme="minorHAnsi" w:hAnsiTheme="minorHAnsi" w:cstheme="minorHAnsi"/>
          <w:shd w:val="clear" w:color="auto" w:fill="FFFFFF"/>
        </w:rPr>
        <w:t xml:space="preserve"> to convert chemical energy into mechanical wo</w:t>
      </w:r>
      <w:r w:rsidRPr="007F777F">
        <w:rPr>
          <w:rFonts w:asciiTheme="minorHAnsi" w:eastAsia="Times New Roman" w:hAnsiTheme="minorHAnsi" w:cstheme="minorHAnsi"/>
        </w:rPr>
        <w:t>rk</w:t>
      </w:r>
      <w:r w:rsidRPr="007F777F">
        <w:rPr>
          <w:rFonts w:eastAsia="Times New Roman" w:cstheme="minorHAnsi"/>
        </w:rPr>
        <w:t>.</w:t>
      </w:r>
    </w:p>
    <w:p w14:paraId="1A1C3172" w14:textId="77777777" w:rsidR="00476218" w:rsidRPr="007F777F" w:rsidRDefault="00476218" w:rsidP="00844F2F">
      <w:pPr>
        <w:spacing w:after="120"/>
      </w:pPr>
    </w:p>
    <w:p w14:paraId="3ED5B7C1" w14:textId="6D2E3F75" w:rsidR="003D542D" w:rsidRPr="007F777F" w:rsidRDefault="00352294" w:rsidP="00844F2F">
      <w:pPr>
        <w:spacing w:after="120"/>
        <w:rPr>
          <w:rFonts w:ascii="Arial" w:hAnsi="Arial" w:cs="Arial"/>
          <w:sz w:val="24"/>
          <w:szCs w:val="24"/>
        </w:rPr>
      </w:pPr>
      <w:r w:rsidRPr="007F777F">
        <w:rPr>
          <w:rFonts w:ascii="Arial" w:hAnsi="Arial" w:cs="Arial"/>
          <w:sz w:val="24"/>
          <w:szCs w:val="24"/>
        </w:rPr>
        <w:t>Activity 20</w:t>
      </w:r>
      <w:r w:rsidR="003D542D" w:rsidRPr="007F777F">
        <w:rPr>
          <w:rFonts w:ascii="Arial" w:hAnsi="Arial" w:cs="Arial"/>
          <w:sz w:val="24"/>
          <w:szCs w:val="24"/>
        </w:rPr>
        <w:t xml:space="preserve">: How does a </w:t>
      </w:r>
      <w:r w:rsidR="00C121BC" w:rsidRPr="007F777F">
        <w:rPr>
          <w:rFonts w:ascii="Arial" w:hAnsi="Arial" w:cs="Arial"/>
          <w:sz w:val="24"/>
          <w:szCs w:val="24"/>
        </w:rPr>
        <w:t>four</w:t>
      </w:r>
      <w:r w:rsidR="00C121BC">
        <w:rPr>
          <w:rFonts w:ascii="Arial" w:hAnsi="Arial" w:cs="Arial"/>
          <w:sz w:val="24"/>
          <w:szCs w:val="24"/>
        </w:rPr>
        <w:t>-</w:t>
      </w:r>
      <w:r w:rsidR="00B16F6A" w:rsidRPr="007F777F">
        <w:rPr>
          <w:rFonts w:ascii="Arial" w:hAnsi="Arial" w:cs="Arial"/>
          <w:sz w:val="24"/>
          <w:szCs w:val="24"/>
        </w:rPr>
        <w:t xml:space="preserve">stroke engine </w:t>
      </w:r>
      <w:r w:rsidR="003D542D" w:rsidRPr="007F777F">
        <w:rPr>
          <w:rFonts w:ascii="Arial" w:hAnsi="Arial" w:cs="Arial"/>
          <w:sz w:val="24"/>
          <w:szCs w:val="24"/>
        </w:rPr>
        <w:t>work?</w:t>
      </w:r>
    </w:p>
    <w:p w14:paraId="27F746F3" w14:textId="77777777" w:rsidR="003D542D" w:rsidRPr="007F777F" w:rsidRDefault="003D542D" w:rsidP="00844F2F">
      <w:pPr>
        <w:spacing w:before="120" w:after="120"/>
        <w:rPr>
          <w:b/>
        </w:rPr>
      </w:pPr>
      <w:r w:rsidRPr="007F777F">
        <w:rPr>
          <w:b/>
        </w:rPr>
        <w:t>Suggested Time: 2 hours</w:t>
      </w:r>
    </w:p>
    <w:p w14:paraId="546997F7" w14:textId="58C6B897" w:rsidR="003D542D" w:rsidRPr="007F777F" w:rsidRDefault="003D542D" w:rsidP="00844F2F">
      <w:pPr>
        <w:spacing w:before="120" w:after="120"/>
      </w:pPr>
      <w:r w:rsidRPr="007F777F">
        <w:t xml:space="preserve">Design a lesson in which you recapitulate and consolidate how a four-stroke </w:t>
      </w:r>
      <w:r w:rsidR="00AB5CA7" w:rsidRPr="007F777F">
        <w:t>ICE</w:t>
      </w:r>
      <w:r w:rsidRPr="007F777F">
        <w:t xml:space="preserve"> works.</w:t>
      </w:r>
    </w:p>
    <w:p w14:paraId="71F7C7B4" w14:textId="6FBA092A" w:rsidR="003D542D" w:rsidRPr="00F271E7" w:rsidRDefault="003D542D" w:rsidP="00844F2F">
      <w:pPr>
        <w:spacing w:before="120" w:after="120"/>
      </w:pPr>
      <w:r w:rsidRPr="007F777F">
        <w:t xml:space="preserve">The purpose is for students to integrate their knowledge of how all the components of the </w:t>
      </w:r>
      <w:r w:rsidR="006D317A">
        <w:t>ICE</w:t>
      </w:r>
      <w:r w:rsidRPr="007F777F">
        <w:t xml:space="preserve"> work </w:t>
      </w:r>
      <w:r w:rsidRPr="00F271E7">
        <w:t>together.</w:t>
      </w:r>
    </w:p>
    <w:p w14:paraId="49B53096" w14:textId="7258913E" w:rsidR="003D542D" w:rsidRPr="007F777F" w:rsidRDefault="003D542D" w:rsidP="00844F2F">
      <w:pPr>
        <w:spacing w:before="120" w:after="120"/>
      </w:pPr>
      <w:r w:rsidRPr="00F271E7">
        <w:rPr>
          <w:b/>
        </w:rPr>
        <w:t xml:space="preserve">Use the </w:t>
      </w:r>
      <w:hyperlink w:anchor="Lesson_Plan_Template" w:history="1">
        <w:r w:rsidR="000D713D" w:rsidRPr="00F271E7">
          <w:rPr>
            <w:rStyle w:val="Hyperlink"/>
            <w:b/>
          </w:rPr>
          <w:t>lesson plan</w:t>
        </w:r>
      </w:hyperlink>
      <w:r w:rsidRPr="00F271E7">
        <w:rPr>
          <w:b/>
        </w:rPr>
        <w:t xml:space="preserve"> </w:t>
      </w:r>
      <w:hyperlink r:id="rId86" w:history="1">
        <w:r w:rsidRPr="00F271E7">
          <w:rPr>
            <w:b/>
          </w:rPr>
          <w:t>template</w:t>
        </w:r>
      </w:hyperlink>
      <w:r w:rsidRPr="00F271E7">
        <w:rPr>
          <w:b/>
        </w:rPr>
        <w:t xml:space="preserve"> provided</w:t>
      </w:r>
      <w:r w:rsidRPr="007F777F">
        <w:rPr>
          <w:b/>
        </w:rPr>
        <w:t xml:space="preserve"> to prepare your lesson</w:t>
      </w:r>
      <w:r w:rsidRPr="007F777F">
        <w:t>.</w:t>
      </w:r>
    </w:p>
    <w:p w14:paraId="4715CF6C" w14:textId="77777777" w:rsidR="003D542D" w:rsidRPr="007F777F" w:rsidRDefault="003D542D" w:rsidP="00844F2F">
      <w:pPr>
        <w:autoSpaceDE w:val="0"/>
        <w:autoSpaceDN w:val="0"/>
        <w:adjustRightInd w:val="0"/>
        <w:spacing w:before="120" w:after="120"/>
        <w:rPr>
          <w:rFonts w:asciiTheme="minorHAnsi" w:hAnsiTheme="minorHAnsi" w:cstheme="minorHAnsi"/>
          <w:b/>
        </w:rPr>
      </w:pPr>
      <w:r w:rsidRPr="007F777F">
        <w:rPr>
          <w:rFonts w:asciiTheme="minorHAnsi" w:hAnsiTheme="minorHAnsi" w:cstheme="minorHAnsi"/>
          <w:b/>
        </w:rPr>
        <w:t>Prepare learning and teaching support materials required for this lesson:</w:t>
      </w:r>
    </w:p>
    <w:p w14:paraId="1CFEAC6F" w14:textId="280F01DE" w:rsidR="003D542D" w:rsidRDefault="003D542D" w:rsidP="00223A52">
      <w:pPr>
        <w:autoSpaceDE w:val="0"/>
        <w:autoSpaceDN w:val="0"/>
        <w:adjustRightInd w:val="0"/>
        <w:spacing w:before="120" w:after="120"/>
        <w:rPr>
          <w:iCs/>
        </w:rPr>
      </w:pPr>
      <w:r w:rsidRPr="007F777F">
        <w:t>The two videos</w:t>
      </w:r>
      <w:r w:rsidR="003C6DFD">
        <w:t xml:space="preserve"> listed</w:t>
      </w:r>
      <w:r w:rsidRPr="007F777F">
        <w:t xml:space="preserve"> below are useful resources</w:t>
      </w:r>
      <w:r w:rsidR="00F95C69">
        <w:t>.</w:t>
      </w:r>
      <w:r w:rsidRPr="007F777F">
        <w:t xml:space="preserve"> </w:t>
      </w:r>
      <w:r w:rsidRPr="00F95C69">
        <w:rPr>
          <w:rFonts w:asciiTheme="minorHAnsi" w:hAnsiTheme="minorHAnsi" w:cstheme="minorHAnsi"/>
        </w:rPr>
        <w:t xml:space="preserve">Plan and prepare an activity to engage your students </w:t>
      </w:r>
      <w:r w:rsidRPr="0088443D">
        <w:rPr>
          <w:rFonts w:asciiTheme="minorHAnsi" w:hAnsiTheme="minorHAnsi" w:cstheme="minorHAnsi"/>
        </w:rPr>
        <w:t xml:space="preserve">actively </w:t>
      </w:r>
      <w:r w:rsidRPr="00F95C69">
        <w:rPr>
          <w:rFonts w:asciiTheme="minorHAnsi" w:hAnsiTheme="minorHAnsi" w:cstheme="minorHAnsi"/>
        </w:rPr>
        <w:t>with the video content</w:t>
      </w:r>
      <w:r w:rsidR="00F95C69">
        <w:rPr>
          <w:rFonts w:asciiTheme="minorHAnsi" w:hAnsiTheme="minorHAnsi" w:cstheme="minorHAnsi"/>
        </w:rPr>
        <w:t xml:space="preserve"> of one or both videos</w:t>
      </w:r>
      <w:r w:rsidRPr="00F95C69">
        <w:rPr>
          <w:rFonts w:asciiTheme="minorHAnsi" w:hAnsiTheme="minorHAnsi" w:cstheme="minorHAnsi"/>
        </w:rPr>
        <w:t>.</w:t>
      </w:r>
      <w:r w:rsidR="00042E29" w:rsidRPr="00042E29">
        <w:t xml:space="preserve"> </w:t>
      </w:r>
      <w:r w:rsidR="00042E29" w:rsidRPr="007F777F">
        <w:t xml:space="preserve">Think about an activity that you could design to provide your students with the opportunity to apply and demonstrate their conceptual understanding of </w:t>
      </w:r>
      <w:r w:rsidR="00042E29" w:rsidRPr="00042E29">
        <w:rPr>
          <w:iCs/>
        </w:rPr>
        <w:t>how a four-stroke engine works</w:t>
      </w:r>
      <w:r w:rsidR="00042E29">
        <w:rPr>
          <w:iCs/>
        </w:rPr>
        <w:t>.</w:t>
      </w:r>
    </w:p>
    <w:tbl>
      <w:tblPr>
        <w:tblStyle w:val="TableGrid"/>
        <w:tblW w:w="0" w:type="auto"/>
        <w:tblLook w:val="04A0" w:firstRow="1" w:lastRow="0" w:firstColumn="1" w:lastColumn="0" w:noHBand="0" w:noVBand="1"/>
      </w:tblPr>
      <w:tblGrid>
        <w:gridCol w:w="9016"/>
      </w:tblGrid>
      <w:tr w:rsidR="00B337CC" w14:paraId="445E59A9" w14:textId="77777777" w:rsidTr="00B337CC">
        <w:tc>
          <w:tcPr>
            <w:tcW w:w="9016" w:type="dxa"/>
          </w:tcPr>
          <w:p w14:paraId="10F4D1D3" w14:textId="77777777" w:rsidR="00B337CC" w:rsidRPr="00223A52" w:rsidRDefault="00B337CC" w:rsidP="00B337CC">
            <w:pPr>
              <w:pStyle w:val="ListParagraph"/>
              <w:spacing w:after="60"/>
              <w:rPr>
                <w:b/>
              </w:rPr>
            </w:pPr>
            <w:r w:rsidRPr="00223A52">
              <w:rPr>
                <w:b/>
              </w:rPr>
              <w:t xml:space="preserve">Title: How does a four-stroke engine work? </w:t>
            </w:r>
          </w:p>
          <w:p w14:paraId="1B22541C" w14:textId="77777777" w:rsidR="00B337CC" w:rsidRPr="007F777F" w:rsidRDefault="00B337CC" w:rsidP="00B337CC">
            <w:pPr>
              <w:pStyle w:val="ListParagraph"/>
              <w:numPr>
                <w:ilvl w:val="0"/>
                <w:numId w:val="104"/>
              </w:numPr>
              <w:spacing w:after="60"/>
              <w:contextualSpacing w:val="0"/>
              <w:rPr>
                <w:rFonts w:asciiTheme="minorHAnsi" w:hAnsiTheme="minorHAnsi" w:cstheme="minorHAnsi"/>
              </w:rPr>
            </w:pPr>
            <w:r w:rsidRPr="007F777F">
              <w:rPr>
                <w:rFonts w:asciiTheme="minorHAnsi" w:hAnsiTheme="minorHAnsi" w:cstheme="minorHAnsi"/>
                <w:b/>
              </w:rPr>
              <w:t>Url:</w:t>
            </w:r>
            <w:r w:rsidRPr="007F777F">
              <w:t xml:space="preserve"> </w:t>
            </w:r>
            <w:hyperlink r:id="rId87" w:history="1">
              <w:r w:rsidRPr="007F777F">
                <w:rPr>
                  <w:rFonts w:asciiTheme="minorHAnsi" w:hAnsiTheme="minorHAnsi" w:cstheme="minorHAnsi"/>
                  <w:u w:val="single"/>
                </w:rPr>
                <w:t>https://www.youtube.com/watch?v=gK22p1LOB8k</w:t>
              </w:r>
            </w:hyperlink>
          </w:p>
          <w:p w14:paraId="0F018274" w14:textId="77777777" w:rsidR="00B337CC" w:rsidRPr="007F777F" w:rsidRDefault="00B337CC" w:rsidP="00B337CC">
            <w:pPr>
              <w:pStyle w:val="ListParagraph"/>
              <w:numPr>
                <w:ilvl w:val="0"/>
                <w:numId w:val="104"/>
              </w:numPr>
              <w:spacing w:after="60"/>
              <w:contextualSpacing w:val="0"/>
            </w:pPr>
            <w:r w:rsidRPr="007F777F">
              <w:rPr>
                <w:b/>
              </w:rPr>
              <w:t>Duration:</w:t>
            </w:r>
            <w:r w:rsidRPr="007F777F">
              <w:t xml:space="preserve"> 2.35 minutes</w:t>
            </w:r>
          </w:p>
          <w:p w14:paraId="47F64C2B" w14:textId="77777777" w:rsidR="00B337CC" w:rsidRPr="007F777F" w:rsidRDefault="00B337CC" w:rsidP="00B337CC">
            <w:pPr>
              <w:numPr>
                <w:ilvl w:val="0"/>
                <w:numId w:val="30"/>
              </w:numPr>
              <w:spacing w:after="60"/>
              <w:ind w:left="1080"/>
            </w:pPr>
            <w:r w:rsidRPr="007F777F">
              <w:rPr>
                <w:b/>
              </w:rPr>
              <w:t>License:</w:t>
            </w:r>
            <w:r w:rsidRPr="007F777F">
              <w:t xml:space="preserve"> Creative Common CCBY</w:t>
            </w:r>
          </w:p>
          <w:p w14:paraId="4ED4F805" w14:textId="77777777" w:rsidR="00B337CC" w:rsidRPr="007F777F" w:rsidRDefault="00B337CC" w:rsidP="00B337CC">
            <w:pPr>
              <w:pStyle w:val="ListParagraph"/>
              <w:spacing w:after="60"/>
              <w:rPr>
                <w:b/>
              </w:rPr>
            </w:pPr>
            <w:r w:rsidRPr="007F777F">
              <w:rPr>
                <w:b/>
              </w:rPr>
              <w:t>Title: How a 4</w:t>
            </w:r>
            <w:r>
              <w:rPr>
                <w:b/>
              </w:rPr>
              <w:t>-</w:t>
            </w:r>
            <w:r w:rsidRPr="007F777F">
              <w:rPr>
                <w:b/>
              </w:rPr>
              <w:t xml:space="preserve">stroke engine works </w:t>
            </w:r>
          </w:p>
          <w:p w14:paraId="5B3BAEF5" w14:textId="77777777" w:rsidR="00B337CC" w:rsidRPr="007F777F" w:rsidRDefault="00B337CC" w:rsidP="00B337CC">
            <w:pPr>
              <w:pStyle w:val="ListParagraph"/>
              <w:numPr>
                <w:ilvl w:val="0"/>
                <w:numId w:val="105"/>
              </w:numPr>
              <w:spacing w:after="60"/>
              <w:contextualSpacing w:val="0"/>
            </w:pPr>
            <w:r w:rsidRPr="007F777F">
              <w:rPr>
                <w:b/>
              </w:rPr>
              <w:t xml:space="preserve">Url: </w:t>
            </w:r>
            <w:hyperlink r:id="rId88" w:history="1">
              <w:r w:rsidRPr="007F777F">
                <w:rPr>
                  <w:u w:val="single"/>
                </w:rPr>
                <w:t>https://www.youtube.com/watch?v=dtnzvWdTHaE</w:t>
              </w:r>
            </w:hyperlink>
          </w:p>
          <w:p w14:paraId="1BB3D05D" w14:textId="77777777" w:rsidR="00B337CC" w:rsidRPr="007F777F" w:rsidRDefault="00B337CC" w:rsidP="00B337CC">
            <w:pPr>
              <w:pStyle w:val="ListParagraph"/>
              <w:numPr>
                <w:ilvl w:val="0"/>
                <w:numId w:val="105"/>
              </w:numPr>
              <w:spacing w:after="60"/>
              <w:contextualSpacing w:val="0"/>
            </w:pPr>
            <w:r w:rsidRPr="007F777F">
              <w:rPr>
                <w:b/>
              </w:rPr>
              <w:t>Duration</w:t>
            </w:r>
            <w:r w:rsidRPr="007F777F">
              <w:t>: 3.07 minutes</w:t>
            </w:r>
          </w:p>
          <w:p w14:paraId="53E99DFA" w14:textId="162840EB" w:rsidR="00B337CC" w:rsidRPr="00B337CC" w:rsidRDefault="00B337CC" w:rsidP="00B337CC">
            <w:pPr>
              <w:pStyle w:val="ListParagraph"/>
              <w:numPr>
                <w:ilvl w:val="0"/>
                <w:numId w:val="105"/>
              </w:numPr>
              <w:spacing w:after="60"/>
              <w:contextualSpacing w:val="0"/>
            </w:pPr>
            <w:r w:rsidRPr="007F777F">
              <w:rPr>
                <w:b/>
              </w:rPr>
              <w:t>License:</w:t>
            </w:r>
            <w:r w:rsidRPr="007F777F">
              <w:t xml:space="preserve"> Creative Common CCBY </w:t>
            </w:r>
          </w:p>
        </w:tc>
      </w:tr>
    </w:tbl>
    <w:p w14:paraId="60FC6A25" w14:textId="1D2EE180" w:rsidR="003D542D" w:rsidRDefault="00B3110A" w:rsidP="00CC0036">
      <w:pPr>
        <w:spacing w:before="120" w:after="120"/>
      </w:pPr>
      <w:r>
        <w:t>B</w:t>
      </w:r>
      <w:r w:rsidR="003D542D" w:rsidRPr="007F777F">
        <w:t xml:space="preserve">elow is a summary in point form of how a four-stroke engine works. </w:t>
      </w:r>
    </w:p>
    <w:p w14:paraId="6EECBF70" w14:textId="5B302C1A" w:rsidR="00B3110A" w:rsidRDefault="00E626EF" w:rsidP="00B3110A">
      <w:pPr>
        <w:spacing w:before="120" w:after="120"/>
        <w:rPr>
          <w:b/>
        </w:rPr>
      </w:pPr>
      <w:r>
        <w:rPr>
          <w:b/>
        </w:rPr>
        <w:t>How a Four-Stroke Engine Works</w:t>
      </w:r>
    </w:p>
    <w:tbl>
      <w:tblPr>
        <w:tblStyle w:val="TableGrid"/>
        <w:tblW w:w="0" w:type="auto"/>
        <w:tblLook w:val="04A0" w:firstRow="1" w:lastRow="0" w:firstColumn="1" w:lastColumn="0" w:noHBand="0" w:noVBand="1"/>
      </w:tblPr>
      <w:tblGrid>
        <w:gridCol w:w="9016"/>
      </w:tblGrid>
      <w:tr w:rsidR="00E626EF" w14:paraId="496A51B6" w14:textId="77777777" w:rsidTr="00E626EF">
        <w:tc>
          <w:tcPr>
            <w:tcW w:w="9016" w:type="dxa"/>
          </w:tcPr>
          <w:p w14:paraId="74CC848E" w14:textId="77777777" w:rsidR="00E626EF" w:rsidRPr="007F777F" w:rsidRDefault="00E626EF" w:rsidP="00E626EF">
            <w:pPr>
              <w:numPr>
                <w:ilvl w:val="0"/>
                <w:numId w:val="141"/>
              </w:numPr>
              <w:spacing w:before="120" w:after="120"/>
            </w:pPr>
            <w:r w:rsidRPr="007F777F">
              <w:rPr>
                <w:b/>
              </w:rPr>
              <w:t>Intake stroke:</w:t>
            </w:r>
            <w:r w:rsidRPr="007F777F">
              <w:t xml:space="preserve"> The process begins with the intake stroke. The engine’s intake valve opens, and the piston moves down the cylinder. As it does, a mixture of air and fuel (petrol or diesel) is drawn into the cylinder from the intake manifold.</w:t>
            </w:r>
          </w:p>
          <w:p w14:paraId="6506356B" w14:textId="77777777" w:rsidR="00E626EF" w:rsidRPr="007F777F" w:rsidRDefault="00E626EF" w:rsidP="00E626EF">
            <w:pPr>
              <w:numPr>
                <w:ilvl w:val="0"/>
                <w:numId w:val="141"/>
              </w:numPr>
              <w:spacing w:before="120" w:after="120"/>
            </w:pPr>
            <w:r w:rsidRPr="007F777F">
              <w:rPr>
                <w:b/>
              </w:rPr>
              <w:t>Compression stroke:</w:t>
            </w:r>
            <w:r w:rsidRPr="007F777F">
              <w:t xml:space="preserve"> After the intake stroke, the intake valve closes, and the piston moves back up the cylinder, compressing the air-fuel mixture. This compression raises the temperature and pressure of the mixture, making it more volatile and ready for combustion.</w:t>
            </w:r>
          </w:p>
          <w:p w14:paraId="3A3C3133" w14:textId="77777777" w:rsidR="00E626EF" w:rsidRPr="007F777F" w:rsidRDefault="00E626EF" w:rsidP="00E626EF">
            <w:pPr>
              <w:numPr>
                <w:ilvl w:val="0"/>
                <w:numId w:val="141"/>
              </w:numPr>
              <w:spacing w:before="120" w:after="120"/>
            </w:pPr>
            <w:r w:rsidRPr="007F777F">
              <w:rPr>
                <w:b/>
              </w:rPr>
              <w:t>Combustion (power) stroke:</w:t>
            </w:r>
            <w:r w:rsidRPr="007F777F">
              <w:t xml:space="preserve"> Once the air-fuel mixture is compressed, a spark plug (in petrol engines) ignites the mixture</w:t>
            </w:r>
            <w:r>
              <w:t>;</w:t>
            </w:r>
            <w:r w:rsidRPr="007F777F">
              <w:t xml:space="preserve"> or in diesel engines, the high pressure and temperature of the compressed mixture cause spontaneous ignition. The mixture rapidly burns, creating a high-pressure gas that pushes the piston down with force. This downward movement of the piston is what generates the power.</w:t>
            </w:r>
          </w:p>
          <w:p w14:paraId="2DFC76E7" w14:textId="77D5080B" w:rsidR="00E626EF" w:rsidRPr="009141A8" w:rsidRDefault="00E626EF" w:rsidP="00B3110A">
            <w:pPr>
              <w:numPr>
                <w:ilvl w:val="0"/>
                <w:numId w:val="141"/>
              </w:numPr>
              <w:spacing w:before="120" w:after="120"/>
            </w:pPr>
            <w:r w:rsidRPr="007F777F">
              <w:rPr>
                <w:b/>
              </w:rPr>
              <w:t>Exhaust stroke:</w:t>
            </w:r>
            <w:r w:rsidRPr="007F777F">
              <w:t xml:space="preserve"> After the power stroke, the exhaust valve opens, and the piston moves back up again, but this time to expel the burned gases from the cylinder into the exhaust manifold and eventually out of the engine through the exhaust pipe.</w:t>
            </w:r>
          </w:p>
        </w:tc>
      </w:tr>
    </w:tbl>
    <w:p w14:paraId="6F6E062D" w14:textId="5D0B0E18" w:rsidR="00B3110A" w:rsidRPr="007F777F" w:rsidRDefault="00B3110A" w:rsidP="00B3110A">
      <w:pPr>
        <w:spacing w:before="120" w:after="120"/>
      </w:pPr>
      <w:r w:rsidRPr="007F777F">
        <w:t>The engine keeps repeating these four strokes—intake, compression, power, and exhaust—in a continuous cycle</w:t>
      </w:r>
      <w:r w:rsidR="007F3BD7">
        <w:t>,</w:t>
      </w:r>
      <w:r w:rsidRPr="007F777F">
        <w:t xml:space="preserve"> as long as it is running.</w:t>
      </w:r>
    </w:p>
    <w:p w14:paraId="6AEFCDFA" w14:textId="77777777" w:rsidR="00B3110A" w:rsidRPr="007F777F" w:rsidRDefault="00B3110A" w:rsidP="00B3110A">
      <w:pPr>
        <w:spacing w:before="120" w:after="120"/>
      </w:pPr>
      <w:r w:rsidRPr="007F777F">
        <w:lastRenderedPageBreak/>
        <w:t>The energy generated by the power stroke is transmitted to the crankshaft through a connecting rod, and this rotational motion is what ultimately drives the vehicle’s wheels in a car or performs other work in machinery.</w:t>
      </w:r>
    </w:p>
    <w:p w14:paraId="2040BF04" w14:textId="7AA760B0" w:rsidR="00B3110A" w:rsidRPr="007F777F" w:rsidRDefault="0011371E" w:rsidP="007F3BD7">
      <w:pPr>
        <w:spacing w:before="120" w:after="120"/>
      </w:pPr>
      <w:r>
        <w:t>M</w:t>
      </w:r>
      <w:r w:rsidR="00B3110A" w:rsidRPr="007F777F">
        <w:t>odern engines are usually equipped with various systems to improve efficiency, such as variable valve timing, turbochargers, and direct injection, among others. These technologies help optimise the engine’s performance, fuel economy, and emissions.</w:t>
      </w:r>
    </w:p>
    <w:p w14:paraId="6AFFEE2A" w14:textId="77777777" w:rsidR="003D542D" w:rsidRPr="007F777F" w:rsidRDefault="003D542D" w:rsidP="00844F2F">
      <w:pPr>
        <w:spacing w:before="120" w:after="120"/>
        <w:rPr>
          <w:rFonts w:ascii="Arial" w:hAnsi="Arial" w:cs="Arial"/>
          <w:sz w:val="24"/>
          <w:szCs w:val="24"/>
        </w:rPr>
      </w:pPr>
      <w:r w:rsidRPr="007F777F">
        <w:rPr>
          <w:rFonts w:ascii="Arial" w:hAnsi="Arial" w:cs="Arial"/>
          <w:sz w:val="24"/>
          <w:szCs w:val="24"/>
        </w:rPr>
        <w:t>Discussion of the activity</w:t>
      </w:r>
    </w:p>
    <w:p w14:paraId="565D9871" w14:textId="4883C036" w:rsidR="003D542D" w:rsidRPr="007F777F" w:rsidRDefault="003D542D" w:rsidP="00844F2F">
      <w:pPr>
        <w:spacing w:before="120" w:after="120"/>
        <w:rPr>
          <w:rFonts w:asciiTheme="minorHAnsi" w:hAnsiTheme="minorHAnsi" w:cs="Arial"/>
        </w:rPr>
      </w:pPr>
      <w:r w:rsidRPr="007F777F">
        <w:rPr>
          <w:rFonts w:asciiTheme="minorHAnsi" w:hAnsiTheme="minorHAnsi" w:cs="Arial"/>
        </w:rPr>
        <w:t>In keeping with the TPCK approach</w:t>
      </w:r>
      <w:r w:rsidR="0011371E">
        <w:rPr>
          <w:rFonts w:asciiTheme="minorHAnsi" w:hAnsiTheme="minorHAnsi" w:cs="Arial"/>
        </w:rPr>
        <w:t>,</w:t>
      </w:r>
      <w:r w:rsidRPr="007F777F">
        <w:rPr>
          <w:rFonts w:asciiTheme="minorHAnsi" w:hAnsiTheme="minorHAnsi" w:cs="Arial"/>
        </w:rPr>
        <w:t xml:space="preserve"> how could </w:t>
      </w:r>
      <w:r w:rsidR="007D4DE4">
        <w:rPr>
          <w:rFonts w:asciiTheme="minorHAnsi" w:hAnsiTheme="minorHAnsi" w:cs="Arial"/>
        </w:rPr>
        <w:t>you</w:t>
      </w:r>
      <w:r w:rsidR="007D4DE4" w:rsidRPr="007F777F">
        <w:rPr>
          <w:rFonts w:asciiTheme="minorHAnsi" w:hAnsiTheme="minorHAnsi" w:cs="Arial"/>
        </w:rPr>
        <w:t xml:space="preserve"> </w:t>
      </w:r>
      <w:r w:rsidRPr="007F777F">
        <w:rPr>
          <w:rFonts w:asciiTheme="minorHAnsi" w:hAnsiTheme="minorHAnsi" w:cs="Arial"/>
        </w:rPr>
        <w:t>use the video</w:t>
      </w:r>
      <w:r w:rsidR="0011371E">
        <w:rPr>
          <w:rFonts w:asciiTheme="minorHAnsi" w:hAnsiTheme="minorHAnsi" w:cs="Arial"/>
        </w:rPr>
        <w:t>(</w:t>
      </w:r>
      <w:r w:rsidRPr="007F777F">
        <w:rPr>
          <w:rFonts w:asciiTheme="minorHAnsi" w:hAnsiTheme="minorHAnsi" w:cs="Arial"/>
        </w:rPr>
        <w:t>s</w:t>
      </w:r>
      <w:r w:rsidR="0011371E">
        <w:rPr>
          <w:rFonts w:asciiTheme="minorHAnsi" w:hAnsiTheme="minorHAnsi" w:cs="Arial"/>
        </w:rPr>
        <w:t>)</w:t>
      </w:r>
      <w:r w:rsidRPr="007F777F">
        <w:rPr>
          <w:rFonts w:asciiTheme="minorHAnsi" w:hAnsiTheme="minorHAnsi" w:cs="Arial"/>
        </w:rPr>
        <w:t xml:space="preserve"> (i.e.</w:t>
      </w:r>
      <w:r w:rsidR="0011371E">
        <w:rPr>
          <w:rFonts w:asciiTheme="minorHAnsi" w:hAnsiTheme="minorHAnsi" w:cs="Arial"/>
        </w:rPr>
        <w:t>,</w:t>
      </w:r>
      <w:r w:rsidRPr="007F777F">
        <w:rPr>
          <w:rFonts w:asciiTheme="minorHAnsi" w:hAnsiTheme="minorHAnsi" w:cs="Arial"/>
        </w:rPr>
        <w:t xml:space="preserve"> the technological component of teaching) to support </w:t>
      </w:r>
      <w:r w:rsidR="007D4DE4">
        <w:rPr>
          <w:rFonts w:asciiTheme="minorHAnsi" w:hAnsiTheme="minorHAnsi" w:cs="Arial"/>
        </w:rPr>
        <w:t>your</w:t>
      </w:r>
      <w:r w:rsidR="007D4DE4" w:rsidRPr="007F777F">
        <w:rPr>
          <w:rFonts w:asciiTheme="minorHAnsi" w:hAnsiTheme="minorHAnsi" w:cs="Arial"/>
        </w:rPr>
        <w:t xml:space="preserve"> </w:t>
      </w:r>
      <w:r w:rsidRPr="007F777F">
        <w:rPr>
          <w:rFonts w:asciiTheme="minorHAnsi" w:hAnsiTheme="minorHAnsi" w:cs="Arial"/>
        </w:rPr>
        <w:t>students learning</w:t>
      </w:r>
      <w:r w:rsidR="001E74F3">
        <w:rPr>
          <w:rFonts w:asciiTheme="minorHAnsi" w:hAnsiTheme="minorHAnsi" w:cs="Arial"/>
        </w:rPr>
        <w:t xml:space="preserve"> and</w:t>
      </w:r>
      <w:r w:rsidRPr="007F777F">
        <w:rPr>
          <w:rFonts w:asciiTheme="minorHAnsi" w:hAnsiTheme="minorHAnsi" w:cs="Arial"/>
        </w:rPr>
        <w:t xml:space="preserve"> ensure </w:t>
      </w:r>
      <w:r w:rsidR="001E74F3">
        <w:rPr>
          <w:rFonts w:asciiTheme="minorHAnsi" w:hAnsiTheme="minorHAnsi" w:cs="Arial"/>
        </w:rPr>
        <w:t xml:space="preserve">they engage </w:t>
      </w:r>
      <w:r w:rsidRPr="007F777F">
        <w:rPr>
          <w:rFonts w:asciiTheme="minorHAnsi" w:hAnsiTheme="minorHAnsi" w:cs="Arial"/>
        </w:rPr>
        <w:t xml:space="preserve">actively </w:t>
      </w:r>
      <w:r w:rsidR="001E74F3">
        <w:rPr>
          <w:rFonts w:asciiTheme="minorHAnsi" w:hAnsiTheme="minorHAnsi" w:cs="Arial"/>
        </w:rPr>
        <w:t xml:space="preserve">with the content? </w:t>
      </w:r>
      <w:r w:rsidRPr="007F777F">
        <w:rPr>
          <w:rFonts w:asciiTheme="minorHAnsi" w:hAnsiTheme="minorHAnsi" w:cs="Arial"/>
        </w:rPr>
        <w:t xml:space="preserve">One way could be </w:t>
      </w:r>
      <w:r w:rsidR="007D4DE4">
        <w:rPr>
          <w:rFonts w:asciiTheme="minorHAnsi" w:hAnsiTheme="minorHAnsi" w:cs="Arial"/>
        </w:rPr>
        <w:t>to watch</w:t>
      </w:r>
      <w:r w:rsidRPr="007F777F">
        <w:rPr>
          <w:rFonts w:asciiTheme="minorHAnsi" w:hAnsiTheme="minorHAnsi" w:cs="Arial"/>
        </w:rPr>
        <w:t xml:space="preserve"> the video carefully first and to develop a worksheet for students to respond to, either individually or in pairs. This would help to focus the students</w:t>
      </w:r>
      <w:r w:rsidR="00C43239" w:rsidRPr="007F777F">
        <w:rPr>
          <w:rFonts w:asciiTheme="minorHAnsi" w:hAnsiTheme="minorHAnsi" w:cs="Arial"/>
        </w:rPr>
        <w:t>’</w:t>
      </w:r>
      <w:r w:rsidRPr="007F777F">
        <w:rPr>
          <w:rFonts w:asciiTheme="minorHAnsi" w:hAnsiTheme="minorHAnsi" w:cs="Arial"/>
        </w:rPr>
        <w:t xml:space="preserve"> attention on the video</w:t>
      </w:r>
      <w:r w:rsidR="0011371E">
        <w:rPr>
          <w:rFonts w:asciiTheme="minorHAnsi" w:hAnsiTheme="minorHAnsi" w:cs="Arial"/>
        </w:rPr>
        <w:t>(s)</w:t>
      </w:r>
      <w:r w:rsidRPr="007F777F">
        <w:rPr>
          <w:rFonts w:asciiTheme="minorHAnsi" w:hAnsiTheme="minorHAnsi" w:cs="Arial"/>
        </w:rPr>
        <w:t xml:space="preserve"> and require them to engage with the content more actively.</w:t>
      </w:r>
    </w:p>
    <w:p w14:paraId="789D1AE2" w14:textId="6227AD87" w:rsidR="003D542D" w:rsidRPr="006F6326" w:rsidRDefault="00BD7E2A" w:rsidP="00844F2F">
      <w:pPr>
        <w:spacing w:before="120" w:after="120"/>
      </w:pPr>
      <w:r>
        <w:rPr>
          <w:rFonts w:asciiTheme="minorHAnsi" w:hAnsiTheme="minorHAnsi" w:cs="Arial"/>
        </w:rPr>
        <w:t>W</w:t>
      </w:r>
      <w:r w:rsidR="003D542D" w:rsidRPr="007F777F">
        <w:rPr>
          <w:rFonts w:asciiTheme="minorHAnsi" w:hAnsiTheme="minorHAnsi" w:cs="Arial"/>
        </w:rPr>
        <w:t xml:space="preserve">hat kind of activity could </w:t>
      </w:r>
      <w:r>
        <w:rPr>
          <w:rFonts w:asciiTheme="minorHAnsi" w:hAnsiTheme="minorHAnsi" w:cs="Arial"/>
        </w:rPr>
        <w:t>you</w:t>
      </w:r>
      <w:r w:rsidRPr="007F777F">
        <w:rPr>
          <w:rFonts w:asciiTheme="minorHAnsi" w:hAnsiTheme="minorHAnsi" w:cs="Arial"/>
        </w:rPr>
        <w:t xml:space="preserve"> </w:t>
      </w:r>
      <w:r w:rsidR="003D542D" w:rsidRPr="007F777F">
        <w:rPr>
          <w:rFonts w:asciiTheme="minorHAnsi" w:hAnsiTheme="minorHAnsi" w:cs="Arial"/>
        </w:rPr>
        <w:t>design for students to do to demonstrate their conceptual understanding of the function of a four-stroke engine?</w:t>
      </w:r>
      <w:r>
        <w:rPr>
          <w:rFonts w:asciiTheme="minorHAnsi" w:hAnsiTheme="minorHAnsi" w:cs="Arial"/>
        </w:rPr>
        <w:t xml:space="preserve"> </w:t>
      </w:r>
      <w:r>
        <w:t>You could</w:t>
      </w:r>
      <w:r w:rsidR="00523288">
        <w:t xml:space="preserve"> </w:t>
      </w:r>
      <w:r w:rsidR="003D542D" w:rsidRPr="007F777F">
        <w:t>ask students to use the description</w:t>
      </w:r>
      <w:r w:rsidR="00523288">
        <w:t xml:space="preserve"> of</w:t>
      </w:r>
      <w:r w:rsidR="00523288" w:rsidRPr="007F777F">
        <w:t xml:space="preserve"> </w:t>
      </w:r>
      <w:r w:rsidR="003D542D" w:rsidRPr="00523288">
        <w:rPr>
          <w:iCs/>
        </w:rPr>
        <w:t>how a four-stroke engine works</w:t>
      </w:r>
      <w:r w:rsidR="003D542D" w:rsidRPr="007F777F">
        <w:rPr>
          <w:i/>
        </w:rPr>
        <w:t xml:space="preserve">, </w:t>
      </w:r>
      <w:r w:rsidR="003D542D" w:rsidRPr="007F777F">
        <w:t>above, to draw a concept diagram</w:t>
      </w:r>
      <w:r w:rsidR="001A5956">
        <w:t>/</w:t>
      </w:r>
      <w:r w:rsidR="003D542D" w:rsidRPr="007F777F">
        <w:t>map.</w:t>
      </w:r>
      <w:r w:rsidR="00523288">
        <w:t xml:space="preserve"> </w:t>
      </w:r>
      <w:r w:rsidR="003D542D" w:rsidRPr="006F6326">
        <w:t>A concept map is</w:t>
      </w:r>
      <w:r w:rsidR="00FB14F6" w:rsidRPr="006F6326">
        <w:t xml:space="preserve"> </w:t>
      </w:r>
      <w:r w:rsidR="003D542D" w:rsidRPr="006F6326">
        <w:t xml:space="preserve">a diagram </w:t>
      </w:r>
      <w:r w:rsidR="00F71AD9">
        <w:t>to</w:t>
      </w:r>
      <w:r w:rsidR="003D542D" w:rsidRPr="006F6326">
        <w:t xml:space="preserve"> visually represents relationships between concepts and ideas. </w:t>
      </w:r>
      <w:r w:rsidR="00F71AD9">
        <w:t xml:space="preserve">To remind yourself of </w:t>
      </w:r>
      <w:r w:rsidR="00E13DB7">
        <w:t xml:space="preserve">how concept maps work, take a look again at Unit 1, where a number of concept maps are exemplified, see in particular, </w:t>
      </w:r>
      <w:r w:rsidR="00E13DB7" w:rsidRPr="00D239A8">
        <w:t>Figure 6.</w:t>
      </w:r>
    </w:p>
    <w:p w14:paraId="3E1D5314" w14:textId="4ED30305" w:rsidR="003D542D" w:rsidRPr="006F6326" w:rsidRDefault="003D542D" w:rsidP="00844F2F">
      <w:pPr>
        <w:spacing w:before="120" w:after="120"/>
      </w:pPr>
      <w:r w:rsidRPr="006F6326">
        <w:t xml:space="preserve">The content of the textbox below provides a narrative, or written description of what students would need to depict graphically in their concept diagrams. If </w:t>
      </w:r>
      <w:r w:rsidR="00721B7E">
        <w:t>you</w:t>
      </w:r>
      <w:r w:rsidR="00721B7E" w:rsidRPr="006F6326">
        <w:t xml:space="preserve"> </w:t>
      </w:r>
      <w:r w:rsidRPr="006F6326">
        <w:t xml:space="preserve">require </w:t>
      </w:r>
      <w:r w:rsidR="00721B7E">
        <w:t>your</w:t>
      </w:r>
      <w:r w:rsidR="00721B7E" w:rsidRPr="006F6326">
        <w:t xml:space="preserve"> </w:t>
      </w:r>
      <w:r w:rsidRPr="006F6326">
        <w:t>student to draw a concept, be sure to provide the appropriate guidelines so that your students can successfully complete the task. Explain that the diagram should comprise a schematic representation of all the components of a four-stroke engine with each component linked sequentially with arrows to depict what happens, first, second, third, etc. to create the overall engine functionality. Remind students to:</w:t>
      </w:r>
    </w:p>
    <w:p w14:paraId="0608ED3A" w14:textId="226A590A" w:rsidR="003D542D" w:rsidRPr="006F6326" w:rsidRDefault="003D542D" w:rsidP="00D20237">
      <w:pPr>
        <w:numPr>
          <w:ilvl w:val="0"/>
          <w:numId w:val="38"/>
        </w:numPr>
        <w:spacing w:after="60"/>
        <w:ind w:left="357" w:hanging="357"/>
      </w:pPr>
      <w:r w:rsidRPr="006F6326">
        <w:t>Arrange the elements in a clear and organised manner to depict the relationships and flow of the four-stroke engine</w:t>
      </w:r>
      <w:r w:rsidR="00C43239" w:rsidRPr="006F6326">
        <w:t>’</w:t>
      </w:r>
      <w:r w:rsidRPr="006F6326">
        <w:t>s operation effectively.</w:t>
      </w:r>
    </w:p>
    <w:p w14:paraId="1F817E13" w14:textId="77777777" w:rsidR="003D542D" w:rsidRPr="006F6326" w:rsidRDefault="003D542D" w:rsidP="00D20237">
      <w:pPr>
        <w:numPr>
          <w:ilvl w:val="0"/>
          <w:numId w:val="37"/>
        </w:numPr>
        <w:spacing w:after="60"/>
        <w:ind w:left="357" w:hanging="357"/>
      </w:pPr>
      <w:r w:rsidRPr="006F6326">
        <w:t>Use arrows to show the flow of air, fuel, and exhaust gases.</w:t>
      </w:r>
    </w:p>
    <w:p w14:paraId="45CE54A0" w14:textId="7A2B0FE3" w:rsidR="003D542D" w:rsidRPr="006F6326" w:rsidRDefault="003D542D" w:rsidP="00D20237">
      <w:pPr>
        <w:numPr>
          <w:ilvl w:val="0"/>
          <w:numId w:val="37"/>
        </w:numPr>
        <w:spacing w:after="60"/>
        <w:ind w:left="357" w:hanging="357"/>
      </w:pPr>
      <w:r w:rsidRPr="006F6326">
        <w:t>Label each stroke (</w:t>
      </w:r>
      <w:r w:rsidR="005673B5" w:rsidRPr="006F6326">
        <w:t>intake, compression, power, exhaust</w:t>
      </w:r>
      <w:r w:rsidRPr="006F6326">
        <w:t>).</w:t>
      </w:r>
    </w:p>
    <w:p w14:paraId="17916108" w14:textId="5C6FC6E6" w:rsidR="003D542D" w:rsidRPr="006F6326" w:rsidRDefault="003D542D" w:rsidP="00D20237">
      <w:pPr>
        <w:numPr>
          <w:ilvl w:val="0"/>
          <w:numId w:val="37"/>
        </w:numPr>
        <w:spacing w:after="60"/>
        <w:ind w:left="357" w:hanging="357"/>
      </w:pPr>
      <w:r w:rsidRPr="006F6326">
        <w:t>Label the key components (</w:t>
      </w:r>
      <w:r w:rsidR="005673B5" w:rsidRPr="006F6326">
        <w:t>piston, connecting rod, crankshaft, valves, spark plug).</w:t>
      </w:r>
    </w:p>
    <w:p w14:paraId="3F4440C1" w14:textId="77777777" w:rsidR="003D542D" w:rsidRPr="006F6326" w:rsidRDefault="003D542D" w:rsidP="00844F2F">
      <w:pPr>
        <w:spacing w:before="120" w:after="120"/>
        <w:ind w:left="360"/>
      </w:pPr>
    </w:p>
    <w:tbl>
      <w:tblPr>
        <w:tblStyle w:val="TableGrid3"/>
        <w:tblW w:w="0" w:type="auto"/>
        <w:tblInd w:w="-5" w:type="dxa"/>
        <w:tblLook w:val="04A0" w:firstRow="1" w:lastRow="0" w:firstColumn="1" w:lastColumn="0" w:noHBand="0" w:noVBand="1"/>
      </w:tblPr>
      <w:tblGrid>
        <w:gridCol w:w="9021"/>
      </w:tblGrid>
      <w:tr w:rsidR="003D542D" w:rsidRPr="006F6326" w14:paraId="4994EAFC" w14:textId="77777777" w:rsidTr="00D179EE">
        <w:tc>
          <w:tcPr>
            <w:tcW w:w="9021" w:type="dxa"/>
          </w:tcPr>
          <w:p w14:paraId="38750594" w14:textId="5628A182" w:rsidR="003D542D" w:rsidRPr="006F6326" w:rsidRDefault="003D542D" w:rsidP="003738D0">
            <w:pPr>
              <w:spacing w:after="60"/>
              <w:rPr>
                <w:b/>
              </w:rPr>
            </w:pPr>
            <w:r w:rsidRPr="006F6326">
              <w:rPr>
                <w:b/>
              </w:rPr>
              <w:t xml:space="preserve">How a </w:t>
            </w:r>
            <w:r w:rsidR="005673B5" w:rsidRPr="006F6326">
              <w:rPr>
                <w:b/>
              </w:rPr>
              <w:t>four-stroke engine works</w:t>
            </w:r>
          </w:p>
          <w:p w14:paraId="1CC74C00" w14:textId="1027BA8D" w:rsidR="003D542D" w:rsidRPr="006F6326" w:rsidRDefault="003D542D" w:rsidP="003738D0">
            <w:pPr>
              <w:spacing w:after="60"/>
              <w:rPr>
                <w:b/>
              </w:rPr>
            </w:pPr>
            <w:r w:rsidRPr="006F6326">
              <w:rPr>
                <w:b/>
              </w:rPr>
              <w:t>Four</w:t>
            </w:r>
            <w:r w:rsidR="00C121BC">
              <w:rPr>
                <w:b/>
              </w:rPr>
              <w:t xml:space="preserve"> </w:t>
            </w:r>
            <w:r w:rsidR="005673B5" w:rsidRPr="006F6326">
              <w:rPr>
                <w:b/>
              </w:rPr>
              <w:t>strokes:</w:t>
            </w:r>
          </w:p>
          <w:p w14:paraId="24BB685B" w14:textId="4D4B8D1A" w:rsidR="003D542D" w:rsidRPr="006F6326" w:rsidRDefault="005673B5" w:rsidP="003738D0">
            <w:pPr>
              <w:numPr>
                <w:ilvl w:val="0"/>
                <w:numId w:val="31"/>
              </w:numPr>
              <w:spacing w:after="60"/>
              <w:ind w:left="714" w:hanging="357"/>
            </w:pPr>
            <w:r w:rsidRPr="006F6326">
              <w:t>intake stroke</w:t>
            </w:r>
          </w:p>
          <w:p w14:paraId="449F220E" w14:textId="18AF6626" w:rsidR="003D542D" w:rsidRPr="006F6326" w:rsidRDefault="005673B5" w:rsidP="00E626EF">
            <w:pPr>
              <w:numPr>
                <w:ilvl w:val="0"/>
                <w:numId w:val="31"/>
              </w:numPr>
              <w:spacing w:after="60"/>
              <w:ind w:left="714" w:hanging="357"/>
            </w:pPr>
            <w:r w:rsidRPr="006F6326">
              <w:t>compression stroke</w:t>
            </w:r>
          </w:p>
          <w:p w14:paraId="27EA595D" w14:textId="27BAAC75" w:rsidR="003D542D" w:rsidRPr="006F6326" w:rsidRDefault="005673B5" w:rsidP="003738D0">
            <w:pPr>
              <w:numPr>
                <w:ilvl w:val="0"/>
                <w:numId w:val="31"/>
              </w:numPr>
              <w:spacing w:after="60"/>
              <w:ind w:left="714" w:hanging="357"/>
            </w:pPr>
            <w:r w:rsidRPr="006F6326">
              <w:t>power stroke</w:t>
            </w:r>
          </w:p>
          <w:p w14:paraId="64731C4D" w14:textId="4ACFEF16" w:rsidR="003D542D" w:rsidRPr="006F6326" w:rsidRDefault="005673B5" w:rsidP="003738D0">
            <w:pPr>
              <w:numPr>
                <w:ilvl w:val="0"/>
                <w:numId w:val="31"/>
              </w:numPr>
              <w:spacing w:after="60"/>
              <w:ind w:left="714" w:hanging="357"/>
            </w:pPr>
            <w:r w:rsidRPr="006F6326">
              <w:t>exhaust stroke</w:t>
            </w:r>
          </w:p>
          <w:p w14:paraId="50ACE5E3" w14:textId="4F3003EE" w:rsidR="003D542D" w:rsidRPr="006F6326" w:rsidRDefault="003D542D" w:rsidP="003738D0">
            <w:pPr>
              <w:spacing w:after="60"/>
              <w:rPr>
                <w:b/>
              </w:rPr>
            </w:pPr>
            <w:r w:rsidRPr="006F6326">
              <w:rPr>
                <w:b/>
              </w:rPr>
              <w:t xml:space="preserve">Intake </w:t>
            </w:r>
            <w:r w:rsidR="005673B5" w:rsidRPr="006F6326">
              <w:rPr>
                <w:b/>
              </w:rPr>
              <w:t>s</w:t>
            </w:r>
            <w:r w:rsidRPr="006F6326">
              <w:rPr>
                <w:b/>
              </w:rPr>
              <w:t>troke:</w:t>
            </w:r>
          </w:p>
          <w:p w14:paraId="13FC1E71" w14:textId="73154FBA" w:rsidR="003D542D" w:rsidRPr="006F6326" w:rsidRDefault="003D542D" w:rsidP="003738D0">
            <w:pPr>
              <w:numPr>
                <w:ilvl w:val="1"/>
                <w:numId w:val="32"/>
              </w:numPr>
              <w:spacing w:after="60"/>
            </w:pPr>
            <w:r w:rsidRPr="006F6326">
              <w:t xml:space="preserve">Air </w:t>
            </w:r>
            <w:r w:rsidR="005673B5" w:rsidRPr="006F6326">
              <w:t>and fuel intake: arrows pointing towards the cylinder, representing the flow of air and fuel.</w:t>
            </w:r>
          </w:p>
          <w:p w14:paraId="4A289AE2" w14:textId="11511182" w:rsidR="003D542D" w:rsidRPr="006F6326" w:rsidRDefault="003D542D" w:rsidP="003738D0">
            <w:pPr>
              <w:numPr>
                <w:ilvl w:val="1"/>
                <w:numId w:val="32"/>
              </w:numPr>
              <w:spacing w:after="60"/>
            </w:pPr>
            <w:r w:rsidRPr="006F6326">
              <w:t xml:space="preserve">Intake </w:t>
            </w:r>
            <w:r w:rsidR="005673B5" w:rsidRPr="006F6326">
              <w:t>valve</w:t>
            </w:r>
            <w:r w:rsidRPr="006F6326">
              <w:t>: A labelled circle or rectangle representing the intake valve (open position).</w:t>
            </w:r>
          </w:p>
          <w:p w14:paraId="12CAB508" w14:textId="5FCB63F2" w:rsidR="003D542D" w:rsidRPr="006F6326" w:rsidRDefault="003D542D" w:rsidP="003738D0">
            <w:pPr>
              <w:numPr>
                <w:ilvl w:val="1"/>
                <w:numId w:val="32"/>
              </w:numPr>
              <w:spacing w:after="60"/>
            </w:pPr>
            <w:r w:rsidRPr="006F6326">
              <w:t xml:space="preserve">Piston </w:t>
            </w:r>
            <w:r w:rsidR="005673B5" w:rsidRPr="006F6326">
              <w:t>movement</w:t>
            </w:r>
            <w:r w:rsidRPr="006F6326">
              <w:t>: An arrow indicating the downward movement of the piston.</w:t>
            </w:r>
          </w:p>
          <w:p w14:paraId="1483238F" w14:textId="77777777" w:rsidR="00DF7B04" w:rsidRDefault="00DF7B04" w:rsidP="003738D0">
            <w:pPr>
              <w:spacing w:after="60"/>
              <w:rPr>
                <w:b/>
              </w:rPr>
            </w:pPr>
          </w:p>
          <w:p w14:paraId="058FC116" w14:textId="6C7D0DB1" w:rsidR="003D542D" w:rsidRPr="006F6326" w:rsidRDefault="003D542D" w:rsidP="003738D0">
            <w:pPr>
              <w:spacing w:after="60"/>
              <w:rPr>
                <w:b/>
              </w:rPr>
            </w:pPr>
            <w:r w:rsidRPr="006F6326">
              <w:rPr>
                <w:b/>
              </w:rPr>
              <w:lastRenderedPageBreak/>
              <w:t xml:space="preserve">Compression </w:t>
            </w:r>
            <w:r w:rsidR="005673B5" w:rsidRPr="006F6326">
              <w:rPr>
                <w:b/>
              </w:rPr>
              <w:t>s</w:t>
            </w:r>
            <w:r w:rsidRPr="006F6326">
              <w:rPr>
                <w:b/>
              </w:rPr>
              <w:t>troke:</w:t>
            </w:r>
          </w:p>
          <w:p w14:paraId="76EF1FE9" w14:textId="5F2C5DA1" w:rsidR="003D542D" w:rsidRPr="006F6326" w:rsidRDefault="003D542D" w:rsidP="003738D0">
            <w:pPr>
              <w:numPr>
                <w:ilvl w:val="0"/>
                <w:numId w:val="33"/>
              </w:numPr>
              <w:spacing w:after="60"/>
            </w:pPr>
            <w:r w:rsidRPr="006F6326">
              <w:t xml:space="preserve">Intake and </w:t>
            </w:r>
            <w:r w:rsidR="005673B5" w:rsidRPr="006F6326">
              <w:t>exhaust valves</w:t>
            </w:r>
            <w:r w:rsidRPr="006F6326">
              <w:t>: Both valves labelled, but intake and exhaust valve closed (sealing the cylinder).</w:t>
            </w:r>
          </w:p>
          <w:p w14:paraId="4EA83351" w14:textId="52210BD9" w:rsidR="003D542D" w:rsidRPr="006F6326" w:rsidRDefault="003D542D" w:rsidP="003738D0">
            <w:pPr>
              <w:numPr>
                <w:ilvl w:val="0"/>
                <w:numId w:val="33"/>
              </w:numPr>
              <w:spacing w:after="60"/>
            </w:pPr>
            <w:r w:rsidRPr="006F6326">
              <w:t xml:space="preserve">Piston </w:t>
            </w:r>
            <w:r w:rsidR="005673B5" w:rsidRPr="006F6326">
              <w:t>movement</w:t>
            </w:r>
            <w:r w:rsidRPr="006F6326">
              <w:t>: An arrow indicating the upward movement of the piston, compressing the air-fuel mixture.</w:t>
            </w:r>
          </w:p>
          <w:p w14:paraId="25C58611" w14:textId="09017171" w:rsidR="003D542D" w:rsidRPr="006F6326" w:rsidRDefault="003D542D" w:rsidP="003738D0">
            <w:pPr>
              <w:spacing w:after="60"/>
              <w:rPr>
                <w:b/>
              </w:rPr>
            </w:pPr>
            <w:r w:rsidRPr="006F6326">
              <w:rPr>
                <w:b/>
              </w:rPr>
              <w:t xml:space="preserve">Power </w:t>
            </w:r>
            <w:r w:rsidR="005673B5" w:rsidRPr="006F6326">
              <w:rPr>
                <w:b/>
              </w:rPr>
              <w:t>s</w:t>
            </w:r>
            <w:r w:rsidRPr="006F6326">
              <w:rPr>
                <w:b/>
              </w:rPr>
              <w:t>troke:</w:t>
            </w:r>
          </w:p>
          <w:p w14:paraId="25B4F346" w14:textId="4AB69447" w:rsidR="003D542D" w:rsidRPr="006F6326" w:rsidRDefault="003D542D" w:rsidP="003738D0">
            <w:pPr>
              <w:numPr>
                <w:ilvl w:val="0"/>
                <w:numId w:val="34"/>
              </w:numPr>
              <w:spacing w:after="60"/>
            </w:pPr>
            <w:r w:rsidRPr="006F6326">
              <w:t xml:space="preserve">Spark </w:t>
            </w:r>
            <w:r w:rsidR="005673B5" w:rsidRPr="006F6326">
              <w:t>plug</w:t>
            </w:r>
            <w:r w:rsidRPr="006F6326">
              <w:t>: A labelled circle or symbol representing the spark plug, producing a spark.</w:t>
            </w:r>
          </w:p>
          <w:p w14:paraId="29E587A4" w14:textId="77777777" w:rsidR="003D542D" w:rsidRPr="006F6326" w:rsidRDefault="003D542D" w:rsidP="003738D0">
            <w:pPr>
              <w:numPr>
                <w:ilvl w:val="0"/>
                <w:numId w:val="34"/>
              </w:numPr>
              <w:spacing w:after="60"/>
            </w:pPr>
            <w:r w:rsidRPr="006F6326">
              <w:t>Combustion: An explosion represented by lines or waves inside the cylinder.</w:t>
            </w:r>
          </w:p>
          <w:p w14:paraId="659175CB" w14:textId="2CBDBC91" w:rsidR="003D542D" w:rsidRPr="006F6326" w:rsidRDefault="003D542D" w:rsidP="003738D0">
            <w:pPr>
              <w:numPr>
                <w:ilvl w:val="0"/>
                <w:numId w:val="34"/>
              </w:numPr>
              <w:spacing w:after="60"/>
            </w:pPr>
            <w:r w:rsidRPr="006F6326">
              <w:t xml:space="preserve">Piston </w:t>
            </w:r>
            <w:r w:rsidR="008E1FFD" w:rsidRPr="006F6326">
              <w:t>movement</w:t>
            </w:r>
            <w:r w:rsidRPr="006F6326">
              <w:t>: An arrow indicating the downward movement of the piston, generating power.</w:t>
            </w:r>
          </w:p>
          <w:p w14:paraId="1860D712" w14:textId="10140926" w:rsidR="003D542D" w:rsidRPr="006F6326" w:rsidRDefault="003D542D" w:rsidP="003738D0">
            <w:pPr>
              <w:spacing w:after="60"/>
              <w:rPr>
                <w:b/>
              </w:rPr>
            </w:pPr>
            <w:r w:rsidRPr="006F6326">
              <w:rPr>
                <w:b/>
              </w:rPr>
              <w:t xml:space="preserve">Exhaust </w:t>
            </w:r>
            <w:r w:rsidR="008E1FFD" w:rsidRPr="006F6326">
              <w:rPr>
                <w:b/>
              </w:rPr>
              <w:t>stroke</w:t>
            </w:r>
            <w:r w:rsidRPr="006F6326">
              <w:rPr>
                <w:b/>
              </w:rPr>
              <w:t>:</w:t>
            </w:r>
          </w:p>
          <w:p w14:paraId="56279DB6" w14:textId="4C7225D9" w:rsidR="003D542D" w:rsidRPr="006F6326" w:rsidRDefault="003D542D" w:rsidP="003738D0">
            <w:pPr>
              <w:numPr>
                <w:ilvl w:val="0"/>
                <w:numId w:val="35"/>
              </w:numPr>
              <w:spacing w:after="60"/>
            </w:pPr>
            <w:r w:rsidRPr="006F6326">
              <w:t xml:space="preserve">Exhaust </w:t>
            </w:r>
            <w:r w:rsidR="008E1FFD" w:rsidRPr="006F6326">
              <w:t>valve</w:t>
            </w:r>
            <w:r w:rsidRPr="006F6326">
              <w:t>: A labelled circle or rectangle representing the exhaust valve (open position).</w:t>
            </w:r>
          </w:p>
          <w:p w14:paraId="48DA3698" w14:textId="1A806270" w:rsidR="003D542D" w:rsidRPr="006F6326" w:rsidRDefault="003D542D" w:rsidP="003738D0">
            <w:pPr>
              <w:numPr>
                <w:ilvl w:val="0"/>
                <w:numId w:val="35"/>
              </w:numPr>
              <w:spacing w:after="60"/>
            </w:pPr>
            <w:r w:rsidRPr="006F6326">
              <w:t xml:space="preserve">Piston </w:t>
            </w:r>
            <w:r w:rsidR="008E1FFD" w:rsidRPr="006F6326">
              <w:t>movement</w:t>
            </w:r>
            <w:r w:rsidRPr="006F6326">
              <w:t>: An arrow indicating the upward movement of the piston.</w:t>
            </w:r>
          </w:p>
          <w:p w14:paraId="766D3923" w14:textId="0C354577" w:rsidR="003D542D" w:rsidRPr="006F6326" w:rsidRDefault="003D542D" w:rsidP="003738D0">
            <w:pPr>
              <w:numPr>
                <w:ilvl w:val="0"/>
                <w:numId w:val="35"/>
              </w:numPr>
              <w:spacing w:after="60"/>
            </w:pPr>
            <w:r w:rsidRPr="006F6326">
              <w:t xml:space="preserve">Exhaust </w:t>
            </w:r>
            <w:r w:rsidR="008E1FFD" w:rsidRPr="006F6326">
              <w:t>gases</w:t>
            </w:r>
            <w:r w:rsidRPr="006F6326">
              <w:t>: Arrows pointing away from the cylinder, representing the expulsion of burned gases.</w:t>
            </w:r>
          </w:p>
          <w:p w14:paraId="5735DE56" w14:textId="63197C14" w:rsidR="003D542D" w:rsidRPr="006F6326" w:rsidRDefault="003D542D" w:rsidP="003738D0">
            <w:pPr>
              <w:spacing w:after="60"/>
              <w:rPr>
                <w:b/>
              </w:rPr>
            </w:pPr>
            <w:r w:rsidRPr="006F6326">
              <w:rPr>
                <w:b/>
              </w:rPr>
              <w:t xml:space="preserve">Key </w:t>
            </w:r>
            <w:r w:rsidR="008E1FFD" w:rsidRPr="006F6326">
              <w:rPr>
                <w:b/>
              </w:rPr>
              <w:t>components (connected to appropriate strokes</w:t>
            </w:r>
            <w:r w:rsidRPr="006F6326">
              <w:rPr>
                <w:b/>
              </w:rPr>
              <w:t>):</w:t>
            </w:r>
          </w:p>
          <w:p w14:paraId="489F755D" w14:textId="77777777" w:rsidR="003D542D" w:rsidRPr="006F6326" w:rsidRDefault="003D542D" w:rsidP="003738D0">
            <w:pPr>
              <w:numPr>
                <w:ilvl w:val="0"/>
                <w:numId w:val="36"/>
              </w:numPr>
              <w:spacing w:after="60"/>
            </w:pPr>
            <w:r w:rsidRPr="006F6326">
              <w:t>Piston: A labelled shape representing the piston, connected to the intake, compression, power, and exhaust strokes.</w:t>
            </w:r>
          </w:p>
          <w:p w14:paraId="28664EBF" w14:textId="6594FF0C" w:rsidR="003D542D" w:rsidRPr="006F6326" w:rsidRDefault="003D542D" w:rsidP="003738D0">
            <w:pPr>
              <w:numPr>
                <w:ilvl w:val="0"/>
                <w:numId w:val="36"/>
              </w:numPr>
              <w:spacing w:after="60"/>
            </w:pPr>
            <w:r w:rsidRPr="006F6326">
              <w:t>Connecting</w:t>
            </w:r>
            <w:r w:rsidR="004C3E2C" w:rsidRPr="006F6326">
              <w:t xml:space="preserve"> rod</w:t>
            </w:r>
            <w:r w:rsidRPr="006F6326">
              <w:t>: A line connecting the piston to the crankshaft, indicating power transfer.</w:t>
            </w:r>
          </w:p>
          <w:p w14:paraId="77E7C6AE" w14:textId="77777777" w:rsidR="003D542D" w:rsidRPr="006F6326" w:rsidRDefault="003D542D" w:rsidP="003738D0">
            <w:pPr>
              <w:numPr>
                <w:ilvl w:val="0"/>
                <w:numId w:val="36"/>
              </w:numPr>
              <w:spacing w:after="60"/>
            </w:pPr>
            <w:r w:rsidRPr="006F6326">
              <w:t>Crankshaft: A labelled circular shape representing the crankshaft, connected to the connecting rod.</w:t>
            </w:r>
          </w:p>
          <w:p w14:paraId="11BE047D" w14:textId="77777777" w:rsidR="003D542D" w:rsidRPr="006F6326" w:rsidRDefault="003D542D" w:rsidP="003738D0">
            <w:pPr>
              <w:numPr>
                <w:ilvl w:val="0"/>
                <w:numId w:val="36"/>
              </w:numPr>
              <w:spacing w:after="60"/>
            </w:pPr>
            <w:r w:rsidRPr="006F6326">
              <w:t>Valves: Labelled circles or rectangles representing intake and exhaust valves.</w:t>
            </w:r>
          </w:p>
          <w:p w14:paraId="41BEEBE1" w14:textId="2382CA93" w:rsidR="003D542D" w:rsidRPr="006F6326" w:rsidRDefault="003D542D" w:rsidP="003738D0">
            <w:pPr>
              <w:numPr>
                <w:ilvl w:val="0"/>
                <w:numId w:val="36"/>
              </w:numPr>
              <w:spacing w:after="60"/>
            </w:pPr>
            <w:r w:rsidRPr="006F6326">
              <w:t xml:space="preserve">Spark </w:t>
            </w:r>
            <w:r w:rsidR="004C3E2C" w:rsidRPr="006F6326">
              <w:t>plug</w:t>
            </w:r>
            <w:r w:rsidRPr="006F6326">
              <w:t>: A labelled circle or symbol connected to the power stroke.</w:t>
            </w:r>
          </w:p>
          <w:p w14:paraId="546BE09E" w14:textId="77777777" w:rsidR="003D542D" w:rsidRPr="006F6326" w:rsidRDefault="003D542D" w:rsidP="00844F2F">
            <w:pPr>
              <w:spacing w:before="120" w:after="120"/>
            </w:pPr>
          </w:p>
        </w:tc>
      </w:tr>
    </w:tbl>
    <w:p w14:paraId="48AA4DD6" w14:textId="003A7642" w:rsidR="004C3E2C" w:rsidRDefault="004C3E2C" w:rsidP="00844F2F">
      <w:pPr>
        <w:spacing w:after="120"/>
        <w:rPr>
          <w:rFonts w:eastAsia="Times New Roman" w:cstheme="minorHAnsi"/>
        </w:rPr>
      </w:pPr>
    </w:p>
    <w:p w14:paraId="5DD763FE" w14:textId="49AD5F80" w:rsidR="00D179EE" w:rsidRPr="00D179EE" w:rsidRDefault="00D179EE" w:rsidP="00844F2F">
      <w:pPr>
        <w:spacing w:after="120"/>
        <w:rPr>
          <w:rFonts w:ascii="Arial" w:eastAsia="Times New Roman" w:hAnsi="Arial" w:cs="Arial"/>
          <w:sz w:val="24"/>
          <w:szCs w:val="24"/>
        </w:rPr>
      </w:pPr>
      <w:r w:rsidRPr="00D179EE">
        <w:rPr>
          <w:rFonts w:ascii="Arial" w:eastAsia="Times New Roman" w:hAnsi="Arial" w:cs="Arial"/>
          <w:sz w:val="24"/>
          <w:szCs w:val="24"/>
        </w:rPr>
        <w:t>Stop and Think</w:t>
      </w:r>
    </w:p>
    <w:tbl>
      <w:tblPr>
        <w:tblStyle w:val="TableGrid"/>
        <w:tblW w:w="0" w:type="auto"/>
        <w:tblLook w:val="04A0" w:firstRow="1" w:lastRow="0" w:firstColumn="1" w:lastColumn="0" w:noHBand="0" w:noVBand="1"/>
      </w:tblPr>
      <w:tblGrid>
        <w:gridCol w:w="9016"/>
      </w:tblGrid>
      <w:tr w:rsidR="00D179EE" w14:paraId="3FA56E79" w14:textId="77777777" w:rsidTr="00D179EE">
        <w:tc>
          <w:tcPr>
            <w:tcW w:w="9016" w:type="dxa"/>
          </w:tcPr>
          <w:p w14:paraId="681318A5" w14:textId="7253E91A" w:rsidR="00D179EE" w:rsidRDefault="00D179EE" w:rsidP="00844F2F">
            <w:pPr>
              <w:spacing w:after="120"/>
              <w:rPr>
                <w:rFonts w:eastAsia="Times New Roman" w:cstheme="minorHAnsi"/>
              </w:rPr>
            </w:pPr>
            <w:r w:rsidRPr="006F6326">
              <w:rPr>
                <w:rFonts w:eastAsia="Times New Roman" w:cstheme="minorHAnsi"/>
              </w:rPr>
              <w:t xml:space="preserve">It is important </w:t>
            </w:r>
            <w:r>
              <w:rPr>
                <w:rFonts w:eastAsia="Times New Roman" w:cstheme="minorHAnsi"/>
              </w:rPr>
              <w:t>to</w:t>
            </w:r>
            <w:r w:rsidRPr="006F6326">
              <w:rPr>
                <w:rFonts w:eastAsia="Times New Roman" w:cstheme="minorHAnsi"/>
              </w:rPr>
              <w:t xml:space="preserve"> identify and implement methods of teaching that demonstrate t</w:t>
            </w:r>
            <w:r>
              <w:rPr>
                <w:rFonts w:eastAsia="Times New Roman" w:cstheme="minorHAnsi"/>
              </w:rPr>
              <w:t xml:space="preserve">he relationship between </w:t>
            </w:r>
            <w:r w:rsidRPr="00B06A10">
              <w:rPr>
                <w:rFonts w:eastAsia="Times New Roman" w:cstheme="minorHAnsi"/>
              </w:rPr>
              <w:t>the purpose and functions</w:t>
            </w:r>
            <w:r w:rsidRPr="006F6326">
              <w:rPr>
                <w:rFonts w:eastAsia="Times New Roman" w:cstheme="minorHAnsi"/>
              </w:rPr>
              <w:t xml:space="preserve"> of the components of the </w:t>
            </w:r>
            <w:r>
              <w:rPr>
                <w:rFonts w:eastAsia="Times New Roman" w:cstheme="minorHAnsi"/>
              </w:rPr>
              <w:t>ICE</w:t>
            </w:r>
            <w:r w:rsidRPr="006F6326">
              <w:rPr>
                <w:rFonts w:eastAsia="Times New Roman" w:cstheme="minorHAnsi"/>
              </w:rPr>
              <w:t xml:space="preserve">s so that students have </w:t>
            </w:r>
            <w:r>
              <w:rPr>
                <w:rFonts w:eastAsia="Times New Roman" w:cstheme="minorHAnsi"/>
              </w:rPr>
              <w:t>a comprehensive understanding</w:t>
            </w:r>
            <w:r w:rsidRPr="006F6326">
              <w:rPr>
                <w:rFonts w:eastAsia="Times New Roman" w:cstheme="minorHAnsi"/>
              </w:rPr>
              <w:t xml:space="preserve"> of how the </w:t>
            </w:r>
            <w:r>
              <w:rPr>
                <w:rFonts w:asciiTheme="minorHAnsi" w:eastAsia="Times New Roman" w:hAnsiTheme="minorHAnsi" w:cstheme="minorHAnsi"/>
              </w:rPr>
              <w:t>ICE</w:t>
            </w:r>
            <w:r w:rsidRPr="006F6326">
              <w:rPr>
                <w:rFonts w:asciiTheme="minorHAnsi" w:eastAsia="Times New Roman" w:hAnsiTheme="minorHAnsi" w:cstheme="minorHAnsi"/>
              </w:rPr>
              <w:t xml:space="preserve"> converts chemical energy into mechanical work</w:t>
            </w:r>
            <w:r w:rsidRPr="006F6326">
              <w:rPr>
                <w:rFonts w:eastAsia="Times New Roman" w:cstheme="minorHAnsi"/>
              </w:rPr>
              <w:t>.</w:t>
            </w:r>
            <w:r w:rsidRPr="006F6326">
              <w:t xml:space="preserve"> </w:t>
            </w:r>
            <w:r w:rsidRPr="006F6326">
              <w:rPr>
                <w:rFonts w:eastAsia="Times New Roman" w:cstheme="minorHAnsi"/>
              </w:rPr>
              <w:t xml:space="preserve">This understanding frames all troubleshooting that pertains to </w:t>
            </w:r>
            <w:r>
              <w:rPr>
                <w:rFonts w:eastAsia="Times New Roman" w:cstheme="minorHAnsi"/>
              </w:rPr>
              <w:t>ICE</w:t>
            </w:r>
            <w:r w:rsidRPr="006F6326">
              <w:rPr>
                <w:rFonts w:eastAsia="Times New Roman" w:cstheme="minorHAnsi"/>
              </w:rPr>
              <w:t>s.</w:t>
            </w:r>
          </w:p>
        </w:tc>
      </w:tr>
    </w:tbl>
    <w:p w14:paraId="55006039" w14:textId="77777777" w:rsidR="00DF7B04" w:rsidRPr="006F6326" w:rsidRDefault="00DF7B04" w:rsidP="00844F2F">
      <w:pPr>
        <w:spacing w:after="120"/>
      </w:pPr>
    </w:p>
    <w:p w14:paraId="257B92D2" w14:textId="77777777" w:rsidR="003D542D" w:rsidRPr="00BA7926" w:rsidRDefault="003D542D" w:rsidP="00DF7B04">
      <w:pPr>
        <w:pStyle w:val="Heading5"/>
        <w:spacing w:before="0" w:after="120"/>
        <w:rPr>
          <w:rFonts w:ascii="Arial" w:hAnsi="Arial" w:cs="Arial"/>
        </w:rPr>
      </w:pPr>
      <w:bookmarkStart w:id="99" w:name="_Toc143696112"/>
      <w:r w:rsidRPr="00BA7926">
        <w:rPr>
          <w:rFonts w:ascii="Arial" w:hAnsi="Arial" w:cs="Arial"/>
        </w:rPr>
        <w:t>Troubleshooting internal combustion engines</w:t>
      </w:r>
      <w:bookmarkEnd w:id="99"/>
    </w:p>
    <w:p w14:paraId="10BC4FB1" w14:textId="23A322AB" w:rsidR="003D542D" w:rsidRDefault="003D542D" w:rsidP="00DF7B04">
      <w:pPr>
        <w:spacing w:after="120"/>
        <w:rPr>
          <w:rFonts w:asciiTheme="minorHAnsi" w:eastAsia="Times New Roman" w:hAnsiTheme="minorHAnsi" w:cstheme="minorHAnsi"/>
        </w:rPr>
      </w:pPr>
      <w:r w:rsidRPr="006F6326">
        <w:rPr>
          <w:rFonts w:asciiTheme="minorHAnsi" w:eastAsia="Times New Roman" w:hAnsiTheme="minorHAnsi" w:cstheme="minorHAnsi"/>
        </w:rPr>
        <w:t xml:space="preserve">Troubleshooting </w:t>
      </w:r>
      <w:r w:rsidR="00AB5CA7">
        <w:rPr>
          <w:rFonts w:asciiTheme="minorHAnsi" w:eastAsia="Times New Roman" w:hAnsiTheme="minorHAnsi" w:cstheme="minorHAnsi"/>
        </w:rPr>
        <w:t>ICE</w:t>
      </w:r>
      <w:r w:rsidRPr="006F6326">
        <w:rPr>
          <w:rFonts w:asciiTheme="minorHAnsi" w:eastAsia="Times New Roman" w:hAnsiTheme="minorHAnsi" w:cstheme="minorHAnsi"/>
        </w:rPr>
        <w:t>s involves identifying and resolving issues that may affect their performance or functionality.</w:t>
      </w:r>
      <w:r w:rsidR="00844F2F" w:rsidRPr="006F6326">
        <w:rPr>
          <w:rFonts w:asciiTheme="minorHAnsi" w:eastAsia="Times New Roman" w:hAnsiTheme="minorHAnsi" w:cstheme="minorHAnsi"/>
        </w:rPr>
        <w:t xml:space="preserve"> </w:t>
      </w:r>
      <w:r w:rsidRPr="006F6326">
        <w:rPr>
          <w:rFonts w:asciiTheme="minorHAnsi" w:eastAsia="Times New Roman" w:hAnsiTheme="minorHAnsi" w:cstheme="minorHAnsi"/>
        </w:rPr>
        <w:t xml:space="preserve">The following are some common problems encountered in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s and potential troubleshooting steps that all TVET </w:t>
      </w:r>
      <w:r w:rsidR="007E38E9">
        <w:rPr>
          <w:rFonts w:asciiTheme="minorHAnsi" w:eastAsia="Times New Roman" w:hAnsiTheme="minorHAnsi" w:cstheme="minorHAnsi"/>
        </w:rPr>
        <w:t>l</w:t>
      </w:r>
      <w:r w:rsidRPr="006F6326">
        <w:rPr>
          <w:rFonts w:asciiTheme="minorHAnsi" w:eastAsia="Times New Roman" w:hAnsiTheme="minorHAnsi" w:cstheme="minorHAnsi"/>
        </w:rPr>
        <w:t>ecture</w:t>
      </w:r>
      <w:r w:rsidR="007E38E9">
        <w:rPr>
          <w:rFonts w:asciiTheme="minorHAnsi" w:eastAsia="Times New Roman" w:hAnsiTheme="minorHAnsi" w:cstheme="minorHAnsi"/>
        </w:rPr>
        <w:t>r</w:t>
      </w:r>
      <w:r w:rsidRPr="006F6326">
        <w:rPr>
          <w:rFonts w:asciiTheme="minorHAnsi" w:eastAsia="Times New Roman" w:hAnsiTheme="minorHAnsi" w:cstheme="minorHAnsi"/>
        </w:rPr>
        <w:t>s and students need to be familiar with:</w:t>
      </w:r>
    </w:p>
    <w:tbl>
      <w:tblPr>
        <w:tblStyle w:val="TableGrid"/>
        <w:tblW w:w="0" w:type="auto"/>
        <w:tblLook w:val="04A0" w:firstRow="1" w:lastRow="0" w:firstColumn="1" w:lastColumn="0" w:noHBand="0" w:noVBand="1"/>
      </w:tblPr>
      <w:tblGrid>
        <w:gridCol w:w="9016"/>
      </w:tblGrid>
      <w:tr w:rsidR="00DF7B04" w14:paraId="4D190BCE" w14:textId="77777777" w:rsidTr="00DF7B04">
        <w:tc>
          <w:tcPr>
            <w:tcW w:w="9016" w:type="dxa"/>
          </w:tcPr>
          <w:p w14:paraId="3180F6EB"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fails to start:</w:t>
            </w:r>
          </w:p>
          <w:p w14:paraId="3B8D73A2"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fuel supply: Ensure there is sufficient fuel in the tank and that the fuel pump is operating correctly.</w:t>
            </w:r>
          </w:p>
          <w:p w14:paraId="3C99D4A9"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Verify spark: Inspect the spark plugs for wear or damage and ensure they are producing a spark.</w:t>
            </w:r>
          </w:p>
          <w:p w14:paraId="748023D2"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lastRenderedPageBreak/>
              <w:t>Check ignition system: Ensure the ignition system components, such as the ignition coil or control module, are functioning properly.</w:t>
            </w:r>
          </w:p>
          <w:p w14:paraId="72EB139E"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air intake: Verify that the air filter is clean and not clogged.</w:t>
            </w:r>
          </w:p>
          <w:p w14:paraId="3F5C76A1"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misfires or runs roughly:</w:t>
            </w:r>
          </w:p>
          <w:p w14:paraId="593FDD6C"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Inspect spark plugs: Fouled or worn-out spark plugs can cause misfires. Replace or clean them if necessary.</w:t>
            </w:r>
          </w:p>
          <w:p w14:paraId="021E5766"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ignition system: Ensure proper functioning of the ignition system components, such as the ignition coil, distributor, or spark plug wires.</w:t>
            </w:r>
          </w:p>
          <w:p w14:paraId="610B8B64"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f</w:t>
            </w:r>
            <w:r w:rsidRPr="006F6326">
              <w:rPr>
                <w:rFonts w:asciiTheme="minorHAnsi" w:eastAsia="Times New Roman" w:hAnsiTheme="minorHAnsi" w:cstheme="minorHAnsi"/>
              </w:rPr>
              <w:t>uel delivery: Check the fuel injectors or carburettor for clogs or blockages. Clean or replace them as needed.</w:t>
            </w:r>
          </w:p>
          <w:p w14:paraId="12EF6309"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a</w:t>
            </w:r>
            <w:r w:rsidRPr="006F6326">
              <w:rPr>
                <w:rFonts w:asciiTheme="minorHAnsi" w:eastAsia="Times New Roman" w:hAnsiTheme="minorHAnsi" w:cstheme="minorHAnsi"/>
              </w:rPr>
              <w:t>ir intake: Check for any restrictions or blockages in the air intake system. Clean or replace the air filter if necessary.</w:t>
            </w:r>
          </w:p>
          <w:p w14:paraId="04B70360"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overheating:</w:t>
            </w:r>
          </w:p>
          <w:p w14:paraId="7C0928B4"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Inspect cooling system: Check for coolant leaks, radiator blockages, or malfunctioning water pump. Repair or replace components as needed.</w:t>
            </w:r>
          </w:p>
          <w:p w14:paraId="066B6F64"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coolant levels: Ensure the coolant levels are sufficient and that it contains the correct mixture of coolant and water.</w:t>
            </w:r>
          </w:p>
          <w:p w14:paraId="629CF551"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t</w:t>
            </w:r>
            <w:r w:rsidRPr="006F6326">
              <w:rPr>
                <w:rFonts w:asciiTheme="minorHAnsi" w:eastAsia="Times New Roman" w:hAnsiTheme="minorHAnsi" w:cstheme="minorHAnsi"/>
              </w:rPr>
              <w:t>hermostat: Check the thermostat for proper operation. A faulty thermostat can cause overheating.</w:t>
            </w:r>
          </w:p>
          <w:p w14:paraId="3A7C01C9"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Inspect f</w:t>
            </w:r>
            <w:r w:rsidRPr="006F6326">
              <w:rPr>
                <w:rFonts w:asciiTheme="minorHAnsi" w:eastAsia="Times New Roman" w:hAnsiTheme="minorHAnsi" w:cstheme="minorHAnsi"/>
              </w:rPr>
              <w:t>an and fan belt: Ensure that the cooling fan is functioning correctly and that the fan belt is properly tensioned.</w:t>
            </w:r>
          </w:p>
          <w:p w14:paraId="425D624C"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Excessive fuel consumption:</w:t>
            </w:r>
          </w:p>
          <w:p w14:paraId="1390D521"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for fuel leaks: Inspect the fuel system for leaks, including the fuel lines, fuel injectors, or carburettor. Repair or replace components as necessary.</w:t>
            </w:r>
          </w:p>
          <w:p w14:paraId="364D0C76"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o</w:t>
            </w:r>
            <w:r w:rsidRPr="006F6326">
              <w:rPr>
                <w:rFonts w:asciiTheme="minorHAnsi" w:eastAsia="Times New Roman" w:hAnsiTheme="minorHAnsi" w:cstheme="minorHAnsi"/>
              </w:rPr>
              <w:t>xygen sensor: A faulty oxygen sensor can lead to incorrect fuel-air mixture, resulting in increased fuel consumption. Consider replacing the sensor.</w:t>
            </w:r>
          </w:p>
          <w:p w14:paraId="44E3CA8E"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Inspect a</w:t>
            </w:r>
            <w:r w:rsidRPr="006F6326">
              <w:rPr>
                <w:rFonts w:asciiTheme="minorHAnsi" w:eastAsia="Times New Roman" w:hAnsiTheme="minorHAnsi" w:cstheme="minorHAnsi"/>
              </w:rPr>
              <w:t xml:space="preserve">ir filter: A </w:t>
            </w:r>
            <w:r w:rsidRPr="006F6326">
              <w:rPr>
                <w:rFonts w:eastAsia="Times New Roman" w:cstheme="minorHAnsi"/>
              </w:rPr>
              <w:t>clogged,</w:t>
            </w:r>
            <w:r w:rsidRPr="006F6326">
              <w:rPr>
                <w:rFonts w:asciiTheme="minorHAnsi" w:eastAsia="Times New Roman" w:hAnsiTheme="minorHAnsi" w:cstheme="minorHAnsi"/>
              </w:rPr>
              <w:t xml:space="preserve"> or dirty air filter can restrict airflow, leading to inefficient combustion. Clean or replace the air filter as required.</w:t>
            </w:r>
          </w:p>
          <w:p w14:paraId="71DE928F"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t</w:t>
            </w:r>
            <w:r w:rsidRPr="006F6326">
              <w:rPr>
                <w:rFonts w:asciiTheme="minorHAnsi" w:eastAsia="Times New Roman" w:hAnsiTheme="minorHAnsi" w:cstheme="minorHAnsi"/>
              </w:rPr>
              <w:t>yre pressure: Check tyre pressure regularly, as underinflated t</w:t>
            </w:r>
            <w:r>
              <w:rPr>
                <w:rFonts w:asciiTheme="minorHAnsi" w:eastAsia="Times New Roman" w:hAnsiTheme="minorHAnsi" w:cstheme="minorHAnsi"/>
              </w:rPr>
              <w:t>y</w:t>
            </w:r>
            <w:r w:rsidRPr="006F6326">
              <w:rPr>
                <w:rFonts w:asciiTheme="minorHAnsi" w:eastAsia="Times New Roman" w:hAnsiTheme="minorHAnsi" w:cstheme="minorHAnsi"/>
              </w:rPr>
              <w:t>res can increase fuel consumption.</w:t>
            </w:r>
          </w:p>
          <w:p w14:paraId="02A96426"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performance loss:</w:t>
            </w:r>
          </w:p>
          <w:p w14:paraId="3773C45F"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for air intake restrictions: Inspect the air filter and intake system for blockages or restrictions. Clean or replace components as needed.</w:t>
            </w:r>
          </w:p>
          <w:p w14:paraId="6F413DB0"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f</w:t>
            </w:r>
            <w:r w:rsidRPr="006F6326">
              <w:rPr>
                <w:rFonts w:asciiTheme="minorHAnsi" w:eastAsia="Times New Roman" w:hAnsiTheme="minorHAnsi" w:cstheme="minorHAnsi"/>
              </w:rPr>
              <w:t>uel delivery: Verify fuel pressure and check for clogged fuel filters. Clean or replace filters if necessary.</w:t>
            </w:r>
          </w:p>
          <w:p w14:paraId="34E87D3A" w14:textId="6B44C0F2"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i</w:t>
            </w:r>
            <w:r w:rsidRPr="006F6326">
              <w:rPr>
                <w:rFonts w:asciiTheme="minorHAnsi" w:eastAsia="Times New Roman" w:hAnsiTheme="minorHAnsi" w:cstheme="minorHAnsi"/>
              </w:rPr>
              <w:t>gnition system: Inspect ignition components such as spark plugs, ignition coil, and spark plug wires for wear or damage. Replace as needed.</w:t>
            </w:r>
          </w:p>
          <w:p w14:paraId="4D2CC792" w14:textId="44F8B778" w:rsidR="00DF7B04"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Perform a c</w:t>
            </w:r>
            <w:r w:rsidRPr="006F6326">
              <w:rPr>
                <w:rFonts w:asciiTheme="minorHAnsi" w:eastAsia="Times New Roman" w:hAnsiTheme="minorHAnsi" w:cstheme="minorHAnsi"/>
              </w:rPr>
              <w:t>ompression test</w:t>
            </w:r>
            <w:r>
              <w:rPr>
                <w:rFonts w:asciiTheme="minorHAnsi" w:eastAsia="Times New Roman" w:hAnsiTheme="minorHAnsi" w:cstheme="minorHAnsi"/>
              </w:rPr>
              <w:t xml:space="preserve"> (CT)</w:t>
            </w:r>
            <w:r w:rsidRPr="006F6326">
              <w:rPr>
                <w:rFonts w:asciiTheme="minorHAnsi" w:eastAsia="Times New Roman" w:hAnsiTheme="minorHAnsi" w:cstheme="minorHAnsi"/>
              </w:rPr>
              <w:t xml:space="preserve">: Perform a </w:t>
            </w:r>
            <w:r>
              <w:rPr>
                <w:rFonts w:asciiTheme="minorHAnsi" w:eastAsia="Times New Roman" w:hAnsiTheme="minorHAnsi" w:cstheme="minorHAnsi"/>
              </w:rPr>
              <w:t>CT</w:t>
            </w:r>
            <w:r w:rsidRPr="006F6326">
              <w:rPr>
                <w:rFonts w:asciiTheme="minorHAnsi" w:eastAsia="Times New Roman" w:hAnsiTheme="minorHAnsi" w:cstheme="minorHAnsi"/>
              </w:rPr>
              <w:t xml:space="preserve"> to assess the condition of the cylinders and piston rings. Low compression may indicate internal engine problems.</w:t>
            </w:r>
          </w:p>
          <w:p w14:paraId="14A3426D" w14:textId="77777777" w:rsidR="00DF7B04" w:rsidRDefault="00DF7B04" w:rsidP="00DF7B04">
            <w:pPr>
              <w:spacing w:before="120" w:after="120"/>
              <w:ind w:left="1440"/>
              <w:rPr>
                <w:rFonts w:asciiTheme="minorHAnsi" w:eastAsia="Times New Roman" w:hAnsiTheme="minorHAnsi" w:cstheme="minorHAnsi"/>
              </w:rPr>
            </w:pPr>
          </w:p>
          <w:p w14:paraId="7A51D9E5"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lastRenderedPageBreak/>
              <w:t>Engine fails to start:</w:t>
            </w:r>
          </w:p>
          <w:p w14:paraId="31211649"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fuel supply: Ensure there is sufficient fuel in the tank and that the fuel pump is operating correctly.</w:t>
            </w:r>
          </w:p>
          <w:p w14:paraId="5D60BE2B"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Verify spark: Inspect the spark plugs for wear or damage and ensure they are producing a spark.</w:t>
            </w:r>
          </w:p>
          <w:p w14:paraId="636C54AE"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ignition system: Ensure the ignition system components, such as the ignition coil or control module, are functioning properly.</w:t>
            </w:r>
          </w:p>
          <w:p w14:paraId="4DF987FA"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air intake: Verify that the air filter is clean and not clogged.</w:t>
            </w:r>
          </w:p>
          <w:p w14:paraId="78E269D1"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misfires or runs roughly:</w:t>
            </w:r>
          </w:p>
          <w:p w14:paraId="21027BA0"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Inspect spark plugs: Fouled or worn-out spark plugs can cause misfires. Replace or clean them if necessary.</w:t>
            </w:r>
          </w:p>
          <w:p w14:paraId="774D76F9"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ignition system: Ensure proper functioning of the ignition system components, such as the ignition coil, distributor, or spark plug wires.</w:t>
            </w:r>
          </w:p>
          <w:p w14:paraId="71DA2417"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f</w:t>
            </w:r>
            <w:r w:rsidRPr="006F6326">
              <w:rPr>
                <w:rFonts w:asciiTheme="minorHAnsi" w:eastAsia="Times New Roman" w:hAnsiTheme="minorHAnsi" w:cstheme="minorHAnsi"/>
              </w:rPr>
              <w:t>uel delivery: Check the fuel injectors or carburettor for clogs or blockages. Clean or replace them as needed.</w:t>
            </w:r>
          </w:p>
          <w:p w14:paraId="58A78D73"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a</w:t>
            </w:r>
            <w:r w:rsidRPr="006F6326">
              <w:rPr>
                <w:rFonts w:asciiTheme="minorHAnsi" w:eastAsia="Times New Roman" w:hAnsiTheme="minorHAnsi" w:cstheme="minorHAnsi"/>
              </w:rPr>
              <w:t>ir intake: Check for any restrictions or blockages in the air intake system. Clean or replace the air filter if necessary.</w:t>
            </w:r>
          </w:p>
          <w:p w14:paraId="2EEA61CD"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overheating:</w:t>
            </w:r>
          </w:p>
          <w:p w14:paraId="70B6B3F6"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Inspect cooling system: Check for coolant leaks, radiator blockages, or malfunctioning water pump. Repair or replace components as needed.</w:t>
            </w:r>
          </w:p>
          <w:p w14:paraId="2C22D0F1"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coolant levels: Ensure the coolant levels are sufficient and that it contains the correct mixture of coolant and water.</w:t>
            </w:r>
          </w:p>
          <w:p w14:paraId="4EB668AB"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t</w:t>
            </w:r>
            <w:r w:rsidRPr="006F6326">
              <w:rPr>
                <w:rFonts w:asciiTheme="minorHAnsi" w:eastAsia="Times New Roman" w:hAnsiTheme="minorHAnsi" w:cstheme="minorHAnsi"/>
              </w:rPr>
              <w:t>hermostat: Check the thermostat for proper operation. A faulty thermostat can cause overheating.</w:t>
            </w:r>
          </w:p>
          <w:p w14:paraId="46DA4E06"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Inspect f</w:t>
            </w:r>
            <w:r w:rsidRPr="006F6326">
              <w:rPr>
                <w:rFonts w:asciiTheme="minorHAnsi" w:eastAsia="Times New Roman" w:hAnsiTheme="minorHAnsi" w:cstheme="minorHAnsi"/>
              </w:rPr>
              <w:t>an and fan belt: Ensure that the cooling fan is functioning correctly and that the fan belt is properly tensioned.</w:t>
            </w:r>
          </w:p>
          <w:p w14:paraId="3FF01738"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Excessive fuel consumption:</w:t>
            </w:r>
          </w:p>
          <w:p w14:paraId="78B78D6A"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for fuel leaks: Inspect the fuel system for leaks, including the fuel lines, fuel injectors, or carburettor. Repair or replace components as necessary.</w:t>
            </w:r>
          </w:p>
          <w:p w14:paraId="34B9260D"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o</w:t>
            </w:r>
            <w:r w:rsidRPr="006F6326">
              <w:rPr>
                <w:rFonts w:asciiTheme="minorHAnsi" w:eastAsia="Times New Roman" w:hAnsiTheme="minorHAnsi" w:cstheme="minorHAnsi"/>
              </w:rPr>
              <w:t>xygen sensor: A faulty oxygen sensor can lead to incorrect fuel-air mixture, resulting in increased fuel consumption. Consider replacing the sensor.</w:t>
            </w:r>
          </w:p>
          <w:p w14:paraId="3DF59504"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Inspect a</w:t>
            </w:r>
            <w:r w:rsidRPr="006F6326">
              <w:rPr>
                <w:rFonts w:asciiTheme="minorHAnsi" w:eastAsia="Times New Roman" w:hAnsiTheme="minorHAnsi" w:cstheme="minorHAnsi"/>
              </w:rPr>
              <w:t xml:space="preserve">ir filter: A </w:t>
            </w:r>
            <w:r w:rsidRPr="006F6326">
              <w:rPr>
                <w:rFonts w:eastAsia="Times New Roman" w:cstheme="minorHAnsi"/>
              </w:rPr>
              <w:t>clogged,</w:t>
            </w:r>
            <w:r w:rsidRPr="006F6326">
              <w:rPr>
                <w:rFonts w:asciiTheme="minorHAnsi" w:eastAsia="Times New Roman" w:hAnsiTheme="minorHAnsi" w:cstheme="minorHAnsi"/>
              </w:rPr>
              <w:t xml:space="preserve"> or dirty air filter can restrict airflow, leading to inefficient combustion. Clean or replace the air filter as required.</w:t>
            </w:r>
          </w:p>
          <w:p w14:paraId="1162A18F"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t</w:t>
            </w:r>
            <w:r w:rsidRPr="006F6326">
              <w:rPr>
                <w:rFonts w:asciiTheme="minorHAnsi" w:eastAsia="Times New Roman" w:hAnsiTheme="minorHAnsi" w:cstheme="minorHAnsi"/>
              </w:rPr>
              <w:t>yre pressure: Check tyre pressure regularly, as underinflated t</w:t>
            </w:r>
            <w:r>
              <w:rPr>
                <w:rFonts w:asciiTheme="minorHAnsi" w:eastAsia="Times New Roman" w:hAnsiTheme="minorHAnsi" w:cstheme="minorHAnsi"/>
              </w:rPr>
              <w:t>y</w:t>
            </w:r>
            <w:r w:rsidRPr="006F6326">
              <w:rPr>
                <w:rFonts w:asciiTheme="minorHAnsi" w:eastAsia="Times New Roman" w:hAnsiTheme="minorHAnsi" w:cstheme="minorHAnsi"/>
              </w:rPr>
              <w:t>res can increase fuel consumption.</w:t>
            </w:r>
          </w:p>
          <w:p w14:paraId="0FDC9C08" w14:textId="77777777" w:rsidR="00DF7B04" w:rsidRPr="006F6326" w:rsidRDefault="00DF7B04" w:rsidP="00DF7B04">
            <w:pPr>
              <w:numPr>
                <w:ilvl w:val="0"/>
                <w:numId w:val="19"/>
              </w:numPr>
              <w:spacing w:before="120" w:after="120"/>
              <w:rPr>
                <w:rFonts w:asciiTheme="minorHAnsi" w:eastAsia="Times New Roman" w:hAnsiTheme="minorHAnsi" w:cstheme="minorHAnsi"/>
                <w:b/>
                <w:bCs/>
              </w:rPr>
            </w:pPr>
            <w:r w:rsidRPr="006F6326">
              <w:rPr>
                <w:rFonts w:asciiTheme="minorHAnsi" w:eastAsia="Times New Roman" w:hAnsiTheme="minorHAnsi" w:cstheme="minorHAnsi"/>
                <w:b/>
                <w:bCs/>
              </w:rPr>
              <w:t>Engine performance loss:</w:t>
            </w:r>
          </w:p>
          <w:p w14:paraId="1D5A9169" w14:textId="77777777" w:rsidR="00DF7B04" w:rsidRPr="006F6326" w:rsidRDefault="00DF7B04" w:rsidP="00DF7B04">
            <w:pPr>
              <w:numPr>
                <w:ilvl w:val="1"/>
                <w:numId w:val="19"/>
              </w:numPr>
              <w:spacing w:before="120" w:after="120"/>
              <w:rPr>
                <w:rFonts w:asciiTheme="minorHAnsi" w:eastAsia="Times New Roman" w:hAnsiTheme="minorHAnsi" w:cstheme="minorHAnsi"/>
              </w:rPr>
            </w:pPr>
            <w:r w:rsidRPr="006F6326">
              <w:rPr>
                <w:rFonts w:asciiTheme="minorHAnsi" w:eastAsia="Times New Roman" w:hAnsiTheme="minorHAnsi" w:cstheme="minorHAnsi"/>
              </w:rPr>
              <w:t>Check for air intake restrictions: Inspect the air filter and intake system for blockages or restrictions. Clean or replace components as needed.</w:t>
            </w:r>
          </w:p>
          <w:p w14:paraId="36892CF5" w14:textId="77777777"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Check f</w:t>
            </w:r>
            <w:r w:rsidRPr="006F6326">
              <w:rPr>
                <w:rFonts w:asciiTheme="minorHAnsi" w:eastAsia="Times New Roman" w:hAnsiTheme="minorHAnsi" w:cstheme="minorHAnsi"/>
              </w:rPr>
              <w:t>uel delivery: Verify fuel pressure and check for clogged fuel filters. Clean or replace filters if necessary.</w:t>
            </w:r>
          </w:p>
          <w:p w14:paraId="478E753E" w14:textId="117081FE" w:rsidR="00DF7B04" w:rsidRPr="006F6326"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lastRenderedPageBreak/>
              <w:t>Check i</w:t>
            </w:r>
            <w:r w:rsidRPr="006F6326">
              <w:rPr>
                <w:rFonts w:asciiTheme="minorHAnsi" w:eastAsia="Times New Roman" w:hAnsiTheme="minorHAnsi" w:cstheme="minorHAnsi"/>
              </w:rPr>
              <w:t>gnition system: Inspect ignition components such as spark plugs, ignition coil, and spark plug wires for wear or damage. Replace as needed.</w:t>
            </w:r>
          </w:p>
          <w:p w14:paraId="79A1BE93" w14:textId="390DFD7D" w:rsidR="00DF7B04" w:rsidRPr="00DF7B04" w:rsidRDefault="00DF7B04" w:rsidP="00DF7B04">
            <w:pPr>
              <w:numPr>
                <w:ilvl w:val="1"/>
                <w:numId w:val="19"/>
              </w:numPr>
              <w:spacing w:before="120" w:after="120"/>
              <w:rPr>
                <w:rFonts w:asciiTheme="minorHAnsi" w:eastAsia="Times New Roman" w:hAnsiTheme="minorHAnsi" w:cstheme="minorHAnsi"/>
              </w:rPr>
            </w:pPr>
            <w:r>
              <w:rPr>
                <w:rFonts w:asciiTheme="minorHAnsi" w:eastAsia="Times New Roman" w:hAnsiTheme="minorHAnsi" w:cstheme="minorHAnsi"/>
              </w:rPr>
              <w:t>Perform a c</w:t>
            </w:r>
            <w:r w:rsidRPr="006F6326">
              <w:rPr>
                <w:rFonts w:asciiTheme="minorHAnsi" w:eastAsia="Times New Roman" w:hAnsiTheme="minorHAnsi" w:cstheme="minorHAnsi"/>
              </w:rPr>
              <w:t>ompression test</w:t>
            </w:r>
            <w:r>
              <w:rPr>
                <w:rFonts w:asciiTheme="minorHAnsi" w:eastAsia="Times New Roman" w:hAnsiTheme="minorHAnsi" w:cstheme="minorHAnsi"/>
              </w:rPr>
              <w:t xml:space="preserve"> (CT)</w:t>
            </w:r>
            <w:r w:rsidRPr="006F6326">
              <w:rPr>
                <w:rFonts w:asciiTheme="minorHAnsi" w:eastAsia="Times New Roman" w:hAnsiTheme="minorHAnsi" w:cstheme="minorHAnsi"/>
              </w:rPr>
              <w:t xml:space="preserve">: Perform a </w:t>
            </w:r>
            <w:r>
              <w:rPr>
                <w:rFonts w:asciiTheme="minorHAnsi" w:eastAsia="Times New Roman" w:hAnsiTheme="minorHAnsi" w:cstheme="minorHAnsi"/>
              </w:rPr>
              <w:t>CT</w:t>
            </w:r>
            <w:r w:rsidRPr="006F6326">
              <w:rPr>
                <w:rFonts w:asciiTheme="minorHAnsi" w:eastAsia="Times New Roman" w:hAnsiTheme="minorHAnsi" w:cstheme="minorHAnsi"/>
              </w:rPr>
              <w:t xml:space="preserve"> to assess the condition of the cylinders and piston rings. Low compression may indicate internal engine problems.</w:t>
            </w:r>
          </w:p>
        </w:tc>
      </w:tr>
    </w:tbl>
    <w:p w14:paraId="4475B371" w14:textId="77777777" w:rsidR="00DF7B04" w:rsidRPr="006F6326" w:rsidRDefault="00DF7B04" w:rsidP="00DF7B04">
      <w:pPr>
        <w:spacing w:after="120"/>
        <w:rPr>
          <w:rFonts w:asciiTheme="minorHAnsi" w:eastAsia="Times New Roman" w:hAnsiTheme="minorHAnsi" w:cstheme="minorHAnsi"/>
        </w:rPr>
      </w:pPr>
    </w:p>
    <w:p w14:paraId="0D7A7CAE" w14:textId="4DE2DCD3" w:rsidR="003D542D" w:rsidRPr="006F6326" w:rsidRDefault="003D542D" w:rsidP="00844F2F">
      <w:pPr>
        <w:spacing w:after="120"/>
        <w:rPr>
          <w:rFonts w:asciiTheme="minorHAnsi" w:eastAsia="Times New Roman" w:hAnsiTheme="minorHAnsi" w:cstheme="minorHAnsi"/>
        </w:rPr>
      </w:pPr>
      <w:r w:rsidRPr="006F6326">
        <w:rPr>
          <w:rFonts w:asciiTheme="minorHAnsi" w:eastAsia="Times New Roman" w:hAnsiTheme="minorHAnsi" w:cstheme="minorHAnsi"/>
        </w:rPr>
        <w:t>It</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 xml:space="preserve">s important to note that troubleshooting steps may vary depending on the specific type and model of the </w:t>
      </w:r>
      <w:r w:rsidR="00AB5CA7">
        <w:rPr>
          <w:rFonts w:asciiTheme="minorHAnsi" w:eastAsia="Times New Roman" w:hAnsiTheme="minorHAnsi" w:cstheme="minorHAnsi"/>
        </w:rPr>
        <w:t>ICE</w:t>
      </w:r>
      <w:r w:rsidRPr="006F6326">
        <w:rPr>
          <w:rFonts w:asciiTheme="minorHAnsi" w:eastAsia="Times New Roman" w:hAnsiTheme="minorHAnsi" w:cstheme="minorHAnsi"/>
        </w:rPr>
        <w:t>. Additionally, it may be helpful to consult the engine manufacture</w:t>
      </w:r>
      <w:r w:rsidR="00BE47DC">
        <w:rPr>
          <w:rFonts w:asciiTheme="minorHAnsi" w:eastAsia="Times New Roman" w:hAnsiTheme="minorHAnsi" w:cstheme="minorHAnsi"/>
        </w:rPr>
        <w:t>r</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 xml:space="preserve">s manual or seek professional assistance if the troubleshooting steps do not resolve the issue. When correct troubleshooting is performed, </w:t>
      </w:r>
      <w:r w:rsidR="007B6AF7">
        <w:rPr>
          <w:rFonts w:asciiTheme="minorHAnsi" w:eastAsia="Times New Roman" w:hAnsiTheme="minorHAnsi" w:cstheme="minorHAnsi"/>
        </w:rPr>
        <w:t xml:space="preserve">engine </w:t>
      </w:r>
      <w:r w:rsidRPr="006F6326">
        <w:rPr>
          <w:rFonts w:asciiTheme="minorHAnsi" w:eastAsia="Times New Roman" w:hAnsiTheme="minorHAnsi" w:cstheme="minorHAnsi"/>
        </w:rPr>
        <w:t xml:space="preserve">maintenance </w:t>
      </w:r>
      <w:r w:rsidR="00180902">
        <w:rPr>
          <w:rFonts w:asciiTheme="minorHAnsi" w:eastAsia="Times New Roman" w:hAnsiTheme="minorHAnsi" w:cstheme="minorHAnsi"/>
        </w:rPr>
        <w:t>is</w:t>
      </w:r>
      <w:r w:rsidRPr="006F6326">
        <w:rPr>
          <w:rFonts w:asciiTheme="minorHAnsi" w:eastAsia="Times New Roman" w:hAnsiTheme="minorHAnsi" w:cstheme="minorHAnsi"/>
        </w:rPr>
        <w:t xml:space="preserve"> eas</w:t>
      </w:r>
      <w:r w:rsidR="007B6AF7">
        <w:rPr>
          <w:rFonts w:asciiTheme="minorHAnsi" w:eastAsia="Times New Roman" w:hAnsiTheme="minorHAnsi" w:cstheme="minorHAnsi"/>
        </w:rPr>
        <w:t>ier</w:t>
      </w:r>
      <w:r w:rsidRPr="006F6326">
        <w:rPr>
          <w:rFonts w:asciiTheme="minorHAnsi" w:eastAsia="Times New Roman" w:hAnsiTheme="minorHAnsi" w:cstheme="minorHAnsi"/>
        </w:rPr>
        <w:t>.</w:t>
      </w:r>
    </w:p>
    <w:p w14:paraId="2F0DCB0C" w14:textId="4E70E6F7" w:rsidR="003D542D" w:rsidRDefault="003D542D" w:rsidP="00844F2F">
      <w:pPr>
        <w:spacing w:after="120"/>
        <w:rPr>
          <w:rFonts w:asciiTheme="minorHAnsi" w:eastAsia="Times New Roman" w:hAnsiTheme="minorHAnsi" w:cstheme="minorHAnsi"/>
        </w:rPr>
      </w:pPr>
      <w:r w:rsidRPr="006F6326">
        <w:rPr>
          <w:rFonts w:asciiTheme="minorHAnsi" w:eastAsia="Times New Roman" w:hAnsiTheme="minorHAnsi" w:cstheme="minorHAnsi"/>
        </w:rPr>
        <w:t xml:space="preserve">In the following activity, one common problem has </w:t>
      </w:r>
      <w:r w:rsidR="00311041">
        <w:rPr>
          <w:rFonts w:asciiTheme="minorHAnsi" w:eastAsia="Times New Roman" w:hAnsiTheme="minorHAnsi" w:cstheme="minorHAnsi"/>
        </w:rPr>
        <w:t xml:space="preserve">been </w:t>
      </w:r>
      <w:r w:rsidRPr="006F6326">
        <w:rPr>
          <w:rFonts w:asciiTheme="minorHAnsi" w:eastAsia="Times New Roman" w:hAnsiTheme="minorHAnsi" w:cstheme="minorHAnsi"/>
        </w:rPr>
        <w:t xml:space="preserve">selected from the list of common problems encountered in </w:t>
      </w:r>
      <w:r w:rsidR="00AB5CA7">
        <w:rPr>
          <w:rFonts w:asciiTheme="minorHAnsi" w:eastAsia="Times New Roman" w:hAnsiTheme="minorHAnsi" w:cstheme="minorHAnsi"/>
        </w:rPr>
        <w:t>ICE</w:t>
      </w:r>
      <w:r w:rsidRPr="006F6326">
        <w:rPr>
          <w:rFonts w:asciiTheme="minorHAnsi" w:eastAsia="Times New Roman" w:hAnsiTheme="minorHAnsi" w:cstheme="minorHAnsi"/>
        </w:rPr>
        <w:t>s, above, and an exemplar activity developed</w:t>
      </w:r>
      <w:r w:rsidR="002E6272">
        <w:rPr>
          <w:rFonts w:asciiTheme="minorHAnsi" w:eastAsia="Times New Roman" w:hAnsiTheme="minorHAnsi" w:cstheme="minorHAnsi"/>
        </w:rPr>
        <w:t>. This</w:t>
      </w:r>
      <w:r w:rsidRPr="006F6326">
        <w:rPr>
          <w:rFonts w:asciiTheme="minorHAnsi" w:eastAsia="Times New Roman" w:hAnsiTheme="minorHAnsi" w:cstheme="minorHAnsi"/>
        </w:rPr>
        <w:t xml:space="preserve"> model</w:t>
      </w:r>
      <w:r w:rsidR="002E6272">
        <w:rPr>
          <w:rFonts w:asciiTheme="minorHAnsi" w:eastAsia="Times New Roman" w:hAnsiTheme="minorHAnsi" w:cstheme="minorHAnsi"/>
        </w:rPr>
        <w:t>s</w:t>
      </w:r>
      <w:r w:rsidRPr="006F6326">
        <w:rPr>
          <w:rFonts w:asciiTheme="minorHAnsi" w:eastAsia="Times New Roman" w:hAnsiTheme="minorHAnsi" w:cstheme="minorHAnsi"/>
        </w:rPr>
        <w:t xml:space="preserve"> how TVET lecturers can design and implement an </w:t>
      </w:r>
      <w:r w:rsidR="00311041" w:rsidRPr="006F6326">
        <w:rPr>
          <w:rFonts w:asciiTheme="minorHAnsi" w:eastAsia="Times New Roman" w:hAnsiTheme="minorHAnsi" w:cstheme="minorHAnsi"/>
        </w:rPr>
        <w:t>activity</w:t>
      </w:r>
      <w:r w:rsidR="00311041">
        <w:rPr>
          <w:rFonts w:asciiTheme="minorHAnsi" w:eastAsia="Times New Roman" w:hAnsiTheme="minorHAnsi" w:cstheme="minorHAnsi"/>
        </w:rPr>
        <w:t>-</w:t>
      </w:r>
      <w:r w:rsidRPr="006F6326">
        <w:rPr>
          <w:rFonts w:asciiTheme="minorHAnsi" w:eastAsia="Times New Roman" w:hAnsiTheme="minorHAnsi" w:cstheme="minorHAnsi"/>
        </w:rPr>
        <w:t>based approach to teaching and learning about troubleshooting in ARM.</w:t>
      </w:r>
    </w:p>
    <w:p w14:paraId="5C595F34" w14:textId="77777777" w:rsidR="000B2203" w:rsidRPr="006F6326" w:rsidRDefault="000B2203" w:rsidP="00844F2F">
      <w:pPr>
        <w:spacing w:after="120"/>
        <w:rPr>
          <w:rFonts w:asciiTheme="minorHAnsi" w:eastAsia="Times New Roman" w:hAnsiTheme="minorHAnsi" w:cstheme="minorHAnsi"/>
        </w:rPr>
      </w:pPr>
    </w:p>
    <w:p w14:paraId="2D7CB837" w14:textId="2610BDB2" w:rsidR="003D542D" w:rsidRPr="006F6326" w:rsidRDefault="00352294" w:rsidP="00844F2F">
      <w:pPr>
        <w:spacing w:after="120"/>
        <w:rPr>
          <w:rFonts w:ascii="Arial" w:hAnsi="Arial" w:cs="Arial"/>
          <w:sz w:val="24"/>
          <w:szCs w:val="24"/>
        </w:rPr>
      </w:pPr>
      <w:r w:rsidRPr="006F6326">
        <w:rPr>
          <w:rFonts w:ascii="Arial" w:hAnsi="Arial" w:cs="Arial"/>
          <w:sz w:val="24"/>
          <w:szCs w:val="24"/>
        </w:rPr>
        <w:t>Activity 20</w:t>
      </w:r>
      <w:r w:rsidR="003D542D" w:rsidRPr="006F6326">
        <w:rPr>
          <w:rFonts w:ascii="Arial" w:hAnsi="Arial" w:cs="Arial"/>
          <w:sz w:val="24"/>
          <w:szCs w:val="24"/>
        </w:rPr>
        <w:t xml:space="preserve">: </w:t>
      </w:r>
      <w:r w:rsidR="001D4708">
        <w:rPr>
          <w:rFonts w:ascii="Arial" w:hAnsi="Arial" w:cs="Arial"/>
          <w:sz w:val="24"/>
          <w:szCs w:val="24"/>
        </w:rPr>
        <w:t>T</w:t>
      </w:r>
      <w:r w:rsidR="000B2203">
        <w:rPr>
          <w:rFonts w:ascii="Arial" w:hAnsi="Arial" w:cs="Arial"/>
          <w:sz w:val="24"/>
          <w:szCs w:val="24"/>
        </w:rPr>
        <w:t xml:space="preserve">roubleshooting: </w:t>
      </w:r>
      <w:r w:rsidR="0070663D">
        <w:rPr>
          <w:rFonts w:ascii="Arial" w:hAnsi="Arial" w:cs="Arial"/>
          <w:sz w:val="24"/>
          <w:szCs w:val="24"/>
        </w:rPr>
        <w:t>Automotive</w:t>
      </w:r>
      <w:r w:rsidR="003D542D" w:rsidRPr="006F6326">
        <w:rPr>
          <w:rFonts w:ascii="Arial" w:hAnsi="Arial" w:cs="Arial"/>
          <w:sz w:val="24"/>
          <w:szCs w:val="24"/>
        </w:rPr>
        <w:t xml:space="preserve"> engine overheating </w:t>
      </w:r>
    </w:p>
    <w:p w14:paraId="24B3E45C" w14:textId="07B709F1" w:rsidR="003D542D" w:rsidRPr="006F6326" w:rsidRDefault="003D542D" w:rsidP="00844F2F">
      <w:pPr>
        <w:spacing w:after="120"/>
        <w:rPr>
          <w:b/>
        </w:rPr>
      </w:pPr>
      <w:r w:rsidRPr="006F6326">
        <w:rPr>
          <w:b/>
        </w:rPr>
        <w:t>Suggested time: 2 hours</w:t>
      </w:r>
      <w:r w:rsidR="00D9010F">
        <w:rPr>
          <w:b/>
        </w:rPr>
        <w:t>: I</w:t>
      </w:r>
      <w:r w:rsidR="00D9010F" w:rsidRPr="00D9010F">
        <w:rPr>
          <w:b/>
          <w:bCs/>
        </w:rPr>
        <w:t>mplementation</w:t>
      </w:r>
    </w:p>
    <w:p w14:paraId="244C50C0" w14:textId="7B5AF445" w:rsidR="003D542D" w:rsidRPr="006F6326" w:rsidRDefault="003D542D" w:rsidP="00844F2F">
      <w:pPr>
        <w:spacing w:after="120"/>
      </w:pPr>
      <w:r w:rsidRPr="006F6326">
        <w:rPr>
          <w:b/>
        </w:rPr>
        <w:t>Objective:</w:t>
      </w:r>
      <w:r w:rsidRPr="006F6326">
        <w:t xml:space="preserve"> The objective of this activity is to provide ARM students with hands-on experience in diagnosing and troubleshooting an overheating motor car engine.</w:t>
      </w:r>
      <w:r w:rsidR="001D4708">
        <w:t xml:space="preserve"> In this activity, TVET s</w:t>
      </w:r>
      <w:r w:rsidRPr="006F6326">
        <w:t>tudents will learn to identify and address common causes of engine overheating, enhancing their practical skills and problem-solving abilities.</w:t>
      </w:r>
    </w:p>
    <w:p w14:paraId="1EC2997D" w14:textId="26FB6891" w:rsidR="003D542D" w:rsidRPr="006F6326" w:rsidRDefault="004B027D" w:rsidP="00844F2F">
      <w:pPr>
        <w:spacing w:after="120"/>
        <w:rPr>
          <w:b/>
        </w:rPr>
      </w:pPr>
      <w:r>
        <w:rPr>
          <w:b/>
        </w:rPr>
        <w:t>Prepare l</w:t>
      </w:r>
      <w:r w:rsidR="003D542D" w:rsidRPr="006F6326">
        <w:rPr>
          <w:b/>
        </w:rPr>
        <w:t xml:space="preserve">earning and teaching support materials </w:t>
      </w:r>
      <w:r>
        <w:rPr>
          <w:b/>
        </w:rPr>
        <w:t>required for this lesson</w:t>
      </w:r>
      <w:r w:rsidR="003D542D" w:rsidRPr="006F6326">
        <w:rPr>
          <w:b/>
        </w:rPr>
        <w:t>:</w:t>
      </w:r>
    </w:p>
    <w:p w14:paraId="2A870BAE" w14:textId="77777777" w:rsidR="003D542D" w:rsidRPr="006F6326" w:rsidRDefault="003D542D" w:rsidP="000B2203">
      <w:pPr>
        <w:numPr>
          <w:ilvl w:val="0"/>
          <w:numId w:val="39"/>
        </w:numPr>
        <w:spacing w:after="60"/>
        <w:ind w:left="714" w:hanging="357"/>
      </w:pPr>
      <w:r w:rsidRPr="006F6326">
        <w:t xml:space="preserve">A motor car with an overheating engine </w:t>
      </w:r>
    </w:p>
    <w:p w14:paraId="19D7DFB0" w14:textId="77777777" w:rsidR="003D542D" w:rsidRPr="006F6326" w:rsidRDefault="003D542D" w:rsidP="000B2203">
      <w:pPr>
        <w:numPr>
          <w:ilvl w:val="0"/>
          <w:numId w:val="39"/>
        </w:numPr>
        <w:spacing w:after="60"/>
        <w:ind w:left="714" w:hanging="357"/>
      </w:pPr>
      <w:r w:rsidRPr="006F6326">
        <w:t>Basic automotive repair tools (socket set, wrenches, screwdrivers, pliers, etc.).</w:t>
      </w:r>
    </w:p>
    <w:p w14:paraId="09AD35BD" w14:textId="77777777" w:rsidR="003D542D" w:rsidRPr="006F6326" w:rsidRDefault="003D542D" w:rsidP="000B2203">
      <w:pPr>
        <w:numPr>
          <w:ilvl w:val="0"/>
          <w:numId w:val="39"/>
        </w:numPr>
        <w:spacing w:after="60"/>
        <w:ind w:left="714" w:hanging="357"/>
      </w:pPr>
      <w:r w:rsidRPr="006F6326">
        <w:t>Coolant and water for refilling the cooling system.</w:t>
      </w:r>
    </w:p>
    <w:p w14:paraId="54F33C1F" w14:textId="77777777" w:rsidR="003D542D" w:rsidRPr="006F6326" w:rsidRDefault="003D542D" w:rsidP="000B2203">
      <w:pPr>
        <w:numPr>
          <w:ilvl w:val="0"/>
          <w:numId w:val="39"/>
        </w:numPr>
        <w:spacing w:after="60"/>
        <w:ind w:left="714" w:hanging="357"/>
      </w:pPr>
      <w:r w:rsidRPr="006F6326">
        <w:t>Safety equipment (safety glasses, gloves, etc.).</w:t>
      </w:r>
    </w:p>
    <w:p w14:paraId="12564E67" w14:textId="77777777" w:rsidR="003D542D" w:rsidRPr="006F6326" w:rsidRDefault="003D542D" w:rsidP="000B2203">
      <w:pPr>
        <w:numPr>
          <w:ilvl w:val="0"/>
          <w:numId w:val="39"/>
        </w:numPr>
        <w:spacing w:after="60"/>
        <w:ind w:left="714" w:hanging="357"/>
      </w:pPr>
      <w:r w:rsidRPr="006F6326">
        <w:t>Flip chart for discussion.</w:t>
      </w:r>
    </w:p>
    <w:p w14:paraId="140A706E" w14:textId="77777777" w:rsidR="003D542D" w:rsidRPr="006F6326" w:rsidRDefault="003D542D" w:rsidP="00844F2F">
      <w:pPr>
        <w:spacing w:after="120"/>
      </w:pPr>
      <w:r w:rsidRPr="006F6326">
        <w:t>Read through the steps of this activity carefully. Make the necessary preparations and implement this activity with your ARM students. If you cannot implement it exactly as it has been set out here, then adapt it to suit your context.</w:t>
      </w:r>
    </w:p>
    <w:p w14:paraId="6F87E979" w14:textId="15E73ABA" w:rsidR="003D542D" w:rsidRPr="006F6326" w:rsidRDefault="003D542D" w:rsidP="00844F2F">
      <w:pPr>
        <w:spacing w:after="120"/>
        <w:rPr>
          <w:b/>
        </w:rPr>
      </w:pPr>
      <w:r w:rsidRPr="006F6326">
        <w:rPr>
          <w:b/>
        </w:rPr>
        <w:t xml:space="preserve">Activity </w:t>
      </w:r>
      <w:r w:rsidR="00E8466B">
        <w:rPr>
          <w:b/>
        </w:rPr>
        <w:t>s</w:t>
      </w:r>
      <w:r w:rsidR="00E8466B" w:rsidRPr="006F6326">
        <w:rPr>
          <w:b/>
        </w:rPr>
        <w:t>teps</w:t>
      </w:r>
      <w:r w:rsidRPr="006F6326">
        <w:rPr>
          <w:b/>
        </w:rPr>
        <w:t>:</w:t>
      </w:r>
    </w:p>
    <w:p w14:paraId="4C14CC07" w14:textId="79BC1B69" w:rsidR="003D542D" w:rsidRPr="006F6326" w:rsidRDefault="003D542D" w:rsidP="00D9010F">
      <w:pPr>
        <w:numPr>
          <w:ilvl w:val="0"/>
          <w:numId w:val="40"/>
        </w:numPr>
        <w:spacing w:after="60"/>
        <w:ind w:left="360"/>
        <w:rPr>
          <w:b/>
        </w:rPr>
      </w:pPr>
      <w:r w:rsidRPr="006F6326">
        <w:rPr>
          <w:b/>
        </w:rPr>
        <w:t>Pre-</w:t>
      </w:r>
      <w:r w:rsidR="00E8466B" w:rsidRPr="006F6326">
        <w:rPr>
          <w:b/>
        </w:rPr>
        <w:t>activity discussion</w:t>
      </w:r>
      <w:r w:rsidRPr="006F6326">
        <w:rPr>
          <w:b/>
        </w:rPr>
        <w:t>: Assess students</w:t>
      </w:r>
      <w:r w:rsidR="00C43239" w:rsidRPr="006F6326">
        <w:rPr>
          <w:b/>
        </w:rPr>
        <w:t>’</w:t>
      </w:r>
      <w:r w:rsidRPr="006F6326">
        <w:rPr>
          <w:b/>
        </w:rPr>
        <w:t xml:space="preserve"> prior knowledge</w:t>
      </w:r>
    </w:p>
    <w:p w14:paraId="54E41929" w14:textId="77777777" w:rsidR="003D542D" w:rsidRPr="006F6326" w:rsidRDefault="003D542D" w:rsidP="00D9010F">
      <w:pPr>
        <w:numPr>
          <w:ilvl w:val="0"/>
          <w:numId w:val="41"/>
        </w:numPr>
        <w:spacing w:after="60"/>
      </w:pPr>
      <w:r w:rsidRPr="006F6326">
        <w:t>Ask students about the importance of engine cooling systems and the consequences of engine overheating.</w:t>
      </w:r>
    </w:p>
    <w:p w14:paraId="4DA613F5" w14:textId="3A2DC37F" w:rsidR="003D542D" w:rsidRPr="006F6326" w:rsidRDefault="003D542D" w:rsidP="00D9010F">
      <w:pPr>
        <w:numPr>
          <w:ilvl w:val="0"/>
          <w:numId w:val="41"/>
        </w:numPr>
        <w:spacing w:after="60"/>
      </w:pPr>
      <w:r w:rsidRPr="006F6326">
        <w:t>Check student</w:t>
      </w:r>
      <w:r w:rsidR="00C43239" w:rsidRPr="006F6326">
        <w:t>’</w:t>
      </w:r>
      <w:r w:rsidRPr="006F6326">
        <w:t>s understanding of the components of the cooling system, such as the radiator, water pump, thermostat, cooling fan, hoses, and coolant reservoir.</w:t>
      </w:r>
    </w:p>
    <w:p w14:paraId="77588494" w14:textId="54D10AA2" w:rsidR="003D542D" w:rsidRPr="006F6326" w:rsidRDefault="003D542D" w:rsidP="00D9010F">
      <w:pPr>
        <w:numPr>
          <w:ilvl w:val="0"/>
          <w:numId w:val="41"/>
        </w:numPr>
        <w:spacing w:after="60"/>
      </w:pPr>
      <w:r w:rsidRPr="006F6326">
        <w:t>Clarify and add information</w:t>
      </w:r>
      <w:r w:rsidR="00EA47C3">
        <w:t>,</w:t>
      </w:r>
      <w:r w:rsidRPr="006F6326">
        <w:t xml:space="preserve"> building on what students</w:t>
      </w:r>
      <w:r w:rsidR="00C43239" w:rsidRPr="006F6326">
        <w:t>’</w:t>
      </w:r>
      <w:r w:rsidRPr="006F6326">
        <w:t xml:space="preserve"> have discussed.</w:t>
      </w:r>
    </w:p>
    <w:p w14:paraId="37AF6EE2" w14:textId="62C49FF3" w:rsidR="003D542D" w:rsidRPr="006F6326" w:rsidRDefault="003D542D" w:rsidP="00D9010F">
      <w:pPr>
        <w:numPr>
          <w:ilvl w:val="0"/>
          <w:numId w:val="40"/>
        </w:numPr>
        <w:spacing w:after="60"/>
        <w:ind w:left="284"/>
        <w:rPr>
          <w:b/>
        </w:rPr>
      </w:pPr>
      <w:r w:rsidRPr="006F6326">
        <w:rPr>
          <w:b/>
        </w:rPr>
        <w:t xml:space="preserve">Scenario </w:t>
      </w:r>
      <w:r w:rsidR="00EA47C3">
        <w:rPr>
          <w:b/>
        </w:rPr>
        <w:t>s</w:t>
      </w:r>
      <w:r w:rsidR="00EA47C3" w:rsidRPr="006F6326">
        <w:rPr>
          <w:b/>
        </w:rPr>
        <w:t>etup</w:t>
      </w:r>
      <w:r w:rsidRPr="006F6326">
        <w:rPr>
          <w:b/>
        </w:rPr>
        <w:t>:</w:t>
      </w:r>
    </w:p>
    <w:p w14:paraId="603D954A" w14:textId="660DAC67" w:rsidR="003D542D" w:rsidRPr="006F6326" w:rsidRDefault="003D542D" w:rsidP="00D9010F">
      <w:pPr>
        <w:numPr>
          <w:ilvl w:val="0"/>
          <w:numId w:val="42"/>
        </w:numPr>
        <w:spacing w:after="60"/>
      </w:pPr>
      <w:r w:rsidRPr="006F6326">
        <w:t xml:space="preserve">Introduce the </w:t>
      </w:r>
      <w:r w:rsidR="0034190E">
        <w:t>problem (</w:t>
      </w:r>
      <w:r w:rsidRPr="006F6326">
        <w:t>motor car with an overheating engine</w:t>
      </w:r>
      <w:r w:rsidR="0034190E">
        <w:t>)</w:t>
      </w:r>
      <w:r w:rsidRPr="006F6326">
        <w:t>. Explain that it has been deliberately prepared</w:t>
      </w:r>
      <w:r w:rsidR="0034190E">
        <w:t>,</w:t>
      </w:r>
      <w:r w:rsidRPr="006F6326">
        <w:t xml:space="preserve"> </w:t>
      </w:r>
      <w:r w:rsidR="00D74C95">
        <w:t>and that the cause of</w:t>
      </w:r>
      <w:r w:rsidRPr="006F6326">
        <w:t xml:space="preserve"> overheating</w:t>
      </w:r>
      <w:r w:rsidR="00D74C95">
        <w:t xml:space="preserve"> is known.</w:t>
      </w:r>
    </w:p>
    <w:p w14:paraId="359512C6" w14:textId="0C35CDB5" w:rsidR="00D9010F" w:rsidRDefault="003D542D" w:rsidP="00D9010F">
      <w:pPr>
        <w:numPr>
          <w:ilvl w:val="0"/>
          <w:numId w:val="42"/>
        </w:numPr>
        <w:spacing w:after="60"/>
      </w:pPr>
      <w:r w:rsidRPr="006F6326">
        <w:t>Highlight the importance of systematic troubleshooting and logical thinking when diagnosing problems.</w:t>
      </w:r>
    </w:p>
    <w:p w14:paraId="07214D95" w14:textId="77777777" w:rsidR="00D9010F" w:rsidRDefault="00D9010F">
      <w:r>
        <w:br w:type="page"/>
      </w:r>
    </w:p>
    <w:p w14:paraId="53D5D699" w14:textId="359BCB7A" w:rsidR="003D542D" w:rsidRPr="006F6326" w:rsidRDefault="003D542D" w:rsidP="00D9010F">
      <w:pPr>
        <w:numPr>
          <w:ilvl w:val="0"/>
          <w:numId w:val="40"/>
        </w:numPr>
        <w:spacing w:after="60"/>
        <w:ind w:left="284"/>
        <w:rPr>
          <w:b/>
        </w:rPr>
      </w:pPr>
      <w:r w:rsidRPr="006F6326">
        <w:rPr>
          <w:b/>
        </w:rPr>
        <w:lastRenderedPageBreak/>
        <w:t xml:space="preserve">Group </w:t>
      </w:r>
      <w:r w:rsidR="00D74C95">
        <w:rPr>
          <w:b/>
        </w:rPr>
        <w:t>f</w:t>
      </w:r>
      <w:r w:rsidR="00D74C95" w:rsidRPr="006F6326">
        <w:rPr>
          <w:b/>
        </w:rPr>
        <w:t>ormation</w:t>
      </w:r>
      <w:r w:rsidRPr="006F6326">
        <w:rPr>
          <w:b/>
        </w:rPr>
        <w:t>:</w:t>
      </w:r>
    </w:p>
    <w:p w14:paraId="4D967F0D" w14:textId="34D9DBEA" w:rsidR="003D542D" w:rsidRPr="006F6326" w:rsidRDefault="003D542D" w:rsidP="00D9010F">
      <w:pPr>
        <w:numPr>
          <w:ilvl w:val="0"/>
          <w:numId w:val="43"/>
        </w:numPr>
        <w:spacing w:after="60"/>
      </w:pPr>
      <w:r w:rsidRPr="006F6326">
        <w:t>Divide students into small groups of 3</w:t>
      </w:r>
      <w:r w:rsidR="00D74C95">
        <w:t>–</w:t>
      </w:r>
      <w:r w:rsidRPr="006F6326">
        <w:t>4 members.</w:t>
      </w:r>
    </w:p>
    <w:p w14:paraId="2194FCE7" w14:textId="77777777" w:rsidR="003D542D" w:rsidRPr="006F6326" w:rsidRDefault="003D542D" w:rsidP="00D9010F">
      <w:pPr>
        <w:numPr>
          <w:ilvl w:val="0"/>
          <w:numId w:val="43"/>
        </w:numPr>
        <w:spacing w:after="60"/>
      </w:pPr>
      <w:r w:rsidRPr="006F6326">
        <w:t>Assign each group to a specific aspect of the cooling system they need to inspect and troubleshoot (e.g., radiator, water pump, cooling fan, thermostat, hoses).</w:t>
      </w:r>
    </w:p>
    <w:p w14:paraId="62079579" w14:textId="5377A6B8" w:rsidR="003D542D" w:rsidRPr="006F6326" w:rsidRDefault="003D542D" w:rsidP="00D9010F">
      <w:pPr>
        <w:numPr>
          <w:ilvl w:val="0"/>
          <w:numId w:val="40"/>
        </w:numPr>
        <w:spacing w:after="60"/>
        <w:ind w:left="284"/>
        <w:rPr>
          <w:b/>
        </w:rPr>
      </w:pPr>
      <w:r w:rsidRPr="006F6326">
        <w:rPr>
          <w:b/>
        </w:rPr>
        <w:t xml:space="preserve">Hands-on </w:t>
      </w:r>
      <w:r w:rsidR="007B3FDC">
        <w:rPr>
          <w:b/>
        </w:rPr>
        <w:t>t</w:t>
      </w:r>
      <w:r w:rsidR="007B3FDC" w:rsidRPr="006F6326">
        <w:rPr>
          <w:b/>
        </w:rPr>
        <w:t>roubleshooting</w:t>
      </w:r>
      <w:r w:rsidRPr="006F6326">
        <w:rPr>
          <w:b/>
        </w:rPr>
        <w:t>:</w:t>
      </w:r>
    </w:p>
    <w:p w14:paraId="57FE2D94" w14:textId="77777777" w:rsidR="003D542D" w:rsidRPr="006F6326" w:rsidRDefault="003D542D" w:rsidP="00D9010F">
      <w:pPr>
        <w:numPr>
          <w:ilvl w:val="0"/>
          <w:numId w:val="44"/>
        </w:numPr>
        <w:spacing w:after="60"/>
      </w:pPr>
      <w:r w:rsidRPr="006F6326">
        <w:t>Ask each group to start their inspection and troubleshooting process on their assigned components.</w:t>
      </w:r>
    </w:p>
    <w:p w14:paraId="4D2772D0" w14:textId="77777777" w:rsidR="003D542D" w:rsidRPr="006F6326" w:rsidRDefault="003D542D" w:rsidP="00D9010F">
      <w:pPr>
        <w:numPr>
          <w:ilvl w:val="0"/>
          <w:numId w:val="44"/>
        </w:numPr>
        <w:spacing w:after="60"/>
      </w:pPr>
      <w:r w:rsidRPr="006F6326">
        <w:t>Encourage them to check for common issues, such as leaks, blockages, malfunctioning fans, or stuck thermostats.</w:t>
      </w:r>
    </w:p>
    <w:p w14:paraId="7D6C6C8D" w14:textId="77777777" w:rsidR="003D542D" w:rsidRPr="006F6326" w:rsidRDefault="003D542D" w:rsidP="00D9010F">
      <w:pPr>
        <w:numPr>
          <w:ilvl w:val="0"/>
          <w:numId w:val="44"/>
        </w:numPr>
        <w:spacing w:after="60"/>
      </w:pPr>
      <w:r w:rsidRPr="006F6326">
        <w:t>Remind students to document their observations and possible causes during the process.</w:t>
      </w:r>
    </w:p>
    <w:p w14:paraId="209C57E7" w14:textId="3043BB35" w:rsidR="003D542D" w:rsidRPr="006F6326" w:rsidRDefault="003D542D" w:rsidP="00D9010F">
      <w:pPr>
        <w:numPr>
          <w:ilvl w:val="0"/>
          <w:numId w:val="40"/>
        </w:numPr>
        <w:spacing w:after="60"/>
        <w:ind w:left="284"/>
        <w:rPr>
          <w:b/>
        </w:rPr>
      </w:pPr>
      <w:r w:rsidRPr="006F6326">
        <w:rPr>
          <w:b/>
        </w:rPr>
        <w:t xml:space="preserve">Guided </w:t>
      </w:r>
      <w:r w:rsidR="007B3FDC">
        <w:rPr>
          <w:b/>
        </w:rPr>
        <w:t>d</w:t>
      </w:r>
      <w:r w:rsidR="007B3FDC" w:rsidRPr="006F6326">
        <w:rPr>
          <w:b/>
        </w:rPr>
        <w:t>iscussion</w:t>
      </w:r>
      <w:r w:rsidRPr="006F6326">
        <w:rPr>
          <w:b/>
        </w:rPr>
        <w:t>:</w:t>
      </w:r>
    </w:p>
    <w:p w14:paraId="28E4F8E9" w14:textId="77777777" w:rsidR="003D542D" w:rsidRPr="006F6326" w:rsidRDefault="003D542D" w:rsidP="00D9010F">
      <w:pPr>
        <w:numPr>
          <w:ilvl w:val="0"/>
          <w:numId w:val="45"/>
        </w:numPr>
        <w:spacing w:after="60"/>
      </w:pPr>
      <w:r w:rsidRPr="006F6326">
        <w:t>Gather all groups together for a guided discussion on their findings and potential causes of overheating.</w:t>
      </w:r>
    </w:p>
    <w:p w14:paraId="3C62CCEA" w14:textId="73533882" w:rsidR="003D542D" w:rsidRPr="006F6326" w:rsidRDefault="003D542D" w:rsidP="00D9010F">
      <w:pPr>
        <w:numPr>
          <w:ilvl w:val="0"/>
          <w:numId w:val="45"/>
        </w:numPr>
        <w:spacing w:after="60"/>
      </w:pPr>
      <w:r w:rsidRPr="006F6326">
        <w:t>Facilitate a brainstorming session, encouraging students to share their insights and collectively analyse the problem.</w:t>
      </w:r>
    </w:p>
    <w:p w14:paraId="355C1370" w14:textId="5AABCA70" w:rsidR="003D542D" w:rsidRPr="006F6326" w:rsidRDefault="003D542D" w:rsidP="00D9010F">
      <w:pPr>
        <w:numPr>
          <w:ilvl w:val="0"/>
          <w:numId w:val="40"/>
        </w:numPr>
        <w:spacing w:after="60"/>
        <w:ind w:left="284"/>
        <w:rPr>
          <w:b/>
        </w:rPr>
      </w:pPr>
      <w:r w:rsidRPr="006F6326">
        <w:rPr>
          <w:b/>
        </w:rPr>
        <w:t xml:space="preserve">Diagnosis and </w:t>
      </w:r>
      <w:r w:rsidR="00612681">
        <w:rPr>
          <w:b/>
        </w:rPr>
        <w:t>s</w:t>
      </w:r>
      <w:r w:rsidRPr="006F6326">
        <w:rPr>
          <w:b/>
        </w:rPr>
        <w:t>olutions:</w:t>
      </w:r>
    </w:p>
    <w:p w14:paraId="28626EC7" w14:textId="77777777" w:rsidR="003D542D" w:rsidRPr="006F6326" w:rsidRDefault="003D542D" w:rsidP="00D9010F">
      <w:pPr>
        <w:numPr>
          <w:ilvl w:val="0"/>
          <w:numId w:val="46"/>
        </w:numPr>
        <w:spacing w:after="60"/>
      </w:pPr>
      <w:r w:rsidRPr="006F6326">
        <w:t xml:space="preserve"> Request each group to finalise their diagnosis of the specific problem causing the engine overheating.</w:t>
      </w:r>
    </w:p>
    <w:p w14:paraId="63409FE2" w14:textId="0B82043B" w:rsidR="003D542D" w:rsidRPr="006F6326" w:rsidRDefault="003D542D" w:rsidP="00D9010F">
      <w:pPr>
        <w:numPr>
          <w:ilvl w:val="0"/>
          <w:numId w:val="46"/>
        </w:numPr>
        <w:spacing w:after="60"/>
      </w:pPr>
      <w:r w:rsidRPr="006F6326">
        <w:t>Ask them to propose possible solutions</w:t>
      </w:r>
      <w:r w:rsidR="00612681">
        <w:t>.</w:t>
      </w:r>
    </w:p>
    <w:p w14:paraId="30648ADA" w14:textId="26E11E4F" w:rsidR="003D542D" w:rsidRPr="006F6326" w:rsidRDefault="003D542D" w:rsidP="00D9010F">
      <w:pPr>
        <w:numPr>
          <w:ilvl w:val="0"/>
          <w:numId w:val="40"/>
        </w:numPr>
        <w:spacing w:after="60"/>
        <w:ind w:left="284"/>
        <w:rPr>
          <w:b/>
        </w:rPr>
      </w:pPr>
      <w:r w:rsidRPr="006F6326">
        <w:rPr>
          <w:b/>
        </w:rPr>
        <w:t xml:space="preserve">Hands-on </w:t>
      </w:r>
      <w:r w:rsidR="00612681">
        <w:rPr>
          <w:b/>
        </w:rPr>
        <w:t>r</w:t>
      </w:r>
      <w:r w:rsidR="00612681" w:rsidRPr="006F6326">
        <w:rPr>
          <w:b/>
        </w:rPr>
        <w:t xml:space="preserve">epair </w:t>
      </w:r>
      <w:r w:rsidRPr="006F6326">
        <w:rPr>
          <w:b/>
        </w:rPr>
        <w:t>(</w:t>
      </w:r>
      <w:r w:rsidR="00612681">
        <w:rPr>
          <w:b/>
        </w:rPr>
        <w:t>o</w:t>
      </w:r>
      <w:r w:rsidRPr="006F6326">
        <w:rPr>
          <w:b/>
        </w:rPr>
        <w:t>ptional):</w:t>
      </w:r>
    </w:p>
    <w:p w14:paraId="1C2F902F" w14:textId="77777777" w:rsidR="003D542D" w:rsidRPr="006F6326" w:rsidRDefault="003D542D" w:rsidP="00D9010F">
      <w:pPr>
        <w:numPr>
          <w:ilvl w:val="0"/>
          <w:numId w:val="47"/>
        </w:numPr>
        <w:spacing w:after="60"/>
      </w:pPr>
      <w:r w:rsidRPr="006F6326">
        <w:t>Depending on available time and resources, allow the students to attempt the repair or replacement of the faulty component under supervision.</w:t>
      </w:r>
    </w:p>
    <w:p w14:paraId="67BB1D62" w14:textId="2554896E" w:rsidR="003D542D" w:rsidRPr="006F6326" w:rsidRDefault="003D542D" w:rsidP="00D9010F">
      <w:pPr>
        <w:numPr>
          <w:ilvl w:val="0"/>
          <w:numId w:val="47"/>
        </w:numPr>
        <w:spacing w:after="60"/>
      </w:pPr>
      <w:r w:rsidRPr="006F6326">
        <w:t>If it</w:t>
      </w:r>
      <w:r w:rsidR="00C43239" w:rsidRPr="006F6326">
        <w:t>’</w:t>
      </w:r>
      <w:r w:rsidRPr="006F6326">
        <w:t>s not feasible to perform the repair on the spot, discuss the correct repair procedures and emphas</w:t>
      </w:r>
      <w:r w:rsidR="00191E92" w:rsidRPr="006F6326">
        <w:t>ise</w:t>
      </w:r>
      <w:r w:rsidRPr="006F6326">
        <w:t xml:space="preserve"> safety precautions.</w:t>
      </w:r>
    </w:p>
    <w:p w14:paraId="4819F8EF" w14:textId="3728F470" w:rsidR="003D542D" w:rsidRPr="006F6326" w:rsidRDefault="003D542D" w:rsidP="00D9010F">
      <w:pPr>
        <w:numPr>
          <w:ilvl w:val="0"/>
          <w:numId w:val="40"/>
        </w:numPr>
        <w:spacing w:after="60"/>
        <w:ind w:left="284"/>
        <w:rPr>
          <w:b/>
        </w:rPr>
      </w:pPr>
      <w:r w:rsidRPr="006F6326">
        <w:rPr>
          <w:b/>
        </w:rPr>
        <w:t xml:space="preserve">Recap and </w:t>
      </w:r>
      <w:r w:rsidR="00612681">
        <w:rPr>
          <w:b/>
        </w:rPr>
        <w:t>t</w:t>
      </w:r>
      <w:r w:rsidR="00612681" w:rsidRPr="006F6326">
        <w:rPr>
          <w:b/>
        </w:rPr>
        <w:t>akeaways</w:t>
      </w:r>
      <w:r w:rsidRPr="006F6326">
        <w:rPr>
          <w:b/>
        </w:rPr>
        <w:t>:</w:t>
      </w:r>
    </w:p>
    <w:p w14:paraId="276FB481" w14:textId="77777777" w:rsidR="003D542D" w:rsidRPr="006F6326" w:rsidRDefault="003D542D" w:rsidP="00D9010F">
      <w:pPr>
        <w:numPr>
          <w:ilvl w:val="0"/>
          <w:numId w:val="48"/>
        </w:numPr>
        <w:spacing w:after="60"/>
      </w:pPr>
      <w:r w:rsidRPr="006F6326">
        <w:t>Summarise the workshop by highlighting the importance of systematic troubleshooting and the significance of each cooling system component.</w:t>
      </w:r>
    </w:p>
    <w:p w14:paraId="036C7DE0" w14:textId="5FD215FC" w:rsidR="003D542D" w:rsidRPr="006F6326" w:rsidRDefault="003D542D" w:rsidP="00D9010F">
      <w:pPr>
        <w:numPr>
          <w:ilvl w:val="0"/>
          <w:numId w:val="48"/>
        </w:numPr>
        <w:spacing w:after="60"/>
      </w:pPr>
      <w:r w:rsidRPr="006F6326">
        <w:t>Discuss the students</w:t>
      </w:r>
      <w:r w:rsidR="00C43239" w:rsidRPr="006F6326">
        <w:t>’</w:t>
      </w:r>
      <w:r w:rsidRPr="006F6326">
        <w:t xml:space="preserve"> experiences and lessons learned during the activity.</w:t>
      </w:r>
    </w:p>
    <w:p w14:paraId="7425B903" w14:textId="77777777" w:rsidR="003D542D" w:rsidRPr="006F6326" w:rsidRDefault="003D542D" w:rsidP="00D9010F">
      <w:pPr>
        <w:numPr>
          <w:ilvl w:val="0"/>
          <w:numId w:val="48"/>
        </w:numPr>
        <w:spacing w:after="60"/>
      </w:pPr>
      <w:r w:rsidRPr="006F6326">
        <w:t>Address any questions or uncertainties that arose during the workshop.</w:t>
      </w:r>
    </w:p>
    <w:p w14:paraId="7F65A0D1" w14:textId="7D146FD5" w:rsidR="003D542D" w:rsidRPr="006F6326" w:rsidRDefault="003D542D" w:rsidP="00D9010F">
      <w:pPr>
        <w:numPr>
          <w:ilvl w:val="0"/>
          <w:numId w:val="40"/>
        </w:numPr>
        <w:spacing w:after="60"/>
        <w:ind w:left="284"/>
        <w:rPr>
          <w:b/>
        </w:rPr>
      </w:pPr>
      <w:r w:rsidRPr="006F6326">
        <w:rPr>
          <w:b/>
        </w:rPr>
        <w:t>Post-</w:t>
      </w:r>
      <w:r w:rsidR="006A26BE" w:rsidRPr="006F6326">
        <w:rPr>
          <w:b/>
        </w:rPr>
        <w:t xml:space="preserve">activity reflection </w:t>
      </w:r>
      <w:r w:rsidRPr="006F6326">
        <w:rPr>
          <w:b/>
        </w:rPr>
        <w:t>with students:</w:t>
      </w:r>
    </w:p>
    <w:p w14:paraId="78D77EF0" w14:textId="77777777" w:rsidR="003D542D" w:rsidRPr="006F6326" w:rsidRDefault="003D542D" w:rsidP="00D9010F">
      <w:pPr>
        <w:spacing w:after="60"/>
        <w:ind w:left="284"/>
      </w:pPr>
      <w:r w:rsidRPr="006F6326">
        <w:t>Encourage students to write a brief reflection on the workshop, what they learned, and how they can apply the knowledge in their future careers as automotive repair technicians.</w:t>
      </w:r>
    </w:p>
    <w:p w14:paraId="6F8D6F23" w14:textId="77777777" w:rsidR="00D9010F" w:rsidRDefault="00D9010F" w:rsidP="00844F2F">
      <w:pPr>
        <w:spacing w:after="120"/>
        <w:rPr>
          <w:rFonts w:ascii="Arial" w:hAnsi="Arial" w:cs="Arial"/>
          <w:sz w:val="24"/>
          <w:szCs w:val="24"/>
        </w:rPr>
      </w:pPr>
    </w:p>
    <w:p w14:paraId="3AED00E8" w14:textId="02F797F6" w:rsidR="003D542D" w:rsidRPr="006F6326" w:rsidRDefault="003D542D" w:rsidP="00844F2F">
      <w:pPr>
        <w:spacing w:after="120"/>
        <w:rPr>
          <w:rFonts w:ascii="Arial" w:hAnsi="Arial" w:cs="Arial"/>
          <w:sz w:val="24"/>
          <w:szCs w:val="24"/>
        </w:rPr>
      </w:pPr>
      <w:r w:rsidRPr="006F6326">
        <w:rPr>
          <w:rFonts w:ascii="Arial" w:hAnsi="Arial" w:cs="Arial"/>
          <w:sz w:val="24"/>
          <w:szCs w:val="24"/>
        </w:rPr>
        <w:t>Discussion of the activity</w:t>
      </w:r>
    </w:p>
    <w:p w14:paraId="314884A5" w14:textId="214181CA" w:rsidR="003D542D" w:rsidRPr="006F6326" w:rsidRDefault="003D542D" w:rsidP="00844F2F">
      <w:pPr>
        <w:spacing w:after="120"/>
      </w:pPr>
      <w:r w:rsidRPr="006F6326">
        <w:t xml:space="preserve">Troubleshooting is simply a process of diagnosis </w:t>
      </w:r>
      <w:r w:rsidR="003337B6">
        <w:t xml:space="preserve">to </w:t>
      </w:r>
      <w:r w:rsidRPr="006F6326">
        <w:t>determin</w:t>
      </w:r>
      <w:r w:rsidR="003337B6">
        <w:t>e</w:t>
      </w:r>
      <w:r w:rsidRPr="006F6326">
        <w:t xml:space="preserve"> the exact cause of a particular problem. It is very difficult to properly repair a vehicle without a proper diagnosis. </w:t>
      </w:r>
    </w:p>
    <w:p w14:paraId="461588E8" w14:textId="77777777" w:rsidR="003D542D" w:rsidRPr="006F6326" w:rsidRDefault="003D542D" w:rsidP="00844F2F">
      <w:pPr>
        <w:spacing w:after="120"/>
      </w:pPr>
      <w:r w:rsidRPr="006F6326">
        <w:t>By conducting this hands-on workshop, automotive repair students will gain valuable experience in diagnosing and addressing engine overheating issues, preparing them for real-world challenges in their profession.</w:t>
      </w:r>
    </w:p>
    <w:p w14:paraId="4331F363" w14:textId="15E880B2" w:rsidR="003D542D" w:rsidRPr="006F6326" w:rsidRDefault="003D542D" w:rsidP="00844F2F">
      <w:pPr>
        <w:spacing w:after="120"/>
      </w:pPr>
      <w:r w:rsidRPr="006F6326">
        <w:t>This activity modelled an approach to active learning in which students are required to undertake an authentic, real</w:t>
      </w:r>
      <w:r w:rsidR="00E165D6" w:rsidRPr="006F6326">
        <w:t>-</w:t>
      </w:r>
      <w:r w:rsidRPr="006F6326">
        <w:t>life activity, in which they worked together in small teams to solve a problem applying a troubleshooting approach.</w:t>
      </w:r>
    </w:p>
    <w:p w14:paraId="6E530543" w14:textId="139DE730" w:rsidR="003D542D" w:rsidRPr="006F6326" w:rsidRDefault="003D542D" w:rsidP="00844F2F">
      <w:pPr>
        <w:spacing w:after="120"/>
      </w:pPr>
      <w:r w:rsidRPr="006F6326">
        <w:t xml:space="preserve">Were you able to implement the activity exactly in the way it was set out here, or did you need to adapt it to your own context? </w:t>
      </w:r>
    </w:p>
    <w:p w14:paraId="01FDD58D" w14:textId="670CC828" w:rsidR="003D542D" w:rsidRPr="006F6326" w:rsidRDefault="003D542D" w:rsidP="00844F2F">
      <w:pPr>
        <w:spacing w:after="120"/>
      </w:pPr>
      <w:r w:rsidRPr="006F6326">
        <w:lastRenderedPageBreak/>
        <w:t xml:space="preserve">Remember to reflect on the activity implementation in </w:t>
      </w:r>
      <w:r w:rsidRPr="00EE41F2">
        <w:t xml:space="preserve">your </w:t>
      </w:r>
      <w:hyperlink w:anchor="learning_journal" w:history="1">
        <w:r w:rsidR="003B1D33" w:rsidRPr="00EE41F2">
          <w:rPr>
            <w:rStyle w:val="Hyperlink"/>
          </w:rPr>
          <w:t>learning journal</w:t>
        </w:r>
      </w:hyperlink>
      <w:r w:rsidRPr="00EE41F2">
        <w:t>.</w:t>
      </w:r>
      <w:r w:rsidRPr="006F6326">
        <w:t xml:space="preserve"> Record what went well and what may need to be approached differently next time. If you adapted the activity, you should also record the changes you made.</w:t>
      </w:r>
    </w:p>
    <w:p w14:paraId="01F63F98" w14:textId="0EF5DCC7" w:rsidR="003D542D" w:rsidRPr="006F6326" w:rsidRDefault="003D542D" w:rsidP="00844F2F">
      <w:pPr>
        <w:spacing w:after="120"/>
        <w:rPr>
          <w:rFonts w:asciiTheme="minorHAnsi" w:eastAsia="Times New Roman" w:hAnsiTheme="minorHAnsi" w:cstheme="minorHAnsi"/>
        </w:rPr>
      </w:pPr>
      <w:r w:rsidRPr="006F6326">
        <w:t>To consolidate your own professional development and expertise in implementing active learning</w:t>
      </w:r>
      <w:r w:rsidR="00075B07">
        <w:t>,</w:t>
      </w:r>
      <w:r w:rsidRPr="006F6326">
        <w:t xml:space="preserve"> it is suggested that you choose another common problem</w:t>
      </w:r>
      <w:r w:rsidRPr="006F6326">
        <w:rPr>
          <w:rFonts w:asciiTheme="minorHAnsi" w:eastAsia="Times New Roman" w:hAnsiTheme="minorHAnsi" w:cstheme="minorHAnsi"/>
        </w:rPr>
        <w:t xml:space="preserve"> encountered in </w:t>
      </w:r>
      <w:r w:rsidR="00AB5CA7">
        <w:rPr>
          <w:rFonts w:asciiTheme="minorHAnsi" w:eastAsia="Times New Roman" w:hAnsiTheme="minorHAnsi" w:cstheme="minorHAnsi"/>
        </w:rPr>
        <w:t>ICE</w:t>
      </w:r>
      <w:r w:rsidRPr="006F6326">
        <w:rPr>
          <w:rFonts w:asciiTheme="minorHAnsi" w:eastAsia="Times New Roman" w:hAnsiTheme="minorHAnsi" w:cstheme="minorHAnsi"/>
        </w:rPr>
        <w:t>s from the list above, and use the exemplar activity as a model to develop another practical activity to support your student</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 xml:space="preserve">s learning about troubleshooting in ARM in relation to the </w:t>
      </w:r>
      <w:r w:rsidR="00AB5CA7">
        <w:rPr>
          <w:rFonts w:asciiTheme="minorHAnsi" w:eastAsia="Times New Roman" w:hAnsiTheme="minorHAnsi" w:cstheme="minorHAnsi"/>
        </w:rPr>
        <w:t>ICE</w:t>
      </w:r>
      <w:r w:rsidRPr="006F6326">
        <w:rPr>
          <w:rFonts w:asciiTheme="minorHAnsi" w:eastAsia="Times New Roman" w:hAnsiTheme="minorHAnsi" w:cstheme="minorHAnsi"/>
        </w:rPr>
        <w:t>.</w:t>
      </w:r>
    </w:p>
    <w:p w14:paraId="5A8315DE" w14:textId="77777777" w:rsidR="003D542D" w:rsidRPr="006F6326" w:rsidRDefault="003D542D" w:rsidP="005F702F">
      <w:pPr>
        <w:pStyle w:val="Heading4"/>
      </w:pPr>
      <w:bookmarkStart w:id="100" w:name="_Toc143696113"/>
      <w:r w:rsidRPr="006F6326">
        <w:t>Testing</w:t>
      </w:r>
      <w:bookmarkEnd w:id="100"/>
      <w:r w:rsidRPr="006F6326">
        <w:t xml:space="preserve"> </w:t>
      </w:r>
    </w:p>
    <w:p w14:paraId="71EADCA2" w14:textId="769965AF" w:rsidR="003D542D" w:rsidRPr="006F6326" w:rsidRDefault="003D542D" w:rsidP="00844F2F">
      <w:pPr>
        <w:spacing w:before="120" w:after="120"/>
      </w:pPr>
      <w:r w:rsidRPr="006F6326">
        <w:t>Like the relationship between troubleshooting and maintenance, in automotive repair the relationship between testing and maintenance is also crucial for ensuring the proper functioning and longevity of vehicles. Both testing and maintenance play complementary roles in keeping vehicles in good condition and identifying and addressing potential issues.</w:t>
      </w:r>
    </w:p>
    <w:p w14:paraId="5A1F1DC6" w14:textId="5E8BA863" w:rsidR="003D542D" w:rsidRPr="006F6326" w:rsidRDefault="003D542D" w:rsidP="00844F2F">
      <w:pPr>
        <w:spacing w:before="120" w:after="120"/>
      </w:pPr>
      <w:r w:rsidRPr="006F6326">
        <w:t>Testing in automotive repair involves using diagnostic tools and techniques to identify problems or faults in the vehicle</w:t>
      </w:r>
      <w:r w:rsidR="00C43239" w:rsidRPr="006F6326">
        <w:t>’</w:t>
      </w:r>
      <w:r w:rsidRPr="006F6326">
        <w:t>s systems. This could be done through various methods, such as:</w:t>
      </w:r>
    </w:p>
    <w:p w14:paraId="76C6168F" w14:textId="06DF52A5" w:rsidR="003D542D" w:rsidRPr="006F6326" w:rsidRDefault="00E17FA1" w:rsidP="00C4660A">
      <w:pPr>
        <w:pStyle w:val="ListParagraph"/>
        <w:numPr>
          <w:ilvl w:val="0"/>
          <w:numId w:val="142"/>
        </w:numPr>
        <w:spacing w:before="120" w:after="120"/>
      </w:pPr>
      <w:r w:rsidRPr="006F6326">
        <w:t>On board</w:t>
      </w:r>
      <w:r w:rsidR="003D542D" w:rsidRPr="006F6326">
        <w:t xml:space="preserve"> </w:t>
      </w:r>
      <w:r w:rsidR="00C747D9">
        <w:t>d</w:t>
      </w:r>
      <w:r w:rsidR="003D542D" w:rsidRPr="006F6326">
        <w:t>iagnostics: Modern vehicles are equipped with OBD systems that can detect and report malfunctions related to the engine, transmission, emissions, and other critical systems. Mechanics use special</w:t>
      </w:r>
      <w:r w:rsidR="00191E92" w:rsidRPr="006F6326">
        <w:t>ise</w:t>
      </w:r>
      <w:r w:rsidR="003D542D" w:rsidRPr="006F6326">
        <w:t>d scanners to access the vehicle</w:t>
      </w:r>
      <w:r w:rsidR="00C43239" w:rsidRPr="006F6326">
        <w:t>’</w:t>
      </w:r>
      <w:r w:rsidR="003D542D" w:rsidRPr="006F6326">
        <w:t>s OBD system and retrieve trouble codes that point to specific issues.</w:t>
      </w:r>
    </w:p>
    <w:p w14:paraId="285C5FCA" w14:textId="17272B57" w:rsidR="003D542D" w:rsidRPr="006F6326" w:rsidRDefault="003D542D" w:rsidP="00C4660A">
      <w:pPr>
        <w:pStyle w:val="ListParagraph"/>
        <w:numPr>
          <w:ilvl w:val="0"/>
          <w:numId w:val="142"/>
        </w:numPr>
        <w:spacing w:before="120" w:after="120"/>
      </w:pPr>
      <w:r w:rsidRPr="006F6326">
        <w:t xml:space="preserve">Computerised </w:t>
      </w:r>
      <w:r w:rsidR="005E75CE">
        <w:t>s</w:t>
      </w:r>
      <w:r w:rsidR="005E75CE" w:rsidRPr="006F6326">
        <w:t>ystems</w:t>
      </w:r>
      <w:r w:rsidRPr="006F6326">
        <w:t>: Vehicles are becoming increasingly complex, with many electronic components and sensors controlling various functions. Specialised testing equipment allows mechanics to evaluate these systems and identify any discrepancies or malfunctions.</w:t>
      </w:r>
    </w:p>
    <w:p w14:paraId="7AD39B53" w14:textId="54B678A1" w:rsidR="003D542D" w:rsidRPr="006F6326" w:rsidRDefault="003D542D" w:rsidP="00C4660A">
      <w:pPr>
        <w:pStyle w:val="ListParagraph"/>
        <w:numPr>
          <w:ilvl w:val="0"/>
          <w:numId w:val="142"/>
        </w:numPr>
        <w:spacing w:before="120" w:after="120"/>
      </w:pPr>
      <w:r w:rsidRPr="006F6326">
        <w:t xml:space="preserve">Manual </w:t>
      </w:r>
      <w:r w:rsidR="005E75CE">
        <w:t>t</w:t>
      </w:r>
      <w:r w:rsidR="005E75CE" w:rsidRPr="006F6326">
        <w:t>esting</w:t>
      </w:r>
      <w:r w:rsidRPr="006F6326">
        <w:t>: Mechanics may also perform manual tests, such as checking fluid levels, conducting visual inspections, and performing functional tests to diagnose problems that might not be immediately apparent through electronic systems.</w:t>
      </w:r>
    </w:p>
    <w:p w14:paraId="22FAC247" w14:textId="5FAC9678" w:rsidR="003D542D" w:rsidRPr="006F6326" w:rsidRDefault="00770611" w:rsidP="00844F2F">
      <w:pPr>
        <w:spacing w:before="120" w:after="120"/>
      </w:pPr>
      <w:r>
        <w:t>M</w:t>
      </w:r>
      <w:r w:rsidR="003D542D" w:rsidRPr="006F6326">
        <w:t>aintenance, as already discussed, refers to the regular upkeep and servicing of a vehicle to ensure it operates optimally and reliably over its lifespan. Maintenance typically includes regularly changing the engine oil and oil filter to maintain engine performance and prolong engine life; checking and replacing various fluids</w:t>
      </w:r>
      <w:r w:rsidR="000629F0">
        <w:t xml:space="preserve"> –</w:t>
      </w:r>
      <w:r w:rsidR="003D542D" w:rsidRPr="006F6326">
        <w:t xml:space="preserve"> essential for proper system operation; replacement of various filters; tyre maintenance</w:t>
      </w:r>
      <w:r w:rsidR="004B027D">
        <w:t>;</w:t>
      </w:r>
      <w:r w:rsidR="00157446">
        <w:t xml:space="preserve"> and</w:t>
      </w:r>
      <w:r w:rsidR="00157446" w:rsidRPr="006F6326">
        <w:t xml:space="preserve"> </w:t>
      </w:r>
      <w:r w:rsidR="003D542D" w:rsidRPr="006F6326">
        <w:t>brake inspection</w:t>
      </w:r>
      <w:r w:rsidR="00157446">
        <w:t xml:space="preserve">. In </w:t>
      </w:r>
      <w:r w:rsidR="00E17FA1" w:rsidRPr="006F6326">
        <w:t>general,</w:t>
      </w:r>
      <w:r w:rsidR="003D542D" w:rsidRPr="006F6326">
        <w:t xml:space="preserve"> following the manufacturer</w:t>
      </w:r>
      <w:r w:rsidR="00C43239" w:rsidRPr="006F6326">
        <w:t>’</w:t>
      </w:r>
      <w:r w:rsidR="003D542D" w:rsidRPr="006F6326">
        <w:t>s recommended service schedule helps prevent potential issues and catch problems early.</w:t>
      </w:r>
    </w:p>
    <w:p w14:paraId="449FDBCD" w14:textId="77777777" w:rsidR="003D542D" w:rsidRPr="006F6326" w:rsidRDefault="003D542D" w:rsidP="00844F2F">
      <w:pPr>
        <w:spacing w:before="120" w:after="120"/>
        <w:rPr>
          <w:rFonts w:ascii="Arial" w:hAnsi="Arial" w:cs="Arial"/>
          <w:sz w:val="24"/>
          <w:szCs w:val="24"/>
        </w:rPr>
      </w:pPr>
      <w:r w:rsidRPr="006F6326">
        <w:rPr>
          <w:rFonts w:ascii="Arial" w:hAnsi="Arial" w:cs="Arial"/>
          <w:sz w:val="24"/>
          <w:szCs w:val="24"/>
        </w:rPr>
        <w:t>Stop and Think</w:t>
      </w:r>
    </w:p>
    <w:tbl>
      <w:tblPr>
        <w:tblStyle w:val="TableGrid3"/>
        <w:tblW w:w="0" w:type="auto"/>
        <w:tblLook w:val="04A0" w:firstRow="1" w:lastRow="0" w:firstColumn="1" w:lastColumn="0" w:noHBand="0" w:noVBand="1"/>
      </w:tblPr>
      <w:tblGrid>
        <w:gridCol w:w="9016"/>
      </w:tblGrid>
      <w:tr w:rsidR="003D542D" w:rsidRPr="006F6326" w14:paraId="571B409D" w14:textId="77777777" w:rsidTr="009A454D">
        <w:tc>
          <w:tcPr>
            <w:tcW w:w="9017" w:type="dxa"/>
          </w:tcPr>
          <w:p w14:paraId="43C01C11" w14:textId="7DCF39E4" w:rsidR="003D542D" w:rsidRPr="00903171" w:rsidRDefault="003D542D" w:rsidP="00844F2F">
            <w:pPr>
              <w:spacing w:before="120" w:after="120"/>
              <w:rPr>
                <w:bCs/>
              </w:rPr>
            </w:pPr>
            <w:r w:rsidRPr="00903171">
              <w:rPr>
                <w:bCs/>
              </w:rPr>
              <w:t>Testing and maintenance are interconnected in automotive repair. Here</w:t>
            </w:r>
            <w:r w:rsidR="00C43239" w:rsidRPr="00903171">
              <w:rPr>
                <w:bCs/>
              </w:rPr>
              <w:t>’</w:t>
            </w:r>
            <w:r w:rsidRPr="00903171">
              <w:rPr>
                <w:bCs/>
              </w:rPr>
              <w:t>s how they relate to each other:</w:t>
            </w:r>
          </w:p>
          <w:p w14:paraId="3C0194CA" w14:textId="63D6B18C" w:rsidR="003D542D" w:rsidRPr="006F6326" w:rsidRDefault="003D542D" w:rsidP="00844F2F">
            <w:pPr>
              <w:spacing w:before="120" w:after="120"/>
            </w:pPr>
            <w:r w:rsidRPr="006F6326">
              <w:rPr>
                <w:b/>
                <w:i/>
              </w:rPr>
              <w:t xml:space="preserve">Diagnosis and </w:t>
            </w:r>
            <w:r w:rsidR="00903171">
              <w:rPr>
                <w:b/>
                <w:i/>
              </w:rPr>
              <w:t>r</w:t>
            </w:r>
            <w:r w:rsidR="00903171" w:rsidRPr="006F6326">
              <w:rPr>
                <w:b/>
                <w:i/>
              </w:rPr>
              <w:t>epair</w:t>
            </w:r>
            <w:r w:rsidRPr="006F6326">
              <w:rPr>
                <w:b/>
                <w:i/>
              </w:rPr>
              <w:t>:</w:t>
            </w:r>
            <w:r w:rsidRPr="006F6326">
              <w:t xml:space="preserve"> When a vehicle exhibits symptoms of a problem (e.g., unusual noises, warning lights), testing is used to diagnose the specific issue. Once the problem is identified, maintenance tasks are often required to fix it. For instance, a diagnostic test might reveal a faulty oxygen sensor, and the maintenance procedure would involve replacing the sensor.</w:t>
            </w:r>
          </w:p>
          <w:p w14:paraId="23B5D058" w14:textId="3E664092" w:rsidR="003D542D" w:rsidRPr="006F6326" w:rsidRDefault="003D542D" w:rsidP="00844F2F">
            <w:pPr>
              <w:spacing w:before="120" w:after="120"/>
            </w:pPr>
            <w:r w:rsidRPr="006F6326">
              <w:rPr>
                <w:b/>
                <w:i/>
              </w:rPr>
              <w:t xml:space="preserve">Preventive </w:t>
            </w:r>
            <w:r w:rsidR="00903171">
              <w:rPr>
                <w:b/>
                <w:i/>
              </w:rPr>
              <w:t>m</w:t>
            </w:r>
            <w:r w:rsidRPr="006F6326">
              <w:rPr>
                <w:b/>
                <w:i/>
              </w:rPr>
              <w:t>aintenance:</w:t>
            </w:r>
            <w:r w:rsidRPr="006F6326">
              <w:t xml:space="preserve"> Testing is not only used for troubleshooting existing issues but also for preventive purposes. Regular diagnostic testing can help identify potential problems before they escalate, allowing mechanics to perform maintenance tasks to prevent more extensive damage.</w:t>
            </w:r>
          </w:p>
          <w:p w14:paraId="3F9BCD2E" w14:textId="73C7EC6A" w:rsidR="003D542D" w:rsidRPr="006F6326" w:rsidRDefault="003D542D" w:rsidP="00FA775A">
            <w:pPr>
              <w:spacing w:before="120" w:after="120"/>
              <w:rPr>
                <w:rFonts w:ascii="Arial" w:hAnsi="Arial" w:cs="Arial"/>
                <w:sz w:val="24"/>
                <w:szCs w:val="24"/>
              </w:rPr>
            </w:pPr>
            <w:r w:rsidRPr="006F6326">
              <w:rPr>
                <w:b/>
                <w:i/>
              </w:rPr>
              <w:t xml:space="preserve">Maintenance </w:t>
            </w:r>
            <w:r w:rsidR="00903171">
              <w:rPr>
                <w:b/>
                <w:i/>
              </w:rPr>
              <w:t>c</w:t>
            </w:r>
            <w:r w:rsidR="00903171" w:rsidRPr="006F6326">
              <w:rPr>
                <w:b/>
                <w:i/>
              </w:rPr>
              <w:t>onfirmation</w:t>
            </w:r>
            <w:r w:rsidRPr="006F6326">
              <w:rPr>
                <w:b/>
                <w:i/>
              </w:rPr>
              <w:t>:</w:t>
            </w:r>
            <w:r w:rsidRPr="006F6326">
              <w:t xml:space="preserve"> After performing maintenance, testing is often conducted again to ensure that the problem has been resolved and that the vehicle is functioning as intended.</w:t>
            </w:r>
          </w:p>
        </w:tc>
      </w:tr>
    </w:tbl>
    <w:p w14:paraId="4B8ABE3F" w14:textId="5771762D" w:rsidR="003D542D" w:rsidRDefault="003D542D" w:rsidP="00844F2F">
      <w:pPr>
        <w:spacing w:before="120" w:after="120"/>
      </w:pPr>
      <w:r w:rsidRPr="006F6326">
        <w:t xml:space="preserve">In summary, testing is essential for identifying problems in vehicles, while maintenance tasks are necessary for fixing those issues and keeping the vehicle in top condition. By combining both testing </w:t>
      </w:r>
      <w:r w:rsidRPr="006F6326">
        <w:lastRenderedPageBreak/>
        <w:t>and maintenance, automotive repair professionals can ensure the safety, reliability, and longevity of vehicles for their owners.</w:t>
      </w:r>
    </w:p>
    <w:p w14:paraId="36CF9043" w14:textId="77777777" w:rsidR="00BA49EC" w:rsidRPr="006F6326" w:rsidRDefault="00BA49EC" w:rsidP="00844F2F">
      <w:pPr>
        <w:spacing w:before="120" w:after="120"/>
      </w:pPr>
    </w:p>
    <w:p w14:paraId="24B1505A" w14:textId="77777777" w:rsidR="003D542D" w:rsidRPr="00CB2D4E" w:rsidRDefault="003D542D" w:rsidP="005F702F">
      <w:pPr>
        <w:pStyle w:val="Heading5"/>
        <w:rPr>
          <w:rFonts w:ascii="Arial" w:hAnsi="Arial" w:cs="Arial"/>
        </w:rPr>
      </w:pPr>
      <w:bookmarkStart w:id="101" w:name="_Toc143696114"/>
      <w:r w:rsidRPr="00CB2D4E">
        <w:rPr>
          <w:rFonts w:ascii="Arial" w:hAnsi="Arial" w:cs="Arial"/>
        </w:rPr>
        <w:t>Testing of internal combustion engines</w:t>
      </w:r>
      <w:bookmarkEnd w:id="101"/>
    </w:p>
    <w:p w14:paraId="416461E4" w14:textId="57C5945E" w:rsidR="003D542D" w:rsidRPr="006F6326" w:rsidRDefault="003D542D" w:rsidP="00844F2F">
      <w:pPr>
        <w:spacing w:before="120" w:after="120"/>
        <w:rPr>
          <w:rFonts w:asciiTheme="minorHAnsi" w:eastAsia="Times New Roman" w:hAnsiTheme="minorHAnsi" w:cstheme="minorHAnsi"/>
        </w:rPr>
      </w:pPr>
      <w:r w:rsidRPr="006F6326">
        <w:rPr>
          <w:rFonts w:asciiTheme="minorHAnsi" w:eastAsia="Times New Roman" w:hAnsiTheme="minorHAnsi" w:cstheme="minorHAnsi"/>
        </w:rPr>
        <w:t xml:space="preserve">Testing and quality checks play a crucial role in ensuring the performance, reliability, and compliance of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s. </w:t>
      </w:r>
    </w:p>
    <w:p w14:paraId="430C2F76" w14:textId="35547F17" w:rsidR="003D542D" w:rsidRDefault="003D542D" w:rsidP="00844F2F">
      <w:pPr>
        <w:spacing w:before="120" w:after="120"/>
        <w:rPr>
          <w:rFonts w:asciiTheme="minorHAnsi" w:eastAsia="Times New Roman" w:hAnsiTheme="minorHAnsi" w:cstheme="minorHAnsi"/>
        </w:rPr>
      </w:pPr>
      <w:r w:rsidRPr="006F6326">
        <w:rPr>
          <w:rFonts w:asciiTheme="minorHAnsi" w:eastAsia="Times New Roman" w:hAnsiTheme="minorHAnsi" w:cstheme="minorHAnsi"/>
        </w:rPr>
        <w:t xml:space="preserve">The following two activities focus on </w:t>
      </w:r>
      <w:r w:rsidRPr="004B027D">
        <w:rPr>
          <w:rFonts w:asciiTheme="minorHAnsi" w:eastAsia="Times New Roman" w:hAnsiTheme="minorHAnsi" w:cstheme="minorHAnsi"/>
          <w:iCs/>
        </w:rPr>
        <w:t>teaching</w:t>
      </w:r>
      <w:r w:rsidRPr="006F6326">
        <w:rPr>
          <w:rFonts w:asciiTheme="minorHAnsi" w:eastAsia="Times New Roman" w:hAnsiTheme="minorHAnsi" w:cstheme="minorHAnsi"/>
          <w:i/>
        </w:rPr>
        <w:t xml:space="preserve"> </w:t>
      </w:r>
      <w:r w:rsidRPr="006F6326">
        <w:rPr>
          <w:rFonts w:asciiTheme="minorHAnsi" w:eastAsia="Times New Roman" w:hAnsiTheme="minorHAnsi" w:cstheme="minorHAnsi"/>
        </w:rPr>
        <w:t xml:space="preserve">about common testing and quality checks and </w:t>
      </w:r>
      <w:r w:rsidRPr="004B027D">
        <w:rPr>
          <w:rFonts w:asciiTheme="minorHAnsi" w:eastAsia="Times New Roman" w:hAnsiTheme="minorHAnsi" w:cstheme="minorHAnsi"/>
          <w:iCs/>
        </w:rPr>
        <w:t>designing authentic learning activities</w:t>
      </w:r>
      <w:r w:rsidRPr="006F6326">
        <w:rPr>
          <w:rFonts w:asciiTheme="minorHAnsi" w:eastAsia="Times New Roman" w:hAnsiTheme="minorHAnsi" w:cstheme="minorHAnsi"/>
        </w:rPr>
        <w:t xml:space="preserve"> for TVET students to apply their skills and knowledge related to testing.</w:t>
      </w:r>
    </w:p>
    <w:p w14:paraId="059C69CE" w14:textId="77777777" w:rsidR="00455158" w:rsidRPr="006F6326" w:rsidRDefault="00455158" w:rsidP="00844F2F">
      <w:pPr>
        <w:spacing w:before="120" w:after="120"/>
        <w:rPr>
          <w:rFonts w:asciiTheme="minorHAnsi" w:eastAsia="Times New Roman" w:hAnsiTheme="minorHAnsi" w:cstheme="minorHAnsi"/>
        </w:rPr>
      </w:pPr>
    </w:p>
    <w:p w14:paraId="2FADD7B5" w14:textId="2CD0C586" w:rsidR="003D542D" w:rsidRPr="006F6326" w:rsidRDefault="00D02D53" w:rsidP="00844F2F">
      <w:pPr>
        <w:spacing w:before="120" w:after="120"/>
        <w:rPr>
          <w:rFonts w:ascii="Arial" w:hAnsi="Arial" w:cs="Arial"/>
          <w:sz w:val="24"/>
          <w:szCs w:val="24"/>
        </w:rPr>
      </w:pPr>
      <w:r w:rsidRPr="00455158">
        <w:rPr>
          <w:rFonts w:ascii="Arial" w:hAnsi="Arial" w:cs="Arial"/>
          <w:sz w:val="24"/>
          <w:szCs w:val="24"/>
        </w:rPr>
        <w:t>Activity 2</w:t>
      </w:r>
      <w:r w:rsidR="00CB2D4E" w:rsidRPr="00455158">
        <w:rPr>
          <w:rFonts w:ascii="Arial" w:hAnsi="Arial" w:cs="Arial"/>
          <w:sz w:val="24"/>
          <w:szCs w:val="24"/>
        </w:rPr>
        <w:t>1</w:t>
      </w:r>
      <w:r w:rsidR="003D542D" w:rsidRPr="00455158">
        <w:rPr>
          <w:rFonts w:ascii="Arial" w:hAnsi="Arial" w:cs="Arial"/>
          <w:sz w:val="24"/>
          <w:szCs w:val="24"/>
        </w:rPr>
        <w:t>a: Teaching</w:t>
      </w:r>
      <w:r w:rsidR="003D542D" w:rsidRPr="006F6326">
        <w:rPr>
          <w:rFonts w:ascii="Arial" w:hAnsi="Arial" w:cs="Arial"/>
          <w:sz w:val="24"/>
          <w:szCs w:val="24"/>
        </w:rPr>
        <w:t xml:space="preserve"> testing and quality checks for internal combustion engines</w:t>
      </w:r>
    </w:p>
    <w:p w14:paraId="3B38FAAB" w14:textId="163975CE" w:rsidR="003D542D" w:rsidRPr="00922107" w:rsidRDefault="003D542D" w:rsidP="00844F2F">
      <w:pPr>
        <w:spacing w:before="120" w:after="120"/>
        <w:rPr>
          <w:rFonts w:asciiTheme="minorHAnsi" w:hAnsiTheme="minorHAnsi" w:cs="Arial"/>
          <w:bCs/>
        </w:rPr>
      </w:pPr>
      <w:r w:rsidRPr="006F6326">
        <w:rPr>
          <w:rFonts w:asciiTheme="minorHAnsi" w:hAnsiTheme="minorHAnsi" w:cs="Arial"/>
          <w:b/>
        </w:rPr>
        <w:t>Suggested time: 1</w:t>
      </w:r>
      <w:r w:rsidR="00B43A23">
        <w:rPr>
          <w:rFonts w:asciiTheme="minorHAnsi" w:hAnsiTheme="minorHAnsi" w:cs="Arial"/>
          <w:b/>
        </w:rPr>
        <w:t>–</w:t>
      </w:r>
      <w:r w:rsidRPr="006F6326">
        <w:rPr>
          <w:rFonts w:asciiTheme="minorHAnsi" w:hAnsiTheme="minorHAnsi" w:cs="Arial"/>
          <w:b/>
        </w:rPr>
        <w:t xml:space="preserve">2 hours </w:t>
      </w:r>
      <w:r w:rsidR="00455158" w:rsidRPr="00455158">
        <w:rPr>
          <w:rFonts w:asciiTheme="minorHAnsi" w:hAnsiTheme="minorHAnsi" w:cs="Arial"/>
          <w:b/>
          <w:bCs/>
        </w:rPr>
        <w:t>- Implementation</w:t>
      </w:r>
    </w:p>
    <w:p w14:paraId="13F549A4" w14:textId="2C0252BC" w:rsidR="003D542D" w:rsidRPr="006F6326" w:rsidRDefault="003D542D" w:rsidP="00844F2F">
      <w:pPr>
        <w:spacing w:before="120" w:after="120"/>
      </w:pPr>
      <w:r w:rsidRPr="006F6326">
        <w:rPr>
          <w:b/>
        </w:rPr>
        <w:t>Objective:</w:t>
      </w:r>
      <w:r w:rsidRPr="006F6326">
        <w:t xml:space="preserve"> The objective of this lesson is to familiarise ARM students with common testing and quality checks conducted during the maintenance of </w:t>
      </w:r>
      <w:r w:rsidR="00AB5CA7">
        <w:t>ICE</w:t>
      </w:r>
      <w:r w:rsidRPr="006F6326">
        <w:t>s. By the end of this lesson, students should be able to understand the importance of these tests and how they contribute to the overall performance and longevity of the engines.</w:t>
      </w:r>
    </w:p>
    <w:p w14:paraId="4416D20C" w14:textId="0455960A" w:rsidR="003D542D" w:rsidRPr="006F6326" w:rsidRDefault="003D542D" w:rsidP="00844F2F">
      <w:pPr>
        <w:spacing w:before="120" w:after="120"/>
        <w:rPr>
          <w:b/>
        </w:rPr>
      </w:pPr>
      <w:r w:rsidRPr="006F6326">
        <w:rPr>
          <w:b/>
        </w:rPr>
        <w:t>Prepare learning and teaching support materials</w:t>
      </w:r>
      <w:r w:rsidR="004B027D">
        <w:rPr>
          <w:b/>
        </w:rPr>
        <w:t xml:space="preserve"> required for this lesson</w:t>
      </w:r>
      <w:r w:rsidRPr="006F6326">
        <w:rPr>
          <w:b/>
        </w:rPr>
        <w:t>:</w:t>
      </w:r>
    </w:p>
    <w:p w14:paraId="3A84FC6A" w14:textId="7DDE5290" w:rsidR="003D542D" w:rsidRPr="006F6326" w:rsidRDefault="004B027D" w:rsidP="00C4660A">
      <w:pPr>
        <w:pStyle w:val="ListParagraph"/>
        <w:numPr>
          <w:ilvl w:val="0"/>
          <w:numId w:val="143"/>
        </w:numPr>
        <w:spacing w:before="120" w:after="120"/>
      </w:pPr>
      <w:r>
        <w:t>R</w:t>
      </w:r>
      <w:r w:rsidR="003D542D" w:rsidRPr="006F6326">
        <w:t>elevant handouts on engine maintenance and testing procedures</w:t>
      </w:r>
    </w:p>
    <w:p w14:paraId="1AD4311F" w14:textId="551251ED" w:rsidR="003D542D" w:rsidRPr="006F6326" w:rsidRDefault="004B027D" w:rsidP="00C4660A">
      <w:pPr>
        <w:pStyle w:val="ListParagraph"/>
        <w:numPr>
          <w:ilvl w:val="0"/>
          <w:numId w:val="143"/>
        </w:numPr>
        <w:spacing w:before="120" w:after="120"/>
      </w:pPr>
      <w:r>
        <w:t>S</w:t>
      </w:r>
      <w:r w:rsidR="003D542D" w:rsidRPr="006F6326">
        <w:t>ample engine components for demonstration (if available)</w:t>
      </w:r>
    </w:p>
    <w:p w14:paraId="596D3818" w14:textId="77777777" w:rsidR="003D542D" w:rsidRPr="006F6326" w:rsidRDefault="003D542D" w:rsidP="00844F2F">
      <w:pPr>
        <w:spacing w:after="120"/>
      </w:pPr>
      <w:r w:rsidRPr="006F6326">
        <w:t>Read through the lesson steps and activities carefully. Make the necessary preparations and implement this lesson with your ARM students. If you cannot implement it exactly as it has been set out here, then adapt it to suit your context.</w:t>
      </w:r>
    </w:p>
    <w:p w14:paraId="4E0DD5A6" w14:textId="77777777" w:rsidR="003D542D" w:rsidRPr="006F6326" w:rsidRDefault="003D542D" w:rsidP="00844F2F">
      <w:pPr>
        <w:spacing w:after="120"/>
        <w:rPr>
          <w:b/>
        </w:rPr>
      </w:pPr>
      <w:r w:rsidRPr="006F6326">
        <w:rPr>
          <w:b/>
        </w:rPr>
        <w:t>Lesson steps</w:t>
      </w:r>
    </w:p>
    <w:p w14:paraId="03CA0E7C" w14:textId="77777777" w:rsidR="003D542D" w:rsidRPr="006F6326" w:rsidRDefault="003D542D" w:rsidP="00C4660A">
      <w:pPr>
        <w:numPr>
          <w:ilvl w:val="0"/>
          <w:numId w:val="60"/>
        </w:numPr>
        <w:spacing w:before="120" w:after="120"/>
      </w:pPr>
      <w:r w:rsidRPr="006F6326">
        <w:rPr>
          <w:b/>
        </w:rPr>
        <w:t>Motivation and link to prior knowledge</w:t>
      </w:r>
      <w:r w:rsidRPr="006F6326">
        <w:t xml:space="preserve"> (10 minutes)</w:t>
      </w:r>
    </w:p>
    <w:p w14:paraId="799A61F7" w14:textId="6B5198C0" w:rsidR="003D542D" w:rsidRPr="006F6326" w:rsidRDefault="003D542D" w:rsidP="00C4660A">
      <w:pPr>
        <w:numPr>
          <w:ilvl w:val="0"/>
          <w:numId w:val="59"/>
        </w:numPr>
        <w:spacing w:before="120" w:after="120"/>
      </w:pPr>
      <w:r w:rsidRPr="006F6326">
        <w:t xml:space="preserve">Begin the lesson by asking students to briefly explain the significance of </w:t>
      </w:r>
      <w:r w:rsidR="00AB5CA7">
        <w:t>ICE</w:t>
      </w:r>
      <w:r w:rsidRPr="006F6326">
        <w:t xml:space="preserve">s in automotive vehicles. </w:t>
      </w:r>
    </w:p>
    <w:p w14:paraId="32AD4667" w14:textId="77777777" w:rsidR="003D542D" w:rsidRPr="006F6326" w:rsidRDefault="003D542D" w:rsidP="00C4660A">
      <w:pPr>
        <w:numPr>
          <w:ilvl w:val="0"/>
          <w:numId w:val="59"/>
        </w:numPr>
        <w:spacing w:before="120" w:after="120"/>
      </w:pPr>
      <w:r w:rsidRPr="006F6326">
        <w:t>Ask students why they think that maintenance and testing to ensure engine performance and reliability is important?</w:t>
      </w:r>
    </w:p>
    <w:p w14:paraId="18322D8C" w14:textId="14998EC1" w:rsidR="003D542D" w:rsidRPr="006F6326" w:rsidRDefault="003D542D" w:rsidP="00C4660A">
      <w:pPr>
        <w:numPr>
          <w:ilvl w:val="0"/>
          <w:numId w:val="60"/>
        </w:numPr>
        <w:spacing w:before="120" w:after="120"/>
      </w:pPr>
      <w:r w:rsidRPr="006F6326">
        <w:rPr>
          <w:b/>
        </w:rPr>
        <w:t xml:space="preserve">Understanding </w:t>
      </w:r>
      <w:r w:rsidR="00AB5CA7">
        <w:rPr>
          <w:b/>
        </w:rPr>
        <w:t>ICE</w:t>
      </w:r>
      <w:r w:rsidRPr="006F6326">
        <w:rPr>
          <w:b/>
        </w:rPr>
        <w:t>s – addressing misconceptions</w:t>
      </w:r>
      <w:r w:rsidRPr="006F6326">
        <w:t xml:space="preserve"> (optional</w:t>
      </w:r>
      <w:r w:rsidR="003330F9">
        <w:t>,</w:t>
      </w:r>
      <w:r w:rsidR="003330F9" w:rsidRPr="006F6326">
        <w:t xml:space="preserve"> </w:t>
      </w:r>
      <w:r w:rsidRPr="006F6326">
        <w:t>10 minutes)</w:t>
      </w:r>
    </w:p>
    <w:p w14:paraId="580A1712" w14:textId="1AF54BB3" w:rsidR="003D542D" w:rsidRPr="006F6326" w:rsidRDefault="003D542D" w:rsidP="00844F2F">
      <w:pPr>
        <w:spacing w:after="120"/>
        <w:ind w:left="360"/>
      </w:pPr>
      <w:r w:rsidRPr="006F6326">
        <w:t xml:space="preserve">Depending on how the discussion in Step 1 goes, you may need to spend a little time recapping the basic components and working principle of </w:t>
      </w:r>
      <w:r w:rsidR="00AB5CA7">
        <w:t>ICE</w:t>
      </w:r>
      <w:r w:rsidRPr="006F6326">
        <w:t>s</w:t>
      </w:r>
      <w:r w:rsidR="00B5254B">
        <w:t>, or</w:t>
      </w:r>
      <w:r w:rsidRPr="006F6326">
        <w:t xml:space="preserve"> possibly addressing some misconceptions </w:t>
      </w:r>
      <w:r w:rsidR="00B5254B">
        <w:t>that</w:t>
      </w:r>
      <w:r w:rsidR="00B5254B" w:rsidRPr="006F6326">
        <w:t xml:space="preserve"> </w:t>
      </w:r>
      <w:r w:rsidRPr="006F6326">
        <w:t>may have arisen in the initial class discussion.</w:t>
      </w:r>
    </w:p>
    <w:p w14:paraId="7A0BAA6F" w14:textId="6C49C4A3" w:rsidR="001049E2" w:rsidRPr="006F6326" w:rsidRDefault="003D542D" w:rsidP="00844F2F">
      <w:pPr>
        <w:spacing w:after="120"/>
        <w:ind w:left="360"/>
      </w:pPr>
      <w:r w:rsidRPr="006F6326">
        <w:t>It is also important to highlight the key areas susceptible to wear and tear that affect engine performance and to discuss the benefits of routine maintenance and testing in preventing major issues.</w:t>
      </w:r>
    </w:p>
    <w:p w14:paraId="1F28918D" w14:textId="77777777" w:rsidR="003D542D" w:rsidRPr="006F6326" w:rsidRDefault="003D542D" w:rsidP="001D326E">
      <w:pPr>
        <w:spacing w:after="120"/>
      </w:pPr>
      <w:r w:rsidRPr="006F6326">
        <w:rPr>
          <w:b/>
        </w:rPr>
        <w:t>Explain and demonstrate common testing procedures</w:t>
      </w:r>
      <w:r w:rsidRPr="006F6326">
        <w:t xml:space="preserve"> (45 minutes)</w:t>
      </w:r>
    </w:p>
    <w:p w14:paraId="726489B7" w14:textId="1CCB9357" w:rsidR="00455158" w:rsidRDefault="003D542D" w:rsidP="00844F2F">
      <w:pPr>
        <w:spacing w:after="120"/>
      </w:pPr>
      <w:r w:rsidRPr="006F6326">
        <w:rPr>
          <w:b/>
        </w:rPr>
        <w:t>Note:</w:t>
      </w:r>
      <w:r w:rsidRPr="006F6326">
        <w:t xml:space="preserve"> During the lesson, encourage active participation from the students by asking questions, providing real-world examples, and conducting practical demonstrations when possible. Provide handouts summarising the testing procedures for students to refer to later.</w:t>
      </w:r>
    </w:p>
    <w:p w14:paraId="48E043ED" w14:textId="77777777" w:rsidR="00455158" w:rsidRDefault="00455158">
      <w:r>
        <w:br w:type="page"/>
      </w:r>
    </w:p>
    <w:p w14:paraId="160413DD" w14:textId="10817E94" w:rsidR="003D542D" w:rsidRPr="006F6326" w:rsidRDefault="003D542D" w:rsidP="00844F2F">
      <w:pPr>
        <w:spacing w:after="120"/>
        <w:rPr>
          <w:b/>
          <w:i/>
        </w:rPr>
      </w:pPr>
      <w:r w:rsidRPr="006F6326">
        <w:rPr>
          <w:b/>
          <w:i/>
        </w:rPr>
        <w:lastRenderedPageBreak/>
        <w:t xml:space="preserve">Compression </w:t>
      </w:r>
      <w:r w:rsidR="00223445">
        <w:rPr>
          <w:b/>
          <w:i/>
        </w:rPr>
        <w:t>t</w:t>
      </w:r>
      <w:r w:rsidR="00223445" w:rsidRPr="006F6326">
        <w:rPr>
          <w:b/>
          <w:i/>
        </w:rPr>
        <w:t>est</w:t>
      </w:r>
    </w:p>
    <w:p w14:paraId="357ACBCB" w14:textId="52E1B10E" w:rsidR="003D542D" w:rsidRPr="006F6326" w:rsidRDefault="004B027D" w:rsidP="00844F2F">
      <w:pPr>
        <w:spacing w:after="120"/>
        <w:rPr>
          <w:rFonts w:asciiTheme="minorHAnsi" w:eastAsia="Times New Roman" w:hAnsiTheme="minorHAnsi" w:cstheme="minorHAnsi"/>
        </w:rPr>
      </w:pPr>
      <w:r>
        <w:rPr>
          <w:rFonts w:asciiTheme="minorHAnsi" w:eastAsia="Times New Roman" w:hAnsiTheme="minorHAnsi" w:cstheme="minorHAnsi"/>
        </w:rPr>
        <w:t>CT</w:t>
      </w:r>
      <w:r w:rsidR="003D542D" w:rsidRPr="006F6326">
        <w:rPr>
          <w:rFonts w:asciiTheme="minorHAnsi" w:eastAsia="Times New Roman" w:hAnsiTheme="minorHAnsi" w:cstheme="minorHAnsi"/>
        </w:rPr>
        <w:t>s measure the compression pressure within the cylinders. This helps assess the condition of the engine</w:t>
      </w:r>
      <w:r w:rsidR="00C43239" w:rsidRPr="006F6326">
        <w:rPr>
          <w:rFonts w:asciiTheme="minorHAnsi" w:eastAsia="Times New Roman" w:hAnsiTheme="minorHAnsi" w:cstheme="minorHAnsi"/>
        </w:rPr>
        <w:t>’</w:t>
      </w:r>
      <w:r w:rsidR="003D542D" w:rsidRPr="006F6326">
        <w:rPr>
          <w:rFonts w:asciiTheme="minorHAnsi" w:eastAsia="Times New Roman" w:hAnsiTheme="minorHAnsi" w:cstheme="minorHAnsi"/>
        </w:rPr>
        <w:t>s piston rings, valves, and cylinder head gasket. Low compression can indicate internal engine problems, such as worn-out piston rings or valve leaks.</w:t>
      </w:r>
    </w:p>
    <w:p w14:paraId="42E901AA" w14:textId="37525641" w:rsidR="003D542D" w:rsidRPr="006F6326" w:rsidRDefault="003D542D" w:rsidP="00F44210">
      <w:pPr>
        <w:numPr>
          <w:ilvl w:val="0"/>
          <w:numId w:val="61"/>
        </w:numPr>
        <w:spacing w:after="60"/>
        <w:ind w:left="714" w:hanging="357"/>
      </w:pPr>
      <w:r w:rsidRPr="006F6326">
        <w:t xml:space="preserve">Explain the purpose of a </w:t>
      </w:r>
      <w:r w:rsidR="004B027D">
        <w:t>CT</w:t>
      </w:r>
      <w:r w:rsidRPr="006F6326">
        <w:t>.</w:t>
      </w:r>
    </w:p>
    <w:p w14:paraId="7FF1A534" w14:textId="6CC3D23A" w:rsidR="003D542D" w:rsidRPr="006F6326" w:rsidRDefault="003D542D" w:rsidP="00F44210">
      <w:pPr>
        <w:numPr>
          <w:ilvl w:val="0"/>
          <w:numId w:val="61"/>
        </w:numPr>
        <w:spacing w:after="60"/>
        <w:ind w:left="714" w:hanging="357"/>
      </w:pPr>
      <w:r w:rsidRPr="006F6326">
        <w:t xml:space="preserve">Demonstrate the process of conducting a </w:t>
      </w:r>
      <w:r w:rsidR="004B027D">
        <w:t>CT</w:t>
      </w:r>
      <w:r w:rsidRPr="006F6326">
        <w:t xml:space="preserve"> on an engine.</w:t>
      </w:r>
    </w:p>
    <w:p w14:paraId="745BC2E9" w14:textId="2F64FA60" w:rsidR="003D542D" w:rsidRPr="006F6326" w:rsidRDefault="003D542D" w:rsidP="00F44210">
      <w:pPr>
        <w:numPr>
          <w:ilvl w:val="0"/>
          <w:numId w:val="61"/>
        </w:numPr>
        <w:spacing w:after="60"/>
        <w:ind w:left="714" w:hanging="357"/>
      </w:pPr>
      <w:r w:rsidRPr="006F6326">
        <w:t xml:space="preserve">Discuss how </w:t>
      </w:r>
      <w:r w:rsidR="004B027D">
        <w:t>CT</w:t>
      </w:r>
      <w:r w:rsidRPr="006F6326">
        <w:t xml:space="preserve"> results indicate engine health.</w:t>
      </w:r>
    </w:p>
    <w:p w14:paraId="7F514AC5" w14:textId="4FE5FFBA" w:rsidR="003D542D" w:rsidRPr="006F6326" w:rsidRDefault="00E21511" w:rsidP="00F44210">
      <w:pPr>
        <w:numPr>
          <w:ilvl w:val="0"/>
          <w:numId w:val="61"/>
        </w:numPr>
        <w:spacing w:after="60"/>
        <w:ind w:left="714" w:hanging="357"/>
      </w:pPr>
      <w:r>
        <w:t>Conduct a question-and answer session</w:t>
      </w:r>
      <w:r w:rsidRPr="00E21511">
        <w:t xml:space="preserve"> </w:t>
      </w:r>
      <w:r>
        <w:t>(</w:t>
      </w:r>
      <w:r w:rsidRPr="006F6326">
        <w:t>Q&amp;A</w:t>
      </w:r>
      <w:r>
        <w:t>)</w:t>
      </w:r>
      <w:r w:rsidR="003D542D" w:rsidRPr="006F6326">
        <w:t xml:space="preserve"> with students</w:t>
      </w:r>
      <w:r>
        <w:t>.</w:t>
      </w:r>
      <w:r w:rsidR="003D542D" w:rsidRPr="006F6326">
        <w:t xml:space="preserve"> </w:t>
      </w:r>
    </w:p>
    <w:p w14:paraId="6CAE5795" w14:textId="50D97B6D" w:rsidR="003D542D" w:rsidRPr="006F6326" w:rsidRDefault="003D542D" w:rsidP="00844F2F">
      <w:pPr>
        <w:spacing w:after="120"/>
        <w:rPr>
          <w:b/>
          <w:i/>
        </w:rPr>
      </w:pPr>
      <w:r w:rsidRPr="006F6326">
        <w:rPr>
          <w:b/>
          <w:i/>
        </w:rPr>
        <w:t xml:space="preserve">Leak </w:t>
      </w:r>
      <w:r w:rsidR="00223445">
        <w:rPr>
          <w:b/>
          <w:i/>
        </w:rPr>
        <w:t>t</w:t>
      </w:r>
      <w:r w:rsidR="00223445" w:rsidRPr="006F6326">
        <w:rPr>
          <w:b/>
          <w:i/>
        </w:rPr>
        <w:t>est</w:t>
      </w:r>
    </w:p>
    <w:p w14:paraId="7762DE3F" w14:textId="477C26DD" w:rsidR="003D542D" w:rsidRPr="006F6326" w:rsidRDefault="003D542D" w:rsidP="00844F2F">
      <w:pPr>
        <w:spacing w:after="120"/>
      </w:pPr>
      <w:r w:rsidRPr="006F6326">
        <w:rPr>
          <w:rFonts w:asciiTheme="minorHAnsi" w:eastAsia="Times New Roman" w:hAnsiTheme="minorHAnsi" w:cstheme="minorHAnsi"/>
        </w:rPr>
        <w:t>Leak testing involves checking for any leaks in the engine</w:t>
      </w:r>
      <w:r w:rsidR="00C43239" w:rsidRPr="006F6326">
        <w:rPr>
          <w:rFonts w:asciiTheme="minorHAnsi" w:eastAsia="Times New Roman" w:hAnsiTheme="minorHAnsi" w:cstheme="minorHAnsi"/>
        </w:rPr>
        <w:t>’</w:t>
      </w:r>
      <w:r w:rsidRPr="006F6326">
        <w:rPr>
          <w:rFonts w:asciiTheme="minorHAnsi" w:eastAsia="Times New Roman" w:hAnsiTheme="minorHAnsi" w:cstheme="minorHAnsi"/>
        </w:rPr>
        <w:t>s fuel system, cooling system, or oil system. Techniques such as pressure testing or dye penetration testing may be used to identify leaks and ensure proper sealing of components.</w:t>
      </w:r>
    </w:p>
    <w:p w14:paraId="26F4FF1D" w14:textId="77777777" w:rsidR="003D542D" w:rsidRPr="006F6326" w:rsidRDefault="003D542D" w:rsidP="00F44210">
      <w:pPr>
        <w:numPr>
          <w:ilvl w:val="0"/>
          <w:numId w:val="62"/>
        </w:numPr>
        <w:spacing w:before="120" w:after="60"/>
        <w:ind w:left="714" w:hanging="357"/>
      </w:pPr>
      <w:r w:rsidRPr="006F6326">
        <w:t>Introduce the concept of a leak-down test.</w:t>
      </w:r>
    </w:p>
    <w:p w14:paraId="1FEBC87D" w14:textId="77777777" w:rsidR="003D542D" w:rsidRPr="006F6326" w:rsidRDefault="003D542D" w:rsidP="00F44210">
      <w:pPr>
        <w:numPr>
          <w:ilvl w:val="0"/>
          <w:numId w:val="62"/>
        </w:numPr>
        <w:spacing w:before="120" w:after="60"/>
        <w:ind w:left="714" w:hanging="357"/>
      </w:pPr>
      <w:r w:rsidRPr="006F6326">
        <w:t>Show how to perform a leak-down test on an engine.</w:t>
      </w:r>
    </w:p>
    <w:p w14:paraId="33772BCB" w14:textId="77777777" w:rsidR="003D542D" w:rsidRPr="006F6326" w:rsidRDefault="003D542D" w:rsidP="00F44210">
      <w:pPr>
        <w:numPr>
          <w:ilvl w:val="0"/>
          <w:numId w:val="62"/>
        </w:numPr>
        <w:spacing w:before="120" w:after="60"/>
        <w:ind w:left="714" w:hanging="357"/>
      </w:pPr>
      <w:r w:rsidRPr="006F6326">
        <w:t>Interpret the results to identify potential issues.</w:t>
      </w:r>
    </w:p>
    <w:p w14:paraId="7DD7D00D" w14:textId="76FD4702" w:rsidR="003D542D" w:rsidRPr="006F6326" w:rsidRDefault="0078295B" w:rsidP="00F44210">
      <w:pPr>
        <w:numPr>
          <w:ilvl w:val="0"/>
          <w:numId w:val="62"/>
        </w:numPr>
        <w:spacing w:before="120" w:after="60"/>
        <w:ind w:left="714" w:hanging="357"/>
      </w:pPr>
      <w:r>
        <w:t xml:space="preserve">Conduct a </w:t>
      </w:r>
      <w:r w:rsidR="003D542D" w:rsidRPr="006F6326">
        <w:t>Q&amp;A with students</w:t>
      </w:r>
      <w:r>
        <w:t>.</w:t>
      </w:r>
      <w:r w:rsidR="003D542D" w:rsidRPr="006F6326">
        <w:t xml:space="preserve"> </w:t>
      </w:r>
    </w:p>
    <w:p w14:paraId="7AA66E9A" w14:textId="4260D49F" w:rsidR="003D542D" w:rsidRPr="006F6326" w:rsidRDefault="003D542D" w:rsidP="00844F2F">
      <w:pPr>
        <w:spacing w:after="120"/>
        <w:rPr>
          <w:b/>
          <w:i/>
        </w:rPr>
      </w:pPr>
      <w:r w:rsidRPr="006F6326">
        <w:rPr>
          <w:b/>
          <w:i/>
        </w:rPr>
        <w:t xml:space="preserve">Ignition </w:t>
      </w:r>
      <w:r w:rsidR="00223445" w:rsidRPr="006F6326">
        <w:rPr>
          <w:b/>
          <w:i/>
        </w:rPr>
        <w:t>system test</w:t>
      </w:r>
    </w:p>
    <w:p w14:paraId="5DEE0AF8" w14:textId="7EB1BDB0" w:rsidR="003D542D" w:rsidRPr="006F6326" w:rsidRDefault="003D542D" w:rsidP="00844F2F">
      <w:pPr>
        <w:spacing w:after="120"/>
      </w:pPr>
      <w:r w:rsidRPr="006F6326">
        <w:t xml:space="preserve">An </w:t>
      </w:r>
      <w:r w:rsidR="0078295B" w:rsidRPr="006F6326">
        <w:t xml:space="preserve">ignition system test </w:t>
      </w:r>
      <w:r w:rsidRPr="006F6326">
        <w:t>is a diagnostic procedure that evaluates the health and functionality of the vehicle</w:t>
      </w:r>
      <w:r w:rsidR="00C43239" w:rsidRPr="006F6326">
        <w:t>’</w:t>
      </w:r>
      <w:r w:rsidRPr="006F6326">
        <w:t>s ignition system. The ignition system is responsible for generating and delivering the high voltage needed to create a spark at the spark plugs, which ignites the air-fuel mixture in the engine</w:t>
      </w:r>
      <w:r w:rsidR="00C43239" w:rsidRPr="006F6326">
        <w:t>’</w:t>
      </w:r>
      <w:r w:rsidRPr="006F6326">
        <w:t>s cylinders during the combustion process. It includes checking battery voltage, spark plugs, ignition coils</w:t>
      </w:r>
      <w:r w:rsidR="006E3C9C">
        <w:t>,</w:t>
      </w:r>
      <w:r w:rsidRPr="006F6326">
        <w:t xml:space="preserve"> and ignition timing.</w:t>
      </w:r>
    </w:p>
    <w:p w14:paraId="1027C435" w14:textId="77777777" w:rsidR="003D542D" w:rsidRPr="006F6326" w:rsidRDefault="003D542D" w:rsidP="00F44210">
      <w:pPr>
        <w:numPr>
          <w:ilvl w:val="0"/>
          <w:numId w:val="63"/>
        </w:numPr>
        <w:spacing w:after="60"/>
        <w:ind w:left="714" w:hanging="357"/>
      </w:pPr>
      <w:r w:rsidRPr="006F6326">
        <w:t>Discuss the importance of a properly functioning ignition system.</w:t>
      </w:r>
    </w:p>
    <w:p w14:paraId="609EDF3F" w14:textId="77777777" w:rsidR="003D542D" w:rsidRPr="006F6326" w:rsidRDefault="003D542D" w:rsidP="00F44210">
      <w:pPr>
        <w:numPr>
          <w:ilvl w:val="0"/>
          <w:numId w:val="63"/>
        </w:numPr>
        <w:spacing w:after="60"/>
        <w:ind w:left="714" w:hanging="357"/>
      </w:pPr>
      <w:r w:rsidRPr="006F6326">
        <w:t>Explain the steps involved in conducting an ignition system test.</w:t>
      </w:r>
    </w:p>
    <w:p w14:paraId="49E7645B" w14:textId="77777777" w:rsidR="003D542D" w:rsidRPr="006F6326" w:rsidRDefault="003D542D" w:rsidP="00F44210">
      <w:pPr>
        <w:numPr>
          <w:ilvl w:val="0"/>
          <w:numId w:val="63"/>
        </w:numPr>
        <w:spacing w:after="60"/>
        <w:ind w:left="714" w:hanging="357"/>
      </w:pPr>
      <w:r w:rsidRPr="006F6326">
        <w:t>Describe how to interpret the test results and diagnose ignition-related problems.</w:t>
      </w:r>
    </w:p>
    <w:p w14:paraId="4D01C32F" w14:textId="602D1E1E" w:rsidR="003D542D" w:rsidRPr="006F6326" w:rsidRDefault="006E3C9C" w:rsidP="00F44210">
      <w:pPr>
        <w:numPr>
          <w:ilvl w:val="0"/>
          <w:numId w:val="63"/>
        </w:numPr>
        <w:spacing w:after="60"/>
        <w:ind w:left="714" w:hanging="357"/>
      </w:pPr>
      <w:r>
        <w:t xml:space="preserve">Conduct a </w:t>
      </w:r>
      <w:r w:rsidR="003D542D" w:rsidRPr="006F6326">
        <w:t>Q&amp;A with students</w:t>
      </w:r>
      <w:r>
        <w:t>.</w:t>
      </w:r>
      <w:r w:rsidR="003D542D" w:rsidRPr="006F6326">
        <w:t xml:space="preserve"> </w:t>
      </w:r>
    </w:p>
    <w:p w14:paraId="28BFAD78" w14:textId="23159177" w:rsidR="003D542D" w:rsidRPr="006F6326" w:rsidRDefault="003D542D" w:rsidP="00C4660A">
      <w:pPr>
        <w:numPr>
          <w:ilvl w:val="0"/>
          <w:numId w:val="60"/>
        </w:numPr>
        <w:spacing w:before="120" w:after="120"/>
      </w:pPr>
      <w:r w:rsidRPr="006F6326">
        <w:rPr>
          <w:b/>
        </w:rPr>
        <w:t xml:space="preserve">Quality </w:t>
      </w:r>
      <w:r w:rsidR="00223445" w:rsidRPr="006F6326">
        <w:rPr>
          <w:b/>
        </w:rPr>
        <w:t>checks during maintenance</w:t>
      </w:r>
      <w:r w:rsidR="00223445" w:rsidRPr="006F6326">
        <w:t xml:space="preserve"> </w:t>
      </w:r>
      <w:r w:rsidRPr="006F6326">
        <w:t>(30 minutes)</w:t>
      </w:r>
    </w:p>
    <w:p w14:paraId="5C6EAAFC" w14:textId="17C9B14E" w:rsidR="003D542D" w:rsidRPr="006F6326" w:rsidRDefault="003D542D" w:rsidP="00844F2F">
      <w:pPr>
        <w:spacing w:after="120"/>
        <w:rPr>
          <w:i/>
        </w:rPr>
      </w:pPr>
      <w:r w:rsidRPr="006F6326">
        <w:rPr>
          <w:b/>
          <w:i/>
        </w:rPr>
        <w:t xml:space="preserve">Oil </w:t>
      </w:r>
      <w:r w:rsidR="00223445" w:rsidRPr="006F6326">
        <w:rPr>
          <w:b/>
          <w:i/>
        </w:rPr>
        <w:t>quality check</w:t>
      </w:r>
    </w:p>
    <w:p w14:paraId="1CA26FF3" w14:textId="77777777" w:rsidR="003D542D" w:rsidRPr="006F6326" w:rsidRDefault="003D542D" w:rsidP="00F44210">
      <w:pPr>
        <w:numPr>
          <w:ilvl w:val="0"/>
          <w:numId w:val="64"/>
        </w:numPr>
        <w:spacing w:after="60"/>
        <w:ind w:left="714" w:hanging="357"/>
      </w:pPr>
      <w:r w:rsidRPr="006F6326">
        <w:t>Explain the significance of regular oil checks and changes.</w:t>
      </w:r>
    </w:p>
    <w:p w14:paraId="1EAD6E0F" w14:textId="77777777" w:rsidR="003D542D" w:rsidRPr="006F6326" w:rsidRDefault="003D542D" w:rsidP="00F44210">
      <w:pPr>
        <w:numPr>
          <w:ilvl w:val="0"/>
          <w:numId w:val="64"/>
        </w:numPr>
        <w:spacing w:after="60"/>
        <w:ind w:left="714" w:hanging="357"/>
      </w:pPr>
      <w:r w:rsidRPr="006F6326">
        <w:t>Demonstrate how to inspect and assess the quality of engine oil.</w:t>
      </w:r>
    </w:p>
    <w:p w14:paraId="7E63F270" w14:textId="77777777" w:rsidR="003D542D" w:rsidRPr="006F6326" w:rsidRDefault="003D542D" w:rsidP="00F44210">
      <w:pPr>
        <w:numPr>
          <w:ilvl w:val="0"/>
          <w:numId w:val="64"/>
        </w:numPr>
        <w:spacing w:after="60"/>
        <w:ind w:left="714" w:hanging="357"/>
      </w:pPr>
      <w:r w:rsidRPr="006F6326">
        <w:t>Discuss the consequences of neglecting oil maintenance.</w:t>
      </w:r>
    </w:p>
    <w:p w14:paraId="5B58AD58" w14:textId="3F6A5ED3" w:rsidR="003D542D" w:rsidRPr="006F6326" w:rsidRDefault="006E3C9C" w:rsidP="00F44210">
      <w:pPr>
        <w:numPr>
          <w:ilvl w:val="0"/>
          <w:numId w:val="64"/>
        </w:numPr>
        <w:spacing w:after="60"/>
        <w:ind w:left="714" w:hanging="357"/>
      </w:pPr>
      <w:r>
        <w:t xml:space="preserve">Conduct a </w:t>
      </w:r>
      <w:r w:rsidR="003D542D" w:rsidRPr="006F6326">
        <w:t>Q&amp;A with students</w:t>
      </w:r>
      <w:r>
        <w:t>.</w:t>
      </w:r>
      <w:r w:rsidR="003D542D" w:rsidRPr="006F6326">
        <w:t xml:space="preserve"> </w:t>
      </w:r>
    </w:p>
    <w:p w14:paraId="73FEF024" w14:textId="7B3E2C4F" w:rsidR="003D542D" w:rsidRPr="006F6326" w:rsidRDefault="003D542D" w:rsidP="00844F2F">
      <w:pPr>
        <w:spacing w:after="120"/>
        <w:rPr>
          <w:b/>
          <w:i/>
        </w:rPr>
      </w:pPr>
      <w:r w:rsidRPr="006F6326">
        <w:rPr>
          <w:b/>
          <w:i/>
        </w:rPr>
        <w:t xml:space="preserve">Cooling </w:t>
      </w:r>
      <w:r w:rsidR="00223445" w:rsidRPr="006F6326">
        <w:rPr>
          <w:b/>
          <w:i/>
        </w:rPr>
        <w:t>system inspection</w:t>
      </w:r>
    </w:p>
    <w:p w14:paraId="164F99DB" w14:textId="77777777" w:rsidR="003D542D" w:rsidRPr="006F6326" w:rsidRDefault="003D542D" w:rsidP="00F44210">
      <w:pPr>
        <w:numPr>
          <w:ilvl w:val="0"/>
          <w:numId w:val="65"/>
        </w:numPr>
        <w:spacing w:after="60"/>
        <w:ind w:left="714" w:hanging="357"/>
      </w:pPr>
      <w:r w:rsidRPr="006F6326">
        <w:t>Highlight the role of the cooling system in engine operation.</w:t>
      </w:r>
    </w:p>
    <w:p w14:paraId="06CE14F1" w14:textId="4803DC65" w:rsidR="003D542D" w:rsidRPr="006F6326" w:rsidRDefault="003D542D" w:rsidP="00F44210">
      <w:pPr>
        <w:numPr>
          <w:ilvl w:val="0"/>
          <w:numId w:val="65"/>
        </w:numPr>
        <w:spacing w:after="60"/>
        <w:ind w:left="714" w:hanging="357"/>
      </w:pPr>
      <w:r w:rsidRPr="006F6326">
        <w:t>Show how to inspect coolant levels and assess the cooling system</w:t>
      </w:r>
      <w:r w:rsidR="00C43239" w:rsidRPr="006F6326">
        <w:t>’</w:t>
      </w:r>
      <w:r w:rsidRPr="006F6326">
        <w:t>s condition.</w:t>
      </w:r>
    </w:p>
    <w:p w14:paraId="2B0625BD" w14:textId="77777777" w:rsidR="003D542D" w:rsidRPr="006F6326" w:rsidRDefault="003D542D" w:rsidP="00F44210">
      <w:pPr>
        <w:numPr>
          <w:ilvl w:val="0"/>
          <w:numId w:val="65"/>
        </w:numPr>
        <w:spacing w:after="60"/>
        <w:ind w:left="714" w:hanging="357"/>
      </w:pPr>
      <w:r w:rsidRPr="006F6326">
        <w:t>Explain the potential risks of a malfunctioning cooling system.</w:t>
      </w:r>
    </w:p>
    <w:p w14:paraId="25E28261" w14:textId="64F73266" w:rsidR="003D542D" w:rsidRPr="006F6326" w:rsidRDefault="006E3C9C" w:rsidP="00F44210">
      <w:pPr>
        <w:numPr>
          <w:ilvl w:val="0"/>
          <w:numId w:val="65"/>
        </w:numPr>
        <w:spacing w:after="60"/>
        <w:ind w:left="714" w:hanging="357"/>
      </w:pPr>
      <w:r>
        <w:t xml:space="preserve">Conduct a </w:t>
      </w:r>
      <w:r w:rsidR="003D542D" w:rsidRPr="006F6326">
        <w:t>Q&amp;A with students</w:t>
      </w:r>
      <w:r>
        <w:t>.</w:t>
      </w:r>
      <w:r w:rsidR="003D542D" w:rsidRPr="006F6326">
        <w:t xml:space="preserve"> </w:t>
      </w:r>
    </w:p>
    <w:p w14:paraId="75F7F9F3" w14:textId="77777777" w:rsidR="003D542D" w:rsidRPr="006F6326" w:rsidRDefault="003D542D" w:rsidP="00C4660A">
      <w:pPr>
        <w:numPr>
          <w:ilvl w:val="0"/>
          <w:numId w:val="60"/>
        </w:numPr>
        <w:spacing w:before="120" w:after="120"/>
      </w:pPr>
      <w:r w:rsidRPr="006F6326">
        <w:rPr>
          <w:b/>
        </w:rPr>
        <w:t>Conclusion</w:t>
      </w:r>
      <w:r w:rsidRPr="006F6326">
        <w:t xml:space="preserve"> (10 minutes)</w:t>
      </w:r>
    </w:p>
    <w:p w14:paraId="453CE5C6" w14:textId="77777777" w:rsidR="003D542D" w:rsidRPr="006F6326" w:rsidRDefault="003D542D" w:rsidP="00F44210">
      <w:pPr>
        <w:numPr>
          <w:ilvl w:val="0"/>
          <w:numId w:val="67"/>
        </w:numPr>
        <w:spacing w:after="60"/>
        <w:ind w:left="714" w:hanging="357"/>
      </w:pPr>
      <w:r w:rsidRPr="006F6326">
        <w:t>Recap the main points covered in the lesson.</w:t>
      </w:r>
    </w:p>
    <w:p w14:paraId="4C47B891" w14:textId="361C093A" w:rsidR="003D542D" w:rsidRPr="006F6326" w:rsidRDefault="003D542D" w:rsidP="00F44210">
      <w:pPr>
        <w:numPr>
          <w:ilvl w:val="0"/>
          <w:numId w:val="66"/>
        </w:numPr>
        <w:spacing w:after="60"/>
        <w:ind w:left="714" w:hanging="357"/>
      </w:pPr>
      <w:r w:rsidRPr="006F6326">
        <w:t xml:space="preserve">Emphasise the importance of regular maintenance and testing for </w:t>
      </w:r>
      <w:r w:rsidR="00AB5CA7">
        <w:t>ICE</w:t>
      </w:r>
      <w:r w:rsidRPr="006F6326">
        <w:t>s.</w:t>
      </w:r>
    </w:p>
    <w:p w14:paraId="76807222" w14:textId="77777777" w:rsidR="003D542D" w:rsidRPr="006F6326" w:rsidRDefault="003D542D" w:rsidP="00F44210">
      <w:pPr>
        <w:numPr>
          <w:ilvl w:val="0"/>
          <w:numId w:val="66"/>
        </w:numPr>
        <w:spacing w:after="60"/>
        <w:ind w:left="714" w:hanging="357"/>
      </w:pPr>
      <w:r w:rsidRPr="006F6326">
        <w:lastRenderedPageBreak/>
        <w:t>Encourage students to apply the knowledge gained in real-world automotive repair scenarios.</w:t>
      </w:r>
    </w:p>
    <w:p w14:paraId="38A76BED" w14:textId="41CE2493" w:rsidR="003D542D" w:rsidRDefault="006E3C9C" w:rsidP="00F44210">
      <w:pPr>
        <w:numPr>
          <w:ilvl w:val="0"/>
          <w:numId w:val="66"/>
        </w:numPr>
        <w:spacing w:after="60"/>
        <w:ind w:left="714" w:hanging="357"/>
      </w:pPr>
      <w:r>
        <w:t xml:space="preserve">Conduct a </w:t>
      </w:r>
      <w:r w:rsidR="003D542D" w:rsidRPr="006F6326">
        <w:t>Q&amp;A with students</w:t>
      </w:r>
      <w:r>
        <w:t>.</w:t>
      </w:r>
      <w:r w:rsidR="003D542D" w:rsidRPr="006F6326">
        <w:t xml:space="preserve"> </w:t>
      </w:r>
    </w:p>
    <w:p w14:paraId="1C5DF252" w14:textId="77777777" w:rsidR="00F44210" w:rsidRPr="006F6326" w:rsidRDefault="00F44210" w:rsidP="00F44210">
      <w:pPr>
        <w:spacing w:after="60"/>
        <w:ind w:left="714"/>
      </w:pPr>
    </w:p>
    <w:p w14:paraId="13A0D942" w14:textId="77777777" w:rsidR="003D542D" w:rsidRPr="006F6326" w:rsidRDefault="003D542D" w:rsidP="00844F2F">
      <w:pPr>
        <w:spacing w:after="120"/>
        <w:rPr>
          <w:rFonts w:ascii="Arial" w:hAnsi="Arial" w:cs="Arial"/>
          <w:sz w:val="24"/>
          <w:szCs w:val="24"/>
        </w:rPr>
      </w:pPr>
      <w:r w:rsidRPr="006F6326">
        <w:rPr>
          <w:rFonts w:ascii="Arial" w:hAnsi="Arial" w:cs="Arial"/>
          <w:sz w:val="24"/>
          <w:szCs w:val="24"/>
        </w:rPr>
        <w:t>Discussion of the activity</w:t>
      </w:r>
    </w:p>
    <w:p w14:paraId="1CBB8508" w14:textId="18201F5D" w:rsidR="003D542D" w:rsidRPr="006F6326" w:rsidRDefault="003D542D" w:rsidP="00844F2F">
      <w:pPr>
        <w:spacing w:after="120"/>
        <w:rPr>
          <w:rFonts w:asciiTheme="minorHAnsi" w:hAnsiTheme="minorHAnsi" w:cs="Arial"/>
        </w:rPr>
      </w:pPr>
      <w:r w:rsidRPr="006F6326">
        <w:rPr>
          <w:rFonts w:asciiTheme="minorHAnsi" w:hAnsiTheme="minorHAnsi" w:cs="Arial"/>
        </w:rPr>
        <w:t>Students require knowledge and skill</w:t>
      </w:r>
      <w:r w:rsidR="006E3C9C">
        <w:rPr>
          <w:rFonts w:asciiTheme="minorHAnsi" w:hAnsiTheme="minorHAnsi" w:cs="Arial"/>
        </w:rPr>
        <w:t>s</w:t>
      </w:r>
      <w:r w:rsidRPr="006F6326">
        <w:rPr>
          <w:rFonts w:asciiTheme="minorHAnsi" w:hAnsiTheme="minorHAnsi" w:cs="Arial"/>
        </w:rPr>
        <w:t xml:space="preserve"> in key testing procedures to be able to perform tasks and meet requirements set by the industries. It is therefore critical that TVET students are afforded the opportunity to apply their knowledge</w:t>
      </w:r>
      <w:r w:rsidR="0061319C">
        <w:rPr>
          <w:rFonts w:asciiTheme="minorHAnsi" w:hAnsiTheme="minorHAnsi" w:cs="Arial"/>
        </w:rPr>
        <w:t xml:space="preserve"> and put what they have learnt into </w:t>
      </w:r>
      <w:r w:rsidR="001F62C2">
        <w:rPr>
          <w:rFonts w:asciiTheme="minorHAnsi" w:hAnsiTheme="minorHAnsi" w:cs="Arial"/>
        </w:rPr>
        <w:t>practice</w:t>
      </w:r>
      <w:r w:rsidRPr="006F6326">
        <w:rPr>
          <w:rFonts w:asciiTheme="minorHAnsi" w:hAnsiTheme="minorHAnsi" w:cs="Arial"/>
        </w:rPr>
        <w:t xml:space="preserve"> by undertaking authentic, </w:t>
      </w:r>
      <w:r w:rsidR="006E3C9C" w:rsidRPr="006F6326">
        <w:rPr>
          <w:rFonts w:asciiTheme="minorHAnsi" w:hAnsiTheme="minorHAnsi" w:cs="Arial"/>
        </w:rPr>
        <w:t>real</w:t>
      </w:r>
      <w:r w:rsidR="006E3C9C">
        <w:rPr>
          <w:rFonts w:asciiTheme="minorHAnsi" w:hAnsiTheme="minorHAnsi" w:cs="Arial"/>
        </w:rPr>
        <w:t>-</w:t>
      </w:r>
      <w:r w:rsidRPr="006F6326">
        <w:rPr>
          <w:rFonts w:asciiTheme="minorHAnsi" w:hAnsiTheme="minorHAnsi" w:cs="Arial"/>
        </w:rPr>
        <w:t xml:space="preserve">life tasks in workshop settings. </w:t>
      </w:r>
      <w:r w:rsidR="001F62C2">
        <w:rPr>
          <w:rFonts w:asciiTheme="minorHAnsi" w:hAnsiTheme="minorHAnsi" w:cs="Arial"/>
        </w:rPr>
        <w:t>P</w:t>
      </w:r>
      <w:r w:rsidRPr="006F6326">
        <w:rPr>
          <w:rFonts w:asciiTheme="minorHAnsi" w:hAnsiTheme="minorHAnsi" w:cs="Arial"/>
        </w:rPr>
        <w:t xml:space="preserve">roviding the students with </w:t>
      </w:r>
      <w:r w:rsidR="001F62C2">
        <w:rPr>
          <w:rFonts w:asciiTheme="minorHAnsi" w:hAnsiTheme="minorHAnsi" w:cs="Arial"/>
        </w:rPr>
        <w:t xml:space="preserve">such </w:t>
      </w:r>
      <w:r w:rsidRPr="006F6326">
        <w:rPr>
          <w:rFonts w:asciiTheme="minorHAnsi" w:hAnsiTheme="minorHAnsi" w:cs="Arial"/>
        </w:rPr>
        <w:t>opportunities to is a basic responsibility of all TVET lecturers.</w:t>
      </w:r>
    </w:p>
    <w:p w14:paraId="60EB4564" w14:textId="30B517B3" w:rsidR="003D542D" w:rsidRPr="006F6326" w:rsidRDefault="003D542D" w:rsidP="00844F2F">
      <w:pPr>
        <w:spacing w:before="120" w:after="120"/>
      </w:pPr>
      <w:r w:rsidRPr="006F6326">
        <w:t>This activity has highlighted only selected testing procedures</w:t>
      </w:r>
      <w:r w:rsidR="004B027D">
        <w:t>;</w:t>
      </w:r>
      <w:r w:rsidRPr="006F6326">
        <w:t xml:space="preserve"> there are other common testing and quality checks that ARM students should be familiar with</w:t>
      </w:r>
      <w:r w:rsidR="005C1F63">
        <w:t>. T</w:t>
      </w:r>
      <w:r w:rsidRPr="006F6326">
        <w:t>hese include:</w:t>
      </w:r>
    </w:p>
    <w:p w14:paraId="3CD20417" w14:textId="717E0D08" w:rsidR="003D542D" w:rsidRPr="006F6326" w:rsidRDefault="003D542D" w:rsidP="00C4660A">
      <w:pPr>
        <w:numPr>
          <w:ilvl w:val="0"/>
          <w:numId w:val="69"/>
        </w:numPr>
        <w:spacing w:before="120" w:after="120"/>
      </w:pPr>
      <w:r w:rsidRPr="006F6326">
        <w:rPr>
          <w:b/>
          <w:bCs/>
        </w:rPr>
        <w:t xml:space="preserve">Performance </w:t>
      </w:r>
      <w:r w:rsidR="005C1F63">
        <w:rPr>
          <w:b/>
          <w:bCs/>
        </w:rPr>
        <w:t>t</w:t>
      </w:r>
      <w:r w:rsidR="005C1F63" w:rsidRPr="006F6326">
        <w:rPr>
          <w:b/>
          <w:bCs/>
        </w:rPr>
        <w:t>esting</w:t>
      </w:r>
      <w:r w:rsidRPr="006F6326">
        <w:rPr>
          <w:b/>
          <w:bCs/>
        </w:rPr>
        <w:t>:</w:t>
      </w:r>
      <w:r w:rsidRPr="006F6326">
        <w:t xml:space="preserve"> Performance tests evaluate the engine</w:t>
      </w:r>
      <w:r w:rsidR="00C43239" w:rsidRPr="006F6326">
        <w:t>’</w:t>
      </w:r>
      <w:r w:rsidRPr="006F6326">
        <w:t xml:space="preserve">s power output, fuel efficiency, emissions, and overall operational performance. These tests may involve measuring parameters </w:t>
      </w:r>
      <w:r w:rsidR="00F047A0" w:rsidRPr="006F6326">
        <w:t>under controlled conditions</w:t>
      </w:r>
      <w:r w:rsidR="00F047A0">
        <w:t>,</w:t>
      </w:r>
      <w:r w:rsidR="00F047A0" w:rsidRPr="006F6326">
        <w:t xml:space="preserve"> </w:t>
      </w:r>
      <w:r w:rsidRPr="006F6326">
        <w:t>such as torque, horsepower, fuel consumption, and exhaust emissions.</w:t>
      </w:r>
    </w:p>
    <w:p w14:paraId="5FF3BC5F" w14:textId="0BC6D123" w:rsidR="003D542D" w:rsidRPr="006F6326" w:rsidRDefault="003D542D" w:rsidP="00C4660A">
      <w:pPr>
        <w:numPr>
          <w:ilvl w:val="0"/>
          <w:numId w:val="68"/>
        </w:numPr>
        <w:spacing w:before="120" w:after="120"/>
      </w:pPr>
      <w:r w:rsidRPr="006F6326">
        <w:rPr>
          <w:b/>
          <w:bCs/>
        </w:rPr>
        <w:t xml:space="preserve">Emissions </w:t>
      </w:r>
      <w:r w:rsidR="005C1F63">
        <w:rPr>
          <w:b/>
          <w:bCs/>
        </w:rPr>
        <w:t>t</w:t>
      </w:r>
      <w:r w:rsidR="005C1F63" w:rsidRPr="006F6326">
        <w:rPr>
          <w:b/>
          <w:bCs/>
        </w:rPr>
        <w:t>esting</w:t>
      </w:r>
      <w:r w:rsidRPr="006F6326">
        <w:rPr>
          <w:b/>
          <w:bCs/>
        </w:rPr>
        <w:t>:</w:t>
      </w:r>
      <w:r w:rsidRPr="006F6326">
        <w:t xml:space="preserve"> Emissions testing is performed to ensure compliance with environmental regulations and standards. It measures the engine</w:t>
      </w:r>
      <w:r w:rsidR="00C43239" w:rsidRPr="006F6326">
        <w:t>’</w:t>
      </w:r>
      <w:r w:rsidRPr="006F6326">
        <w:t>s emissions of pollutants, such as carbon monoxide (CO), nitrogen oxides (NOx), hydrocarbons (HC), and particulate matter (PM). Emissions testing is often mandatory for certification and regulatory compliance.</w:t>
      </w:r>
    </w:p>
    <w:p w14:paraId="248E766F" w14:textId="6551EE79" w:rsidR="003D542D" w:rsidRPr="006F6326" w:rsidRDefault="003D542D" w:rsidP="00C4660A">
      <w:pPr>
        <w:numPr>
          <w:ilvl w:val="0"/>
          <w:numId w:val="68"/>
        </w:numPr>
        <w:spacing w:before="120" w:after="120"/>
      </w:pPr>
      <w:r w:rsidRPr="006F6326">
        <w:rPr>
          <w:b/>
          <w:bCs/>
        </w:rPr>
        <w:t xml:space="preserve">Dynamometer </w:t>
      </w:r>
      <w:r w:rsidR="00F047A0">
        <w:rPr>
          <w:b/>
          <w:bCs/>
        </w:rPr>
        <w:t>t</w:t>
      </w:r>
      <w:r w:rsidRPr="006F6326">
        <w:rPr>
          <w:b/>
          <w:bCs/>
        </w:rPr>
        <w:t>esting:</w:t>
      </w:r>
      <w:r w:rsidRPr="006F6326">
        <w:t xml:space="preserve"> Dynamometer testing involves placing the engine on a dynamometer, which applies a load to simulate real-world operating conditions. This allows for the measurement of various performance parameters, including power, torque, fuel consumption, and emissions, while the engine operates under controlled conditions.</w:t>
      </w:r>
    </w:p>
    <w:p w14:paraId="086245B6" w14:textId="207373FC" w:rsidR="003D542D" w:rsidRPr="006F6326" w:rsidRDefault="003D542D" w:rsidP="00844F2F">
      <w:pPr>
        <w:spacing w:before="120" w:after="120"/>
      </w:pPr>
      <w:r w:rsidRPr="006F6326">
        <w:t xml:space="preserve">Use your </w:t>
      </w:r>
      <w:hyperlink w:anchor="learning_journal" w:history="1">
        <w:r w:rsidR="003B1D33" w:rsidRPr="00F44210">
          <w:rPr>
            <w:rStyle w:val="Hyperlink"/>
          </w:rPr>
          <w:t>learning journal</w:t>
        </w:r>
      </w:hyperlink>
      <w:r w:rsidRPr="006F6326">
        <w:t xml:space="preserve"> to reflect on this activity and to record what went well and what may need to be approached differently next time. If you adapted the activity, you should also record the changes you made</w:t>
      </w:r>
      <w:r w:rsidR="00E235E4">
        <w:t>.</w:t>
      </w:r>
    </w:p>
    <w:p w14:paraId="3D19123C" w14:textId="7C5F7940" w:rsidR="003D542D" w:rsidRDefault="003D542D" w:rsidP="00844F2F">
      <w:pPr>
        <w:spacing w:before="120" w:after="120"/>
        <w:rPr>
          <w:rFonts w:asciiTheme="minorHAnsi" w:eastAsia="Times New Roman" w:hAnsiTheme="minorHAnsi" w:cstheme="minorHAnsi"/>
        </w:rPr>
      </w:pPr>
      <w:r w:rsidRPr="006F6326">
        <w:rPr>
          <w:rFonts w:asciiTheme="minorHAnsi" w:hAnsiTheme="minorHAnsi" w:cs="Arial"/>
        </w:rPr>
        <w:t xml:space="preserve">While this activity focused on how to </w:t>
      </w:r>
      <w:r w:rsidRPr="004B027D">
        <w:rPr>
          <w:rFonts w:asciiTheme="minorHAnsi" w:hAnsiTheme="minorHAnsi" w:cs="Arial"/>
          <w:iCs/>
        </w:rPr>
        <w:t>teach</w:t>
      </w:r>
      <w:r w:rsidRPr="006F6326">
        <w:rPr>
          <w:rFonts w:asciiTheme="minorHAnsi" w:hAnsiTheme="minorHAnsi" w:cs="Arial"/>
        </w:rPr>
        <w:t xml:space="preserve"> various aspects of testing, and encouraged students</w:t>
      </w:r>
      <w:r w:rsidR="00C43239" w:rsidRPr="006F6326">
        <w:rPr>
          <w:rFonts w:asciiTheme="minorHAnsi" w:hAnsiTheme="minorHAnsi" w:cs="Arial"/>
        </w:rPr>
        <w:t>’</w:t>
      </w:r>
      <w:r w:rsidRPr="006F6326">
        <w:rPr>
          <w:rFonts w:asciiTheme="minorHAnsi" w:hAnsiTheme="minorHAnsi" w:cs="Arial"/>
        </w:rPr>
        <w:t xml:space="preserve"> engagement </w:t>
      </w:r>
      <w:r w:rsidR="004B027D" w:rsidRPr="006F6326">
        <w:rPr>
          <w:rFonts w:asciiTheme="minorHAnsi" w:hAnsiTheme="minorHAnsi" w:cs="Arial"/>
        </w:rPr>
        <w:t>i</w:t>
      </w:r>
      <w:r w:rsidR="004B027D">
        <w:rPr>
          <w:rFonts w:asciiTheme="minorHAnsi" w:hAnsiTheme="minorHAnsi" w:cs="Arial"/>
        </w:rPr>
        <w:t xml:space="preserve">n </w:t>
      </w:r>
      <w:r w:rsidRPr="006F6326">
        <w:rPr>
          <w:rFonts w:asciiTheme="minorHAnsi" w:hAnsiTheme="minorHAnsi" w:cs="Arial"/>
        </w:rPr>
        <w:t xml:space="preserve">discussion, it did not provide an opportunity for students to apply their learning. </w:t>
      </w:r>
      <w:r w:rsidR="004B027D">
        <w:rPr>
          <w:rFonts w:asciiTheme="minorHAnsi" w:hAnsiTheme="minorHAnsi" w:cs="Arial"/>
        </w:rPr>
        <w:t>This is addressed in the following activity</w:t>
      </w:r>
      <w:r w:rsidRPr="006F6326">
        <w:rPr>
          <w:rFonts w:asciiTheme="minorHAnsi" w:eastAsia="Times New Roman" w:hAnsiTheme="minorHAnsi" w:cstheme="minorHAnsi"/>
        </w:rPr>
        <w:t>.</w:t>
      </w:r>
    </w:p>
    <w:p w14:paraId="75BB9943" w14:textId="77777777" w:rsidR="00F44210" w:rsidRPr="006F6326" w:rsidRDefault="00F44210" w:rsidP="00844F2F">
      <w:pPr>
        <w:spacing w:before="120" w:after="120"/>
        <w:rPr>
          <w:rFonts w:asciiTheme="minorHAnsi" w:eastAsia="Times New Roman" w:hAnsiTheme="minorHAnsi" w:cstheme="minorHAnsi"/>
        </w:rPr>
      </w:pPr>
    </w:p>
    <w:p w14:paraId="1AC64711" w14:textId="30DC70A2" w:rsidR="003D542D" w:rsidRPr="006F6326" w:rsidRDefault="00CE7C5C" w:rsidP="00844F2F">
      <w:pPr>
        <w:spacing w:before="120" w:after="120"/>
        <w:rPr>
          <w:rFonts w:ascii="Arial" w:eastAsia="Times New Roman" w:hAnsi="Arial" w:cs="Arial"/>
          <w:sz w:val="24"/>
          <w:szCs w:val="24"/>
        </w:rPr>
      </w:pPr>
      <w:r w:rsidRPr="00F44210">
        <w:rPr>
          <w:rFonts w:ascii="Arial" w:eastAsia="Times New Roman" w:hAnsi="Arial" w:cs="Arial"/>
          <w:sz w:val="24"/>
          <w:szCs w:val="24"/>
        </w:rPr>
        <w:t>Activity 21</w:t>
      </w:r>
      <w:r w:rsidR="003D542D" w:rsidRPr="00F44210">
        <w:rPr>
          <w:rFonts w:ascii="Arial" w:eastAsia="Times New Roman" w:hAnsi="Arial" w:cs="Arial"/>
          <w:sz w:val="24"/>
          <w:szCs w:val="24"/>
        </w:rPr>
        <w:t>b:</w:t>
      </w:r>
      <w:r w:rsidR="003D542D" w:rsidRPr="006F6326">
        <w:rPr>
          <w:rFonts w:ascii="Arial" w:eastAsia="Times New Roman" w:hAnsi="Arial" w:cs="Arial"/>
          <w:sz w:val="24"/>
          <w:szCs w:val="24"/>
        </w:rPr>
        <w:t xml:space="preserve"> </w:t>
      </w:r>
      <w:r w:rsidR="003D542D" w:rsidRPr="006F6326">
        <w:rPr>
          <w:rFonts w:ascii="Arial" w:hAnsi="Arial" w:cs="Arial"/>
          <w:sz w:val="24"/>
          <w:szCs w:val="24"/>
        </w:rPr>
        <w:t>Performing a compression test on an internal combustion engine</w:t>
      </w:r>
    </w:p>
    <w:p w14:paraId="43A12540" w14:textId="13D9D6D6" w:rsidR="003D542D" w:rsidRPr="00F44210" w:rsidRDefault="003D542D" w:rsidP="00844F2F">
      <w:pPr>
        <w:spacing w:before="120" w:after="120"/>
        <w:rPr>
          <w:b/>
        </w:rPr>
      </w:pPr>
      <w:r w:rsidRPr="006F6326">
        <w:rPr>
          <w:b/>
        </w:rPr>
        <w:t>Suggested time: 60</w:t>
      </w:r>
      <w:r w:rsidR="00083AE8">
        <w:rPr>
          <w:b/>
        </w:rPr>
        <w:t>–</w:t>
      </w:r>
      <w:r w:rsidRPr="006F6326">
        <w:rPr>
          <w:b/>
        </w:rPr>
        <w:t>90 minutes</w:t>
      </w:r>
      <w:r w:rsidRPr="006F6326">
        <w:rPr>
          <w:sz w:val="24"/>
          <w:szCs w:val="24"/>
        </w:rPr>
        <w:t xml:space="preserve"> </w:t>
      </w:r>
      <w:r w:rsidRPr="00F44210">
        <w:rPr>
          <w:b/>
        </w:rPr>
        <w:t>(to implement</w:t>
      </w:r>
      <w:r w:rsidR="00083AE8" w:rsidRPr="00F44210">
        <w:rPr>
          <w:b/>
        </w:rPr>
        <w:t>,</w:t>
      </w:r>
      <w:r w:rsidRPr="00F44210">
        <w:rPr>
          <w:b/>
        </w:rPr>
        <w:t xml:space="preserve"> depending on the number of students and available resources)</w:t>
      </w:r>
    </w:p>
    <w:p w14:paraId="181EEC6F" w14:textId="40CD47AF" w:rsidR="003D542D" w:rsidRPr="006F6326" w:rsidRDefault="003D542D" w:rsidP="00844F2F">
      <w:pPr>
        <w:spacing w:before="120" w:after="120"/>
      </w:pPr>
      <w:r w:rsidRPr="006F6326">
        <w:rPr>
          <w:b/>
        </w:rPr>
        <w:t>Objective:</w:t>
      </w:r>
      <w:r w:rsidRPr="006F6326">
        <w:t xml:space="preserve"> The objective of this learning activity is to enable automotive repair students to demonstrate competence in conducting a </w:t>
      </w:r>
      <w:r w:rsidR="004B027D">
        <w:t>CT</w:t>
      </w:r>
      <w:r w:rsidR="00083AE8" w:rsidRPr="006F6326">
        <w:t xml:space="preserve"> </w:t>
      </w:r>
      <w:r w:rsidRPr="006F6326">
        <w:t xml:space="preserve">on an </w:t>
      </w:r>
      <w:r w:rsidR="00AB5CA7">
        <w:t>ICE</w:t>
      </w:r>
      <w:r w:rsidRPr="006F6326">
        <w:t>. Through hands-on practice, students will learn the importance of this diagnostic procedure and how to interpret the results to identify potential engine issues.</w:t>
      </w:r>
    </w:p>
    <w:p w14:paraId="75610C2D" w14:textId="77777777" w:rsidR="003D542D" w:rsidRPr="006F6326" w:rsidRDefault="003D542D" w:rsidP="00844F2F">
      <w:pPr>
        <w:spacing w:before="120" w:after="120"/>
      </w:pPr>
      <w:r w:rsidRPr="006F6326">
        <w:t>Read through the steps of this lesson and the learning activity carefully. Make the necessary preparations and implement this activity with your ARM students. If you cannot implement it exactly as it has been set out here, then adapt it to suit your context.</w:t>
      </w:r>
    </w:p>
    <w:p w14:paraId="2381DA1C" w14:textId="2D539333" w:rsidR="003D542D" w:rsidRPr="006F6326" w:rsidRDefault="003D542D" w:rsidP="001D326E">
      <w:pPr>
        <w:spacing w:after="120"/>
        <w:rPr>
          <w:b/>
        </w:rPr>
      </w:pPr>
      <w:r w:rsidRPr="006F6326">
        <w:rPr>
          <w:b/>
        </w:rPr>
        <w:t xml:space="preserve">Prepare </w:t>
      </w:r>
      <w:r w:rsidR="004B027D">
        <w:rPr>
          <w:b/>
        </w:rPr>
        <w:t>learning</w:t>
      </w:r>
      <w:r w:rsidR="004B027D" w:rsidRPr="006F6326">
        <w:rPr>
          <w:b/>
        </w:rPr>
        <w:t xml:space="preserve"> </w:t>
      </w:r>
      <w:r w:rsidRPr="006F6326">
        <w:rPr>
          <w:b/>
        </w:rPr>
        <w:t xml:space="preserve">and </w:t>
      </w:r>
      <w:r w:rsidR="004B027D">
        <w:rPr>
          <w:b/>
        </w:rPr>
        <w:t>teaching</w:t>
      </w:r>
      <w:r w:rsidR="004B027D" w:rsidRPr="006F6326">
        <w:rPr>
          <w:b/>
        </w:rPr>
        <w:t xml:space="preserve"> </w:t>
      </w:r>
      <w:r w:rsidRPr="006F6326">
        <w:rPr>
          <w:b/>
        </w:rPr>
        <w:t>support materials</w:t>
      </w:r>
      <w:r w:rsidR="004B027D">
        <w:rPr>
          <w:b/>
        </w:rPr>
        <w:t xml:space="preserve"> required for this lesson</w:t>
      </w:r>
      <w:r w:rsidRPr="006F6326">
        <w:rPr>
          <w:b/>
        </w:rPr>
        <w:t>:</w:t>
      </w:r>
    </w:p>
    <w:p w14:paraId="47991D44" w14:textId="7A42C631" w:rsidR="003D542D" w:rsidRPr="006F6326" w:rsidRDefault="003D542D" w:rsidP="00C4660A">
      <w:pPr>
        <w:numPr>
          <w:ilvl w:val="0"/>
          <w:numId w:val="70"/>
        </w:numPr>
        <w:spacing w:before="120" w:after="120"/>
      </w:pPr>
      <w:r w:rsidRPr="006F6326">
        <w:t>Engine with accessible spark plug holes (can be a standalone engine or a demonstration engine setup)</w:t>
      </w:r>
    </w:p>
    <w:p w14:paraId="5804A347" w14:textId="6EBA4E9E" w:rsidR="003D542D" w:rsidRPr="006F6326" w:rsidRDefault="003D542D" w:rsidP="00C4660A">
      <w:pPr>
        <w:numPr>
          <w:ilvl w:val="0"/>
          <w:numId w:val="70"/>
        </w:numPr>
        <w:spacing w:before="120" w:after="120"/>
      </w:pPr>
      <w:r w:rsidRPr="006F6326">
        <w:lastRenderedPageBreak/>
        <w:t>Compression tester kit with the appropriate adapters for the engine</w:t>
      </w:r>
      <w:r w:rsidR="00C43239" w:rsidRPr="006F6326">
        <w:t>’</w:t>
      </w:r>
      <w:r w:rsidRPr="006F6326">
        <w:t>s spark plug holes</w:t>
      </w:r>
    </w:p>
    <w:p w14:paraId="44F8B202" w14:textId="1D2C1CAB" w:rsidR="003D542D" w:rsidRPr="006F6326" w:rsidRDefault="00B93965" w:rsidP="00C4660A">
      <w:pPr>
        <w:numPr>
          <w:ilvl w:val="0"/>
          <w:numId w:val="70"/>
        </w:numPr>
        <w:spacing w:before="120" w:after="120"/>
      </w:pPr>
      <w:r>
        <w:t>S</w:t>
      </w:r>
      <w:r w:rsidR="003D542D" w:rsidRPr="006F6326">
        <w:t xml:space="preserve">hort guide on the </w:t>
      </w:r>
      <w:r w:rsidR="004B027D">
        <w:t>CT</w:t>
      </w:r>
      <w:r w:rsidR="00012065" w:rsidRPr="006F6326">
        <w:t xml:space="preserve"> </w:t>
      </w:r>
      <w:r w:rsidR="003D542D" w:rsidRPr="006F6326">
        <w:t>procedure steps</w:t>
      </w:r>
    </w:p>
    <w:p w14:paraId="13D1E10E" w14:textId="4054861E" w:rsidR="003D542D" w:rsidRPr="006F6326" w:rsidRDefault="003D542D" w:rsidP="00C4660A">
      <w:pPr>
        <w:numPr>
          <w:ilvl w:val="0"/>
          <w:numId w:val="70"/>
        </w:numPr>
        <w:spacing w:before="120" w:after="120"/>
      </w:pPr>
      <w:r w:rsidRPr="006F6326">
        <w:t>Safety goggles and gloves for each student</w:t>
      </w:r>
    </w:p>
    <w:p w14:paraId="75B37FE5" w14:textId="05A9F702" w:rsidR="003D542D" w:rsidRPr="006F6326" w:rsidRDefault="004B027D" w:rsidP="00844F2F">
      <w:pPr>
        <w:spacing w:before="120" w:after="120"/>
        <w:rPr>
          <w:b/>
        </w:rPr>
      </w:pPr>
      <w:r>
        <w:rPr>
          <w:b/>
        </w:rPr>
        <w:t>A</w:t>
      </w:r>
      <w:r w:rsidR="003D542D" w:rsidRPr="006F6326">
        <w:rPr>
          <w:b/>
        </w:rPr>
        <w:t>ctivity steps:</w:t>
      </w:r>
    </w:p>
    <w:p w14:paraId="023E5BAC" w14:textId="118D833B" w:rsidR="003D542D" w:rsidRPr="004B027D" w:rsidRDefault="004B027D" w:rsidP="00C4660A">
      <w:pPr>
        <w:numPr>
          <w:ilvl w:val="0"/>
          <w:numId w:val="71"/>
        </w:numPr>
        <w:spacing w:before="120" w:after="120"/>
        <w:rPr>
          <w:iCs/>
        </w:rPr>
      </w:pPr>
      <w:r>
        <w:rPr>
          <w:b/>
          <w:iCs/>
        </w:rPr>
        <w:t>P</w:t>
      </w:r>
      <w:r w:rsidR="003D542D" w:rsidRPr="004B027D">
        <w:rPr>
          <w:b/>
          <w:iCs/>
        </w:rPr>
        <w:t>rior knowledge and safety precautions</w:t>
      </w:r>
    </w:p>
    <w:p w14:paraId="2D4F831E" w14:textId="77777777" w:rsidR="003D542D" w:rsidRPr="006F6326" w:rsidRDefault="003D542D" w:rsidP="00844F2F">
      <w:pPr>
        <w:spacing w:before="120" w:after="120"/>
        <w:ind w:left="360"/>
      </w:pPr>
      <w:r w:rsidRPr="006F6326">
        <w:t xml:space="preserve"> (10 minutes)</w:t>
      </w:r>
    </w:p>
    <w:p w14:paraId="5E65E121" w14:textId="7CF03AB5" w:rsidR="003D542D" w:rsidRPr="006F6326" w:rsidRDefault="003D542D" w:rsidP="00C4660A">
      <w:pPr>
        <w:numPr>
          <w:ilvl w:val="0"/>
          <w:numId w:val="74"/>
        </w:numPr>
        <w:spacing w:before="120" w:after="120"/>
      </w:pPr>
      <w:r w:rsidRPr="006F6326">
        <w:t xml:space="preserve">Start the activity with a brief discussion with students, ask them about the purpose and significance of a </w:t>
      </w:r>
      <w:r w:rsidR="004B027D">
        <w:t>CT</w:t>
      </w:r>
      <w:r w:rsidRPr="006F6326">
        <w:t xml:space="preserve"> in automotive diagnostics.</w:t>
      </w:r>
    </w:p>
    <w:p w14:paraId="057A878F" w14:textId="77777777" w:rsidR="003D542D" w:rsidRPr="006F6326" w:rsidRDefault="003D542D" w:rsidP="00C4660A">
      <w:pPr>
        <w:numPr>
          <w:ilvl w:val="0"/>
          <w:numId w:val="74"/>
        </w:numPr>
        <w:spacing w:before="120" w:after="120"/>
      </w:pPr>
      <w:r w:rsidRPr="006F6326">
        <w:t>Emphasise safety precautions, including wearing safety goggles and gloves, and the importance of following instructions carefully.</w:t>
      </w:r>
    </w:p>
    <w:p w14:paraId="018D7731" w14:textId="357547F3" w:rsidR="003D542D" w:rsidRPr="006F6326" w:rsidRDefault="004B027D" w:rsidP="00C4660A">
      <w:pPr>
        <w:numPr>
          <w:ilvl w:val="0"/>
          <w:numId w:val="71"/>
        </w:numPr>
        <w:spacing w:before="120" w:after="120"/>
      </w:pPr>
      <w:r w:rsidRPr="004B027D">
        <w:rPr>
          <w:b/>
          <w:bCs/>
        </w:rPr>
        <w:t>S</w:t>
      </w:r>
      <w:r w:rsidR="003D542D" w:rsidRPr="004B027D">
        <w:rPr>
          <w:b/>
          <w:bCs/>
        </w:rPr>
        <w:t>upport learning</w:t>
      </w:r>
      <w:r>
        <w:rPr>
          <w:b/>
          <w:i/>
        </w:rPr>
        <w:t xml:space="preserve"> </w:t>
      </w:r>
      <w:r w:rsidR="003D542D" w:rsidRPr="006F6326">
        <w:t>(15 minutes)</w:t>
      </w:r>
    </w:p>
    <w:p w14:paraId="2B22344C" w14:textId="4F44B4F9" w:rsidR="003D542D" w:rsidRPr="006F6326" w:rsidRDefault="003D542D" w:rsidP="00C4660A">
      <w:pPr>
        <w:numPr>
          <w:ilvl w:val="0"/>
          <w:numId w:val="73"/>
        </w:numPr>
        <w:spacing w:before="120" w:after="120"/>
      </w:pPr>
      <w:r w:rsidRPr="006F6326">
        <w:t xml:space="preserve">Having demonstrated the step-by-step process of conducting a </w:t>
      </w:r>
      <w:r w:rsidR="004B027D">
        <w:t>CT</w:t>
      </w:r>
      <w:r w:rsidR="00B93965" w:rsidRPr="006F6326">
        <w:t xml:space="preserve"> </w:t>
      </w:r>
      <w:r w:rsidRPr="006F6326">
        <w:t xml:space="preserve">on the engine in the previous lesson, spend a few minutes posing questions to your students to check that they remember the key </w:t>
      </w:r>
      <w:r w:rsidR="004B027D">
        <w:t>CT</w:t>
      </w:r>
      <w:r w:rsidR="0031755F" w:rsidRPr="006F6326">
        <w:t xml:space="preserve"> </w:t>
      </w:r>
      <w:r w:rsidRPr="006F6326">
        <w:t xml:space="preserve">procedure steps. </w:t>
      </w:r>
    </w:p>
    <w:p w14:paraId="5A3D0281" w14:textId="77777777" w:rsidR="003D542D" w:rsidRPr="006F6326" w:rsidRDefault="003D542D" w:rsidP="00C4660A">
      <w:pPr>
        <w:numPr>
          <w:ilvl w:val="0"/>
          <w:numId w:val="73"/>
        </w:numPr>
        <w:spacing w:before="120" w:after="120"/>
      </w:pPr>
      <w:r w:rsidRPr="006F6326">
        <w:t>Explain how to set up the compression tester and how to connect it to the spark plug holes.</w:t>
      </w:r>
    </w:p>
    <w:p w14:paraId="7195EB5C" w14:textId="77777777" w:rsidR="003D542D" w:rsidRPr="006F6326" w:rsidRDefault="003D542D" w:rsidP="00C4660A">
      <w:pPr>
        <w:numPr>
          <w:ilvl w:val="0"/>
          <w:numId w:val="73"/>
        </w:numPr>
        <w:spacing w:before="120" w:after="120"/>
      </w:pPr>
      <w:r w:rsidRPr="006F6326">
        <w:t>Discuss the correct cranking procedure and how to read and interpret the compression gauge.</w:t>
      </w:r>
    </w:p>
    <w:p w14:paraId="1E664542" w14:textId="308549BB" w:rsidR="003D542D" w:rsidRPr="006F6326" w:rsidRDefault="003D542D" w:rsidP="00C4660A">
      <w:pPr>
        <w:numPr>
          <w:ilvl w:val="0"/>
          <w:numId w:val="71"/>
        </w:numPr>
        <w:spacing w:before="120" w:after="120"/>
      </w:pPr>
      <w:r w:rsidRPr="004B027D">
        <w:rPr>
          <w:b/>
          <w:iCs/>
        </w:rPr>
        <w:t>Hands-on practice</w:t>
      </w:r>
      <w:r w:rsidRPr="006F6326">
        <w:t xml:space="preserve"> (30</w:t>
      </w:r>
      <w:r w:rsidR="000842F3">
        <w:t>–</w:t>
      </w:r>
      <w:r w:rsidRPr="006F6326">
        <w:t>45 minutes)</w:t>
      </w:r>
    </w:p>
    <w:p w14:paraId="547BBB42" w14:textId="77777777" w:rsidR="003D542D" w:rsidRPr="006F6326" w:rsidRDefault="003D542D" w:rsidP="00C4660A">
      <w:pPr>
        <w:numPr>
          <w:ilvl w:val="0"/>
          <w:numId w:val="72"/>
        </w:numPr>
        <w:spacing w:before="120" w:after="120"/>
      </w:pPr>
      <w:r w:rsidRPr="006F6326">
        <w:t>Divide the students into small groups, each with an assigned engine and compression tester.</w:t>
      </w:r>
    </w:p>
    <w:p w14:paraId="29CBBB5A" w14:textId="77777777" w:rsidR="003D542D" w:rsidRPr="006F6326" w:rsidRDefault="003D542D" w:rsidP="00C4660A">
      <w:pPr>
        <w:numPr>
          <w:ilvl w:val="0"/>
          <w:numId w:val="72"/>
        </w:numPr>
        <w:spacing w:before="120" w:after="120"/>
      </w:pPr>
      <w:r w:rsidRPr="006F6326">
        <w:t>Provide the necessary materials and equipment for each group.</w:t>
      </w:r>
    </w:p>
    <w:p w14:paraId="07DF4683" w14:textId="7EEE2584" w:rsidR="003D542D" w:rsidRPr="006F6326" w:rsidRDefault="003D542D" w:rsidP="00C4660A">
      <w:pPr>
        <w:numPr>
          <w:ilvl w:val="0"/>
          <w:numId w:val="72"/>
        </w:numPr>
        <w:spacing w:before="120" w:after="120"/>
      </w:pPr>
      <w:r w:rsidRPr="006F6326">
        <w:t xml:space="preserve">Remind the students to follow the guide provided to perform the </w:t>
      </w:r>
      <w:r w:rsidR="004B027D">
        <w:t>CT</w:t>
      </w:r>
      <w:r w:rsidR="003E680B" w:rsidRPr="006F6326">
        <w:t xml:space="preserve"> </w:t>
      </w:r>
      <w:r w:rsidRPr="006F6326">
        <w:t>on their assigned engine.</w:t>
      </w:r>
    </w:p>
    <w:p w14:paraId="1BA0C8C3" w14:textId="77777777" w:rsidR="003D542D" w:rsidRPr="006F6326" w:rsidRDefault="003D542D" w:rsidP="00C4660A">
      <w:pPr>
        <w:numPr>
          <w:ilvl w:val="0"/>
          <w:numId w:val="72"/>
        </w:numPr>
        <w:spacing w:before="120" w:after="120"/>
      </w:pPr>
      <w:r w:rsidRPr="006F6326">
        <w:t>Circulate among the groups to offer guidance, answer questions, and ensure safety protocols are being followed.</w:t>
      </w:r>
    </w:p>
    <w:p w14:paraId="52A7B1E9" w14:textId="1122272D" w:rsidR="003D542D" w:rsidRPr="006F6326" w:rsidRDefault="003D542D" w:rsidP="00C4660A">
      <w:pPr>
        <w:numPr>
          <w:ilvl w:val="0"/>
          <w:numId w:val="71"/>
        </w:numPr>
        <w:spacing w:before="120" w:after="120"/>
      </w:pPr>
      <w:r w:rsidRPr="004B027D">
        <w:rPr>
          <w:b/>
          <w:iCs/>
        </w:rPr>
        <w:t>Test and analysis</w:t>
      </w:r>
      <w:r w:rsidRPr="006F6326">
        <w:t xml:space="preserve"> (10 minutes)</w:t>
      </w:r>
    </w:p>
    <w:p w14:paraId="06612259" w14:textId="3B32D29C" w:rsidR="003D542D" w:rsidRPr="006F6326" w:rsidRDefault="003D542D" w:rsidP="00C4660A">
      <w:pPr>
        <w:numPr>
          <w:ilvl w:val="0"/>
          <w:numId w:val="76"/>
        </w:numPr>
        <w:spacing w:before="120" w:after="120"/>
      </w:pPr>
      <w:r w:rsidRPr="006F6326">
        <w:t xml:space="preserve">After the students have completed the </w:t>
      </w:r>
      <w:r w:rsidR="004B027D">
        <w:t>CT</w:t>
      </w:r>
      <w:r w:rsidRPr="006F6326">
        <w:t>, gather the results from each group.</w:t>
      </w:r>
    </w:p>
    <w:p w14:paraId="576F6D9F" w14:textId="77777777" w:rsidR="003D542D" w:rsidRPr="006F6326" w:rsidRDefault="003D542D" w:rsidP="00C4660A">
      <w:pPr>
        <w:numPr>
          <w:ilvl w:val="0"/>
          <w:numId w:val="75"/>
        </w:numPr>
        <w:spacing w:before="120" w:after="120"/>
      </w:pPr>
      <w:r w:rsidRPr="006F6326">
        <w:t>Facilitate a discussion to analyse the test results and interpret the findings.</w:t>
      </w:r>
    </w:p>
    <w:p w14:paraId="68CD5CED" w14:textId="77777777" w:rsidR="003D542D" w:rsidRPr="006F6326" w:rsidRDefault="003D542D" w:rsidP="00C4660A">
      <w:pPr>
        <w:numPr>
          <w:ilvl w:val="0"/>
          <w:numId w:val="75"/>
        </w:numPr>
        <w:spacing w:before="120" w:after="120"/>
      </w:pPr>
      <w:r w:rsidRPr="006F6326">
        <w:t>Encourage students to identify any potential issues based on the compression readings and discuss possible causes.</w:t>
      </w:r>
    </w:p>
    <w:p w14:paraId="38FDF135" w14:textId="77777777" w:rsidR="003D542D" w:rsidRPr="006F6326" w:rsidRDefault="003D542D" w:rsidP="00C4660A">
      <w:pPr>
        <w:numPr>
          <w:ilvl w:val="0"/>
          <w:numId w:val="60"/>
        </w:numPr>
        <w:spacing w:before="120" w:after="120"/>
      </w:pPr>
      <w:r w:rsidRPr="004B027D">
        <w:rPr>
          <w:b/>
          <w:iCs/>
        </w:rPr>
        <w:t>Conclusion</w:t>
      </w:r>
      <w:r w:rsidRPr="006F6326">
        <w:t xml:space="preserve"> (5 minutes)</w:t>
      </w:r>
    </w:p>
    <w:p w14:paraId="011B4909" w14:textId="03F65CDD" w:rsidR="003D542D" w:rsidRPr="006F6326" w:rsidRDefault="003D542D" w:rsidP="00C4660A">
      <w:pPr>
        <w:numPr>
          <w:ilvl w:val="0"/>
          <w:numId w:val="78"/>
        </w:numPr>
        <w:spacing w:before="120" w:after="120"/>
      </w:pPr>
      <w:r w:rsidRPr="006F6326">
        <w:t xml:space="preserve">Discuss and summarise with students the key takeaways from the activity and the importance of </w:t>
      </w:r>
      <w:r w:rsidR="004B027D">
        <w:t>CT</w:t>
      </w:r>
      <w:r w:rsidR="00493910" w:rsidRPr="006F6326">
        <w:t xml:space="preserve">s in </w:t>
      </w:r>
      <w:r w:rsidR="008778ED" w:rsidRPr="006F6326">
        <w:rPr>
          <w:rFonts w:cstheme="minorHAnsi"/>
          <w:bCs/>
          <w:color w:val="000000" w:themeColor="text1"/>
        </w:rPr>
        <w:t>ARM</w:t>
      </w:r>
      <w:r w:rsidRPr="006F6326">
        <w:t>.</w:t>
      </w:r>
    </w:p>
    <w:p w14:paraId="0ECD9C63" w14:textId="1D553AFE" w:rsidR="003D542D" w:rsidRPr="006F6326" w:rsidRDefault="003D542D" w:rsidP="00C4660A">
      <w:pPr>
        <w:numPr>
          <w:ilvl w:val="0"/>
          <w:numId w:val="77"/>
        </w:numPr>
        <w:spacing w:before="120" w:after="120"/>
      </w:pPr>
      <w:r w:rsidRPr="006F6326">
        <w:t xml:space="preserve">Encourage students to continue practicing the </w:t>
      </w:r>
      <w:r w:rsidR="004B027D">
        <w:t>CT</w:t>
      </w:r>
      <w:r w:rsidR="00493910" w:rsidRPr="006F6326">
        <w:t xml:space="preserve"> </w:t>
      </w:r>
      <w:r w:rsidRPr="006F6326">
        <w:t>and apply this diagnostic tool in real-world scenarios.</w:t>
      </w:r>
    </w:p>
    <w:p w14:paraId="00F54BB3" w14:textId="77777777" w:rsidR="003D542D" w:rsidRPr="006F6326" w:rsidRDefault="003D542D" w:rsidP="00C4660A">
      <w:pPr>
        <w:numPr>
          <w:ilvl w:val="0"/>
          <w:numId w:val="77"/>
        </w:numPr>
        <w:spacing w:before="120" w:after="120"/>
      </w:pPr>
      <w:r w:rsidRPr="006F6326">
        <w:t>Address any additional questions or concerns from the students.</w:t>
      </w:r>
    </w:p>
    <w:p w14:paraId="5D65C6D0" w14:textId="7BA3BA92" w:rsidR="003D542D" w:rsidRPr="006F6326" w:rsidRDefault="003D542D" w:rsidP="00844F2F">
      <w:pPr>
        <w:spacing w:before="120" w:after="120"/>
      </w:pPr>
      <w:r w:rsidRPr="006F6326">
        <w:rPr>
          <w:b/>
        </w:rPr>
        <w:t>Note:</w:t>
      </w:r>
      <w:r w:rsidRPr="006F6326">
        <w:t xml:space="preserve"> This learning activity should be conducted in a well-ventilated area with appropriate safety measures in place. The instructor</w:t>
      </w:r>
      <w:r w:rsidR="00C43239" w:rsidRPr="006F6326">
        <w:t>’</w:t>
      </w:r>
      <w:r w:rsidRPr="006F6326">
        <w:t xml:space="preserve">s guidance and feedback during the hands-on practice are essential to ensure students grasp the concepts and techniques involved in the </w:t>
      </w:r>
      <w:r w:rsidR="004B027D">
        <w:t>CT</w:t>
      </w:r>
      <w:r w:rsidRPr="006F6326">
        <w:t xml:space="preserve">. By engaging in this practical learning activity, students will develop the necessary skills to confidently perform </w:t>
      </w:r>
      <w:r w:rsidR="004B027D">
        <w:t>CT</w:t>
      </w:r>
      <w:r w:rsidR="00C42F1B" w:rsidRPr="006F6326">
        <w:t xml:space="preserve">s </w:t>
      </w:r>
      <w:r w:rsidRPr="006F6326">
        <w:t>and util</w:t>
      </w:r>
      <w:r w:rsidR="00191E92" w:rsidRPr="006F6326">
        <w:t>ise</w:t>
      </w:r>
      <w:r w:rsidRPr="006F6326">
        <w:t xml:space="preserve"> this valuable diagnostic tool in their future automotive repair careers.</w:t>
      </w:r>
    </w:p>
    <w:p w14:paraId="379C24BF" w14:textId="77777777" w:rsidR="003D542D" w:rsidRPr="006F6326" w:rsidRDefault="003D542D" w:rsidP="001D326E">
      <w:pPr>
        <w:spacing w:after="120"/>
        <w:rPr>
          <w:rFonts w:ascii="Arial" w:hAnsi="Arial" w:cs="Arial"/>
          <w:sz w:val="24"/>
          <w:szCs w:val="24"/>
        </w:rPr>
      </w:pPr>
      <w:r w:rsidRPr="006F6326">
        <w:rPr>
          <w:rFonts w:ascii="Arial" w:hAnsi="Arial" w:cs="Arial"/>
          <w:sz w:val="24"/>
          <w:szCs w:val="24"/>
        </w:rPr>
        <w:lastRenderedPageBreak/>
        <w:t>Discussion of the activity</w:t>
      </w:r>
    </w:p>
    <w:p w14:paraId="7C3A96D0" w14:textId="77777777" w:rsidR="003D542D" w:rsidRPr="006F6326" w:rsidRDefault="003D542D" w:rsidP="00844F2F">
      <w:pPr>
        <w:spacing w:before="120" w:after="120"/>
      </w:pPr>
      <w:r w:rsidRPr="006F6326">
        <w:t>Unlike theoretical education (reading and trying to memorise the content of textbooks and study guides) quality teaching and learning in TVET emphasises hands-on learning and practical experience. This approach ensures that graduates possess the skills and confidence to perform specific tasks effectively. This activity is intended to exemplify the breadth and depth of learning that is possible for students to achieve when they are provided with the opportunity of engaging with authentic tasks and real-world application of knowledge. The compression testing activity supports students to be able to:</w:t>
      </w:r>
    </w:p>
    <w:p w14:paraId="6EB8AB30" w14:textId="2DC9E3C2" w:rsidR="003D542D" w:rsidRPr="006F6326" w:rsidRDefault="003D542D" w:rsidP="00C4660A">
      <w:pPr>
        <w:numPr>
          <w:ilvl w:val="0"/>
          <w:numId w:val="79"/>
        </w:numPr>
        <w:spacing w:before="120" w:after="120"/>
      </w:pPr>
      <w:r w:rsidRPr="006F6326">
        <w:t>Understand the significance of compression testing as a vital diagnostic procedure to assess the health of an engine</w:t>
      </w:r>
      <w:r w:rsidR="00C43239" w:rsidRPr="006F6326">
        <w:t>’</w:t>
      </w:r>
      <w:r w:rsidRPr="006F6326">
        <w:t>s cylinders and internal components. They will learn why compression testing is an essential part of engine troubleshooting and maintenance.</w:t>
      </w:r>
    </w:p>
    <w:p w14:paraId="3D8C3391" w14:textId="77777777" w:rsidR="003D542D" w:rsidRPr="006F6326" w:rsidRDefault="003D542D" w:rsidP="00C4660A">
      <w:pPr>
        <w:numPr>
          <w:ilvl w:val="0"/>
          <w:numId w:val="79"/>
        </w:numPr>
        <w:spacing w:before="120" w:after="120"/>
      </w:pPr>
      <w:r w:rsidRPr="006F6326">
        <w:t>Become familiar with the tools used in compression testing, such as the compression tester, adapters, and pressure gauge. They will learn how to properly set up and use these tools for accurate testing.</w:t>
      </w:r>
    </w:p>
    <w:p w14:paraId="46A32781" w14:textId="5D20ED9D" w:rsidR="003D542D" w:rsidRPr="006F6326" w:rsidRDefault="004B027D" w:rsidP="00C4660A">
      <w:pPr>
        <w:numPr>
          <w:ilvl w:val="0"/>
          <w:numId w:val="79"/>
        </w:numPr>
        <w:spacing w:before="120" w:after="120"/>
      </w:pPr>
      <w:r>
        <w:t>P</w:t>
      </w:r>
      <w:r w:rsidR="003D542D" w:rsidRPr="006F6326">
        <w:t xml:space="preserve">erform a </w:t>
      </w:r>
      <w:r>
        <w:t>CT</w:t>
      </w:r>
      <w:r w:rsidR="003D542D" w:rsidRPr="006F6326">
        <w:t xml:space="preserve"> step-by-step on an actual engine. They will gain confidence in attaching the compression tester to the spark plug holes and cranking the engine to obtain compression readings.</w:t>
      </w:r>
    </w:p>
    <w:p w14:paraId="7C2F53EE" w14:textId="5348972C" w:rsidR="003D542D" w:rsidRPr="006F6326" w:rsidRDefault="004B027D" w:rsidP="00C4660A">
      <w:pPr>
        <w:numPr>
          <w:ilvl w:val="0"/>
          <w:numId w:val="79"/>
        </w:numPr>
        <w:spacing w:before="120" w:after="120"/>
      </w:pPr>
      <w:r>
        <w:t>I</w:t>
      </w:r>
      <w:r w:rsidR="003D542D" w:rsidRPr="006F6326">
        <w:t>nterpret the compression readings obtained during the test. They will learn what different compression values indicate about the condition of the engine</w:t>
      </w:r>
      <w:r w:rsidR="00C43239" w:rsidRPr="006F6326">
        <w:t>’</w:t>
      </w:r>
      <w:r w:rsidR="003D542D" w:rsidRPr="006F6326">
        <w:t>s cylinders and components.</w:t>
      </w:r>
    </w:p>
    <w:p w14:paraId="3EB3CA05" w14:textId="22DC457C" w:rsidR="003D542D" w:rsidRPr="006F6326" w:rsidRDefault="003D542D" w:rsidP="00C4660A">
      <w:pPr>
        <w:numPr>
          <w:ilvl w:val="0"/>
          <w:numId w:val="79"/>
        </w:numPr>
        <w:spacing w:before="120" w:after="120"/>
      </w:pPr>
      <w:r w:rsidRPr="006F6326">
        <w:t xml:space="preserve">Analyse the </w:t>
      </w:r>
      <w:r w:rsidR="004B027D">
        <w:t>CT</w:t>
      </w:r>
      <w:r w:rsidRPr="006F6326">
        <w:t xml:space="preserve"> results and identify potential engine issues, such as worn piston rings, cylinder wall damage, valve problems, or a blown head gasket. They will learn how to pinpoint the source of engine performance problems through compression testing.</w:t>
      </w:r>
    </w:p>
    <w:p w14:paraId="125A05B3" w14:textId="776258FF" w:rsidR="003D542D" w:rsidRPr="006F6326" w:rsidRDefault="003D542D" w:rsidP="00C4660A">
      <w:pPr>
        <w:numPr>
          <w:ilvl w:val="0"/>
          <w:numId w:val="79"/>
        </w:numPr>
        <w:spacing w:before="120" w:after="120"/>
      </w:pPr>
      <w:r w:rsidRPr="006F6326">
        <w:t xml:space="preserve">Practice critical thinking and develop problem-solving skills related to engine compression issues. They will learn to make informed decisions on the appropriate course of action based on the </w:t>
      </w:r>
      <w:r w:rsidR="004B027D">
        <w:t>CT</w:t>
      </w:r>
      <w:r w:rsidRPr="006F6326">
        <w:t xml:space="preserve"> results.</w:t>
      </w:r>
    </w:p>
    <w:p w14:paraId="22995C60" w14:textId="12FD1C43" w:rsidR="003D542D" w:rsidRPr="006F6326" w:rsidRDefault="003D542D" w:rsidP="00C4660A">
      <w:pPr>
        <w:numPr>
          <w:ilvl w:val="0"/>
          <w:numId w:val="79"/>
        </w:numPr>
        <w:spacing w:before="120" w:after="120"/>
      </w:pPr>
      <w:r w:rsidRPr="006F6326">
        <w:t xml:space="preserve">Understand the role of compression testing in preventative maintenance. They will recognise how regular </w:t>
      </w:r>
      <w:r w:rsidR="004B027D">
        <w:t>CT</w:t>
      </w:r>
      <w:r w:rsidRPr="006F6326">
        <w:t>s can help detect problems early, leading to timely repairs and preventing more severe engine damage.</w:t>
      </w:r>
    </w:p>
    <w:p w14:paraId="70799920" w14:textId="77777777" w:rsidR="003D542D" w:rsidRPr="006F6326" w:rsidRDefault="003D542D" w:rsidP="00C4660A">
      <w:pPr>
        <w:numPr>
          <w:ilvl w:val="0"/>
          <w:numId w:val="79"/>
        </w:numPr>
        <w:spacing w:before="120" w:after="120"/>
      </w:pPr>
      <w:r w:rsidRPr="006F6326">
        <w:t>Appreciate that safety is vitally important in automotive repair activities. Students will learn and adhere to safety precautions, such as wearing appropriate protective gear and ensuring the engine is in a safe state during testing.</w:t>
      </w:r>
    </w:p>
    <w:p w14:paraId="03F4610E" w14:textId="77777777" w:rsidR="003D542D" w:rsidRPr="006F6326" w:rsidRDefault="003D542D" w:rsidP="00C4660A">
      <w:pPr>
        <w:numPr>
          <w:ilvl w:val="0"/>
          <w:numId w:val="79"/>
        </w:numPr>
        <w:spacing w:before="120" w:after="120"/>
      </w:pPr>
      <w:r w:rsidRPr="006F6326">
        <w:t>See the direct application of their knowledge and skills in real-world automotive repair scenarios. They will understand the practical significance of compression testing in their future careers.</w:t>
      </w:r>
    </w:p>
    <w:p w14:paraId="513C1673" w14:textId="77777777" w:rsidR="003D542D" w:rsidRPr="006F6326" w:rsidRDefault="003D542D" w:rsidP="00844F2F">
      <w:pPr>
        <w:spacing w:before="120" w:after="120"/>
      </w:pPr>
      <w:r w:rsidRPr="006F6326">
        <w:t>Overall, the hands-on activity on compression testing provides a valuable learning experience for automotive repair students, allowing them to build essential skills, confidence, and a deeper understanding of the importance of compression testing in engine diagnostics and maintenance.</w:t>
      </w:r>
    </w:p>
    <w:p w14:paraId="083341CB" w14:textId="77777777" w:rsidR="00F051C0" w:rsidRPr="006F6326" w:rsidRDefault="00F051C0" w:rsidP="005F702F">
      <w:pPr>
        <w:pStyle w:val="Heading4"/>
      </w:pPr>
      <w:bookmarkStart w:id="102" w:name="_Toc141375490"/>
      <w:bookmarkStart w:id="103" w:name="_Toc143696115"/>
      <w:r w:rsidRPr="006F6326">
        <w:t>Maintenance</w:t>
      </w:r>
      <w:bookmarkEnd w:id="103"/>
    </w:p>
    <w:p w14:paraId="316FC224" w14:textId="77777777" w:rsidR="00F051C0" w:rsidRPr="006F6326" w:rsidRDefault="00F051C0" w:rsidP="00F051C0">
      <w:pPr>
        <w:spacing w:before="120" w:after="120"/>
      </w:pPr>
      <w:r w:rsidRPr="006F6326">
        <w:t>Maintenance and troubleshooting in automotive repair are closely related and often go hand in hand. Let’s explore how the skill of automotive maintenance follows on from and relates to troubleshooting in ARM.</w:t>
      </w:r>
    </w:p>
    <w:p w14:paraId="2777BE2A" w14:textId="77777777" w:rsidR="00F051C0" w:rsidRPr="006F6326" w:rsidRDefault="00F051C0" w:rsidP="00F051C0">
      <w:pPr>
        <w:spacing w:before="120" w:after="120"/>
        <w:rPr>
          <w:rFonts w:asciiTheme="minorHAnsi" w:hAnsiTheme="minorHAnsi" w:cstheme="minorHAnsi"/>
          <w:b/>
        </w:rPr>
      </w:pPr>
      <w:r w:rsidRPr="006F6326">
        <w:rPr>
          <w:rFonts w:asciiTheme="minorHAnsi" w:hAnsiTheme="minorHAnsi" w:cstheme="minorHAnsi"/>
          <w:b/>
        </w:rPr>
        <w:t>Preventative maintenance</w:t>
      </w:r>
    </w:p>
    <w:p w14:paraId="37C717FE" w14:textId="77777777" w:rsidR="00F051C0" w:rsidRPr="006F6326" w:rsidRDefault="00F051C0" w:rsidP="00F051C0">
      <w:pPr>
        <w:spacing w:before="120" w:after="120"/>
      </w:pPr>
      <w:r w:rsidRPr="006F6326">
        <w:t xml:space="preserve">Automotive maintenance involves performing routine inspections, servicing, and repairs to keep a vehicle in good working condition. By conducting regular maintenance checks, such as oil changes, </w:t>
      </w:r>
      <w:r w:rsidRPr="006F6326">
        <w:lastRenderedPageBreak/>
        <w:t>filter replacements, and fluid top-ups, technicians can identify potential issues early on. This proactive approach helps prevent major problems and reduces the likelihood of unexpected breakdowns, which in turn minimises the need for extensive troubleshooting.</w:t>
      </w:r>
    </w:p>
    <w:p w14:paraId="6BF030BB" w14:textId="77777777" w:rsidR="00F051C0" w:rsidRPr="006F6326" w:rsidRDefault="00F051C0" w:rsidP="00F051C0">
      <w:pPr>
        <w:spacing w:before="120" w:after="120"/>
        <w:rPr>
          <w:rFonts w:asciiTheme="minorHAnsi" w:hAnsiTheme="minorHAnsi" w:cstheme="minorHAnsi"/>
          <w:b/>
        </w:rPr>
      </w:pPr>
      <w:r w:rsidRPr="006F6326">
        <w:rPr>
          <w:rFonts w:asciiTheme="minorHAnsi" w:hAnsiTheme="minorHAnsi" w:cstheme="minorHAnsi"/>
          <w:b/>
        </w:rPr>
        <w:t>Early detection of problems</w:t>
      </w:r>
    </w:p>
    <w:p w14:paraId="788A5E61" w14:textId="11145FBB" w:rsidR="00F051C0" w:rsidRPr="006F6326" w:rsidRDefault="00F051C0" w:rsidP="00F051C0">
      <w:pPr>
        <w:spacing w:before="120" w:after="120"/>
      </w:pPr>
      <w:r w:rsidRPr="006F6326">
        <w:t xml:space="preserve">During routine maintenance tasks, ARM students have </w:t>
      </w:r>
      <w:r w:rsidR="004B027D">
        <w:t>an</w:t>
      </w:r>
      <w:r w:rsidRPr="006F6326">
        <w:t xml:space="preserve"> opportunity to inspect various components of a vehicle. </w:t>
      </w:r>
      <w:r w:rsidR="004B027D">
        <w:t xml:space="preserve">With </w:t>
      </w:r>
      <w:r w:rsidRPr="006F6326">
        <w:t xml:space="preserve">training and experience, they can recognise signs of wear, damage, or malfunctioning parts. </w:t>
      </w:r>
      <w:r w:rsidR="004B027D">
        <w:t xml:space="preserve">Early detection means the issues can be </w:t>
      </w:r>
      <w:r w:rsidRPr="006F6326">
        <w:t>address</w:t>
      </w:r>
      <w:r w:rsidR="004B027D">
        <w:t>ed</w:t>
      </w:r>
      <w:r w:rsidRPr="006F6326">
        <w:t xml:space="preserve"> before they escalate into more significant problems</w:t>
      </w:r>
      <w:r w:rsidR="004B027D">
        <w:t xml:space="preserve">. This </w:t>
      </w:r>
      <w:r w:rsidRPr="006F6326">
        <w:t>mak</w:t>
      </w:r>
      <w:r w:rsidR="004B027D">
        <w:t>es</w:t>
      </w:r>
      <w:r w:rsidRPr="006F6326">
        <w:t xml:space="preserve"> subsequent troubleshooting process more manageable</w:t>
      </w:r>
      <w:r w:rsidR="004B027D">
        <w:t xml:space="preserve"> and cost effective and </w:t>
      </w:r>
      <w:r w:rsidRPr="006F6326">
        <w:t>less time-consuming.</w:t>
      </w:r>
    </w:p>
    <w:p w14:paraId="6F53B788" w14:textId="77777777" w:rsidR="00F051C0" w:rsidRPr="006F6326" w:rsidRDefault="00F051C0" w:rsidP="00F051C0">
      <w:pPr>
        <w:spacing w:before="120" w:after="120"/>
        <w:rPr>
          <w:rFonts w:asciiTheme="minorHAnsi" w:hAnsiTheme="minorHAnsi" w:cstheme="minorHAnsi"/>
          <w:b/>
        </w:rPr>
      </w:pPr>
      <w:r w:rsidRPr="006F6326">
        <w:rPr>
          <w:rFonts w:asciiTheme="minorHAnsi" w:hAnsiTheme="minorHAnsi" w:cstheme="minorHAnsi"/>
          <w:b/>
        </w:rPr>
        <w:t>Familiarity with vehicle systems</w:t>
      </w:r>
    </w:p>
    <w:p w14:paraId="79B4C5D4" w14:textId="63978E23" w:rsidR="00F051C0" w:rsidRPr="006F6326" w:rsidRDefault="00F051C0" w:rsidP="00F051C0">
      <w:pPr>
        <w:spacing w:before="120" w:after="120"/>
      </w:pPr>
      <w:r w:rsidRPr="006F6326">
        <w:t xml:space="preserve">Through regular </w:t>
      </w:r>
      <w:r w:rsidR="004B027D">
        <w:t xml:space="preserve">practice </w:t>
      </w:r>
      <w:r w:rsidRPr="006F6326">
        <w:t xml:space="preserve">maintenance work, ARM students become familiar with the specific models of vehicles that they work on. </w:t>
      </w:r>
      <w:r w:rsidR="004B027D">
        <w:t>They better</w:t>
      </w:r>
      <w:r w:rsidRPr="006F6326">
        <w:t xml:space="preserve"> understand the intricacies of the motor vehicle’s systems, including the engine, transmission, suspension, and electrical components. When troubleshooting an issue, </w:t>
      </w:r>
      <w:r w:rsidR="004B027D">
        <w:t>they have sufficient</w:t>
      </w:r>
      <w:r w:rsidRPr="006F6326">
        <w:t xml:space="preserve"> in-depth knowledge to pinpoint potential problem areas more accurately.</w:t>
      </w:r>
    </w:p>
    <w:p w14:paraId="271645BC" w14:textId="77777777" w:rsidR="00F051C0" w:rsidRPr="006F6326" w:rsidRDefault="00F051C0" w:rsidP="00F051C0">
      <w:pPr>
        <w:spacing w:before="120" w:after="120"/>
        <w:rPr>
          <w:rFonts w:asciiTheme="minorHAnsi" w:hAnsiTheme="minorHAnsi" w:cstheme="minorHAnsi"/>
          <w:b/>
        </w:rPr>
      </w:pPr>
      <w:r w:rsidRPr="006F6326">
        <w:rPr>
          <w:rFonts w:asciiTheme="minorHAnsi" w:hAnsiTheme="minorHAnsi" w:cstheme="minorHAnsi"/>
          <w:b/>
        </w:rPr>
        <w:t>Knowledge of common problems</w:t>
      </w:r>
    </w:p>
    <w:p w14:paraId="1C7E108B" w14:textId="117EBF93" w:rsidR="00F051C0" w:rsidRPr="006F6326" w:rsidRDefault="00F051C0" w:rsidP="00F051C0">
      <w:pPr>
        <w:spacing w:before="120" w:after="120"/>
      </w:pPr>
      <w:r w:rsidRPr="006F6326">
        <w:t xml:space="preserve">Automotive maintenance exposes ARM students to problems that </w:t>
      </w:r>
      <w:r w:rsidR="004B027D">
        <w:t xml:space="preserve">are common to </w:t>
      </w:r>
      <w:r w:rsidRPr="006F6326">
        <w:t xml:space="preserve">vehicles of a particular make or model. This accumulated experience helps </w:t>
      </w:r>
      <w:r w:rsidR="004B027D">
        <w:t>students</w:t>
      </w:r>
      <w:r w:rsidRPr="006F6326">
        <w:t xml:space="preserve"> develop a mental database of likely issues and potential causes. When faced with a troubleshooting scenario, this knowledge base enables them to make educated guesses and efficiently narrow down the root cause of the problem.</w:t>
      </w:r>
    </w:p>
    <w:p w14:paraId="2B4D76C5" w14:textId="77777777" w:rsidR="00F051C0" w:rsidRPr="006F6326" w:rsidRDefault="00F051C0" w:rsidP="00F051C0">
      <w:pPr>
        <w:spacing w:before="120" w:after="120"/>
        <w:rPr>
          <w:rFonts w:asciiTheme="minorHAnsi" w:hAnsiTheme="minorHAnsi" w:cstheme="minorHAnsi"/>
          <w:b/>
        </w:rPr>
      </w:pPr>
      <w:r w:rsidRPr="006F6326">
        <w:rPr>
          <w:rFonts w:asciiTheme="minorHAnsi" w:hAnsiTheme="minorHAnsi" w:cstheme="minorHAnsi"/>
          <w:b/>
        </w:rPr>
        <w:t>Diagnostic skills</w:t>
      </w:r>
    </w:p>
    <w:p w14:paraId="55D227FA" w14:textId="324673F5" w:rsidR="00F051C0" w:rsidRPr="006F6326" w:rsidRDefault="00F051C0" w:rsidP="00F051C0">
      <w:pPr>
        <w:spacing w:before="120" w:after="120"/>
      </w:pPr>
      <w:r w:rsidRPr="006F6326">
        <w:t xml:space="preserve">Both maintenance and troubleshooting require strong diagnostic skills. In automotive maintenance, students must diagnose routine issues and assess the overall health of a vehicle. In troubleshooting, they apply the same diagnostic skills to identify and fix more complex problems. The ability to diagnose problems accurately and methodically is </w:t>
      </w:r>
      <w:r w:rsidR="004B027D">
        <w:t xml:space="preserve">therefore </w:t>
      </w:r>
      <w:r w:rsidRPr="006F6326">
        <w:t>a fundamental skill that spans both maintenance and repair of motor vehicles.</w:t>
      </w:r>
    </w:p>
    <w:p w14:paraId="7A547570" w14:textId="77777777" w:rsidR="00F051C0" w:rsidRPr="006F6326" w:rsidRDefault="00F051C0" w:rsidP="00F051C0">
      <w:pPr>
        <w:spacing w:before="120" w:after="120"/>
        <w:rPr>
          <w:rFonts w:asciiTheme="minorHAnsi" w:hAnsiTheme="minorHAnsi" w:cstheme="minorHAnsi"/>
          <w:b/>
        </w:rPr>
      </w:pPr>
      <w:r w:rsidRPr="006F6326">
        <w:rPr>
          <w:rFonts w:asciiTheme="minorHAnsi" w:hAnsiTheme="minorHAnsi" w:cstheme="minorHAnsi"/>
          <w:b/>
        </w:rPr>
        <w:t>Problem-solving approach</w:t>
      </w:r>
    </w:p>
    <w:p w14:paraId="152A3ECE" w14:textId="1FAF2924" w:rsidR="00F051C0" w:rsidRPr="006F6326" w:rsidRDefault="00F051C0" w:rsidP="00F051C0">
      <w:pPr>
        <w:spacing w:after="120"/>
      </w:pPr>
      <w:r w:rsidRPr="006F6326">
        <w:t>Automotive maintenance and troubleshooting share a problem-solving approach. In motor vehicle repair and maintenance, students are required to engage proactively to solve potential issues to keep the vehicle in good condition. In troubleshooting, they reactively address existing problems to restore the vehicle to proper working order</w:t>
      </w:r>
      <w:r w:rsidR="004B027D">
        <w:t>,</w:t>
      </w:r>
      <w:r w:rsidRPr="006F6326">
        <w:t xml:space="preserve"> thus extending the life span of the vehicle. Both scenarios require critical thinking, logical reasoning, and a systematic approach to problem-solving.</w:t>
      </w:r>
    </w:p>
    <w:p w14:paraId="10B814B8" w14:textId="77777777" w:rsidR="00F051C0" w:rsidRPr="006F6326" w:rsidRDefault="00F051C0" w:rsidP="00F051C0">
      <w:pPr>
        <w:spacing w:after="120"/>
      </w:pPr>
      <w:r w:rsidRPr="006F6326">
        <w:t>In conclusion, the skill of automotive maintenance is closely related to troubleshooting in automotive repair. Maintenance provides ARM students with valuable insights into vehicle systems, common problems, and diagnostic approaches, all of which contribute to their ability to troubleshoot effectively. The combination of maintenance and troubleshooting expertise makes ARM students well-rounded and capable of handling a wide range of automotive issues.</w:t>
      </w:r>
    </w:p>
    <w:p w14:paraId="00FF8CF2" w14:textId="77777777" w:rsidR="00F051C0" w:rsidRPr="006F6326" w:rsidRDefault="00F051C0" w:rsidP="00F051C0">
      <w:pPr>
        <w:spacing w:after="120"/>
        <w:rPr>
          <w:rFonts w:ascii="Arial" w:hAnsi="Arial" w:cs="Arial"/>
          <w:sz w:val="24"/>
          <w:szCs w:val="24"/>
        </w:rPr>
      </w:pPr>
      <w:r w:rsidRPr="006F6326">
        <w:rPr>
          <w:rFonts w:ascii="Arial" w:hAnsi="Arial" w:cs="Arial"/>
          <w:sz w:val="24"/>
          <w:szCs w:val="24"/>
        </w:rPr>
        <w:t>The maintenance of internal combustion engines</w:t>
      </w:r>
    </w:p>
    <w:p w14:paraId="66CED8EF" w14:textId="43711B93" w:rsidR="00F051C0" w:rsidRPr="006F6326" w:rsidRDefault="00F051C0" w:rsidP="00F051C0">
      <w:pPr>
        <w:spacing w:after="120"/>
        <w:rPr>
          <w:rFonts w:asciiTheme="minorHAnsi" w:hAnsiTheme="minorHAnsi" w:cstheme="minorHAnsi"/>
        </w:rPr>
      </w:pPr>
      <w:r w:rsidRPr="006F6326">
        <w:rPr>
          <w:rFonts w:asciiTheme="minorHAnsi" w:hAnsiTheme="minorHAnsi" w:cstheme="minorHAnsi"/>
        </w:rPr>
        <w:t xml:space="preserve">Having explored and confirmed the close relationship between trouble shooting and maintenance, </w:t>
      </w:r>
      <w:r w:rsidR="004B027D">
        <w:rPr>
          <w:rFonts w:asciiTheme="minorHAnsi" w:hAnsiTheme="minorHAnsi" w:cstheme="minorHAnsi"/>
        </w:rPr>
        <w:t>we</w:t>
      </w:r>
      <w:r w:rsidRPr="006F6326">
        <w:rPr>
          <w:rFonts w:asciiTheme="minorHAnsi" w:hAnsiTheme="minorHAnsi" w:cstheme="minorHAnsi"/>
        </w:rPr>
        <w:t xml:space="preserve"> focus specifically on </w:t>
      </w:r>
      <w:r w:rsidRPr="006F6326">
        <w:rPr>
          <w:rFonts w:asciiTheme="minorHAnsi" w:eastAsia="Times New Roman" w:hAnsiTheme="minorHAnsi" w:cstheme="minorHAnsi"/>
        </w:rPr>
        <w:t xml:space="preserve">maintenance of </w:t>
      </w:r>
      <w:r w:rsidR="00AB5CA7">
        <w:rPr>
          <w:rFonts w:asciiTheme="minorHAnsi" w:eastAsia="Times New Roman" w:hAnsiTheme="minorHAnsi" w:cstheme="minorHAnsi"/>
        </w:rPr>
        <w:t>ICE</w:t>
      </w:r>
      <w:r w:rsidRPr="006F6326">
        <w:rPr>
          <w:rFonts w:asciiTheme="minorHAnsi" w:eastAsia="Times New Roman" w:hAnsiTheme="minorHAnsi" w:cstheme="minorHAnsi"/>
        </w:rPr>
        <w:t>s.</w:t>
      </w:r>
    </w:p>
    <w:p w14:paraId="28652B6F" w14:textId="746ECF37" w:rsidR="00F051C0" w:rsidRDefault="00F051C0" w:rsidP="00F051C0">
      <w:pPr>
        <w:spacing w:after="120"/>
        <w:rPr>
          <w:rFonts w:asciiTheme="minorHAnsi" w:eastAsia="Times New Roman" w:hAnsiTheme="minorHAnsi" w:cstheme="minorHAnsi"/>
        </w:rPr>
      </w:pPr>
      <w:r w:rsidRPr="006F6326">
        <w:rPr>
          <w:rFonts w:asciiTheme="minorHAnsi" w:eastAsia="Times New Roman" w:hAnsiTheme="minorHAnsi" w:cstheme="minorHAnsi"/>
        </w:rPr>
        <w:t xml:space="preserve">Maintenance is crucial to keep an </w:t>
      </w:r>
      <w:r w:rsidR="00AB5CA7">
        <w:rPr>
          <w:rFonts w:asciiTheme="minorHAnsi" w:eastAsia="Times New Roman" w:hAnsiTheme="minorHAnsi" w:cstheme="minorHAnsi"/>
        </w:rPr>
        <w:t>ICE</w:t>
      </w:r>
      <w:r w:rsidRPr="006F6326">
        <w:rPr>
          <w:rFonts w:asciiTheme="minorHAnsi" w:eastAsia="Times New Roman" w:hAnsiTheme="minorHAnsi" w:cstheme="minorHAnsi"/>
        </w:rPr>
        <w:t xml:space="preserve"> running efficiently and reliably. Proper maintenance helps prolong the engine’s lifespan, improves fuel efficiency, reduces emissions, and prevents costly breakdowns.</w:t>
      </w:r>
    </w:p>
    <w:p w14:paraId="7D897D01" w14:textId="2EFD2538" w:rsidR="004B027D" w:rsidRPr="006F6326" w:rsidRDefault="004B027D" w:rsidP="004B027D">
      <w:pPr>
        <w:spacing w:before="120" w:after="120"/>
        <w:rPr>
          <w:rFonts w:asciiTheme="minorHAnsi" w:eastAsia="Times New Roman" w:hAnsiTheme="minorHAnsi" w:cstheme="minorHAnsi"/>
        </w:rPr>
      </w:pPr>
      <w:r w:rsidRPr="004B027D">
        <w:rPr>
          <w:rFonts w:asciiTheme="minorHAnsi" w:eastAsia="Times New Roman" w:hAnsiTheme="minorHAnsi" w:cstheme="minorHAnsi"/>
        </w:rPr>
        <w:t>Importantly, familiarise</w:t>
      </w:r>
      <w:r w:rsidRPr="006F6326">
        <w:rPr>
          <w:rFonts w:asciiTheme="minorHAnsi" w:eastAsia="Times New Roman" w:hAnsiTheme="minorHAnsi" w:cstheme="minorHAnsi"/>
        </w:rPr>
        <w:t xml:space="preserve"> yourself with the specific maintenance requirements and intervals outlined in the engine’s owner’s manual. Adhere to the recommended maintenance schedules to ensure optimal performance and longevity of the engine.</w:t>
      </w:r>
    </w:p>
    <w:p w14:paraId="0F244576" w14:textId="77777777" w:rsidR="004B027D" w:rsidRPr="006F6326" w:rsidRDefault="004B027D" w:rsidP="00F051C0">
      <w:pPr>
        <w:spacing w:after="120"/>
        <w:rPr>
          <w:rFonts w:ascii="Arial" w:hAnsi="Arial" w:cs="Arial"/>
          <w:sz w:val="24"/>
          <w:szCs w:val="24"/>
        </w:rPr>
      </w:pPr>
    </w:p>
    <w:p w14:paraId="4C4001C3" w14:textId="1145F2C5" w:rsidR="00F051C0" w:rsidRPr="006F6326" w:rsidRDefault="00F051C0" w:rsidP="00F051C0">
      <w:pPr>
        <w:spacing w:after="120"/>
        <w:rPr>
          <w:rFonts w:asciiTheme="minorHAnsi" w:eastAsia="Times New Roman" w:hAnsiTheme="minorHAnsi" w:cstheme="minorHAnsi"/>
        </w:rPr>
      </w:pPr>
      <w:r w:rsidRPr="006F6326">
        <w:rPr>
          <w:rFonts w:asciiTheme="minorHAnsi" w:eastAsia="Times New Roman" w:hAnsiTheme="minorHAnsi" w:cstheme="minorHAnsi"/>
        </w:rPr>
        <w:t xml:space="preserve">Here are some key </w:t>
      </w:r>
      <w:r w:rsidR="004B027D">
        <w:rPr>
          <w:rFonts w:asciiTheme="minorHAnsi" w:eastAsia="Times New Roman" w:hAnsiTheme="minorHAnsi" w:cstheme="minorHAnsi"/>
        </w:rPr>
        <w:t xml:space="preserve">routine </w:t>
      </w:r>
      <w:r w:rsidRPr="006F6326">
        <w:rPr>
          <w:rFonts w:asciiTheme="minorHAnsi" w:eastAsia="Times New Roman" w:hAnsiTheme="minorHAnsi" w:cstheme="minorHAnsi"/>
        </w:rPr>
        <w:t xml:space="preserve">maintenance tasks for </w:t>
      </w:r>
      <w:r w:rsidR="00AB5CA7">
        <w:rPr>
          <w:rFonts w:asciiTheme="minorHAnsi" w:eastAsia="Times New Roman" w:hAnsiTheme="minorHAnsi" w:cstheme="minorHAnsi"/>
        </w:rPr>
        <w:t>ICE</w:t>
      </w:r>
      <w:r w:rsidRPr="006F6326">
        <w:rPr>
          <w:rFonts w:asciiTheme="minorHAnsi" w:eastAsia="Times New Roman" w:hAnsiTheme="minorHAnsi" w:cstheme="minorHAnsi"/>
        </w:rPr>
        <w:t>s:</w:t>
      </w:r>
    </w:p>
    <w:p w14:paraId="4E9077C5" w14:textId="77777777" w:rsidR="00F051C0" w:rsidRPr="006F6326" w:rsidRDefault="00F051C0" w:rsidP="00C4660A">
      <w:pPr>
        <w:numPr>
          <w:ilvl w:val="0"/>
          <w:numId w:val="49"/>
        </w:numPr>
        <w:spacing w:before="120" w:after="120"/>
        <w:rPr>
          <w:rFonts w:asciiTheme="minorHAnsi" w:eastAsia="Times New Roman" w:hAnsiTheme="minorHAnsi" w:cstheme="minorHAnsi"/>
        </w:rPr>
      </w:pPr>
      <w:r w:rsidRPr="006F6326">
        <w:rPr>
          <w:rFonts w:asciiTheme="minorHAnsi" w:eastAsia="Times New Roman" w:hAnsiTheme="minorHAnsi" w:cstheme="minorHAnsi"/>
          <w:b/>
          <w:bCs/>
        </w:rPr>
        <w:t>Regular oil changes:</w:t>
      </w:r>
      <w:r w:rsidRPr="006F6326">
        <w:rPr>
          <w:rFonts w:asciiTheme="minorHAnsi" w:eastAsia="Times New Roman" w:hAnsiTheme="minorHAnsi" w:cstheme="minorHAnsi"/>
        </w:rPr>
        <w:t xml:space="preserve"> Engine oil lubricates the moving parts and helps prevent wear and friction. Follow the manufacturer’s recommendations for oil change intervals and use the recommended oil type and viscosity.</w:t>
      </w:r>
    </w:p>
    <w:p w14:paraId="174FA9EB" w14:textId="77777777" w:rsidR="00F051C0" w:rsidRPr="006F6326" w:rsidRDefault="00F051C0" w:rsidP="00C4660A">
      <w:pPr>
        <w:numPr>
          <w:ilvl w:val="0"/>
          <w:numId w:val="49"/>
        </w:numPr>
        <w:spacing w:before="120" w:after="120"/>
        <w:rPr>
          <w:rFonts w:asciiTheme="minorHAnsi" w:eastAsia="Times New Roman" w:hAnsiTheme="minorHAnsi" w:cstheme="minorHAnsi"/>
        </w:rPr>
      </w:pPr>
      <w:r w:rsidRPr="006F6326">
        <w:rPr>
          <w:rFonts w:asciiTheme="minorHAnsi" w:eastAsia="Times New Roman" w:hAnsiTheme="minorHAnsi" w:cstheme="minorHAnsi"/>
          <w:b/>
          <w:bCs/>
        </w:rPr>
        <w:t>Air filter maintenance:</w:t>
      </w:r>
      <w:r w:rsidRPr="006F6326">
        <w:rPr>
          <w:rFonts w:asciiTheme="minorHAnsi" w:eastAsia="Times New Roman" w:hAnsiTheme="minorHAnsi" w:cstheme="minorHAnsi"/>
        </w:rPr>
        <w:t xml:space="preserve"> Clean or replace the air filter regularly to ensure proper airflow to the engine. A clogged air filter can reduce performance and fuel efficiency.</w:t>
      </w:r>
    </w:p>
    <w:p w14:paraId="66365EAE" w14:textId="77777777"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Spark plug inspection and replacement:</w:t>
      </w:r>
      <w:r w:rsidRPr="006F6326">
        <w:rPr>
          <w:rFonts w:asciiTheme="minorHAnsi" w:eastAsia="Times New Roman" w:hAnsiTheme="minorHAnsi" w:cstheme="minorHAnsi"/>
        </w:rPr>
        <w:t xml:space="preserve"> Check the spark plugs periodically for wear, deposits, or damage. Replace them according to the manufacturer’s recommendations. Properly functioning spark plugs are essential for efficient combustion.</w:t>
      </w:r>
    </w:p>
    <w:p w14:paraId="4EDB2FE6" w14:textId="77777777"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Fuel system maintenance:</w:t>
      </w:r>
      <w:r w:rsidRPr="006F6326">
        <w:rPr>
          <w:rFonts w:asciiTheme="minorHAnsi" w:eastAsia="Times New Roman" w:hAnsiTheme="minorHAnsi" w:cstheme="minorHAnsi"/>
        </w:rPr>
        <w:t xml:space="preserve"> Clean or replace fuel filters and inspect the fuel lines regularly. Fuel additives can be used periodically to clean the fuel system and prevent deposits.</w:t>
      </w:r>
    </w:p>
    <w:p w14:paraId="49C9599B" w14:textId="77777777"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Cooling system maintenance:</w:t>
      </w:r>
      <w:r w:rsidRPr="006F6326">
        <w:rPr>
          <w:rFonts w:asciiTheme="minorHAnsi" w:eastAsia="Times New Roman" w:hAnsiTheme="minorHAnsi" w:cstheme="minorHAnsi"/>
        </w:rPr>
        <w:t xml:space="preserve"> Check the coolant levels regularly and inspect for leaks. Flush and replace the coolant as recommended by the manufacturer. Ensure that the radiator fins are clean and not obstructed.</w:t>
      </w:r>
    </w:p>
    <w:p w14:paraId="4C7F5AFC" w14:textId="15FB0D96"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Timing belt/chain replacement:</w:t>
      </w:r>
      <w:r w:rsidRPr="006F6326">
        <w:rPr>
          <w:rFonts w:asciiTheme="minorHAnsi" w:eastAsia="Times New Roman" w:hAnsiTheme="minorHAnsi" w:cstheme="minorHAnsi"/>
        </w:rPr>
        <w:t xml:space="preserve"> If </w:t>
      </w:r>
      <w:r w:rsidR="004B027D">
        <w:rPr>
          <w:rFonts w:asciiTheme="minorHAnsi" w:eastAsia="Times New Roman" w:hAnsiTheme="minorHAnsi" w:cstheme="minorHAnsi"/>
        </w:rPr>
        <w:t>the</w:t>
      </w:r>
      <w:r w:rsidRPr="006F6326">
        <w:rPr>
          <w:rFonts w:asciiTheme="minorHAnsi" w:eastAsia="Times New Roman" w:hAnsiTheme="minorHAnsi" w:cstheme="minorHAnsi"/>
        </w:rPr>
        <w:t xml:space="preserve"> engine has a timing belt or chain, follow the manufacturer’s recommended replacement interval. A broken or worn timing belt/chain can cause severe engine damage.</w:t>
      </w:r>
    </w:p>
    <w:p w14:paraId="4CD260EB" w14:textId="77777777" w:rsidR="00F051C0" w:rsidRPr="006F6326" w:rsidRDefault="00F051C0" w:rsidP="00C4660A">
      <w:pPr>
        <w:numPr>
          <w:ilvl w:val="0"/>
          <w:numId w:val="49"/>
        </w:numPr>
        <w:spacing w:before="120" w:after="120"/>
        <w:rPr>
          <w:rFonts w:asciiTheme="minorHAnsi" w:eastAsia="Times New Roman" w:hAnsiTheme="minorHAnsi" w:cstheme="minorHAnsi"/>
        </w:rPr>
      </w:pPr>
      <w:r w:rsidRPr="006F6326">
        <w:rPr>
          <w:rFonts w:asciiTheme="minorHAnsi" w:eastAsia="Times New Roman" w:hAnsiTheme="minorHAnsi" w:cstheme="minorHAnsi"/>
          <w:b/>
          <w:bCs/>
        </w:rPr>
        <w:t>Regular inspection of belts and hoses:</w:t>
      </w:r>
      <w:r w:rsidRPr="006F6326">
        <w:rPr>
          <w:rFonts w:asciiTheme="minorHAnsi" w:eastAsia="Times New Roman" w:hAnsiTheme="minorHAnsi" w:cstheme="minorHAnsi"/>
        </w:rPr>
        <w:t xml:space="preserve"> Check the condition and tension of belts and hoses, such as the fan belt, coolant hoses, and vacuum hoses. Replace any worn or damaged components to prevent overheating of the engine causing breakdowns.</w:t>
      </w:r>
    </w:p>
    <w:p w14:paraId="3DDCFC60" w14:textId="77777777" w:rsidR="00F051C0" w:rsidRPr="006F6326" w:rsidRDefault="00F051C0" w:rsidP="00C4660A">
      <w:pPr>
        <w:numPr>
          <w:ilvl w:val="0"/>
          <w:numId w:val="49"/>
        </w:numPr>
        <w:spacing w:before="120" w:after="120"/>
        <w:rPr>
          <w:rFonts w:asciiTheme="minorHAnsi" w:eastAsia="Times New Roman" w:hAnsiTheme="minorHAnsi" w:cstheme="minorHAnsi"/>
        </w:rPr>
      </w:pPr>
      <w:r w:rsidRPr="006F6326">
        <w:rPr>
          <w:rFonts w:asciiTheme="minorHAnsi" w:eastAsia="Times New Roman" w:hAnsiTheme="minorHAnsi" w:cstheme="minorHAnsi"/>
          <w:b/>
          <w:bCs/>
        </w:rPr>
        <w:t>Battery maintenance:</w:t>
      </w:r>
      <w:r w:rsidRPr="006F6326">
        <w:rPr>
          <w:rFonts w:asciiTheme="minorHAnsi" w:eastAsia="Times New Roman" w:hAnsiTheme="minorHAnsi" w:cstheme="minorHAnsi"/>
        </w:rPr>
        <w:t xml:space="preserve"> Check the battery terminals for corrosion and clean them if necessary. Ensure the battery is securely mounted and has sufficient charge. Replace the battery as needed, following the manufacturer’s recommendations.</w:t>
      </w:r>
    </w:p>
    <w:p w14:paraId="61CAC305" w14:textId="77777777"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Lubrication of moving parts:</w:t>
      </w:r>
      <w:r w:rsidRPr="006F6326">
        <w:rPr>
          <w:rFonts w:asciiTheme="minorHAnsi" w:eastAsia="Times New Roman" w:hAnsiTheme="minorHAnsi" w:cstheme="minorHAnsi"/>
        </w:rPr>
        <w:t xml:space="preserve"> Lubricate all moving parts, such as hinges, linkages, and pivot points, as recommended by the manufacturer. Use the appropriate lubricants for each component.</w:t>
      </w:r>
    </w:p>
    <w:p w14:paraId="3AA86FFB" w14:textId="77777777"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Exhaust system inspection:</w:t>
      </w:r>
      <w:r w:rsidRPr="006F6326">
        <w:rPr>
          <w:rFonts w:asciiTheme="minorHAnsi" w:eastAsia="Times New Roman" w:hAnsiTheme="minorHAnsi" w:cstheme="minorHAnsi"/>
        </w:rPr>
        <w:t xml:space="preserve"> Regularly inspect the exhaust system for leaks, damage, or rust. Ensure that the exhaust system is functioning properly, and that the catalytic converter is not clogged.</w:t>
      </w:r>
    </w:p>
    <w:p w14:paraId="6ADCCFDD" w14:textId="77777777" w:rsidR="00F051C0" w:rsidRPr="006F6326" w:rsidRDefault="00F051C0" w:rsidP="00C4660A">
      <w:pPr>
        <w:numPr>
          <w:ilvl w:val="0"/>
          <w:numId w:val="49"/>
        </w:numPr>
        <w:spacing w:before="120" w:after="120"/>
        <w:ind w:left="357" w:hanging="357"/>
        <w:rPr>
          <w:rFonts w:asciiTheme="minorHAnsi" w:eastAsia="Times New Roman" w:hAnsiTheme="minorHAnsi" w:cstheme="minorHAnsi"/>
        </w:rPr>
      </w:pPr>
      <w:r w:rsidRPr="006F6326">
        <w:rPr>
          <w:rFonts w:asciiTheme="minorHAnsi" w:eastAsia="Times New Roman" w:hAnsiTheme="minorHAnsi" w:cstheme="minorHAnsi"/>
          <w:b/>
          <w:bCs/>
        </w:rPr>
        <w:t>Regular tune-ups:</w:t>
      </w:r>
      <w:r w:rsidRPr="006F6326">
        <w:rPr>
          <w:rFonts w:asciiTheme="minorHAnsi" w:eastAsia="Times New Roman" w:hAnsiTheme="minorHAnsi" w:cstheme="minorHAnsi"/>
        </w:rPr>
        <w:t xml:space="preserve"> Periodically perform tune-ups, which may include checking and adjusting ignition timing, idle speed, and valve clearance. Consult the manufacturer’s recommendations or seek professional assistance for a complete tune-up.</w:t>
      </w:r>
    </w:p>
    <w:p w14:paraId="3043DD0F" w14:textId="60080300" w:rsidR="00F051C0" w:rsidRDefault="004B027D" w:rsidP="00F051C0">
      <w:pPr>
        <w:spacing w:after="120"/>
        <w:rPr>
          <w:rFonts w:asciiTheme="minorHAnsi" w:eastAsia="Times New Roman" w:hAnsiTheme="minorHAnsi" w:cstheme="minorHAnsi"/>
        </w:rPr>
      </w:pPr>
      <w:r>
        <w:rPr>
          <w:rFonts w:asciiTheme="minorHAnsi" w:eastAsia="Times New Roman" w:hAnsiTheme="minorHAnsi" w:cstheme="minorHAnsi"/>
        </w:rPr>
        <w:t>M</w:t>
      </w:r>
      <w:r w:rsidR="00F051C0" w:rsidRPr="006F6326">
        <w:rPr>
          <w:rFonts w:asciiTheme="minorHAnsi" w:eastAsia="Times New Roman" w:hAnsiTheme="minorHAnsi" w:cstheme="minorHAnsi"/>
        </w:rPr>
        <w:t xml:space="preserve">aintenance tasks may vary depending on the specific type of </w:t>
      </w:r>
      <w:r w:rsidR="00AB5CA7">
        <w:rPr>
          <w:rFonts w:asciiTheme="minorHAnsi" w:eastAsia="Times New Roman" w:hAnsiTheme="minorHAnsi" w:cstheme="minorHAnsi"/>
        </w:rPr>
        <w:t>ICE</w:t>
      </w:r>
      <w:r w:rsidR="00F051C0" w:rsidRPr="006F6326">
        <w:rPr>
          <w:rFonts w:asciiTheme="minorHAnsi" w:eastAsia="Times New Roman" w:hAnsiTheme="minorHAnsi" w:cstheme="minorHAnsi"/>
        </w:rPr>
        <w:t xml:space="preserve"> (e.g., petrol, diesel) and the manufacturer’s recommendations. Always consult the engine’s manual for detailed maintenance instructions and guidelines.</w:t>
      </w:r>
    </w:p>
    <w:p w14:paraId="2E67FB68" w14:textId="77777777" w:rsidR="00F44210" w:rsidRPr="006F6326" w:rsidRDefault="00F44210" w:rsidP="00F051C0">
      <w:pPr>
        <w:spacing w:after="120"/>
        <w:rPr>
          <w:rFonts w:asciiTheme="minorHAnsi" w:eastAsia="Times New Roman" w:hAnsiTheme="minorHAnsi" w:cstheme="minorHAnsi"/>
        </w:rPr>
      </w:pPr>
    </w:p>
    <w:p w14:paraId="0C9F4662" w14:textId="77777777" w:rsidR="00F051C0" w:rsidRPr="006F6326" w:rsidRDefault="00F051C0" w:rsidP="00F051C0">
      <w:pPr>
        <w:spacing w:after="120"/>
        <w:rPr>
          <w:rFonts w:ascii="Arial" w:eastAsia="Times New Roman" w:hAnsi="Arial" w:cs="Arial"/>
          <w:sz w:val="24"/>
          <w:szCs w:val="24"/>
        </w:rPr>
      </w:pPr>
      <w:r w:rsidRPr="006F6326">
        <w:rPr>
          <w:rFonts w:ascii="Arial" w:eastAsia="Times New Roman" w:hAnsi="Arial" w:cs="Arial"/>
          <w:sz w:val="24"/>
          <w:szCs w:val="24"/>
        </w:rPr>
        <w:t>Stop and Think</w:t>
      </w:r>
    </w:p>
    <w:tbl>
      <w:tblPr>
        <w:tblStyle w:val="TableGrid3"/>
        <w:tblW w:w="0" w:type="auto"/>
        <w:tblLook w:val="04A0" w:firstRow="1" w:lastRow="0" w:firstColumn="1" w:lastColumn="0" w:noHBand="0" w:noVBand="1"/>
      </w:tblPr>
      <w:tblGrid>
        <w:gridCol w:w="9016"/>
      </w:tblGrid>
      <w:tr w:rsidR="00F051C0" w:rsidRPr="006F6326" w14:paraId="3CF82EE1" w14:textId="77777777" w:rsidTr="00F739AF">
        <w:tc>
          <w:tcPr>
            <w:tcW w:w="9017" w:type="dxa"/>
          </w:tcPr>
          <w:p w14:paraId="555BC743" w14:textId="75923F6E" w:rsidR="00F051C0" w:rsidRPr="006F6326" w:rsidRDefault="00F051C0" w:rsidP="00F739AF">
            <w:pPr>
              <w:spacing w:after="120"/>
              <w:rPr>
                <w:rFonts w:asciiTheme="minorHAnsi" w:hAnsiTheme="minorHAnsi" w:cstheme="minorHAnsi"/>
              </w:rPr>
            </w:pPr>
            <w:r w:rsidRPr="006F6326">
              <w:rPr>
                <w:rFonts w:asciiTheme="minorHAnsi" w:eastAsia="Times New Roman" w:hAnsiTheme="minorHAnsi" w:cstheme="minorHAnsi"/>
              </w:rPr>
              <w:t xml:space="preserve">The maintenance activity </w:t>
            </w:r>
            <w:r w:rsidR="004B027D">
              <w:rPr>
                <w:rFonts w:asciiTheme="minorHAnsi" w:eastAsia="Times New Roman" w:hAnsiTheme="minorHAnsi" w:cstheme="minorHAnsi"/>
              </w:rPr>
              <w:t>that</w:t>
            </w:r>
            <w:r w:rsidRPr="006F6326">
              <w:rPr>
                <w:rFonts w:asciiTheme="minorHAnsi" w:eastAsia="Times New Roman" w:hAnsiTheme="minorHAnsi" w:cstheme="minorHAnsi"/>
              </w:rPr>
              <w:t xml:space="preserve"> follows next model</w:t>
            </w:r>
            <w:r w:rsidR="004B027D">
              <w:rPr>
                <w:rFonts w:asciiTheme="minorHAnsi" w:eastAsia="Times New Roman" w:hAnsiTheme="minorHAnsi" w:cstheme="minorHAnsi"/>
              </w:rPr>
              <w:t>s</w:t>
            </w:r>
            <w:r w:rsidRPr="006F6326">
              <w:rPr>
                <w:rFonts w:asciiTheme="minorHAnsi" w:eastAsia="Times New Roman" w:hAnsiTheme="minorHAnsi" w:cstheme="minorHAnsi"/>
              </w:rPr>
              <w:t xml:space="preserve"> how demonstrations by TVET lecturers/workshop facilitators</w:t>
            </w:r>
            <w:r w:rsidR="004B027D">
              <w:rPr>
                <w:rFonts w:asciiTheme="minorHAnsi" w:eastAsia="Times New Roman" w:hAnsiTheme="minorHAnsi" w:cstheme="minorHAnsi"/>
              </w:rPr>
              <w:t>,</w:t>
            </w:r>
            <w:r w:rsidRPr="006F6326">
              <w:rPr>
                <w:rFonts w:asciiTheme="minorHAnsi" w:eastAsia="Times New Roman" w:hAnsiTheme="minorHAnsi" w:cstheme="minorHAnsi"/>
              </w:rPr>
              <w:t xml:space="preserve"> coupled with the opportunity for students to engage in real-life application of learning</w:t>
            </w:r>
            <w:r w:rsidR="004B027D">
              <w:rPr>
                <w:rFonts w:asciiTheme="minorHAnsi" w:eastAsia="Times New Roman" w:hAnsiTheme="minorHAnsi" w:cstheme="minorHAnsi"/>
              </w:rPr>
              <w:t>,</w:t>
            </w:r>
            <w:r w:rsidRPr="006F6326">
              <w:rPr>
                <w:rFonts w:asciiTheme="minorHAnsi" w:eastAsia="Times New Roman" w:hAnsiTheme="minorHAnsi" w:cstheme="minorHAnsi"/>
              </w:rPr>
              <w:t xml:space="preserve"> is a powerful teaching and learning method that supports students to construct their own understanding of the content being taught. </w:t>
            </w:r>
          </w:p>
        </w:tc>
      </w:tr>
    </w:tbl>
    <w:p w14:paraId="215D3022" w14:textId="23CF91D9" w:rsidR="00F44210" w:rsidRDefault="00F44210">
      <w:pPr>
        <w:rPr>
          <w:rFonts w:ascii="Arial" w:hAnsi="Arial" w:cs="Arial"/>
          <w:sz w:val="24"/>
          <w:szCs w:val="24"/>
        </w:rPr>
      </w:pPr>
      <w:r>
        <w:rPr>
          <w:rFonts w:ascii="Arial" w:hAnsi="Arial" w:cs="Arial"/>
          <w:sz w:val="24"/>
          <w:szCs w:val="24"/>
        </w:rPr>
        <w:br w:type="page"/>
      </w:r>
    </w:p>
    <w:p w14:paraId="182B49E7" w14:textId="1E23E3D3" w:rsidR="00F051C0" w:rsidRPr="006F6326" w:rsidRDefault="00F051C0" w:rsidP="00F051C0">
      <w:pPr>
        <w:spacing w:after="120"/>
        <w:rPr>
          <w:rFonts w:ascii="Arial" w:hAnsi="Arial" w:cs="Arial"/>
          <w:sz w:val="24"/>
          <w:szCs w:val="24"/>
        </w:rPr>
      </w:pPr>
      <w:r w:rsidRPr="005A46BF">
        <w:rPr>
          <w:rFonts w:ascii="Arial" w:hAnsi="Arial" w:cs="Arial"/>
          <w:sz w:val="24"/>
          <w:szCs w:val="24"/>
        </w:rPr>
        <w:lastRenderedPageBreak/>
        <w:t>Activity 2</w:t>
      </w:r>
      <w:r w:rsidR="00CE7C5C" w:rsidRPr="005A46BF">
        <w:rPr>
          <w:rFonts w:ascii="Arial" w:hAnsi="Arial" w:cs="Arial"/>
          <w:sz w:val="24"/>
          <w:szCs w:val="24"/>
        </w:rPr>
        <w:t>2</w:t>
      </w:r>
      <w:r w:rsidRPr="005A46BF">
        <w:rPr>
          <w:rFonts w:ascii="Arial" w:hAnsi="Arial" w:cs="Arial"/>
          <w:sz w:val="24"/>
          <w:szCs w:val="24"/>
        </w:rPr>
        <w:t>: Air</w:t>
      </w:r>
      <w:r w:rsidRPr="006F6326">
        <w:rPr>
          <w:rFonts w:ascii="Arial" w:hAnsi="Arial" w:cs="Arial"/>
          <w:sz w:val="24"/>
          <w:szCs w:val="24"/>
        </w:rPr>
        <w:t xml:space="preserve"> filter inspection and maintenance </w:t>
      </w:r>
    </w:p>
    <w:p w14:paraId="4FBEE66D" w14:textId="77777777" w:rsidR="00F051C0" w:rsidRPr="006F6326" w:rsidRDefault="00F051C0" w:rsidP="00F051C0">
      <w:pPr>
        <w:spacing w:after="120"/>
        <w:rPr>
          <w:b/>
        </w:rPr>
      </w:pPr>
      <w:r w:rsidRPr="006F6326">
        <w:rPr>
          <w:b/>
        </w:rPr>
        <w:t>Suggested time: 60 minutes (implementation)</w:t>
      </w:r>
    </w:p>
    <w:p w14:paraId="699AD6AF" w14:textId="109404DA" w:rsidR="00F051C0" w:rsidRPr="006F6326" w:rsidRDefault="00F051C0" w:rsidP="00F051C0">
      <w:pPr>
        <w:spacing w:after="120"/>
      </w:pPr>
      <w:r w:rsidRPr="006F6326">
        <w:rPr>
          <w:b/>
        </w:rPr>
        <w:t>Objective:</w:t>
      </w:r>
      <w:r w:rsidRPr="006F6326">
        <w:t xml:space="preserve"> The objective of this activity is to familiarise ARM students with the importance of air filters in </w:t>
      </w:r>
      <w:r w:rsidR="00AB5CA7">
        <w:t>ICE</w:t>
      </w:r>
      <w:r w:rsidRPr="006F6326">
        <w:t>s and teach them how to properly inspect and maintain air filters. By the end of the lesson, students should understand the role of air filters in engine performance and how regular maintenance can optimise engine efficiency.</w:t>
      </w:r>
    </w:p>
    <w:p w14:paraId="742AF7C6" w14:textId="1C835291" w:rsidR="00F051C0" w:rsidRPr="006F6326" w:rsidRDefault="00F051C0" w:rsidP="00F051C0">
      <w:pPr>
        <w:spacing w:after="120"/>
        <w:rPr>
          <w:b/>
        </w:rPr>
      </w:pPr>
      <w:r w:rsidRPr="006F6326">
        <w:rPr>
          <w:b/>
        </w:rPr>
        <w:t xml:space="preserve">Learning and teaching support materials </w:t>
      </w:r>
      <w:r w:rsidR="004B027D">
        <w:rPr>
          <w:b/>
        </w:rPr>
        <w:t>required for this lesson</w:t>
      </w:r>
      <w:r w:rsidRPr="006F6326">
        <w:rPr>
          <w:b/>
        </w:rPr>
        <w:t>:</w:t>
      </w:r>
    </w:p>
    <w:p w14:paraId="2F705EF7" w14:textId="4090C9A8" w:rsidR="00F051C0" w:rsidRPr="006F6326" w:rsidRDefault="00F051C0" w:rsidP="00C4660A">
      <w:pPr>
        <w:numPr>
          <w:ilvl w:val="0"/>
          <w:numId w:val="50"/>
        </w:numPr>
        <w:spacing w:before="120" w:after="120"/>
      </w:pPr>
      <w:r w:rsidRPr="006F6326">
        <w:t>Internal combustion engine (could be a real vehicle or a demonstration engine)</w:t>
      </w:r>
    </w:p>
    <w:p w14:paraId="6D9259A5" w14:textId="77777777" w:rsidR="004B027D" w:rsidRDefault="00F051C0" w:rsidP="00C4660A">
      <w:pPr>
        <w:numPr>
          <w:ilvl w:val="0"/>
          <w:numId w:val="50"/>
        </w:numPr>
        <w:spacing w:before="120" w:after="120"/>
      </w:pPr>
      <w:r w:rsidRPr="006F6326">
        <w:t>New air filter for demonstration purposes</w:t>
      </w:r>
    </w:p>
    <w:p w14:paraId="39A24A3B" w14:textId="2285F1C6" w:rsidR="00F051C0" w:rsidRPr="006F6326" w:rsidRDefault="00F051C0" w:rsidP="00C4660A">
      <w:pPr>
        <w:numPr>
          <w:ilvl w:val="0"/>
          <w:numId w:val="50"/>
        </w:numPr>
        <w:spacing w:before="120" w:after="120"/>
      </w:pPr>
      <w:r w:rsidRPr="006F6326">
        <w:t>Used air filter to show typical wear and dirt accumulation</w:t>
      </w:r>
    </w:p>
    <w:p w14:paraId="22067CF2" w14:textId="77777777" w:rsidR="00F051C0" w:rsidRPr="006F6326" w:rsidRDefault="00F051C0" w:rsidP="00C4660A">
      <w:pPr>
        <w:numPr>
          <w:ilvl w:val="0"/>
          <w:numId w:val="50"/>
        </w:numPr>
        <w:spacing w:before="120" w:after="120"/>
      </w:pPr>
      <w:r w:rsidRPr="006F6326">
        <w:t>Handout or visual aid detailing the steps for air filter maintenance</w:t>
      </w:r>
    </w:p>
    <w:p w14:paraId="6DF41CA3" w14:textId="079902E3" w:rsidR="00F051C0" w:rsidRPr="006F6326" w:rsidRDefault="00F051C0" w:rsidP="00C4660A">
      <w:pPr>
        <w:numPr>
          <w:ilvl w:val="0"/>
          <w:numId w:val="50"/>
        </w:numPr>
        <w:spacing w:before="120" w:after="120"/>
      </w:pPr>
      <w:r w:rsidRPr="006F6326">
        <w:t>Basic automotive repair tools (socket set, screwdrivers, etc.)</w:t>
      </w:r>
    </w:p>
    <w:p w14:paraId="48FB996B" w14:textId="14107CA9" w:rsidR="00F051C0" w:rsidRPr="006F6326" w:rsidRDefault="00F051C0" w:rsidP="00C4660A">
      <w:pPr>
        <w:numPr>
          <w:ilvl w:val="0"/>
          <w:numId w:val="50"/>
        </w:numPr>
        <w:spacing w:before="120" w:after="120"/>
      </w:pPr>
      <w:r w:rsidRPr="006F6326">
        <w:t>Safety equipment (safety glasses, gloves, etc.)</w:t>
      </w:r>
    </w:p>
    <w:p w14:paraId="77396F9D" w14:textId="20C78A4E" w:rsidR="00F051C0" w:rsidRPr="006F6326" w:rsidRDefault="00F051C0" w:rsidP="00F051C0">
      <w:pPr>
        <w:spacing w:after="120"/>
      </w:pPr>
      <w:r w:rsidRPr="006F6326">
        <w:t>As in Activity 17</w:t>
      </w:r>
      <w:r w:rsidR="004B027D">
        <w:t xml:space="preserve">, </w:t>
      </w:r>
      <w:r w:rsidRPr="006F6326">
        <w:t>read through the steps of this activity carefully. Make the necessary preparations and implement this activity with your ARM students. If you cannot implement it exactly as it has been set out here, then adapt it to suit your context.</w:t>
      </w:r>
    </w:p>
    <w:p w14:paraId="717BE0C1" w14:textId="54332227" w:rsidR="00F051C0" w:rsidRPr="006F6326" w:rsidRDefault="00F051C0" w:rsidP="00F051C0">
      <w:pPr>
        <w:spacing w:after="120"/>
      </w:pPr>
      <w:r w:rsidRPr="006F6326">
        <w:rPr>
          <w:b/>
        </w:rPr>
        <w:t xml:space="preserve">Activity </w:t>
      </w:r>
      <w:r w:rsidR="004B027D">
        <w:rPr>
          <w:b/>
        </w:rPr>
        <w:t>s</w:t>
      </w:r>
      <w:r w:rsidRPr="006F6326">
        <w:rPr>
          <w:b/>
        </w:rPr>
        <w:t>teps:</w:t>
      </w:r>
    </w:p>
    <w:p w14:paraId="386A3CBB" w14:textId="7596EB73" w:rsidR="00F051C0" w:rsidRPr="006F6326" w:rsidRDefault="00F051C0" w:rsidP="00C4660A">
      <w:pPr>
        <w:numPr>
          <w:ilvl w:val="0"/>
          <w:numId w:val="51"/>
        </w:numPr>
        <w:spacing w:before="120" w:after="120"/>
        <w:rPr>
          <w:b/>
        </w:rPr>
      </w:pPr>
      <w:r w:rsidRPr="006F6326">
        <w:rPr>
          <w:b/>
        </w:rPr>
        <w:t>Pre-</w:t>
      </w:r>
      <w:r w:rsidR="004B027D" w:rsidRPr="006F6326">
        <w:rPr>
          <w:b/>
        </w:rPr>
        <w:t>activity discussion</w:t>
      </w:r>
      <w:r w:rsidRPr="006F6326">
        <w:rPr>
          <w:b/>
        </w:rPr>
        <w:t>: Assess students’ prior knowledge</w:t>
      </w:r>
    </w:p>
    <w:p w14:paraId="5EA8AC12" w14:textId="7E8FD8D7" w:rsidR="00F051C0" w:rsidRPr="006F6326" w:rsidRDefault="00F051C0" w:rsidP="00C4660A">
      <w:pPr>
        <w:numPr>
          <w:ilvl w:val="0"/>
          <w:numId w:val="52"/>
        </w:numPr>
        <w:spacing w:before="120" w:after="120"/>
      </w:pPr>
      <w:r w:rsidRPr="006F6326">
        <w:t xml:space="preserve">Begin by asking students to explaining what they understand the significance of air filters to be in </w:t>
      </w:r>
      <w:r w:rsidR="00AB5CA7">
        <w:t>ICE</w:t>
      </w:r>
      <w:r w:rsidRPr="006F6326">
        <w:t xml:space="preserve">s. </w:t>
      </w:r>
    </w:p>
    <w:p w14:paraId="07DE1C17" w14:textId="03CE76D5" w:rsidR="00F051C0" w:rsidRPr="006F6326" w:rsidRDefault="00F051C0" w:rsidP="00C4660A">
      <w:pPr>
        <w:numPr>
          <w:ilvl w:val="0"/>
          <w:numId w:val="52"/>
        </w:numPr>
        <w:spacing w:before="120" w:after="120"/>
      </w:pPr>
      <w:r w:rsidRPr="006F6326">
        <w:t>Ask students to what they think the impact of a clogged or dirty air filter on engine performance might be</w:t>
      </w:r>
      <w:r w:rsidR="004B027D">
        <w:t>.</w:t>
      </w:r>
      <w:r w:rsidRPr="006F6326">
        <w:t xml:space="preserve"> </w:t>
      </w:r>
    </w:p>
    <w:p w14:paraId="6EE840E5" w14:textId="77777777" w:rsidR="00F051C0" w:rsidRPr="006F6326" w:rsidRDefault="00F051C0" w:rsidP="00C4660A">
      <w:pPr>
        <w:numPr>
          <w:ilvl w:val="0"/>
          <w:numId w:val="52"/>
        </w:numPr>
        <w:spacing w:before="120" w:after="120"/>
      </w:pPr>
      <w:r w:rsidRPr="006F6326">
        <w:t>Consolidate the students’ discussion by emphasising that air filters protect the engine by preventing dirt, debris, and contaminants from entering the combustion chamber. Discuss how a clogged or dirty air filter will result in reduced fuel efficiency and power output, as well as potential damage to engine components.</w:t>
      </w:r>
    </w:p>
    <w:p w14:paraId="5F0E8747" w14:textId="05E4C13F" w:rsidR="00F051C0" w:rsidRPr="006F6326" w:rsidRDefault="00F051C0" w:rsidP="00C4660A">
      <w:pPr>
        <w:numPr>
          <w:ilvl w:val="0"/>
          <w:numId w:val="51"/>
        </w:numPr>
        <w:spacing w:before="120" w:after="120"/>
        <w:rPr>
          <w:b/>
        </w:rPr>
      </w:pPr>
      <w:r w:rsidRPr="006F6326">
        <w:rPr>
          <w:b/>
        </w:rPr>
        <w:t xml:space="preserve">Air </w:t>
      </w:r>
      <w:r w:rsidR="004B027D" w:rsidRPr="006F6326">
        <w:rPr>
          <w:b/>
        </w:rPr>
        <w:t>filter overview</w:t>
      </w:r>
      <w:r w:rsidRPr="006F6326">
        <w:rPr>
          <w:b/>
        </w:rPr>
        <w:t>:</w:t>
      </w:r>
    </w:p>
    <w:p w14:paraId="4B6892D2" w14:textId="77777777" w:rsidR="00F051C0" w:rsidRPr="006F6326" w:rsidRDefault="00F051C0" w:rsidP="00C4660A">
      <w:pPr>
        <w:numPr>
          <w:ilvl w:val="0"/>
          <w:numId w:val="53"/>
        </w:numPr>
        <w:spacing w:before="120" w:after="120"/>
      </w:pPr>
      <w:r w:rsidRPr="006F6326">
        <w:t>Present a new and clean air filter to the students, explaining its construction and materials.</w:t>
      </w:r>
    </w:p>
    <w:p w14:paraId="05D56EF0" w14:textId="77777777" w:rsidR="00F051C0" w:rsidRPr="006F6326" w:rsidRDefault="00F051C0" w:rsidP="00C4660A">
      <w:pPr>
        <w:numPr>
          <w:ilvl w:val="0"/>
          <w:numId w:val="53"/>
        </w:numPr>
        <w:spacing w:before="120" w:after="120"/>
      </w:pPr>
      <w:r w:rsidRPr="006F6326">
        <w:t>Show a used and dirty air filter, pointing out the accumulated dirt and debris that would otherwise enter the engine.</w:t>
      </w:r>
    </w:p>
    <w:p w14:paraId="70071256" w14:textId="33D64D47" w:rsidR="00F051C0" w:rsidRPr="006F6326" w:rsidRDefault="00F051C0" w:rsidP="00C4660A">
      <w:pPr>
        <w:numPr>
          <w:ilvl w:val="0"/>
          <w:numId w:val="51"/>
        </w:numPr>
        <w:spacing w:before="120" w:after="120"/>
        <w:rPr>
          <w:b/>
        </w:rPr>
      </w:pPr>
      <w:r w:rsidRPr="006F6326">
        <w:rPr>
          <w:b/>
        </w:rPr>
        <w:t>Demonstrate air filter inspection:</w:t>
      </w:r>
    </w:p>
    <w:p w14:paraId="5A577323" w14:textId="77777777" w:rsidR="00F051C0" w:rsidRPr="006F6326" w:rsidRDefault="00F051C0" w:rsidP="00F051C0">
      <w:pPr>
        <w:spacing w:after="120"/>
        <w:ind w:left="720"/>
      </w:pPr>
      <w:r w:rsidRPr="006F6326">
        <w:t>Demonstrate the step-by-step process of inspecting an air filter:</w:t>
      </w:r>
    </w:p>
    <w:p w14:paraId="67E8F654" w14:textId="77777777" w:rsidR="00F051C0" w:rsidRPr="006F6326" w:rsidRDefault="00F051C0" w:rsidP="00C4660A">
      <w:pPr>
        <w:numPr>
          <w:ilvl w:val="0"/>
          <w:numId w:val="54"/>
        </w:numPr>
        <w:spacing w:before="120" w:after="120"/>
      </w:pPr>
      <w:r w:rsidRPr="006F6326">
        <w:t>Open the vehicle’s hood and locate the air filter housing.</w:t>
      </w:r>
    </w:p>
    <w:p w14:paraId="6F3EF4F1" w14:textId="77777777" w:rsidR="00F051C0" w:rsidRPr="006F6326" w:rsidRDefault="00F051C0" w:rsidP="00C4660A">
      <w:pPr>
        <w:numPr>
          <w:ilvl w:val="0"/>
          <w:numId w:val="54"/>
        </w:numPr>
        <w:spacing w:before="120" w:after="120"/>
      </w:pPr>
      <w:r w:rsidRPr="006F6326">
        <w:t>Remove the air filter cover or housing using appropriate tools.</w:t>
      </w:r>
    </w:p>
    <w:p w14:paraId="5D47A820" w14:textId="77777777" w:rsidR="00F051C0" w:rsidRPr="006F6326" w:rsidRDefault="00F051C0" w:rsidP="00C4660A">
      <w:pPr>
        <w:numPr>
          <w:ilvl w:val="0"/>
          <w:numId w:val="54"/>
        </w:numPr>
        <w:spacing w:before="120" w:after="120"/>
      </w:pPr>
      <w:r w:rsidRPr="006F6326">
        <w:t>Take out the air filter and examine it for dirt, debris, and signs of damage.</w:t>
      </w:r>
    </w:p>
    <w:p w14:paraId="2109C717" w14:textId="06EB0B4B" w:rsidR="005A46BF" w:rsidRDefault="00F051C0" w:rsidP="00C4660A">
      <w:pPr>
        <w:numPr>
          <w:ilvl w:val="0"/>
          <w:numId w:val="54"/>
        </w:numPr>
        <w:spacing w:before="120" w:after="120"/>
      </w:pPr>
      <w:r w:rsidRPr="006F6326">
        <w:t>Discuss what constitutes a clean filter and what would be considered a filter needing replacement.</w:t>
      </w:r>
    </w:p>
    <w:p w14:paraId="021D00F6" w14:textId="77777777" w:rsidR="005A46BF" w:rsidRDefault="005A46BF">
      <w:r>
        <w:br w:type="page"/>
      </w:r>
    </w:p>
    <w:p w14:paraId="0F2793AD" w14:textId="3F5F69E5" w:rsidR="00F051C0" w:rsidRPr="006F6326" w:rsidRDefault="00F051C0" w:rsidP="00C4660A">
      <w:pPr>
        <w:numPr>
          <w:ilvl w:val="0"/>
          <w:numId w:val="51"/>
        </w:numPr>
        <w:spacing w:before="120" w:after="120"/>
        <w:rPr>
          <w:b/>
        </w:rPr>
      </w:pPr>
      <w:r w:rsidRPr="006F6326">
        <w:rPr>
          <w:b/>
        </w:rPr>
        <w:lastRenderedPageBreak/>
        <w:t>Maintenance procedure:</w:t>
      </w:r>
    </w:p>
    <w:p w14:paraId="7C5910E9" w14:textId="77777777" w:rsidR="00F051C0" w:rsidRPr="006F6326" w:rsidRDefault="00F051C0" w:rsidP="00C4660A">
      <w:pPr>
        <w:numPr>
          <w:ilvl w:val="0"/>
          <w:numId w:val="55"/>
        </w:numPr>
        <w:spacing w:before="120" w:after="120"/>
      </w:pPr>
      <w:r w:rsidRPr="006F6326">
        <w:t>Provide students with a handout or visual aid detailing the steps for air filter maintenance, including cleaning and replacement.</w:t>
      </w:r>
    </w:p>
    <w:p w14:paraId="7FEABC44" w14:textId="77777777" w:rsidR="00F051C0" w:rsidRPr="006F6326" w:rsidRDefault="00F051C0" w:rsidP="00C4660A">
      <w:pPr>
        <w:numPr>
          <w:ilvl w:val="0"/>
          <w:numId w:val="55"/>
        </w:numPr>
        <w:spacing w:before="120" w:after="120"/>
      </w:pPr>
      <w:r w:rsidRPr="006F6326">
        <w:t>In a controlled environment, have the students practice the maintenance procedures on a demonstration engine or a removed air filter.</w:t>
      </w:r>
    </w:p>
    <w:p w14:paraId="6B458632" w14:textId="4A6E4C82" w:rsidR="00F051C0" w:rsidRPr="006F6326" w:rsidRDefault="00F051C0" w:rsidP="00C4660A">
      <w:pPr>
        <w:numPr>
          <w:ilvl w:val="0"/>
          <w:numId w:val="51"/>
        </w:numPr>
        <w:spacing w:before="120" w:after="120"/>
        <w:rPr>
          <w:b/>
        </w:rPr>
      </w:pPr>
      <w:r w:rsidRPr="006F6326">
        <w:rPr>
          <w:b/>
        </w:rPr>
        <w:t>Troubleshooting exercise:</w:t>
      </w:r>
    </w:p>
    <w:p w14:paraId="653A11FD" w14:textId="77777777" w:rsidR="00F051C0" w:rsidRPr="006F6326" w:rsidRDefault="00F051C0" w:rsidP="00C4660A">
      <w:pPr>
        <w:numPr>
          <w:ilvl w:val="0"/>
          <w:numId w:val="56"/>
        </w:numPr>
        <w:spacing w:before="120" w:after="120"/>
      </w:pPr>
      <w:r w:rsidRPr="006F6326">
        <w:t>Present students with scenarios where the engine’s performance is affected due to a dirty or clogged air filter.</w:t>
      </w:r>
    </w:p>
    <w:p w14:paraId="7FD1116A" w14:textId="77777777" w:rsidR="00F051C0" w:rsidRPr="006F6326" w:rsidRDefault="00F051C0" w:rsidP="00C4660A">
      <w:pPr>
        <w:numPr>
          <w:ilvl w:val="0"/>
          <w:numId w:val="56"/>
        </w:numPr>
        <w:spacing w:before="120" w:after="120"/>
      </w:pPr>
      <w:r w:rsidRPr="006F6326">
        <w:t>In groups, have students diagnose the potential issue based on the symptoms and discuss how they would verify the problem by inspecting the air filter.</w:t>
      </w:r>
    </w:p>
    <w:p w14:paraId="12960F0A" w14:textId="77777777" w:rsidR="00F051C0" w:rsidRPr="006F6326" w:rsidRDefault="00F051C0" w:rsidP="00C4660A">
      <w:pPr>
        <w:numPr>
          <w:ilvl w:val="0"/>
          <w:numId w:val="51"/>
        </w:numPr>
        <w:spacing w:before="120" w:after="120"/>
        <w:rPr>
          <w:b/>
        </w:rPr>
      </w:pPr>
      <w:r w:rsidRPr="006F6326">
        <w:rPr>
          <w:b/>
        </w:rPr>
        <w:t>Discussion:</w:t>
      </w:r>
    </w:p>
    <w:p w14:paraId="21CBAC1B" w14:textId="77777777" w:rsidR="00F051C0" w:rsidRPr="006F6326" w:rsidRDefault="00F051C0" w:rsidP="00C4660A">
      <w:pPr>
        <w:numPr>
          <w:ilvl w:val="0"/>
          <w:numId w:val="57"/>
        </w:numPr>
        <w:spacing w:before="120" w:after="120"/>
      </w:pPr>
      <w:r w:rsidRPr="006F6326">
        <w:t>Encourage students to ask questions related to air filters, maintenance, and their impact on engine performance.</w:t>
      </w:r>
    </w:p>
    <w:p w14:paraId="1D964780" w14:textId="6BB447A2" w:rsidR="00F051C0" w:rsidRPr="006F6326" w:rsidRDefault="00F051C0" w:rsidP="00C4660A">
      <w:pPr>
        <w:numPr>
          <w:ilvl w:val="0"/>
          <w:numId w:val="57"/>
        </w:numPr>
        <w:spacing w:before="120" w:after="120"/>
      </w:pPr>
      <w:r w:rsidRPr="006F6326">
        <w:t xml:space="preserve">Facilitate a discussion on the importance of regular air filter inspection and maintenance in ensuring the longevity and efficiency of </w:t>
      </w:r>
      <w:r w:rsidR="00AB5CA7">
        <w:t>ICE</w:t>
      </w:r>
      <w:r w:rsidRPr="006F6326">
        <w:t>s.</w:t>
      </w:r>
    </w:p>
    <w:p w14:paraId="2941BC1D" w14:textId="6AEBA3CE" w:rsidR="00F051C0" w:rsidRPr="006F6326" w:rsidRDefault="00F051C0" w:rsidP="00C4660A">
      <w:pPr>
        <w:numPr>
          <w:ilvl w:val="0"/>
          <w:numId w:val="51"/>
        </w:numPr>
        <w:spacing w:before="120" w:after="120"/>
        <w:rPr>
          <w:b/>
        </w:rPr>
      </w:pPr>
      <w:r w:rsidRPr="006F6326">
        <w:rPr>
          <w:b/>
        </w:rPr>
        <w:t>Consolidat</w:t>
      </w:r>
      <w:r w:rsidR="004B027D">
        <w:rPr>
          <w:b/>
        </w:rPr>
        <w:t>ion:</w:t>
      </w:r>
    </w:p>
    <w:p w14:paraId="59DA6A5E" w14:textId="77777777" w:rsidR="00F051C0" w:rsidRPr="006F6326" w:rsidRDefault="00F051C0" w:rsidP="00C4660A">
      <w:pPr>
        <w:numPr>
          <w:ilvl w:val="0"/>
          <w:numId w:val="58"/>
        </w:numPr>
        <w:spacing w:before="120" w:after="120"/>
      </w:pPr>
      <w:r w:rsidRPr="006F6326">
        <w:t>Ask the students to summarise the key points covered in the lesson, reinforcing the importance of air filter maintenance in engine performance and longevity.</w:t>
      </w:r>
    </w:p>
    <w:p w14:paraId="2B2F7D14" w14:textId="1B8AD677" w:rsidR="00F051C0" w:rsidRDefault="00F051C0" w:rsidP="00C4660A">
      <w:pPr>
        <w:numPr>
          <w:ilvl w:val="0"/>
          <w:numId w:val="58"/>
        </w:numPr>
        <w:spacing w:before="120" w:after="120"/>
      </w:pPr>
      <w:r w:rsidRPr="006F6326">
        <w:t>Provide students with additional resources or reading materials for further self-study.</w:t>
      </w:r>
    </w:p>
    <w:p w14:paraId="38524C8E" w14:textId="77777777" w:rsidR="005A46BF" w:rsidRPr="006F6326" w:rsidRDefault="005A46BF" w:rsidP="005A46BF">
      <w:pPr>
        <w:spacing w:before="120" w:after="120"/>
        <w:ind w:left="1080"/>
      </w:pPr>
    </w:p>
    <w:p w14:paraId="57DE3571" w14:textId="77777777" w:rsidR="00F051C0" w:rsidRPr="006F6326" w:rsidRDefault="00F051C0" w:rsidP="00F051C0">
      <w:pPr>
        <w:spacing w:after="120"/>
        <w:rPr>
          <w:rFonts w:ascii="Arial" w:hAnsi="Arial" w:cs="Arial"/>
          <w:sz w:val="24"/>
          <w:szCs w:val="24"/>
        </w:rPr>
      </w:pPr>
      <w:r w:rsidRPr="006F6326">
        <w:rPr>
          <w:rFonts w:ascii="Arial" w:hAnsi="Arial" w:cs="Arial"/>
          <w:sz w:val="24"/>
          <w:szCs w:val="24"/>
        </w:rPr>
        <w:t>Discussion of the activity</w:t>
      </w:r>
    </w:p>
    <w:p w14:paraId="02B50D57" w14:textId="77777777" w:rsidR="00F051C0" w:rsidRPr="006F6326" w:rsidRDefault="00F051C0" w:rsidP="00F051C0">
      <w:pPr>
        <w:spacing w:after="120"/>
      </w:pPr>
      <w:r w:rsidRPr="006F6326">
        <w:t>By engaging in this hands-on lesson activity, ARM students will gain the practical knowledge and skills required to check and maintain air filters effectively. This knowledge will prepare them for real-world challenges as they embark on their careers as automotive technicians.</w:t>
      </w:r>
    </w:p>
    <w:p w14:paraId="76CD7B8C" w14:textId="77777777" w:rsidR="00F051C0" w:rsidRPr="006F6326" w:rsidRDefault="00F051C0" w:rsidP="00F051C0">
      <w:pPr>
        <w:spacing w:after="120"/>
      </w:pPr>
      <w:r w:rsidRPr="006F6326">
        <w:t xml:space="preserve">The pedagogic value of a TVET ARM lecturer or workshop facilitator demonstrating an air filter inspection is multi-faceted and can be highly beneficial for the students. Seeing the instructor perform the air filter inspection in real-time allows students to observe the correct techniques and procedures. Visual learning is an effective way to grasp concepts, and students can better understand the steps involved in the inspection process. The demonstration also provides an opportunity for the lecturer/facilitator to demonstrate the correct procedure for accessing the air filter, removing it, and inspecting it thoroughly. This ensures that students learn the proper way to handle different types of air filter housings and avoid potential damage during the inspection. Troubleshooting insights into how a clogged air filter can affect engine performance can be shared by the lecturer/facilitator. By understanding the impact of a neglected air filter, students gain a deeper appreciation for the significance of this maintenance task. </w:t>
      </w:r>
    </w:p>
    <w:p w14:paraId="4409ABDD" w14:textId="65CCCD89" w:rsidR="00F051C0" w:rsidRPr="006F6326" w:rsidRDefault="00F051C0" w:rsidP="00F051C0">
      <w:pPr>
        <w:spacing w:after="120"/>
      </w:pPr>
      <w:r w:rsidRPr="006F6326">
        <w:t>Other benefits of using a demonstration include the opportunity for the lecturer/facilitator to share professional tips and tricks for efficient air filter inspection, such as using a flashlight to check for debris or understanding when to clean a filter versus replacing it. These insights come from real-world experience and can save time and effort during inspections. It is also a chance to integrate safety practices, modelled by the lecturer/facilitator wearing appropriate</w:t>
      </w:r>
      <w:r w:rsidR="004B027D">
        <w:t xml:space="preserve"> </w:t>
      </w:r>
      <w:r w:rsidRPr="006F6326">
        <w:t>PPE and handling the air filter and housing with care.</w:t>
      </w:r>
    </w:p>
    <w:p w14:paraId="42130D62" w14:textId="0DD65FD4" w:rsidR="00F051C0" w:rsidRPr="006F6326" w:rsidRDefault="00F051C0" w:rsidP="00F051C0">
      <w:pPr>
        <w:spacing w:after="120"/>
      </w:pPr>
      <w:r w:rsidRPr="006F6326">
        <w:t xml:space="preserve">Importantly, the demonstration places the air filter inspection in the context of </w:t>
      </w:r>
      <w:r w:rsidR="004B027D">
        <w:t xml:space="preserve">working on </w:t>
      </w:r>
      <w:r w:rsidRPr="006F6326">
        <w:t xml:space="preserve">a real vehicle, making it more relatable and practical for students. This context helps them connect theoretical knowledge to actual automotive repair scenarios. </w:t>
      </w:r>
      <w:r w:rsidR="004B027D">
        <w:t>Following</w:t>
      </w:r>
      <w:r w:rsidRPr="006F6326">
        <w:t xml:space="preserve"> the demonstration </w:t>
      </w:r>
      <w:r w:rsidR="004B027D">
        <w:t>with</w:t>
      </w:r>
      <w:r w:rsidRPr="006F6326">
        <w:t xml:space="preserve"> a </w:t>
      </w:r>
      <w:r w:rsidRPr="006F6326">
        <w:lastRenderedPageBreak/>
        <w:t xml:space="preserve">hands-on maintenance experience enhances </w:t>
      </w:r>
      <w:r w:rsidR="004B027D">
        <w:t>students’</w:t>
      </w:r>
      <w:r w:rsidRPr="006F6326">
        <w:t xml:space="preserve"> learning by reinforcing theoretical knowledge with practical application. It also builds confidence in their ability to perform the inspection correctly.</w:t>
      </w:r>
    </w:p>
    <w:p w14:paraId="6FF5491B" w14:textId="7426ED8D" w:rsidR="00F051C0" w:rsidRPr="006F6326" w:rsidRDefault="00F051C0" w:rsidP="00F051C0">
      <w:pPr>
        <w:spacing w:after="120"/>
      </w:pPr>
      <w:r w:rsidRPr="006F6326">
        <w:t xml:space="preserve">Were you able to implement the activity exactly in the way it was set out here, or did you need to adapt it to your own context? </w:t>
      </w:r>
    </w:p>
    <w:p w14:paraId="30028F37" w14:textId="5AE0D508" w:rsidR="00F051C0" w:rsidRPr="006F6326" w:rsidRDefault="00F051C0" w:rsidP="00F051C0">
      <w:pPr>
        <w:spacing w:after="120"/>
      </w:pPr>
      <w:r w:rsidRPr="006F6326">
        <w:t xml:space="preserve">Use </w:t>
      </w:r>
      <w:r w:rsidRPr="00FF7F43">
        <w:t xml:space="preserve">your </w:t>
      </w:r>
      <w:hyperlink w:anchor="learning_journal" w:history="1">
        <w:r w:rsidRPr="00FF7F43">
          <w:rPr>
            <w:rStyle w:val="Hyperlink"/>
          </w:rPr>
          <w:t>learning journal</w:t>
        </w:r>
      </w:hyperlink>
      <w:r w:rsidRPr="006F6326">
        <w:t xml:space="preserve"> to reflect on this activity and to record what went well and what may need to be approached differently next time. If you adapted the activity, you should also record the changes you made.</w:t>
      </w:r>
    </w:p>
    <w:p w14:paraId="6D3CF4F0" w14:textId="4A338FA6" w:rsidR="00F051C0" w:rsidRDefault="00F051C0" w:rsidP="00F051C0">
      <w:pPr>
        <w:spacing w:after="120"/>
        <w:rPr>
          <w:rFonts w:asciiTheme="minorHAnsi" w:eastAsia="Times New Roman" w:hAnsiTheme="minorHAnsi" w:cstheme="minorHAnsi"/>
          <w:bCs/>
        </w:rPr>
      </w:pPr>
      <w:r w:rsidRPr="006F6326">
        <w:t xml:space="preserve">You are encouraged to use or adapt the approach and methods </w:t>
      </w:r>
      <w:r w:rsidR="004B027D">
        <w:t>followed</w:t>
      </w:r>
      <w:r w:rsidRPr="006F6326">
        <w:t xml:space="preserve"> </w:t>
      </w:r>
      <w:r w:rsidR="004B027D">
        <w:t>in this activity</w:t>
      </w:r>
      <w:r w:rsidRPr="006F6326">
        <w:t xml:space="preserve"> to the teaching of other maintenance tasks </w:t>
      </w:r>
      <w:r w:rsidR="004B027D">
        <w:t xml:space="preserve">such as </w:t>
      </w:r>
      <w:r w:rsidRPr="006F6326">
        <w:t>oil checks or s</w:t>
      </w:r>
      <w:r w:rsidRPr="006F6326">
        <w:rPr>
          <w:rFonts w:asciiTheme="minorHAnsi" w:eastAsia="Times New Roman" w:hAnsiTheme="minorHAnsi" w:cstheme="minorHAnsi"/>
          <w:bCs/>
        </w:rPr>
        <w:t>park plug inspection and replacement.</w:t>
      </w:r>
    </w:p>
    <w:p w14:paraId="371ABDC7" w14:textId="77777777" w:rsidR="00DD4F17" w:rsidRPr="006F6326" w:rsidRDefault="00DD4F17" w:rsidP="00F051C0">
      <w:pPr>
        <w:spacing w:after="120"/>
      </w:pPr>
    </w:p>
    <w:p w14:paraId="7AC68421" w14:textId="77777777" w:rsidR="003D542D" w:rsidRPr="006F6326" w:rsidRDefault="003D542D" w:rsidP="00DD4F17">
      <w:pPr>
        <w:pStyle w:val="Heading2"/>
      </w:pPr>
      <w:bookmarkStart w:id="104" w:name="_Toc143696116"/>
      <w:r w:rsidRPr="006F6326">
        <w:t>Conclusion</w:t>
      </w:r>
      <w:bookmarkEnd w:id="102"/>
      <w:bookmarkEnd w:id="104"/>
    </w:p>
    <w:p w14:paraId="2CC7CE4A" w14:textId="213D956E" w:rsidR="003D542D" w:rsidRPr="006F6326" w:rsidRDefault="003D542D" w:rsidP="00844F2F">
      <w:pPr>
        <w:spacing w:before="120" w:after="120"/>
      </w:pPr>
      <w:r w:rsidRPr="006F6326">
        <w:t xml:space="preserve">The key purpose of TVET is to provide individuals with practical skills, knowledge, and competencies necessary to enter the workforce or advance in their chosen career paths. To achieve this, TVET programmes should focus on bridging the gap between education and the labour market by developing </w:t>
      </w:r>
      <w:r w:rsidR="004B027D">
        <w:t>relevant job-</w:t>
      </w:r>
      <w:r w:rsidRPr="006F6326">
        <w:t>specific skills and preparing students for real-world work environments.</w:t>
      </w:r>
    </w:p>
    <w:p w14:paraId="0841C0BB" w14:textId="09EC323C" w:rsidR="003D542D" w:rsidRPr="006F6326" w:rsidRDefault="004B027D" w:rsidP="00844F2F">
      <w:pPr>
        <w:spacing w:before="120" w:after="120"/>
      </w:pPr>
      <w:r>
        <w:t>T</w:t>
      </w:r>
      <w:r w:rsidR="003D542D" w:rsidRPr="006F6326">
        <w:t>echnical and vocational education and training programmes must provide hands-on training, aligning with the needs of various industries. This emphasis on practical expertise is essential for meeting employers</w:t>
      </w:r>
      <w:r w:rsidR="00C43239" w:rsidRPr="006F6326">
        <w:t>’</w:t>
      </w:r>
      <w:r w:rsidR="003D542D" w:rsidRPr="006F6326">
        <w:t xml:space="preserve"> demands. Therefore, teaching and learning in TVET should be based on an approach that engages students in authentic tasks and real-world applications.</w:t>
      </w:r>
    </w:p>
    <w:p w14:paraId="5D8B8339" w14:textId="519DA637" w:rsidR="003D542D" w:rsidRPr="006F6326" w:rsidRDefault="004B027D" w:rsidP="00844F2F">
      <w:pPr>
        <w:spacing w:before="120" w:after="120"/>
      </w:pPr>
      <w:r>
        <w:t>S</w:t>
      </w:r>
      <w:r w:rsidR="003D542D" w:rsidRPr="006F6326">
        <w:t>uccessful hands-on learning and practical experience instil</w:t>
      </w:r>
      <w:r>
        <w:t>s</w:t>
      </w:r>
      <w:r w:rsidR="003D542D" w:rsidRPr="006F6326">
        <w:t xml:space="preserve"> the necessary skills and confidence in graduates </w:t>
      </w:r>
      <w:r>
        <w:t xml:space="preserve">so they </w:t>
      </w:r>
      <w:r w:rsidR="003D542D" w:rsidRPr="006F6326">
        <w:t>perform tasks effectively. Ultimately, a relevant, high-quality TVET qualification can empower individuals from diverse socio-economic backgrounds</w:t>
      </w:r>
      <w:r>
        <w:t xml:space="preserve"> by</w:t>
      </w:r>
      <w:r w:rsidR="003D542D" w:rsidRPr="006F6326">
        <w:t xml:space="preserve"> providing them with valuable skills and access to better-paying jobs. This, in turn, fosters economic growth while promoting social and individual development.</w:t>
      </w:r>
    </w:p>
    <w:p w14:paraId="4C3611E0" w14:textId="27FE7F39" w:rsidR="009451A3" w:rsidRPr="006F6326" w:rsidRDefault="003D542D" w:rsidP="00844F2F">
      <w:pPr>
        <w:spacing w:before="120" w:after="120"/>
      </w:pPr>
      <w:r w:rsidRPr="006F6326">
        <w:t xml:space="preserve">Unit 4 will focus on authentic assessment in </w:t>
      </w:r>
      <w:r w:rsidR="008778ED" w:rsidRPr="006F6326">
        <w:rPr>
          <w:rFonts w:cstheme="minorHAnsi"/>
          <w:bCs/>
          <w:color w:val="000000" w:themeColor="text1"/>
        </w:rPr>
        <w:t>ARM</w:t>
      </w:r>
      <w:r w:rsidRPr="006F6326">
        <w:t>.</w:t>
      </w:r>
    </w:p>
    <w:p w14:paraId="53DDF019" w14:textId="77777777" w:rsidR="001413BF" w:rsidRDefault="001413BF">
      <w:pPr>
        <w:rPr>
          <w:rFonts w:ascii="Arial" w:eastAsia="Times New Roman" w:hAnsi="Arial" w:cs="Times New Roman"/>
          <w:sz w:val="32"/>
          <w:szCs w:val="40"/>
        </w:rPr>
      </w:pPr>
      <w:bookmarkStart w:id="105" w:name="_heading=h.17dp8vu" w:colFirst="0" w:colLast="0"/>
      <w:bookmarkStart w:id="106" w:name="_heading=h.3rdcrjn" w:colFirst="0" w:colLast="0"/>
      <w:bookmarkStart w:id="107" w:name="_heading=h.26in1rg" w:colFirst="0" w:colLast="0"/>
      <w:bookmarkStart w:id="108" w:name="_heading=h.lnxbz9" w:colFirst="0" w:colLast="0"/>
      <w:bookmarkStart w:id="109" w:name="_heading=h.2xcytpi" w:colFirst="0" w:colLast="0"/>
      <w:bookmarkEnd w:id="105"/>
      <w:bookmarkEnd w:id="106"/>
      <w:bookmarkEnd w:id="107"/>
      <w:bookmarkEnd w:id="108"/>
      <w:bookmarkEnd w:id="109"/>
      <w:r>
        <w:rPr>
          <w:rFonts w:ascii="Arial" w:eastAsia="Times New Roman" w:hAnsi="Arial" w:cs="Times New Roman"/>
          <w:sz w:val="32"/>
          <w:szCs w:val="40"/>
        </w:rPr>
        <w:br w:type="page"/>
      </w:r>
    </w:p>
    <w:p w14:paraId="26B0A518" w14:textId="77777777" w:rsidR="00FF7F43" w:rsidRDefault="00FF7F43" w:rsidP="00D91646">
      <w:pPr>
        <w:pStyle w:val="Heading1"/>
        <w:rPr>
          <w:rFonts w:eastAsia="Times New Roman"/>
        </w:rPr>
        <w:sectPr w:rsidR="00FF7F43">
          <w:footerReference w:type="default" r:id="rId89"/>
          <w:pgSz w:w="11906" w:h="16838"/>
          <w:pgMar w:top="1440" w:right="1440" w:bottom="1440" w:left="1440" w:header="708" w:footer="708" w:gutter="0"/>
          <w:cols w:space="708"/>
          <w:docGrid w:linePitch="360"/>
        </w:sectPr>
      </w:pPr>
    </w:p>
    <w:p w14:paraId="36C80488" w14:textId="77777777" w:rsidR="00FF7F43" w:rsidRDefault="00FF7F43" w:rsidP="00D91646">
      <w:pPr>
        <w:pStyle w:val="Heading1"/>
        <w:rPr>
          <w:rFonts w:eastAsia="Times New Roman"/>
        </w:rPr>
        <w:sectPr w:rsidR="00FF7F43">
          <w:pgSz w:w="11906" w:h="16838"/>
          <w:pgMar w:top="1440" w:right="1440" w:bottom="1440" w:left="1440" w:header="708" w:footer="708" w:gutter="0"/>
          <w:cols w:space="708"/>
          <w:docGrid w:linePitch="360"/>
        </w:sectPr>
      </w:pPr>
    </w:p>
    <w:p w14:paraId="4D149B7B" w14:textId="4805A68F" w:rsidR="00423429" w:rsidRDefault="00423429" w:rsidP="00D91646">
      <w:pPr>
        <w:pStyle w:val="Heading1"/>
        <w:rPr>
          <w:rFonts w:eastAsia="Times New Roman"/>
        </w:rPr>
      </w:pPr>
      <w:bookmarkStart w:id="110" w:name="_Toc143696117"/>
      <w:r w:rsidRPr="006F6326">
        <w:rPr>
          <w:rFonts w:eastAsia="Times New Roman"/>
        </w:rPr>
        <w:lastRenderedPageBreak/>
        <w:t>Unit 4: Authentic Assessment in Automotive Repair and Maintenance</w:t>
      </w:r>
      <w:bookmarkEnd w:id="110"/>
      <w:r w:rsidRPr="006F6326">
        <w:rPr>
          <w:rFonts w:eastAsia="Times New Roman"/>
        </w:rPr>
        <w:t xml:space="preserve"> </w:t>
      </w:r>
    </w:p>
    <w:p w14:paraId="2A9D9580" w14:textId="77777777" w:rsidR="00423429" w:rsidRPr="006F6326" w:rsidRDefault="00423429" w:rsidP="00D91646">
      <w:pPr>
        <w:pStyle w:val="Heading2"/>
        <w:rPr>
          <w:rFonts w:eastAsia="Times New Roman"/>
          <w:shd w:val="clear" w:color="auto" w:fill="FFFFFF"/>
        </w:rPr>
      </w:pPr>
      <w:bookmarkStart w:id="111" w:name="_Toc143696118"/>
      <w:r w:rsidRPr="006F6326">
        <w:rPr>
          <w:rFonts w:eastAsia="Times New Roman"/>
          <w:shd w:val="clear" w:color="auto" w:fill="FFFFFF"/>
        </w:rPr>
        <w:t>Assessment and its role in teaching and learning</w:t>
      </w:r>
      <w:bookmarkEnd w:id="111"/>
    </w:p>
    <w:p w14:paraId="7A7D24D7" w14:textId="6137532F" w:rsidR="00423429" w:rsidRPr="006F6326" w:rsidRDefault="00423429" w:rsidP="00844F2F">
      <w:pPr>
        <w:spacing w:after="120"/>
      </w:pPr>
      <w:r w:rsidRPr="006F6326">
        <w:t>This module focuses on method</w:t>
      </w:r>
      <w:r w:rsidR="004B027D">
        <w:t>s</w:t>
      </w:r>
      <w:r w:rsidRPr="006F6326">
        <w:t xml:space="preserve"> of teaching </w:t>
      </w:r>
      <w:r w:rsidR="008778ED" w:rsidRPr="006F6326">
        <w:rPr>
          <w:rFonts w:cstheme="minorHAnsi"/>
          <w:bCs/>
          <w:color w:val="000000" w:themeColor="text1"/>
        </w:rPr>
        <w:t>ARM</w:t>
      </w:r>
      <w:r w:rsidR="004B027D">
        <w:rPr>
          <w:rFonts w:cstheme="minorHAnsi"/>
          <w:bCs/>
          <w:color w:val="000000" w:themeColor="text1"/>
        </w:rPr>
        <w:t>,</w:t>
      </w:r>
      <w:r w:rsidR="008778ED" w:rsidRPr="006F6326">
        <w:rPr>
          <w:rFonts w:cstheme="minorHAnsi"/>
          <w:bCs/>
          <w:color w:val="000000" w:themeColor="text1"/>
        </w:rPr>
        <w:t xml:space="preserve"> </w:t>
      </w:r>
      <w:r w:rsidR="004B027D">
        <w:t>emphasising the</w:t>
      </w:r>
      <w:r w:rsidRPr="006F6326">
        <w:t xml:space="preserve"> constructivist approach discussed in Unit 2</w:t>
      </w:r>
      <w:r w:rsidR="004B027D">
        <w:t>, which</w:t>
      </w:r>
      <w:r w:rsidRPr="006F6326">
        <w:t xml:space="preserve"> promot</w:t>
      </w:r>
      <w:r w:rsidR="004B027D">
        <w:t>es</w:t>
      </w:r>
      <w:r w:rsidRPr="006F6326">
        <w:t xml:space="preserve"> active learning and link</w:t>
      </w:r>
      <w:r w:rsidR="004B027D">
        <w:t>s</w:t>
      </w:r>
      <w:r w:rsidRPr="006F6326">
        <w:t xml:space="preserve"> learning to the students</w:t>
      </w:r>
      <w:r w:rsidR="00C43239" w:rsidRPr="006F6326">
        <w:t>’</w:t>
      </w:r>
      <w:r w:rsidRPr="006F6326">
        <w:t xml:space="preserve"> own experience and context. Emphasis has also been placed on the lecturer</w:t>
      </w:r>
      <w:r w:rsidR="00C43239" w:rsidRPr="006F6326">
        <w:t>’</w:t>
      </w:r>
      <w:r w:rsidRPr="006F6326">
        <w:t xml:space="preserve">s role in breaking down complex concepts to more manageable components or </w:t>
      </w:r>
      <w:r w:rsidR="00C43239" w:rsidRPr="006F6326">
        <w:t>‘</w:t>
      </w:r>
      <w:r w:rsidRPr="006F6326">
        <w:t>chunks</w:t>
      </w:r>
      <w:r w:rsidR="00C43239" w:rsidRPr="006F6326">
        <w:t>’</w:t>
      </w:r>
      <w:r w:rsidRPr="006F6326">
        <w:t xml:space="preserve"> of learning, scaffolding and sequencing content to carefully build a learning pathway (see Figure 8). </w:t>
      </w:r>
      <w:r w:rsidRPr="006F6326">
        <w:rPr>
          <w:bCs/>
        </w:rPr>
        <w:t>This approach</w:t>
      </w:r>
      <w:r w:rsidRPr="006F6326">
        <w:t xml:space="preserve"> marks a big s</w:t>
      </w:r>
      <w:r w:rsidRPr="006F6326">
        <w:rPr>
          <w:bCs/>
        </w:rPr>
        <w:t>hift away from information transmission and procedural teaching</w:t>
      </w:r>
      <w:r w:rsidR="00ED0466">
        <w:rPr>
          <w:bCs/>
        </w:rPr>
        <w:t>,</w:t>
      </w:r>
      <w:r w:rsidRPr="006F6326">
        <w:rPr>
          <w:bCs/>
        </w:rPr>
        <w:t xml:space="preserve"> in which the student is largely a passive recipient of content</w:t>
      </w:r>
      <w:r w:rsidR="00ED0466">
        <w:rPr>
          <w:bCs/>
        </w:rPr>
        <w:t>,</w:t>
      </w:r>
      <w:r w:rsidRPr="006F6326">
        <w:rPr>
          <w:bCs/>
        </w:rPr>
        <w:t xml:space="preserve"> to an approach in which lecturers enable students to engage actively with new knowledge and skills.</w:t>
      </w:r>
    </w:p>
    <w:p w14:paraId="1C076BE5" w14:textId="4444FD3D" w:rsidR="00423429" w:rsidRPr="006F6326" w:rsidRDefault="00423429" w:rsidP="00844F2F">
      <w:pPr>
        <w:spacing w:after="120"/>
      </w:pPr>
      <w:r w:rsidRPr="006F6326">
        <w:rPr>
          <w:bCs/>
        </w:rPr>
        <w:t>This shift in approach to teaching and learning require</w:t>
      </w:r>
      <w:r w:rsidR="00ED0466">
        <w:rPr>
          <w:bCs/>
        </w:rPr>
        <w:t>s</w:t>
      </w:r>
      <w:r w:rsidRPr="006F6326">
        <w:rPr>
          <w:bCs/>
        </w:rPr>
        <w:t xml:space="preserve"> a new way of thinking about how lecturers design the learning process</w:t>
      </w:r>
      <w:r w:rsidR="00A11EE9">
        <w:rPr>
          <w:bCs/>
        </w:rPr>
        <w:t>. It</w:t>
      </w:r>
      <w:r w:rsidRPr="006F6326">
        <w:rPr>
          <w:bCs/>
        </w:rPr>
        <w:t xml:space="preserve"> also </w:t>
      </w:r>
      <w:r w:rsidRPr="006F6326">
        <w:t xml:space="preserve">implies a shift in assessment design and practice away from testing what students know, mainly by </w:t>
      </w:r>
      <w:r w:rsidR="00060355">
        <w:t>requiring them to</w:t>
      </w:r>
      <w:r w:rsidRPr="006F6326">
        <w:t xml:space="preserve"> recall content learnt, to </w:t>
      </w:r>
      <w:r w:rsidR="00060355">
        <w:t xml:space="preserve">assessing their ability to </w:t>
      </w:r>
      <w:r w:rsidRPr="006F6326">
        <w:t>apply knowledge and skills in a real</w:t>
      </w:r>
      <w:r w:rsidR="006021A3">
        <w:t>-</w:t>
      </w:r>
      <w:r w:rsidRPr="006F6326">
        <w:t>life context.</w:t>
      </w:r>
    </w:p>
    <w:p w14:paraId="495F695E"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Stop and Think</w:t>
      </w:r>
    </w:p>
    <w:tbl>
      <w:tblPr>
        <w:tblStyle w:val="TableGrid"/>
        <w:tblW w:w="0" w:type="auto"/>
        <w:tblLook w:val="04A0" w:firstRow="1" w:lastRow="0" w:firstColumn="1" w:lastColumn="0" w:noHBand="0" w:noVBand="1"/>
      </w:tblPr>
      <w:tblGrid>
        <w:gridCol w:w="9016"/>
      </w:tblGrid>
      <w:tr w:rsidR="00423429" w:rsidRPr="006F6326" w14:paraId="1DF63336" w14:textId="77777777" w:rsidTr="00F739AF">
        <w:tc>
          <w:tcPr>
            <w:tcW w:w="9017" w:type="dxa"/>
          </w:tcPr>
          <w:p w14:paraId="6C5A1090" w14:textId="72044808" w:rsidR="00423429" w:rsidRPr="006F6326" w:rsidRDefault="00423429" w:rsidP="00844F2F">
            <w:pPr>
              <w:spacing w:after="120"/>
              <w:rPr>
                <w:b/>
              </w:rPr>
            </w:pPr>
            <w:r w:rsidRPr="006F6326">
              <w:rPr>
                <w:b/>
              </w:rPr>
              <w:t>Three key learning design questions</w:t>
            </w:r>
            <w:r w:rsidR="00032F57">
              <w:rPr>
                <w:b/>
              </w:rPr>
              <w:t>:</w:t>
            </w:r>
          </w:p>
          <w:p w14:paraId="1996690C" w14:textId="4E264022" w:rsidR="00423429" w:rsidRPr="006F6326" w:rsidRDefault="00423429" w:rsidP="00C4660A">
            <w:pPr>
              <w:numPr>
                <w:ilvl w:val="0"/>
                <w:numId w:val="111"/>
              </w:numPr>
              <w:spacing w:after="120"/>
            </w:pPr>
            <w:r w:rsidRPr="006F6326">
              <w:rPr>
                <w:b/>
              </w:rPr>
              <w:t>What do we want students to learn?</w:t>
            </w:r>
            <w:r w:rsidRPr="006F6326">
              <w:t xml:space="preserve"> (the curriculum – content knowledge, skills, attitudes</w:t>
            </w:r>
            <w:r w:rsidR="00032F57">
              <w:t>,</w:t>
            </w:r>
            <w:r w:rsidRPr="006F6326">
              <w:t xml:space="preserve"> and values)</w:t>
            </w:r>
          </w:p>
          <w:p w14:paraId="3A48B073" w14:textId="77777777" w:rsidR="00423429" w:rsidRPr="006F6326" w:rsidRDefault="00423429" w:rsidP="00C4660A">
            <w:pPr>
              <w:numPr>
                <w:ilvl w:val="0"/>
                <w:numId w:val="111"/>
              </w:numPr>
              <w:spacing w:after="120"/>
            </w:pPr>
            <w:r w:rsidRPr="006F6326">
              <w:rPr>
                <w:b/>
              </w:rPr>
              <w:t>How can we help them to learn?</w:t>
            </w:r>
            <w:r w:rsidRPr="006F6326">
              <w:t xml:space="preserve"> (lecturers make decisions about what approach and method to use to support and enable learning)</w:t>
            </w:r>
          </w:p>
          <w:p w14:paraId="28DC13F4" w14:textId="25B3DD56" w:rsidR="00423429" w:rsidRPr="006F6326" w:rsidRDefault="00423429" w:rsidP="00C4660A">
            <w:pPr>
              <w:numPr>
                <w:ilvl w:val="0"/>
                <w:numId w:val="111"/>
              </w:numPr>
              <w:spacing w:after="120"/>
              <w:rPr>
                <w:rFonts w:ascii="Arial" w:hAnsi="Arial" w:cs="Arial"/>
                <w:bCs/>
                <w:sz w:val="24"/>
                <w:szCs w:val="24"/>
              </w:rPr>
            </w:pPr>
            <w:r w:rsidRPr="006F6326">
              <w:rPr>
                <w:b/>
              </w:rPr>
              <w:t>How will we know if they have learned it?</w:t>
            </w:r>
            <w:r w:rsidRPr="006F6326">
              <w:t xml:space="preserve"> (lecturers make decisions about how students </w:t>
            </w:r>
            <w:r w:rsidR="00032F57">
              <w:t xml:space="preserve">will </w:t>
            </w:r>
            <w:r w:rsidRPr="006F6326">
              <w:t>be assessed).</w:t>
            </w:r>
          </w:p>
        </w:tc>
      </w:tr>
    </w:tbl>
    <w:p w14:paraId="025AC681" w14:textId="77777777" w:rsidR="00032F57" w:rsidRPr="006F6326" w:rsidRDefault="00032F57" w:rsidP="00844F2F">
      <w:pPr>
        <w:spacing w:after="120"/>
        <w:rPr>
          <w:rFonts w:eastAsia="Times New Roman"/>
          <w:color w:val="FF0000"/>
        </w:rPr>
      </w:pPr>
    </w:p>
    <w:p w14:paraId="6108399E" w14:textId="53186D79" w:rsidR="00423429" w:rsidRPr="006F6326" w:rsidRDefault="00423429" w:rsidP="00844F2F">
      <w:pPr>
        <w:spacing w:after="120"/>
        <w:rPr>
          <w:rFonts w:eastAsia="Times New Roman"/>
        </w:rPr>
      </w:pPr>
      <w:r w:rsidRPr="006F6326">
        <w:rPr>
          <w:rFonts w:eastAsia="Times New Roman"/>
        </w:rPr>
        <w:t>As can be seen from the</w:t>
      </w:r>
      <w:r w:rsidR="00032F57">
        <w:rPr>
          <w:rFonts w:eastAsia="Times New Roman"/>
        </w:rPr>
        <w:t>se</w:t>
      </w:r>
      <w:r w:rsidRPr="006F6326">
        <w:rPr>
          <w:rFonts w:eastAsia="Times New Roman"/>
        </w:rPr>
        <w:t xml:space="preserve"> three key questions, assessment plays an integral role in teaching and learning. It provides the opportunity for valuable feedback on students</w:t>
      </w:r>
      <w:r w:rsidR="00C43239" w:rsidRPr="006F6326">
        <w:rPr>
          <w:rFonts w:eastAsia="Times New Roman"/>
        </w:rPr>
        <w:t>’</w:t>
      </w:r>
      <w:r w:rsidRPr="006F6326">
        <w:rPr>
          <w:rFonts w:eastAsia="Times New Roman"/>
        </w:rPr>
        <w:t xml:space="preserve"> progress, helping </w:t>
      </w:r>
      <w:r w:rsidR="00BC74B9">
        <w:rPr>
          <w:rFonts w:eastAsia="Times New Roman"/>
        </w:rPr>
        <w:t xml:space="preserve">lecturers </w:t>
      </w:r>
      <w:r w:rsidRPr="006F6326">
        <w:rPr>
          <w:rFonts w:eastAsia="Times New Roman"/>
        </w:rPr>
        <w:t xml:space="preserve">to evaluate the effectiveness of their teaching methods. Equally, assessment feedback is </w:t>
      </w:r>
      <w:r w:rsidR="00F676E8">
        <w:rPr>
          <w:rFonts w:eastAsia="Times New Roman"/>
        </w:rPr>
        <w:t xml:space="preserve">a </w:t>
      </w:r>
      <w:r w:rsidRPr="006F6326">
        <w:rPr>
          <w:rFonts w:eastAsia="Times New Roman"/>
        </w:rPr>
        <w:t xml:space="preserve">vital </w:t>
      </w:r>
      <w:r w:rsidR="00F676E8">
        <w:rPr>
          <w:rFonts w:eastAsia="Times New Roman"/>
        </w:rPr>
        <w:t xml:space="preserve">part of </w:t>
      </w:r>
      <w:r w:rsidRPr="006F6326">
        <w:rPr>
          <w:rFonts w:eastAsia="Times New Roman"/>
        </w:rPr>
        <w:t>students</w:t>
      </w:r>
      <w:r w:rsidR="00C43239" w:rsidRPr="006F6326">
        <w:rPr>
          <w:rFonts w:eastAsia="Times New Roman"/>
        </w:rPr>
        <w:t>’</w:t>
      </w:r>
      <w:r w:rsidRPr="006F6326">
        <w:rPr>
          <w:rFonts w:eastAsia="Times New Roman"/>
        </w:rPr>
        <w:t xml:space="preserve"> learning.</w:t>
      </w:r>
    </w:p>
    <w:p w14:paraId="13975916" w14:textId="04852B43" w:rsidR="00423429" w:rsidRPr="006F6326" w:rsidRDefault="00FD64CC" w:rsidP="00844F2F">
      <w:pPr>
        <w:spacing w:after="120"/>
        <w:rPr>
          <w:rFonts w:eastAsia="Times New Roman"/>
        </w:rPr>
      </w:pPr>
      <w:r>
        <w:rPr>
          <w:rFonts w:eastAsia="Times New Roman"/>
        </w:rPr>
        <w:t>In this unit we</w:t>
      </w:r>
      <w:r w:rsidR="00D1756E">
        <w:rPr>
          <w:rFonts w:eastAsia="Times New Roman"/>
        </w:rPr>
        <w:t xml:space="preserve"> discuss</w:t>
      </w:r>
      <w:r w:rsidR="00423429" w:rsidRPr="006F6326">
        <w:rPr>
          <w:rFonts w:eastAsia="Times New Roman"/>
        </w:rPr>
        <w:t xml:space="preserve"> the role of assessment in general and authentic assessment in particular, as an integrated component of teaching and learning</w:t>
      </w:r>
      <w:r>
        <w:rPr>
          <w:rFonts w:eastAsia="Times New Roman"/>
        </w:rPr>
        <w:t>. W</w:t>
      </w:r>
      <w:r w:rsidR="00423429" w:rsidRPr="006F6326">
        <w:rPr>
          <w:rFonts w:eastAsia="Times New Roman"/>
        </w:rPr>
        <w:t>e consider a</w:t>
      </w:r>
      <w:r w:rsidR="00423429" w:rsidRPr="006F6326">
        <w:t xml:space="preserve">ssessment </w:t>
      </w:r>
      <w:r w:rsidR="00423429" w:rsidRPr="006F6326">
        <w:rPr>
          <w:b/>
        </w:rPr>
        <w:t xml:space="preserve">of </w:t>
      </w:r>
      <w:r w:rsidR="00423429" w:rsidRPr="006F6326">
        <w:t>learning;</w:t>
      </w:r>
      <w:r w:rsidR="00423429" w:rsidRPr="006F6326">
        <w:rPr>
          <w:rFonts w:eastAsia="Times New Roman"/>
        </w:rPr>
        <w:t xml:space="preserve"> a</w:t>
      </w:r>
      <w:r w:rsidR="00423429" w:rsidRPr="006F6326">
        <w:t xml:space="preserve">ssessment </w:t>
      </w:r>
      <w:r w:rsidR="00423429" w:rsidRPr="006F6326">
        <w:rPr>
          <w:b/>
          <w:bCs/>
        </w:rPr>
        <w:t>for</w:t>
      </w:r>
      <w:r w:rsidR="00423429" w:rsidRPr="006F6326">
        <w:t xml:space="preserve"> learning; and </w:t>
      </w:r>
      <w:r w:rsidR="00423429" w:rsidRPr="006F6326">
        <w:rPr>
          <w:rFonts w:eastAsia="Times New Roman"/>
        </w:rPr>
        <w:t>a</w:t>
      </w:r>
      <w:r w:rsidR="00423429" w:rsidRPr="006F6326">
        <w:t xml:space="preserve">ssessment </w:t>
      </w:r>
      <w:r w:rsidR="00423429" w:rsidRPr="006F6326">
        <w:rPr>
          <w:b/>
          <w:bCs/>
        </w:rPr>
        <w:t xml:space="preserve">as </w:t>
      </w:r>
      <w:r w:rsidR="00423429" w:rsidRPr="006F6326">
        <w:t>learning.</w:t>
      </w:r>
    </w:p>
    <w:p w14:paraId="63AB450F" w14:textId="7C4D6312" w:rsidR="00B34567" w:rsidRDefault="00423429" w:rsidP="00844F2F">
      <w:pPr>
        <w:spacing w:after="120"/>
        <w:rPr>
          <w:rFonts w:eastAsia="Times New Roman"/>
        </w:rPr>
      </w:pPr>
      <w:r w:rsidRPr="006F6326">
        <w:rPr>
          <w:rFonts w:eastAsia="Times New Roman"/>
        </w:rPr>
        <w:t xml:space="preserve">In the field of </w:t>
      </w:r>
      <w:r w:rsidR="008778ED" w:rsidRPr="006F6326">
        <w:rPr>
          <w:rFonts w:cstheme="minorHAnsi"/>
          <w:bCs/>
          <w:color w:val="000000" w:themeColor="text1"/>
        </w:rPr>
        <w:t>ARM</w:t>
      </w:r>
      <w:r w:rsidRPr="006F6326">
        <w:rPr>
          <w:rFonts w:eastAsia="Times New Roman"/>
        </w:rPr>
        <w:t>, authentic assessment is particularly important</w:t>
      </w:r>
      <w:r w:rsidR="00FD64CC">
        <w:rPr>
          <w:rFonts w:eastAsia="Times New Roman"/>
        </w:rPr>
        <w:t>,</w:t>
      </w:r>
      <w:r w:rsidRPr="006F6326">
        <w:rPr>
          <w:rFonts w:eastAsia="Times New Roman"/>
        </w:rPr>
        <w:t xml:space="preserve"> due to the practical nature of the learning and skills involved. Authentic assessment aims to measure students</w:t>
      </w:r>
      <w:r w:rsidR="00C43239" w:rsidRPr="006F6326">
        <w:rPr>
          <w:rFonts w:eastAsia="Times New Roman"/>
        </w:rPr>
        <w:t>’</w:t>
      </w:r>
      <w:r w:rsidRPr="006F6326">
        <w:rPr>
          <w:rFonts w:eastAsia="Times New Roman"/>
        </w:rPr>
        <w:t xml:space="preserve"> abilities in real-world contexts</w:t>
      </w:r>
      <w:r w:rsidR="001F5B1E">
        <w:rPr>
          <w:rFonts w:eastAsia="Times New Roman"/>
        </w:rPr>
        <w:t xml:space="preserve"> that</w:t>
      </w:r>
      <w:r w:rsidRPr="006F6326">
        <w:rPr>
          <w:rFonts w:eastAsia="Times New Roman"/>
        </w:rPr>
        <w:t xml:space="preserve"> reflect the demands and challenges they will face in their future careers. Traditional forms of assessment, such as multiple-choice tests or written examinations, have their limitations </w:t>
      </w:r>
      <w:r w:rsidR="00B34567">
        <w:rPr>
          <w:rFonts w:eastAsia="Times New Roman"/>
        </w:rPr>
        <w:t>regarding</w:t>
      </w:r>
      <w:r w:rsidRPr="006F6326">
        <w:rPr>
          <w:rFonts w:eastAsia="Times New Roman"/>
        </w:rPr>
        <w:t xml:space="preserve"> evaluating practical skills in ARM. While they may assess theoretical knowledge to some extent, they often fail to capture the full range of competencies required for success in the field. </w:t>
      </w:r>
    </w:p>
    <w:p w14:paraId="3041700B" w14:textId="5B9B95C6" w:rsidR="00423429" w:rsidRPr="006F6326" w:rsidRDefault="00423429" w:rsidP="00844F2F">
      <w:pPr>
        <w:spacing w:after="120"/>
        <w:rPr>
          <w:rFonts w:eastAsia="Times New Roman"/>
        </w:rPr>
      </w:pPr>
      <w:r w:rsidRPr="006F6326">
        <w:rPr>
          <w:rFonts w:eastAsia="Times New Roman"/>
        </w:rPr>
        <w:t xml:space="preserve">Authentic assessment, on the other hand, offers a more comprehensive and meaningful approach to evaluating </w:t>
      </w:r>
      <w:r w:rsidR="003307BE">
        <w:rPr>
          <w:rFonts w:eastAsia="Times New Roman"/>
        </w:rPr>
        <w:t>student</w:t>
      </w:r>
      <w:r w:rsidRPr="006F6326">
        <w:rPr>
          <w:rFonts w:eastAsia="Times New Roman"/>
        </w:rPr>
        <w:t>s</w:t>
      </w:r>
      <w:r w:rsidR="00C43239" w:rsidRPr="006F6326">
        <w:rPr>
          <w:rFonts w:eastAsia="Times New Roman"/>
        </w:rPr>
        <w:t>’</w:t>
      </w:r>
      <w:r w:rsidRPr="006F6326">
        <w:rPr>
          <w:rFonts w:eastAsia="Times New Roman"/>
        </w:rPr>
        <w:t xml:space="preserve"> abilities. Authentic assessment in ARM involves designing assessment tasks and activities that closely resemble the tasks that automotive mechanics are likely to encounter in the workplace. This may include diagnosing and troubleshooting mechanical problems (as discussed in Unit 3), conducting repairs, performing maintenance procedures, or interacting with customers. By simulating real-world situations, authentic assessments provide students with opportunities to demonstrate their skills, knowledge, and problem-solving abilities in a relevant context.</w:t>
      </w:r>
    </w:p>
    <w:p w14:paraId="573CAEDB" w14:textId="77777777" w:rsidR="00423429" w:rsidRPr="006F6326" w:rsidRDefault="00423429" w:rsidP="00D91646">
      <w:pPr>
        <w:pStyle w:val="Heading2"/>
        <w:rPr>
          <w:rFonts w:eastAsia="Times New Roman"/>
        </w:rPr>
      </w:pPr>
      <w:bookmarkStart w:id="112" w:name="_Toc143696119"/>
      <w:r w:rsidRPr="006F6326">
        <w:rPr>
          <w:rFonts w:eastAsia="Times New Roman"/>
        </w:rPr>
        <w:lastRenderedPageBreak/>
        <w:t>Unit 4 outcomes</w:t>
      </w:r>
      <w:bookmarkEnd w:id="112"/>
    </w:p>
    <w:p w14:paraId="4E0CEC90" w14:textId="70A5EDD4" w:rsidR="00423429" w:rsidRPr="006F6326" w:rsidRDefault="00423429" w:rsidP="00844F2F">
      <w:pPr>
        <w:spacing w:after="120"/>
      </w:pPr>
      <w:r w:rsidRPr="006F6326">
        <w:t xml:space="preserve">By the end of this </w:t>
      </w:r>
      <w:r w:rsidR="003F71A2" w:rsidRPr="006F6326">
        <w:t>u</w:t>
      </w:r>
      <w:r w:rsidRPr="006F6326">
        <w:t>nit, you should be able to:</w:t>
      </w:r>
    </w:p>
    <w:p w14:paraId="786F75AA" w14:textId="74991BB5" w:rsidR="00423429" w:rsidRPr="006F6326" w:rsidRDefault="00423429" w:rsidP="00C4660A">
      <w:pPr>
        <w:numPr>
          <w:ilvl w:val="0"/>
          <w:numId w:val="110"/>
        </w:numPr>
        <w:spacing w:after="120"/>
      </w:pPr>
      <w:r w:rsidRPr="006F6326">
        <w:t>Value the role of assessment in teaching and learning</w:t>
      </w:r>
      <w:r w:rsidR="00D15E5B">
        <w:t>.</w:t>
      </w:r>
    </w:p>
    <w:p w14:paraId="670200CD" w14:textId="6566959F" w:rsidR="00423429" w:rsidRPr="006F6326" w:rsidRDefault="00423429" w:rsidP="00C4660A">
      <w:pPr>
        <w:numPr>
          <w:ilvl w:val="0"/>
          <w:numId w:val="110"/>
        </w:numPr>
        <w:spacing w:after="120"/>
      </w:pPr>
      <w:r w:rsidRPr="006F6326">
        <w:t xml:space="preserve">Explain and present the value of applying authentic assessment versus the application of traditional assessment in </w:t>
      </w:r>
      <w:r w:rsidR="008778ED" w:rsidRPr="006F6326">
        <w:t>automotive repair and maintenance</w:t>
      </w:r>
      <w:r w:rsidR="00D15E5B">
        <w:t>.</w:t>
      </w:r>
    </w:p>
    <w:p w14:paraId="52E5B707" w14:textId="724866B8" w:rsidR="00423429" w:rsidRPr="006F6326" w:rsidRDefault="00423429" w:rsidP="00C4660A">
      <w:pPr>
        <w:numPr>
          <w:ilvl w:val="0"/>
          <w:numId w:val="110"/>
        </w:numPr>
        <w:spacing w:after="120"/>
      </w:pPr>
      <w:r w:rsidRPr="006F6326">
        <w:t>Design, develop</w:t>
      </w:r>
      <w:r w:rsidR="00D15E5B">
        <w:t>,</w:t>
      </w:r>
      <w:r w:rsidRPr="006F6326">
        <w:t xml:space="preserve"> and administer authentic assessment task</w:t>
      </w:r>
      <w:r w:rsidR="00D15E5B">
        <w:t>s</w:t>
      </w:r>
      <w:r w:rsidRPr="006F6326">
        <w:t xml:space="preserve"> for assessing TVET students</w:t>
      </w:r>
      <w:r w:rsidR="00C43239" w:rsidRPr="006F6326">
        <w:t>’</w:t>
      </w:r>
      <w:r w:rsidRPr="006F6326">
        <w:t xml:space="preserve"> skills and knowledge related to all aspects of the ARM curriculum requirements.</w:t>
      </w:r>
    </w:p>
    <w:p w14:paraId="51AB595D" w14:textId="7F4916A0" w:rsidR="00423429" w:rsidRPr="00FF7F43" w:rsidRDefault="00423429" w:rsidP="00C4660A">
      <w:pPr>
        <w:numPr>
          <w:ilvl w:val="0"/>
          <w:numId w:val="110"/>
        </w:numPr>
        <w:spacing w:after="120"/>
      </w:pPr>
      <w:r w:rsidRPr="006F6326">
        <w:t xml:space="preserve">Design </w:t>
      </w:r>
      <w:r w:rsidR="00D15E5B">
        <w:t xml:space="preserve">and mark </w:t>
      </w:r>
      <w:r w:rsidRPr="006F6326">
        <w:t>assessment rubrics</w:t>
      </w:r>
      <w:r w:rsidRPr="006F6326">
        <w:rPr>
          <w:bCs/>
        </w:rPr>
        <w:t xml:space="preserve"> and provide constructive written feedback to students. </w:t>
      </w:r>
    </w:p>
    <w:p w14:paraId="31F5F75B" w14:textId="77777777" w:rsidR="00FF7F43" w:rsidRPr="006F6326" w:rsidRDefault="00FF7F43" w:rsidP="00FF7F43">
      <w:pPr>
        <w:spacing w:after="120"/>
        <w:ind w:left="360"/>
      </w:pPr>
    </w:p>
    <w:p w14:paraId="76F91A84" w14:textId="77777777" w:rsidR="00423429" w:rsidRPr="006F6326" w:rsidRDefault="00423429" w:rsidP="00735A26">
      <w:pPr>
        <w:pStyle w:val="Heading2"/>
        <w:spacing w:before="0"/>
        <w:rPr>
          <w:rFonts w:eastAsia="Times New Roman"/>
        </w:rPr>
      </w:pPr>
      <w:bookmarkStart w:id="113" w:name="_Toc143696120"/>
      <w:r w:rsidRPr="006F6326">
        <w:rPr>
          <w:rFonts w:eastAsia="Times New Roman"/>
        </w:rPr>
        <w:t>Assessment in education and training</w:t>
      </w:r>
      <w:bookmarkEnd w:id="113"/>
    </w:p>
    <w:p w14:paraId="12BA4FE5" w14:textId="1F7A756C" w:rsidR="00362364" w:rsidRDefault="00423429" w:rsidP="00735A26">
      <w:pPr>
        <w:shd w:val="clear" w:color="auto" w:fill="FFFFFF"/>
        <w:spacing w:after="120"/>
        <w:rPr>
          <w:rFonts w:eastAsia="Times New Roman"/>
        </w:rPr>
      </w:pPr>
      <w:r w:rsidRPr="006F6326">
        <w:rPr>
          <w:rFonts w:eastAsia="Times New Roman"/>
        </w:rPr>
        <w:t>In education and training, assessment is the process of gathering and discussing information from multiple and diverse sources to develop a deep understanding of what students know, understand, and can do with their knowledge because of their educational experiences</w:t>
      </w:r>
      <w:r w:rsidR="00C91B73">
        <w:rPr>
          <w:rFonts w:eastAsia="Times New Roman"/>
        </w:rPr>
        <w:t>. T</w:t>
      </w:r>
      <w:r w:rsidRPr="006F6326">
        <w:rPr>
          <w:rFonts w:eastAsia="Times New Roman"/>
        </w:rPr>
        <w:t>he process culminates when assessment results are used to improve subsequent learning (</w:t>
      </w:r>
      <w:proofErr w:type="spellStart"/>
      <w:r w:rsidRPr="006F6326">
        <w:rPr>
          <w:rFonts w:eastAsia="Times New Roman"/>
        </w:rPr>
        <w:t>Huba</w:t>
      </w:r>
      <w:proofErr w:type="spellEnd"/>
      <w:r w:rsidRPr="006F6326">
        <w:rPr>
          <w:rFonts w:eastAsia="Times New Roman"/>
        </w:rPr>
        <w:t xml:space="preserve"> </w:t>
      </w:r>
      <w:r w:rsidR="00737F54">
        <w:rPr>
          <w:rFonts w:eastAsia="Times New Roman"/>
        </w:rPr>
        <w:t>&amp;</w:t>
      </w:r>
      <w:r w:rsidR="00737F54" w:rsidRPr="006F6326">
        <w:rPr>
          <w:rFonts w:eastAsia="Times New Roman"/>
        </w:rPr>
        <w:t xml:space="preserve"> </w:t>
      </w:r>
      <w:r w:rsidRPr="006F6326">
        <w:rPr>
          <w:rFonts w:eastAsia="Times New Roman"/>
        </w:rPr>
        <w:t xml:space="preserve">Freed 2000). </w:t>
      </w:r>
    </w:p>
    <w:p w14:paraId="4D7B2CD1" w14:textId="6F7F050B" w:rsidR="00423429" w:rsidRDefault="00362364" w:rsidP="00FF7F43">
      <w:pPr>
        <w:shd w:val="clear" w:color="auto" w:fill="FFFFFF"/>
        <w:spacing w:after="120"/>
        <w:rPr>
          <w:rFonts w:eastAsia="Times New Roman"/>
        </w:rPr>
      </w:pPr>
      <w:r>
        <w:rPr>
          <w:rFonts w:eastAsia="Times New Roman"/>
        </w:rPr>
        <w:t xml:space="preserve">Assessment </w:t>
      </w:r>
      <w:r w:rsidR="00423429" w:rsidRPr="006F6326">
        <w:rPr>
          <w:rFonts w:eastAsia="Times New Roman"/>
        </w:rPr>
        <w:t>is the systematic basis for making inferences about the learning and development of students. It is the process of defining, selecting, designing, collecting, analysing (</w:t>
      </w:r>
      <w:r w:rsidR="00423429" w:rsidRPr="006F6326">
        <w:t>making data-driven decisions to improve teaching and curriculum design)</w:t>
      </w:r>
      <w:r>
        <w:t>,</w:t>
      </w:r>
      <w:r w:rsidR="00423429" w:rsidRPr="006F6326">
        <w:t xml:space="preserve"> </w:t>
      </w:r>
      <w:r w:rsidR="00423429" w:rsidRPr="006F6326">
        <w:rPr>
          <w:rFonts w:eastAsia="Times New Roman"/>
        </w:rPr>
        <w:t>interpreting, and using information to increase students</w:t>
      </w:r>
      <w:r w:rsidR="00C43239" w:rsidRPr="006F6326">
        <w:rPr>
          <w:rFonts w:eastAsia="Times New Roman"/>
        </w:rPr>
        <w:t>’</w:t>
      </w:r>
      <w:r w:rsidR="00423429" w:rsidRPr="006F6326">
        <w:rPr>
          <w:rFonts w:eastAsia="Times New Roman"/>
        </w:rPr>
        <w:t xml:space="preserve"> learning and development (Erwin 1991). </w:t>
      </w:r>
    </w:p>
    <w:p w14:paraId="76F161D7" w14:textId="77777777" w:rsidR="00FF7F43" w:rsidRPr="006F6326" w:rsidRDefault="00FF7F43" w:rsidP="00FF7F43">
      <w:pPr>
        <w:shd w:val="clear" w:color="auto" w:fill="FFFFFF"/>
        <w:spacing w:after="120"/>
        <w:rPr>
          <w:rFonts w:eastAsia="Times New Roman"/>
        </w:rPr>
      </w:pPr>
    </w:p>
    <w:p w14:paraId="0973394D" w14:textId="77777777" w:rsidR="00423429" w:rsidRPr="006F6326" w:rsidRDefault="00423429" w:rsidP="00FF7F43">
      <w:pPr>
        <w:pStyle w:val="Heading2"/>
        <w:spacing w:before="0"/>
        <w:rPr>
          <w:rFonts w:eastAsia="Times New Roman"/>
        </w:rPr>
      </w:pPr>
      <w:bookmarkStart w:id="114" w:name="_Toc143696121"/>
      <w:r w:rsidRPr="006F6326">
        <w:rPr>
          <w:rFonts w:eastAsia="Times New Roman"/>
        </w:rPr>
        <w:t>Thinking about assessment holistically</w:t>
      </w:r>
      <w:bookmarkEnd w:id="114"/>
    </w:p>
    <w:p w14:paraId="2469FD9D" w14:textId="77777777" w:rsidR="00423429" w:rsidRPr="006F6326" w:rsidRDefault="00423429" w:rsidP="00844F2F">
      <w:pPr>
        <w:spacing w:after="120"/>
      </w:pPr>
      <w:r w:rsidRPr="006F6326">
        <w:t>Assessment in education serves multiple purposes and can be categorised into three main types: assessment of learning, assessment for learning, and assessment as learning. Each type has its own distinct purpose and value in supporting student development and academic or vocational success.</w:t>
      </w:r>
    </w:p>
    <w:p w14:paraId="1133442F" w14:textId="4BA2C6A6" w:rsidR="00423429" w:rsidRDefault="00252C2A" w:rsidP="00844F2F">
      <w:pPr>
        <w:spacing w:after="120"/>
      </w:pPr>
      <w:r>
        <w:t>The</w:t>
      </w:r>
      <w:r w:rsidR="00423429" w:rsidRPr="006F6326">
        <w:t xml:space="preserve"> following activity provides an opportunity for you think about your own current understanding of the three main types of assessment.</w:t>
      </w:r>
    </w:p>
    <w:p w14:paraId="3EAB9DCE" w14:textId="77777777" w:rsidR="00735A26" w:rsidRPr="006F6326" w:rsidRDefault="00735A26" w:rsidP="00844F2F">
      <w:pPr>
        <w:spacing w:after="120"/>
      </w:pPr>
    </w:p>
    <w:p w14:paraId="75DC7E0E"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Activity 23: Reflect on your current understanding of the three main types of assessment</w:t>
      </w:r>
    </w:p>
    <w:p w14:paraId="26DCDDA4" w14:textId="77777777" w:rsidR="00423429" w:rsidRPr="006F6326" w:rsidRDefault="00423429" w:rsidP="00844F2F">
      <w:pPr>
        <w:spacing w:after="120"/>
        <w:rPr>
          <w:rFonts w:cs="Arial"/>
          <w:b/>
        </w:rPr>
      </w:pPr>
      <w:r w:rsidRPr="006F6326">
        <w:rPr>
          <w:rFonts w:cs="Arial"/>
          <w:b/>
        </w:rPr>
        <w:t>Suggested time: 30 minutes</w:t>
      </w:r>
    </w:p>
    <w:p w14:paraId="4EA4ED7A" w14:textId="7408AF17" w:rsidR="00423429" w:rsidRPr="006F6326" w:rsidRDefault="00423429" w:rsidP="00844F2F">
      <w:pPr>
        <w:spacing w:after="120"/>
      </w:pPr>
      <w:r w:rsidRPr="006F6326">
        <w:t>In you</w:t>
      </w:r>
      <w:r w:rsidR="008778ED" w:rsidRPr="006F6326">
        <w:t>r</w:t>
      </w:r>
      <w:r w:rsidRPr="006F6326">
        <w:t xml:space="preserve"> </w:t>
      </w:r>
      <w:hyperlink w:anchor="learning_journal" w:history="1">
        <w:r w:rsidR="003B1D33" w:rsidRPr="00735A26">
          <w:rPr>
            <w:rStyle w:val="Hyperlink"/>
          </w:rPr>
          <w:t>learning journal</w:t>
        </w:r>
      </w:hyperlink>
      <w:r w:rsidRPr="00735A26">
        <w:t>,</w:t>
      </w:r>
      <w:r w:rsidRPr="006F6326">
        <w:t xml:space="preserve"> briefly explain the purpose and value of the following assessment types in your own words:</w:t>
      </w:r>
    </w:p>
    <w:p w14:paraId="28374534" w14:textId="18EB236D" w:rsidR="00423429" w:rsidRPr="006F6326" w:rsidRDefault="00423429" w:rsidP="00B93EAF">
      <w:pPr>
        <w:numPr>
          <w:ilvl w:val="0"/>
          <w:numId w:val="122"/>
        </w:numPr>
        <w:spacing w:after="60"/>
        <w:ind w:left="714" w:hanging="357"/>
      </w:pPr>
      <w:r w:rsidRPr="006F6326">
        <w:t xml:space="preserve">Assessment </w:t>
      </w:r>
      <w:r w:rsidRPr="00FC773B">
        <w:rPr>
          <w:b/>
          <w:bCs/>
        </w:rPr>
        <w:t>of</w:t>
      </w:r>
      <w:r w:rsidRPr="006F6326">
        <w:t xml:space="preserve"> </w:t>
      </w:r>
      <w:r w:rsidR="00FC773B" w:rsidRPr="006F6326">
        <w:t>lea</w:t>
      </w:r>
      <w:r w:rsidRPr="006F6326">
        <w:t>rning</w:t>
      </w:r>
    </w:p>
    <w:p w14:paraId="6B66943C" w14:textId="62D24633" w:rsidR="00423429" w:rsidRPr="006F6326" w:rsidRDefault="00423429" w:rsidP="00B93EAF">
      <w:pPr>
        <w:numPr>
          <w:ilvl w:val="0"/>
          <w:numId w:val="122"/>
        </w:numPr>
        <w:spacing w:after="60"/>
        <w:ind w:left="714" w:hanging="357"/>
      </w:pPr>
      <w:r w:rsidRPr="006F6326">
        <w:t xml:space="preserve">Assessment </w:t>
      </w:r>
      <w:r w:rsidRPr="00FC773B">
        <w:rPr>
          <w:b/>
          <w:bCs/>
        </w:rPr>
        <w:t>fo</w:t>
      </w:r>
      <w:r w:rsidR="00FC773B" w:rsidRPr="00FC773B">
        <w:rPr>
          <w:b/>
          <w:bCs/>
        </w:rPr>
        <w:t>r</w:t>
      </w:r>
      <w:r w:rsidR="00FC773B" w:rsidRPr="006F6326">
        <w:t xml:space="preserve"> learning</w:t>
      </w:r>
    </w:p>
    <w:p w14:paraId="5951B26A" w14:textId="7EC28A37" w:rsidR="00423429" w:rsidRDefault="00423429" w:rsidP="00B93EAF">
      <w:pPr>
        <w:numPr>
          <w:ilvl w:val="0"/>
          <w:numId w:val="122"/>
        </w:numPr>
        <w:spacing w:after="60"/>
        <w:ind w:left="714" w:hanging="357"/>
      </w:pPr>
      <w:r w:rsidRPr="006F6326">
        <w:t xml:space="preserve">Assessment </w:t>
      </w:r>
      <w:r w:rsidRPr="00FC773B">
        <w:rPr>
          <w:b/>
          <w:bCs/>
        </w:rPr>
        <w:t>as</w:t>
      </w:r>
      <w:r w:rsidR="00FC773B" w:rsidRPr="006F6326">
        <w:t xml:space="preserve"> learning</w:t>
      </w:r>
    </w:p>
    <w:p w14:paraId="083D6C7A" w14:textId="77777777" w:rsidR="00735A26" w:rsidRPr="006F6326" w:rsidRDefault="00735A26" w:rsidP="00735A26">
      <w:pPr>
        <w:spacing w:after="120"/>
        <w:ind w:left="720"/>
      </w:pPr>
    </w:p>
    <w:p w14:paraId="780CB57C"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Discussion of the activity</w:t>
      </w:r>
    </w:p>
    <w:p w14:paraId="1A9B4551" w14:textId="34478BE3" w:rsidR="00423429" w:rsidRPr="006F6326" w:rsidRDefault="00423429" w:rsidP="00844F2F">
      <w:pPr>
        <w:spacing w:after="120"/>
      </w:pPr>
      <w:r w:rsidRPr="00735A26">
        <w:rPr>
          <w:b/>
          <w:i/>
        </w:rPr>
        <w:t xml:space="preserve">Assessment </w:t>
      </w:r>
      <w:r w:rsidRPr="00C61047">
        <w:rPr>
          <w:b/>
          <w:i/>
          <w:u w:val="single"/>
        </w:rPr>
        <w:t>of</w:t>
      </w:r>
      <w:r w:rsidRPr="00735A26">
        <w:rPr>
          <w:b/>
          <w:i/>
        </w:rPr>
        <w:t xml:space="preserve"> learning</w:t>
      </w:r>
      <w:r w:rsidRPr="006F6326">
        <w:t xml:space="preserve"> is most probably the most common form of assessment and possibly the type of assessment that you might be most familiar with. Compare what you have written about the purpose and values of this assessment type with the input provided here.</w:t>
      </w:r>
    </w:p>
    <w:p w14:paraId="2811E9B5" w14:textId="4A665886" w:rsidR="00423429" w:rsidRPr="006F6326" w:rsidRDefault="00423429" w:rsidP="00844F2F">
      <w:pPr>
        <w:spacing w:after="120"/>
      </w:pPr>
      <w:r w:rsidRPr="00735A26">
        <w:rPr>
          <w:b/>
          <w:i/>
        </w:rPr>
        <w:t>Purpose</w:t>
      </w:r>
      <w:r w:rsidRPr="00735A26">
        <w:rPr>
          <w:i/>
        </w:rPr>
        <w:t>:</w:t>
      </w:r>
      <w:r w:rsidRPr="006F6326">
        <w:t xml:space="preserve"> The primary purpose of assessment of learning is to evaluate and measure students</w:t>
      </w:r>
      <w:r w:rsidR="00C43239" w:rsidRPr="006F6326">
        <w:t>’</w:t>
      </w:r>
      <w:r w:rsidRPr="006F6326">
        <w:t xml:space="preserve"> achievement and performance after a period of learning. It is often used to determine the level of </w:t>
      </w:r>
      <w:r w:rsidRPr="006F6326">
        <w:lastRenderedPageBreak/>
        <w:t>knowledge and skills students have acquired at the end of a unit, course, or academic year. This type of assessment is typically summative and results in grades or marks that are recorded in the students</w:t>
      </w:r>
      <w:r w:rsidR="00C43239" w:rsidRPr="006F6326">
        <w:t>’</w:t>
      </w:r>
      <w:r w:rsidRPr="006F6326">
        <w:t xml:space="preserve"> academic records.</w:t>
      </w:r>
    </w:p>
    <w:p w14:paraId="523F86EA" w14:textId="7BEF0047" w:rsidR="00423429" w:rsidRPr="006F6326" w:rsidRDefault="00423429" w:rsidP="00844F2F">
      <w:pPr>
        <w:spacing w:after="120"/>
      </w:pPr>
      <w:r w:rsidRPr="00735A26">
        <w:rPr>
          <w:b/>
          <w:i/>
        </w:rPr>
        <w:t>Value:</w:t>
      </w:r>
      <w:r w:rsidRPr="006F6326">
        <w:t xml:space="preserve"> Assessment of learning provides valuable information to educators, parents, and students themselves about the students</w:t>
      </w:r>
      <w:r w:rsidR="00C43239" w:rsidRPr="006F6326">
        <w:t>’</w:t>
      </w:r>
      <w:r w:rsidRPr="006F6326">
        <w:t xml:space="preserve"> overall academic progress. It helps identify areas of strength and weakness, informs decision-making about promotion or graduation, and allows for comparisons between students and across schools or educational systems. Additionally, it provides accountability for colleges and helps ensure that educational standards are met.</w:t>
      </w:r>
    </w:p>
    <w:p w14:paraId="6A27A7C1" w14:textId="5405B6BF" w:rsidR="00423429" w:rsidRPr="006F6326" w:rsidRDefault="006F2406" w:rsidP="00844F2F">
      <w:pPr>
        <w:spacing w:after="120"/>
      </w:pPr>
      <w:r w:rsidRPr="00735A26">
        <w:rPr>
          <w:b/>
          <w:i/>
        </w:rPr>
        <w:t>A</w:t>
      </w:r>
      <w:r w:rsidR="004A0FC3" w:rsidRPr="00735A26">
        <w:rPr>
          <w:b/>
          <w:i/>
        </w:rPr>
        <w:t xml:space="preserve">ssessment </w:t>
      </w:r>
      <w:r w:rsidR="004A0FC3" w:rsidRPr="00735A26">
        <w:rPr>
          <w:b/>
          <w:i/>
          <w:u w:val="single"/>
        </w:rPr>
        <w:t>for</w:t>
      </w:r>
      <w:r w:rsidR="004A0FC3" w:rsidRPr="00735A26">
        <w:rPr>
          <w:b/>
          <w:i/>
        </w:rPr>
        <w:t xml:space="preserve"> learning</w:t>
      </w:r>
      <w:r w:rsidRPr="00735A26">
        <w:rPr>
          <w:b/>
          <w:i/>
        </w:rPr>
        <w:t>:</w:t>
      </w:r>
      <w:r w:rsidR="004A0FC3" w:rsidRPr="006F6326">
        <w:rPr>
          <w:i/>
        </w:rPr>
        <w:t xml:space="preserve"> </w:t>
      </w:r>
      <w:r w:rsidR="00423429" w:rsidRPr="006F6326">
        <w:t>The DHET Assessment Guidelines place considerable emphasis on formative assessment of TVET students.</w:t>
      </w:r>
      <w:r w:rsidR="00844F2F" w:rsidRPr="006F6326">
        <w:t xml:space="preserve"> </w:t>
      </w:r>
      <w:r w:rsidR="00423429" w:rsidRPr="006F6326">
        <w:t xml:space="preserve">Read the text below and evaluate your own understanding of the purpose and value of </w:t>
      </w:r>
      <w:r w:rsidR="00423429" w:rsidRPr="006F2406">
        <w:rPr>
          <w:iCs/>
        </w:rPr>
        <w:t>assessment for learning</w:t>
      </w:r>
      <w:r w:rsidR="00423429" w:rsidRPr="006F6326">
        <w:rPr>
          <w:i/>
        </w:rPr>
        <w:t xml:space="preserve"> </w:t>
      </w:r>
      <w:r w:rsidR="00423429" w:rsidRPr="006F6326">
        <w:t>against what is written here.</w:t>
      </w:r>
    </w:p>
    <w:p w14:paraId="6A67147E" w14:textId="1CC27183" w:rsidR="00423429" w:rsidRPr="006F6326" w:rsidRDefault="00423429" w:rsidP="00844F2F">
      <w:pPr>
        <w:spacing w:after="120"/>
      </w:pPr>
      <w:r w:rsidRPr="00735A26">
        <w:rPr>
          <w:b/>
          <w:i/>
        </w:rPr>
        <w:t>Purpose:</w:t>
      </w:r>
      <w:r w:rsidRPr="006F6326">
        <w:t xml:space="preserve"> Assessment for learning, also known as formative assessment, aims to provide ongoing feedback to students and </w:t>
      </w:r>
      <w:r w:rsidR="003307BE">
        <w:t>lecturer</w:t>
      </w:r>
      <w:r w:rsidRPr="006F6326">
        <w:t>s during the learning process. The goal is to monitor students</w:t>
      </w:r>
      <w:r w:rsidR="00C43239" w:rsidRPr="006F6326">
        <w:t>’</w:t>
      </w:r>
      <w:r w:rsidRPr="006F6326">
        <w:t xml:space="preserve"> progress, identify learning gaps, and adjust instruction accordingly</w:t>
      </w:r>
      <w:r w:rsidR="006F2406">
        <w:t>,</w:t>
      </w:r>
      <w:r w:rsidRPr="006F6326">
        <w:t xml:space="preserve"> to enhance learning outcomes. This type of assessment is embedded in the teaching and learning process and involves continuous and timely feedback.</w:t>
      </w:r>
    </w:p>
    <w:p w14:paraId="0F8A1831" w14:textId="247A9289" w:rsidR="00423429" w:rsidRPr="006F6326" w:rsidRDefault="00423429" w:rsidP="00844F2F">
      <w:pPr>
        <w:spacing w:after="120"/>
      </w:pPr>
      <w:r w:rsidRPr="00735A26">
        <w:rPr>
          <w:b/>
          <w:i/>
        </w:rPr>
        <w:t>Value:</w:t>
      </w:r>
      <w:r w:rsidRPr="006F6326">
        <w:t xml:space="preserve"> The value of assessment for learning lies in its ability to support and enhance students</w:t>
      </w:r>
      <w:r w:rsidR="00C43239" w:rsidRPr="006F6326">
        <w:t>’</w:t>
      </w:r>
      <w:r w:rsidRPr="006F6326">
        <w:t xml:space="preserve"> learning experiences. By providing feedback and opportunities for improvement, it empowers students to take ownership of their learning and make necessary adjustments to succeed. For lecturers, formative assessment helps them understand students</w:t>
      </w:r>
      <w:r w:rsidR="00C43239" w:rsidRPr="006F6326">
        <w:t>’</w:t>
      </w:r>
      <w:r w:rsidRPr="006F6326">
        <w:t xml:space="preserve"> needs better and tailor their teaching strategies to meet them. It also enables early intervention to address challenges before they become significant barriers to learning.</w:t>
      </w:r>
    </w:p>
    <w:p w14:paraId="3FCED14A" w14:textId="0DA5B514" w:rsidR="00423429" w:rsidRPr="006F6326" w:rsidRDefault="00E90530" w:rsidP="00844F2F">
      <w:pPr>
        <w:spacing w:after="120"/>
      </w:pPr>
      <w:r w:rsidRPr="00735A26">
        <w:rPr>
          <w:b/>
          <w:i/>
        </w:rPr>
        <w:t xml:space="preserve">Assessment </w:t>
      </w:r>
      <w:r w:rsidRPr="00735A26">
        <w:rPr>
          <w:b/>
          <w:i/>
          <w:u w:val="single"/>
        </w:rPr>
        <w:t xml:space="preserve">as </w:t>
      </w:r>
      <w:r w:rsidRPr="00735A26">
        <w:rPr>
          <w:b/>
          <w:i/>
        </w:rPr>
        <w:t>learning</w:t>
      </w:r>
      <w:r>
        <w:rPr>
          <w:i/>
        </w:rPr>
        <w:t>:</w:t>
      </w:r>
      <w:r w:rsidRPr="006F6326">
        <w:t xml:space="preserve"> </w:t>
      </w:r>
      <w:r w:rsidR="00423429" w:rsidRPr="006F6326">
        <w:t xml:space="preserve">Finally, reflect on the idea of </w:t>
      </w:r>
      <w:r w:rsidR="00423429" w:rsidRPr="00E90530">
        <w:rPr>
          <w:iCs/>
        </w:rPr>
        <w:t>assessment as learning</w:t>
      </w:r>
      <w:r>
        <w:rPr>
          <w:i/>
        </w:rPr>
        <w:t xml:space="preserve">. </w:t>
      </w:r>
      <w:r>
        <w:t>A</w:t>
      </w:r>
      <w:r w:rsidR="00423429" w:rsidRPr="006F6326">
        <w:t xml:space="preserve">re you familiar with this type of assessment? Can you think how you may incorporate it in your own teaching in </w:t>
      </w:r>
      <w:r w:rsidR="008778ED" w:rsidRPr="006F6326">
        <w:t>ARM</w:t>
      </w:r>
      <w:r w:rsidR="00423429" w:rsidRPr="006F6326">
        <w:t>?</w:t>
      </w:r>
    </w:p>
    <w:p w14:paraId="37BFA42D" w14:textId="7A27A9AE" w:rsidR="00423429" w:rsidRPr="00735A26" w:rsidRDefault="00423429" w:rsidP="00844F2F">
      <w:pPr>
        <w:spacing w:after="120"/>
        <w:rPr>
          <w:i/>
        </w:rPr>
      </w:pPr>
      <w:r w:rsidRPr="00735A26">
        <w:rPr>
          <w:b/>
          <w:bCs/>
          <w:i/>
        </w:rPr>
        <w:t>Purpose</w:t>
      </w:r>
      <w:r w:rsidRPr="00735A26">
        <w:rPr>
          <w:b/>
          <w:i/>
        </w:rPr>
        <w:t>:</w:t>
      </w:r>
      <w:r w:rsidRPr="006F6326">
        <w:t xml:space="preserve"> Assessment as learning focuses on the process of self-regulation and metacognition in students. It encourages students to be actively involved in their own learning and development by monitoring their </w:t>
      </w:r>
      <w:r w:rsidR="00ED56AD">
        <w:t xml:space="preserve">own </w:t>
      </w:r>
      <w:r w:rsidRPr="006F6326">
        <w:t xml:space="preserve">progress, reflecting on their learning strategies, and setting </w:t>
      </w:r>
      <w:r w:rsidR="00ED56AD">
        <w:t xml:space="preserve">themselves </w:t>
      </w:r>
      <w:r w:rsidRPr="006F6326">
        <w:t xml:space="preserve">goals </w:t>
      </w:r>
      <w:r w:rsidRPr="00735A26">
        <w:rPr>
          <w:i/>
        </w:rPr>
        <w:t>for improvement. In this type of assessment, students engage in self-assessment and self-reflection.</w:t>
      </w:r>
    </w:p>
    <w:p w14:paraId="4E0A19E7" w14:textId="60498C0F" w:rsidR="00423429" w:rsidRPr="006F6326" w:rsidRDefault="00423429" w:rsidP="00844F2F">
      <w:pPr>
        <w:spacing w:after="120"/>
      </w:pPr>
      <w:r w:rsidRPr="00735A26">
        <w:rPr>
          <w:b/>
          <w:i/>
        </w:rPr>
        <w:t>Value:</w:t>
      </w:r>
      <w:r w:rsidRPr="006F6326">
        <w:t xml:space="preserve"> The value of assessment as learning lies in its capacity to foster metacognitive skills such as self-awareness and self-directed learning. When students become more aware of their learning strengths and weaknesses, they can develop effective study habits and strategies to become better learners. Assessment as learning promotes lifelong learning skills, critical thinking, and self-efficacy, which are essential for success in both academic and real-world contexts.</w:t>
      </w:r>
    </w:p>
    <w:p w14:paraId="74909EA9" w14:textId="0B951952" w:rsidR="00423429" w:rsidRPr="006F6326" w:rsidRDefault="00423429" w:rsidP="00844F2F">
      <w:pPr>
        <w:spacing w:after="120"/>
      </w:pPr>
      <w:r w:rsidRPr="006F6326">
        <w:t>In summary, assessment of learning provides a snapshot of students</w:t>
      </w:r>
      <w:r w:rsidR="00C43239" w:rsidRPr="006F6326">
        <w:t>’</w:t>
      </w:r>
      <w:r w:rsidRPr="006F6326">
        <w:t xml:space="preserve"> achievement at a specific point in time</w:t>
      </w:r>
      <w:r w:rsidR="009C1821">
        <w:t>;</w:t>
      </w:r>
      <w:r w:rsidR="009C1821" w:rsidRPr="006F6326">
        <w:t xml:space="preserve"> </w:t>
      </w:r>
      <w:r w:rsidRPr="006F6326">
        <w:t>assessment for learning offers ongoing feedback to support current learning efforts</w:t>
      </w:r>
      <w:r w:rsidR="009C1821">
        <w:t>;</w:t>
      </w:r>
      <w:r w:rsidR="009C1821" w:rsidRPr="006F6326">
        <w:t xml:space="preserve"> </w:t>
      </w:r>
      <w:r w:rsidRPr="006F6326">
        <w:t>and assessment as learning empowers students to take charge of their own learning and develop essential metacognitive skills. When used in combination, these three types of assessment contribute to a holistic and effective educational experience</w:t>
      </w:r>
      <w:r w:rsidR="00447020">
        <w:t>.</w:t>
      </w:r>
    </w:p>
    <w:p w14:paraId="6B23C13D" w14:textId="71F90F31" w:rsidR="00423429" w:rsidRPr="006F6326" w:rsidRDefault="00423429" w:rsidP="00844F2F">
      <w:pPr>
        <w:spacing w:after="120"/>
      </w:pPr>
      <w:r w:rsidRPr="006F6326">
        <w:t>Embedded within</w:t>
      </w:r>
      <w:r w:rsidR="009C1821">
        <w:t xml:space="preserve"> these</w:t>
      </w:r>
      <w:r w:rsidRPr="006F6326">
        <w:t xml:space="preserve"> three types of assessment are two main approaches to assessment, traditional and authentic.</w:t>
      </w:r>
    </w:p>
    <w:p w14:paraId="3B1F4BCC" w14:textId="77777777" w:rsidR="00423429" w:rsidRPr="006F6326" w:rsidRDefault="00423429" w:rsidP="00B03B7D">
      <w:pPr>
        <w:pStyle w:val="Heading2"/>
      </w:pPr>
      <w:bookmarkStart w:id="115" w:name="_Toc143696122"/>
      <w:r w:rsidRPr="006F6326">
        <w:t>Traditional assessment</w:t>
      </w:r>
      <w:bookmarkEnd w:id="115"/>
    </w:p>
    <w:p w14:paraId="3AABA208" w14:textId="61CC775E" w:rsidR="00423429" w:rsidRPr="006F6326" w:rsidRDefault="004F18F2" w:rsidP="00844F2F">
      <w:pPr>
        <w:spacing w:after="120"/>
      </w:pPr>
      <w:r>
        <w:t xml:space="preserve">Even </w:t>
      </w:r>
      <w:r w:rsidRPr="006F6326">
        <w:t>though approaches to teaching have</w:t>
      </w:r>
      <w:r>
        <w:t xml:space="preserve"> </w:t>
      </w:r>
      <w:r w:rsidRPr="006F6326">
        <w:t>started to change</w:t>
      </w:r>
      <w:r>
        <w:t>, and despite assess</w:t>
      </w:r>
      <w:r w:rsidR="004D48E2">
        <w:t>ment’s</w:t>
      </w:r>
      <w:r w:rsidR="004D48E2" w:rsidRPr="006F6326">
        <w:t xml:space="preserve"> </w:t>
      </w:r>
      <w:r w:rsidR="00423429" w:rsidRPr="006F6326">
        <w:t xml:space="preserve">integral relevance to education, many assessment techniques used today </w:t>
      </w:r>
      <w:r>
        <w:t>still resemble</w:t>
      </w:r>
      <w:r w:rsidR="00423429" w:rsidRPr="006F6326">
        <w:t xml:space="preserve"> the ones used by previous generations. Looking at this reality we can say that assessment practices have tended to evolve more slowly than other pedagogical innovations, such as changes in methods, approaches, techniques, and use of resources, including the use of information and communication technology </w:t>
      </w:r>
      <w:r w:rsidR="00423429" w:rsidRPr="006F6326">
        <w:lastRenderedPageBreak/>
        <w:t xml:space="preserve">(ICT). One of the main reasons for that seems to be the difficulty in changing consolidated beliefs about assessment. However, these beliefs need to be rethought if we want to see real transformation in the way we teach </w:t>
      </w:r>
      <w:r w:rsidR="00331109">
        <w:t>for</w:t>
      </w:r>
      <w:r w:rsidR="00423429" w:rsidRPr="006F6326">
        <w:t xml:space="preserve"> effective learning. In other words, we really need to change the paradigm of assessment</w:t>
      </w:r>
      <w:r w:rsidR="00E35B66">
        <w:t>,</w:t>
      </w:r>
      <w:r w:rsidR="00423429" w:rsidRPr="006F6326">
        <w:t xml:space="preserve"> for it to better respond to the needs of new teaching and learning contexts and practices. </w:t>
      </w:r>
      <w:r w:rsidR="00BA31D9">
        <w:t>T</w:t>
      </w:r>
      <w:r w:rsidR="00423429" w:rsidRPr="006F6326">
        <w:t xml:space="preserve">his </w:t>
      </w:r>
      <w:r w:rsidR="00BA31D9">
        <w:t xml:space="preserve">change </w:t>
      </w:r>
      <w:r w:rsidR="00423429" w:rsidRPr="006F6326">
        <w:t>is not necessarily an easy process.</w:t>
      </w:r>
    </w:p>
    <w:p w14:paraId="638F461F" w14:textId="5BF9646B" w:rsidR="00DD42DD" w:rsidRDefault="00423429" w:rsidP="00844F2F">
      <w:pPr>
        <w:spacing w:after="120"/>
      </w:pPr>
      <w:r w:rsidRPr="006F6326">
        <w:t>Traditional assessment generally refers to formal tests that check students</w:t>
      </w:r>
      <w:r w:rsidR="00C43239" w:rsidRPr="006F6326">
        <w:t>’</w:t>
      </w:r>
      <w:r w:rsidRPr="006F6326">
        <w:t xml:space="preserve"> ability to recollect and reproduce the content studied during a course (Coombe et al</w:t>
      </w:r>
      <w:r w:rsidR="00D349CB">
        <w:t>.</w:t>
      </w:r>
      <w:r w:rsidRPr="006F6326">
        <w:t xml:space="preserve">, 2012). These are usually standardised timed tests that are applied to all students in the same conditions. However, these are not the only characteristics of traditional assessment. </w:t>
      </w:r>
      <w:r w:rsidR="00532E0D">
        <w:t>O</w:t>
      </w:r>
      <w:r w:rsidRPr="006F6326">
        <w:t>ther typical features under</w:t>
      </w:r>
      <w:r w:rsidR="00E41231">
        <w:t>pin</w:t>
      </w:r>
      <w:r w:rsidRPr="006F6326">
        <w:t xml:space="preserve"> our practice</w:t>
      </w:r>
      <w:r w:rsidR="00E41231">
        <w:t>s,</w:t>
      </w:r>
      <w:r w:rsidRPr="006F6326">
        <w:t xml:space="preserve"> that </w:t>
      </w:r>
      <w:r w:rsidR="00E41231">
        <w:t xml:space="preserve">we </w:t>
      </w:r>
      <w:r w:rsidRPr="006F6326">
        <w:t xml:space="preserve">might have consolidated as the </w:t>
      </w:r>
      <w:r w:rsidR="00C43239" w:rsidRPr="006F6326">
        <w:t>‘</w:t>
      </w:r>
      <w:r w:rsidRPr="006F6326">
        <w:t>right</w:t>
      </w:r>
      <w:r w:rsidR="00C43239" w:rsidRPr="006F6326">
        <w:t>’</w:t>
      </w:r>
      <w:r w:rsidRPr="006F6326">
        <w:t xml:space="preserve"> way to assess students. Brown (2004), for example, has systemat</w:t>
      </w:r>
      <w:r w:rsidR="00191E92" w:rsidRPr="006F6326">
        <w:t>ise</w:t>
      </w:r>
      <w:r w:rsidRPr="006F6326">
        <w:t>d what traditional assessment entails. One feature</w:t>
      </w:r>
      <w:r w:rsidR="00F364DF">
        <w:t xml:space="preserve"> he</w:t>
      </w:r>
      <w:r w:rsidRPr="006F6326">
        <w:t xml:space="preserve"> mention</w:t>
      </w:r>
      <w:r w:rsidR="00F364DF">
        <w:t>s</w:t>
      </w:r>
      <w:r w:rsidRPr="006F6326">
        <w:t xml:space="preserve"> is the use of assessment as a tool to merely check learning at the end of a term, in other words, its use in a summative way. </w:t>
      </w:r>
    </w:p>
    <w:p w14:paraId="47B676ED" w14:textId="12C2404D" w:rsidR="00757908" w:rsidRDefault="00423429" w:rsidP="00844F2F">
      <w:pPr>
        <w:spacing w:after="120"/>
      </w:pPr>
      <w:r w:rsidRPr="006F6326">
        <w:t xml:space="preserve">Final exams are a good example of </w:t>
      </w:r>
      <w:r w:rsidR="00920816">
        <w:t>summative assessment</w:t>
      </w:r>
      <w:r w:rsidRPr="006F6326">
        <w:t xml:space="preserve"> as they address the content studied during the whole course and determine if students </w:t>
      </w:r>
      <w:r w:rsidR="00DD42DD">
        <w:t>can</w:t>
      </w:r>
      <w:r w:rsidRPr="006F6326">
        <w:t xml:space="preserve"> move on to the next grade or level. Another of these features is the attention given to establishing one single right answer. Traditional tests are usually focused on students giving the expected</w:t>
      </w:r>
      <w:r w:rsidR="000F6EC1">
        <w:t>,</w:t>
      </w:r>
      <w:r w:rsidRPr="006F6326">
        <w:t xml:space="preserve"> correct answer so that there is little room for doubt or discussion. In this sense, they are easy to mark, and their results are highly reliable. Multiple-choice tests illustrate well this feature</w:t>
      </w:r>
      <w:r w:rsidR="000F6EC1">
        <w:t>,</w:t>
      </w:r>
      <w:r w:rsidRPr="006F6326">
        <w:t xml:space="preserve"> because there is no room for subjectivity or flexibility in doing a test in this format – there can only be one accepted answer. </w:t>
      </w:r>
    </w:p>
    <w:p w14:paraId="2B64F3AE" w14:textId="41297C66" w:rsidR="00423429" w:rsidRPr="006F6326" w:rsidRDefault="00423429" w:rsidP="00844F2F">
      <w:pPr>
        <w:spacing w:after="120"/>
      </w:pPr>
      <w:r w:rsidRPr="006F6326">
        <w:t xml:space="preserve">Considering these characteristics, we can clearly see that scores are of great importance in traditional assessment. In fact, they are so significant that the feedback students receive is often just the score or marks of the test. In this construct, it is the result of an end-of-term multiple-choice test, for example, that will tell students how well they did in the course. </w:t>
      </w:r>
      <w:r w:rsidR="00EC7E31">
        <w:t>T</w:t>
      </w:r>
      <w:r w:rsidRPr="006F6326">
        <w:t xml:space="preserve">he focus of traditional assessment is </w:t>
      </w:r>
      <w:r w:rsidR="009F32FC">
        <w:t xml:space="preserve">therefore </w:t>
      </w:r>
      <w:r w:rsidRPr="006F6326">
        <w:t>directed to the product of the assessment rather than the learning process.</w:t>
      </w:r>
    </w:p>
    <w:p w14:paraId="7512E500" w14:textId="70F928B2" w:rsidR="00CC741A" w:rsidRDefault="00423429" w:rsidP="00844F2F">
      <w:pPr>
        <w:spacing w:after="120"/>
      </w:pPr>
      <w:r w:rsidRPr="006F6326">
        <w:t xml:space="preserve">Being summative, focusing on the final product, expecting standardised answers, and having feedback based on the score achieved, are not the only characteristics of this traditional </w:t>
      </w:r>
      <w:r w:rsidR="007D0315">
        <w:t xml:space="preserve">assessment </w:t>
      </w:r>
      <w:r w:rsidRPr="006F6326">
        <w:t xml:space="preserve">paradigm. Often assessment comprises a sequence of test items that may not have a clear context. For example, </w:t>
      </w:r>
      <w:r w:rsidR="00CC741A">
        <w:t xml:space="preserve">consider the MCQ: </w:t>
      </w:r>
    </w:p>
    <w:p w14:paraId="7C74921A" w14:textId="211C4A5A" w:rsidR="00423429" w:rsidRPr="00CC741A" w:rsidRDefault="00CC741A" w:rsidP="00CC741A">
      <w:pPr>
        <w:spacing w:after="120"/>
        <w:rPr>
          <w:i/>
          <w:iCs/>
        </w:rPr>
      </w:pPr>
      <w:r w:rsidRPr="00CC741A">
        <w:rPr>
          <w:i/>
          <w:iCs/>
        </w:rPr>
        <w:t>W</w:t>
      </w:r>
      <w:r w:rsidR="00423429" w:rsidRPr="00CC741A">
        <w:rPr>
          <w:i/>
          <w:iCs/>
        </w:rPr>
        <w:t xml:space="preserve">hat is the Otto </w:t>
      </w:r>
      <w:r w:rsidR="00E17FA1" w:rsidRPr="00CC741A">
        <w:rPr>
          <w:i/>
          <w:iCs/>
        </w:rPr>
        <w:t>cycle?</w:t>
      </w:r>
    </w:p>
    <w:p w14:paraId="1F15D799" w14:textId="77777777" w:rsidR="00423429" w:rsidRPr="00CC741A" w:rsidRDefault="00423429" w:rsidP="00C4660A">
      <w:pPr>
        <w:numPr>
          <w:ilvl w:val="0"/>
          <w:numId w:val="112"/>
        </w:numPr>
        <w:spacing w:after="120"/>
        <w:rPr>
          <w:i/>
          <w:iCs/>
        </w:rPr>
      </w:pPr>
      <w:r w:rsidRPr="00CC741A">
        <w:rPr>
          <w:i/>
          <w:iCs/>
        </w:rPr>
        <w:t>The process of air-fuel mixture compression in the engine cylinder.</w:t>
      </w:r>
    </w:p>
    <w:p w14:paraId="23FCCEA4" w14:textId="139FA77E" w:rsidR="00423429" w:rsidRPr="00CC741A" w:rsidRDefault="00423429" w:rsidP="00C4660A">
      <w:pPr>
        <w:numPr>
          <w:ilvl w:val="0"/>
          <w:numId w:val="112"/>
        </w:numPr>
        <w:spacing w:after="120"/>
        <w:rPr>
          <w:i/>
          <w:iCs/>
        </w:rPr>
      </w:pPr>
      <w:r w:rsidRPr="00CC741A">
        <w:rPr>
          <w:i/>
          <w:iCs/>
        </w:rPr>
        <w:t xml:space="preserve">The sequence of events in a four-stroke </w:t>
      </w:r>
      <w:r w:rsidR="00AB5CA7" w:rsidRPr="00CC741A">
        <w:rPr>
          <w:i/>
          <w:iCs/>
        </w:rPr>
        <w:t>ICE</w:t>
      </w:r>
      <w:r w:rsidRPr="00CC741A">
        <w:rPr>
          <w:i/>
          <w:iCs/>
        </w:rPr>
        <w:t>.</w:t>
      </w:r>
    </w:p>
    <w:p w14:paraId="34903D0D" w14:textId="77777777" w:rsidR="00423429" w:rsidRPr="00CC741A" w:rsidRDefault="00423429" w:rsidP="00C4660A">
      <w:pPr>
        <w:numPr>
          <w:ilvl w:val="0"/>
          <w:numId w:val="112"/>
        </w:numPr>
        <w:spacing w:after="120"/>
        <w:rPr>
          <w:i/>
          <w:iCs/>
        </w:rPr>
      </w:pPr>
      <w:r w:rsidRPr="00CC741A">
        <w:rPr>
          <w:i/>
          <w:iCs/>
        </w:rPr>
        <w:t>The method of cooling the engine using a water-based system.</w:t>
      </w:r>
    </w:p>
    <w:p w14:paraId="1C82DC8A" w14:textId="77777777" w:rsidR="00423429" w:rsidRPr="00CC741A" w:rsidRDefault="00423429" w:rsidP="00C4660A">
      <w:pPr>
        <w:numPr>
          <w:ilvl w:val="0"/>
          <w:numId w:val="112"/>
        </w:numPr>
        <w:spacing w:after="120"/>
        <w:rPr>
          <w:i/>
          <w:iCs/>
        </w:rPr>
      </w:pPr>
      <w:r w:rsidRPr="00CC741A">
        <w:rPr>
          <w:i/>
          <w:iCs/>
        </w:rPr>
        <w:t>The process of exhaust gas recirculation in modern engines.</w:t>
      </w:r>
    </w:p>
    <w:p w14:paraId="6353522D" w14:textId="6EE93ADA" w:rsidR="00423429" w:rsidRPr="00CC741A" w:rsidRDefault="00423429" w:rsidP="00844F2F">
      <w:pPr>
        <w:spacing w:after="120"/>
        <w:rPr>
          <w:i/>
          <w:iCs/>
        </w:rPr>
      </w:pPr>
      <w:r w:rsidRPr="00CC741A">
        <w:rPr>
          <w:i/>
          <w:iCs/>
        </w:rPr>
        <w:t xml:space="preserve">Correct answer: b) The sequence of events in a four-stroke </w:t>
      </w:r>
      <w:r w:rsidR="00AB5CA7" w:rsidRPr="00CC741A">
        <w:rPr>
          <w:i/>
          <w:iCs/>
        </w:rPr>
        <w:t>ICE</w:t>
      </w:r>
      <w:r w:rsidRPr="00CC741A">
        <w:rPr>
          <w:i/>
          <w:iCs/>
        </w:rPr>
        <w:t>.</w:t>
      </w:r>
    </w:p>
    <w:p w14:paraId="0CB3E3B1" w14:textId="55E07871" w:rsidR="00423429" w:rsidRPr="006F6326" w:rsidRDefault="00423429" w:rsidP="00844F2F">
      <w:pPr>
        <w:spacing w:after="120"/>
      </w:pPr>
      <w:r w:rsidRPr="006F6326">
        <w:t xml:space="preserve">In this example, the question is </w:t>
      </w:r>
      <w:proofErr w:type="spellStart"/>
      <w:r w:rsidRPr="006F6326">
        <w:t>decontextualised</w:t>
      </w:r>
      <w:proofErr w:type="spellEnd"/>
      <w:r w:rsidRPr="006F6326">
        <w:t xml:space="preserve"> because it does not provide any specific context or real-world scenario related to </w:t>
      </w:r>
      <w:r w:rsidR="00AB5CA7">
        <w:t>ICE</w:t>
      </w:r>
      <w:r w:rsidRPr="006F6326">
        <w:t>s. The question focuses solely on knowledge of the Otto cycle and tests students</w:t>
      </w:r>
      <w:r w:rsidR="00C43239" w:rsidRPr="006F6326">
        <w:t>’</w:t>
      </w:r>
      <w:r w:rsidRPr="006F6326">
        <w:t xml:space="preserve"> understanding of engine processes in an abstract manner.</w:t>
      </w:r>
      <w:r w:rsidR="002D6533">
        <w:t xml:space="preserve"> </w:t>
      </w:r>
      <w:r w:rsidRPr="006F6326">
        <w:t xml:space="preserve">Besides often being </w:t>
      </w:r>
      <w:proofErr w:type="spellStart"/>
      <w:r w:rsidRPr="006F6326">
        <w:t>decontextualised</w:t>
      </w:r>
      <w:proofErr w:type="spellEnd"/>
      <w:r w:rsidRPr="006F6326">
        <w:t xml:space="preserve">, traditional tests also tend to overlook the assessment of authentic interaction and application of skills and knowledge. </w:t>
      </w:r>
    </w:p>
    <w:p w14:paraId="7163C090" w14:textId="17A163BE" w:rsidR="00423429" w:rsidRPr="006F6326" w:rsidRDefault="00423429" w:rsidP="00844F2F">
      <w:pPr>
        <w:spacing w:after="120"/>
      </w:pPr>
      <w:r w:rsidRPr="006F6326">
        <w:t>Assessment not only has the potential to influence teaching practices and curriculum, but also plays a significant role in shaping students</w:t>
      </w:r>
      <w:r w:rsidR="00C43239" w:rsidRPr="006F6326">
        <w:t>’</w:t>
      </w:r>
      <w:r w:rsidRPr="006F6326">
        <w:t xml:space="preserve"> perceptions of learning.</w:t>
      </w:r>
      <w:r w:rsidRPr="006F6326">
        <w:rPr>
          <w:sz w:val="20"/>
          <w:szCs w:val="20"/>
        </w:rPr>
        <w:t xml:space="preserve"> </w:t>
      </w:r>
      <w:r w:rsidRPr="006F6326">
        <w:t>Additionally, the emotional aspect of assessment cannot be overlooked, as it has a direct impact on students</w:t>
      </w:r>
      <w:r w:rsidR="00C43239" w:rsidRPr="006F6326">
        <w:t>’</w:t>
      </w:r>
      <w:r w:rsidRPr="006F6326">
        <w:t xml:space="preserve"> feelings about their cognitive progress (</w:t>
      </w:r>
      <w:proofErr w:type="spellStart"/>
      <w:r w:rsidRPr="006F6326">
        <w:t>Nobre</w:t>
      </w:r>
      <w:proofErr w:type="spellEnd"/>
      <w:r w:rsidRPr="006F6326">
        <w:t xml:space="preserve"> &amp; Villas-Boas, 2020).</w:t>
      </w:r>
      <w:r w:rsidRPr="006F6326">
        <w:rPr>
          <w:sz w:val="20"/>
          <w:szCs w:val="20"/>
        </w:rPr>
        <w:t xml:space="preserve"> </w:t>
      </w:r>
      <w:r w:rsidRPr="006F6326">
        <w:t>It is crucial to emphasise that the type of motivation generated by assessment is often closely tied to how the results are util</w:t>
      </w:r>
      <w:r w:rsidR="00191E92" w:rsidRPr="006F6326">
        <w:t>ise</w:t>
      </w:r>
      <w:r w:rsidRPr="006F6326">
        <w:t xml:space="preserve">d (Harris &amp; McCann, 1994). </w:t>
      </w:r>
      <w:r w:rsidR="008E5C98">
        <w:t>T</w:t>
      </w:r>
      <w:r w:rsidRPr="006F6326">
        <w:t xml:space="preserve">raditional assessment methods, which heavily rely on closed or fixed-choice test items and final scores, tend to foster extrinsic motivation </w:t>
      </w:r>
      <w:r w:rsidR="00AF5391">
        <w:t>(</w:t>
      </w:r>
      <w:r w:rsidR="00AF5391" w:rsidRPr="00AF5391">
        <w:rPr>
          <w:rFonts w:asciiTheme="minorHAnsi" w:hAnsiTheme="minorHAnsi" w:cstheme="minorHAnsi"/>
          <w:color w:val="040C28"/>
        </w:rPr>
        <w:t>motivation that come from outside oneself</w:t>
      </w:r>
      <w:r w:rsidR="00AF5391">
        <w:rPr>
          <w:rFonts w:asciiTheme="minorHAnsi" w:hAnsiTheme="minorHAnsi" w:cstheme="minorHAnsi"/>
          <w:color w:val="4D5156"/>
          <w:shd w:val="clear" w:color="auto" w:fill="FFFFFF"/>
        </w:rPr>
        <w:t xml:space="preserve">, e.g. </w:t>
      </w:r>
      <w:r w:rsidR="00AF5391" w:rsidRPr="00AF5391">
        <w:rPr>
          <w:rFonts w:asciiTheme="minorHAnsi" w:hAnsiTheme="minorHAnsi" w:cstheme="minorHAnsi"/>
          <w:color w:val="4D5156"/>
          <w:shd w:val="clear" w:color="auto" w:fill="FFFFFF"/>
        </w:rPr>
        <w:lastRenderedPageBreak/>
        <w:t>doing something for financial gain</w:t>
      </w:r>
      <w:r w:rsidR="00AF5391">
        <w:rPr>
          <w:rFonts w:asciiTheme="minorHAnsi" w:hAnsiTheme="minorHAnsi" w:cstheme="minorHAnsi"/>
          <w:color w:val="4D5156"/>
          <w:shd w:val="clear" w:color="auto" w:fill="FFFFFF"/>
        </w:rPr>
        <w:t xml:space="preserve">, promotion, praise or approval) </w:t>
      </w:r>
      <w:r w:rsidRPr="006F6326">
        <w:t>rather than intrinsic motivation</w:t>
      </w:r>
      <w:r w:rsidR="00A37300">
        <w:t xml:space="preserve"> </w:t>
      </w:r>
      <w:r w:rsidR="00A37300" w:rsidRPr="00A37300">
        <w:rPr>
          <w:rFonts w:asciiTheme="minorHAnsi" w:hAnsiTheme="minorHAnsi" w:cstheme="minorHAnsi"/>
        </w:rPr>
        <w:t>(</w:t>
      </w:r>
      <w:r w:rsidR="00A37300" w:rsidRPr="00A37300">
        <w:rPr>
          <w:rFonts w:asciiTheme="minorHAnsi" w:hAnsiTheme="minorHAnsi" w:cstheme="minorHAnsi"/>
          <w:color w:val="040C28"/>
        </w:rPr>
        <w:t>the doing of an activity for its inherent satisfaction rather than for some</w:t>
      </w:r>
      <w:r w:rsidR="00A37300">
        <w:rPr>
          <w:rFonts w:ascii="Arial" w:hAnsi="Arial" w:cs="Arial"/>
          <w:color w:val="040C28"/>
          <w:sz w:val="30"/>
          <w:szCs w:val="30"/>
        </w:rPr>
        <w:t> </w:t>
      </w:r>
      <w:r w:rsidR="00A37300" w:rsidRPr="00A37300">
        <w:rPr>
          <w:rFonts w:asciiTheme="minorHAnsi" w:hAnsiTheme="minorHAnsi" w:cstheme="minorHAnsi"/>
          <w:color w:val="040C28"/>
        </w:rPr>
        <w:t>external ‘reward’)</w:t>
      </w:r>
      <w:r w:rsidRPr="006F6326">
        <w:t>. In such cases, both students and lecturers are more concerned about</w:t>
      </w:r>
      <w:r w:rsidR="00C025B9">
        <w:t xml:space="preserve"> the result of</w:t>
      </w:r>
      <w:r w:rsidRPr="006F6326">
        <w:t xml:space="preserve"> passing or failing than </w:t>
      </w:r>
      <w:r w:rsidR="00C025B9">
        <w:t>about</w:t>
      </w:r>
      <w:r w:rsidRPr="006F6326">
        <w:t xml:space="preserve"> </w:t>
      </w:r>
      <w:r w:rsidR="00C025B9">
        <w:t xml:space="preserve">the processes of </w:t>
      </w:r>
      <w:r w:rsidRPr="006F6326">
        <w:t>understanding what has been learned, evaluating the effectiveness of teaching methods, identifying areas for improvement, developing essential skills or competencies, and measuring individual growth.</w:t>
      </w:r>
    </w:p>
    <w:p w14:paraId="040225FB" w14:textId="445AB5D8" w:rsidR="00423429" w:rsidRDefault="00423429" w:rsidP="00844F2F">
      <w:pPr>
        <w:spacing w:after="120"/>
      </w:pPr>
      <w:r w:rsidRPr="006F6326">
        <w:t>In the following activity you will begin to explore what authentic assessment might entail.</w:t>
      </w:r>
    </w:p>
    <w:p w14:paraId="66FEFF60" w14:textId="77777777" w:rsidR="0086715A" w:rsidRPr="006F6326" w:rsidRDefault="0086715A" w:rsidP="00844F2F">
      <w:pPr>
        <w:spacing w:after="120"/>
      </w:pPr>
    </w:p>
    <w:p w14:paraId="6177C362"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Activity 24: Brainstorm what you understand authentic assessment to be</w:t>
      </w:r>
    </w:p>
    <w:p w14:paraId="4A8F5F17" w14:textId="77777777" w:rsidR="00423429" w:rsidRPr="006F6326" w:rsidRDefault="00423429" w:rsidP="00844F2F">
      <w:pPr>
        <w:spacing w:after="120"/>
        <w:rPr>
          <w:rFonts w:cs="Arial"/>
          <w:b/>
        </w:rPr>
      </w:pPr>
      <w:r w:rsidRPr="006F6326">
        <w:rPr>
          <w:rFonts w:cs="Arial"/>
          <w:b/>
        </w:rPr>
        <w:t>Suggested Time: 15 minutes</w:t>
      </w:r>
    </w:p>
    <w:p w14:paraId="793FE30C" w14:textId="6649B68A" w:rsidR="00423429" w:rsidRPr="006F6326" w:rsidRDefault="00423429" w:rsidP="00844F2F">
      <w:pPr>
        <w:spacing w:after="120"/>
        <w:rPr>
          <w:rFonts w:cs="Arial"/>
        </w:rPr>
      </w:pPr>
      <w:r w:rsidRPr="006F6326">
        <w:rPr>
          <w:rFonts w:cs="Arial"/>
        </w:rPr>
        <w:t>With a colleague or two, brainstorm responses to the following questions and jot down your points in your</w:t>
      </w:r>
      <w:r w:rsidR="003B1D33" w:rsidRPr="0086715A">
        <w:rPr>
          <w:rFonts w:cs="Arial"/>
        </w:rPr>
        <w:t xml:space="preserve"> </w:t>
      </w:r>
      <w:hyperlink w:anchor="learning_journal" w:history="1">
        <w:r w:rsidR="003B1D33" w:rsidRPr="0086715A">
          <w:rPr>
            <w:rStyle w:val="Hyperlink"/>
            <w:rFonts w:cs="Arial"/>
          </w:rPr>
          <w:t>learning journal</w:t>
        </w:r>
      </w:hyperlink>
      <w:r w:rsidRPr="0086715A">
        <w:rPr>
          <w:rFonts w:cs="Arial"/>
        </w:rPr>
        <w:t>.</w:t>
      </w:r>
    </w:p>
    <w:p w14:paraId="22F64091" w14:textId="77777777" w:rsidR="00423429" w:rsidRPr="006F6326" w:rsidRDefault="00423429" w:rsidP="00C4660A">
      <w:pPr>
        <w:numPr>
          <w:ilvl w:val="0"/>
          <w:numId w:val="113"/>
        </w:numPr>
        <w:spacing w:after="120"/>
        <w:rPr>
          <w:rFonts w:cs="Arial"/>
        </w:rPr>
      </w:pPr>
      <w:r w:rsidRPr="006F6326">
        <w:rPr>
          <w:rFonts w:cs="Arial"/>
        </w:rPr>
        <w:t>What you think authentic assessment is?</w:t>
      </w:r>
    </w:p>
    <w:p w14:paraId="5C17C23B" w14:textId="77777777" w:rsidR="00423429" w:rsidRPr="006F6326" w:rsidRDefault="00423429" w:rsidP="00C4660A">
      <w:pPr>
        <w:numPr>
          <w:ilvl w:val="0"/>
          <w:numId w:val="113"/>
        </w:numPr>
        <w:spacing w:after="120"/>
        <w:rPr>
          <w:rFonts w:cs="Arial"/>
        </w:rPr>
      </w:pPr>
      <w:r w:rsidRPr="006F6326">
        <w:rPr>
          <w:rFonts w:cs="Arial"/>
        </w:rPr>
        <w:t>What do you think are the advantages of authentic assessment?</w:t>
      </w:r>
    </w:p>
    <w:p w14:paraId="43CEEF31"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Discussion of the activity</w:t>
      </w:r>
    </w:p>
    <w:p w14:paraId="74BB10B3" w14:textId="74925E92" w:rsidR="00423429" w:rsidRPr="006F6326" w:rsidRDefault="00423429" w:rsidP="00844F2F">
      <w:pPr>
        <w:spacing w:after="120"/>
      </w:pPr>
      <w:r w:rsidRPr="006F6326">
        <w:t>In your brainstorm</w:t>
      </w:r>
      <w:r w:rsidR="00F538E2">
        <w:t>ing exercise</w:t>
      </w:r>
      <w:r w:rsidRPr="006F6326">
        <w:t>, did the points that you jotted down cover the key points made here?</w:t>
      </w:r>
    </w:p>
    <w:p w14:paraId="13BCDE1D" w14:textId="43A04CEB" w:rsidR="00423429" w:rsidRPr="006F6326" w:rsidRDefault="00423429" w:rsidP="00C4660A">
      <w:pPr>
        <w:numPr>
          <w:ilvl w:val="0"/>
          <w:numId w:val="114"/>
        </w:numPr>
        <w:spacing w:after="120"/>
      </w:pPr>
      <w:r w:rsidRPr="006F6326">
        <w:t xml:space="preserve">Authentic assessment </w:t>
      </w:r>
      <w:r w:rsidR="00BA483A">
        <w:t xml:space="preserve">tasks </w:t>
      </w:r>
      <w:r w:rsidRPr="006F6326">
        <w:t>ask</w:t>
      </w:r>
      <w:r w:rsidR="00BA483A">
        <w:t xml:space="preserve"> students</w:t>
      </w:r>
      <w:r w:rsidRPr="006F6326">
        <w:t xml:space="preserve"> to perform real-world tasks that demonstrate meaningful application of essential knowledge and skills.</w:t>
      </w:r>
      <w:r w:rsidR="00BA483A">
        <w:t xml:space="preserve"> They</w:t>
      </w:r>
      <w:r w:rsidRPr="006F6326">
        <w:t xml:space="preserve"> are contextualised tasks, enabling students to demonstrate their competency in a more authentic setting.</w:t>
      </w:r>
    </w:p>
    <w:p w14:paraId="4FA1C352" w14:textId="77B3B453" w:rsidR="00423429" w:rsidRPr="006F6326" w:rsidRDefault="00423429" w:rsidP="00C4660A">
      <w:pPr>
        <w:numPr>
          <w:ilvl w:val="0"/>
          <w:numId w:val="114"/>
        </w:numPr>
        <w:spacing w:after="120"/>
      </w:pPr>
      <w:r w:rsidRPr="006F6326">
        <w:t>A well</w:t>
      </w:r>
      <w:r w:rsidR="00F538E2">
        <w:t>-</w:t>
      </w:r>
      <w:r w:rsidRPr="006F6326">
        <w:t xml:space="preserve">designed authentic assessment should include a task for students to perform </w:t>
      </w:r>
      <w:r w:rsidRPr="006F6326">
        <w:rPr>
          <w:i/>
        </w:rPr>
        <w:t xml:space="preserve">and </w:t>
      </w:r>
      <w:r w:rsidRPr="006F6326">
        <w:t>a rubric by which their performance on the task will be evaluated. The criteria are given to the students up front, so that the student knows exactly what is expected of them.</w:t>
      </w:r>
    </w:p>
    <w:p w14:paraId="0BCEF0E4" w14:textId="2E33B5F6" w:rsidR="00423429" w:rsidRPr="006F6326" w:rsidRDefault="00423429" w:rsidP="00C4660A">
      <w:pPr>
        <w:numPr>
          <w:ilvl w:val="0"/>
          <w:numId w:val="114"/>
        </w:numPr>
        <w:spacing w:after="120"/>
      </w:pPr>
      <w:r w:rsidRPr="006F6326">
        <w:t xml:space="preserve">Because authentic assessment is based on </w:t>
      </w:r>
      <w:r w:rsidRPr="006F6326">
        <w:rPr>
          <w:i/>
        </w:rPr>
        <w:t>doing,</w:t>
      </w:r>
      <w:r w:rsidRPr="006F6326">
        <w:t xml:space="preserve"> rather than remembering and recall, it </w:t>
      </w:r>
      <w:r w:rsidR="00BA483A" w:rsidRPr="006F6326">
        <w:t>promote</w:t>
      </w:r>
      <w:r w:rsidR="00BA483A">
        <w:t>s</w:t>
      </w:r>
      <w:r w:rsidR="00BA483A" w:rsidRPr="006F6326">
        <w:t xml:space="preserve"> </w:t>
      </w:r>
      <w:r w:rsidRPr="006F6326">
        <w:t>deeper learning.</w:t>
      </w:r>
    </w:p>
    <w:p w14:paraId="0DBD6C80" w14:textId="698A5F58" w:rsidR="00423429" w:rsidRDefault="00423429" w:rsidP="00844F2F">
      <w:pPr>
        <w:spacing w:after="120"/>
      </w:pPr>
      <w:r w:rsidRPr="006F6326">
        <w:t>Further features of authentic assessment are discussed below.</w:t>
      </w:r>
    </w:p>
    <w:p w14:paraId="7C78A2A5" w14:textId="77777777" w:rsidR="0086715A" w:rsidRPr="006F6326" w:rsidRDefault="0086715A" w:rsidP="00844F2F">
      <w:pPr>
        <w:spacing w:after="120"/>
      </w:pPr>
    </w:p>
    <w:p w14:paraId="6A18552B" w14:textId="77777777" w:rsidR="00423429" w:rsidRPr="006F6326" w:rsidRDefault="00423429" w:rsidP="00B03B7D">
      <w:pPr>
        <w:pStyle w:val="Heading2"/>
      </w:pPr>
      <w:bookmarkStart w:id="116" w:name="_Toc143696123"/>
      <w:r w:rsidRPr="006F6326">
        <w:t>Authentic assessment</w:t>
      </w:r>
      <w:bookmarkEnd w:id="116"/>
    </w:p>
    <w:p w14:paraId="42883E38" w14:textId="70A30E57" w:rsidR="00423429" w:rsidRPr="006F6326" w:rsidRDefault="00423429" w:rsidP="00844F2F">
      <w:pPr>
        <w:spacing w:after="120"/>
      </w:pPr>
      <w:r w:rsidRPr="006F6326">
        <w:t>Authentic assessment in education is an approach to evaluating a student</w:t>
      </w:r>
      <w:r w:rsidR="00C43239" w:rsidRPr="006F6326">
        <w:t>’</w:t>
      </w:r>
      <w:r w:rsidRPr="006F6326">
        <w:t>s learning progress and achievements that goes beyond traditional standardised testing. It focuses on measuring a student</w:t>
      </w:r>
      <w:r w:rsidR="00C43239" w:rsidRPr="006F6326">
        <w:t>’</w:t>
      </w:r>
      <w:r w:rsidRPr="006F6326">
        <w:t>s ability to apply knowledge and skills to real-world situations, tasks, and problems that are relevant to their academic and practical experiences.</w:t>
      </w:r>
    </w:p>
    <w:p w14:paraId="7FC7BDE3" w14:textId="77777777" w:rsidR="00423429" w:rsidRPr="006F6326" w:rsidRDefault="00423429" w:rsidP="00844F2F">
      <w:pPr>
        <w:spacing w:after="120"/>
      </w:pPr>
      <w:r w:rsidRPr="006F6326">
        <w:t>The key features of authentic assessment include:</w:t>
      </w:r>
    </w:p>
    <w:p w14:paraId="2CCC9B9C" w14:textId="77777777" w:rsidR="00423429" w:rsidRPr="006F6326" w:rsidRDefault="00423429" w:rsidP="00844F2F">
      <w:pPr>
        <w:spacing w:after="120"/>
      </w:pPr>
      <w:r w:rsidRPr="006F6326">
        <w:rPr>
          <w:i/>
        </w:rPr>
        <w:t>Real-world relevance:</w:t>
      </w:r>
      <w:r w:rsidRPr="006F6326">
        <w:t xml:space="preserve"> Assessments are designed to simulate or reflect the kind of tasks or challenges students might encounter in their future careers or daily lives, making the learning experience more meaningful and applicable.</w:t>
      </w:r>
    </w:p>
    <w:p w14:paraId="407A8A1C" w14:textId="0F2AE068" w:rsidR="00423429" w:rsidRPr="006F6326" w:rsidRDefault="00423429" w:rsidP="00844F2F">
      <w:pPr>
        <w:spacing w:after="120"/>
      </w:pPr>
      <w:r w:rsidRPr="006F6326">
        <w:rPr>
          <w:i/>
        </w:rPr>
        <w:t>Contextualised learning:</w:t>
      </w:r>
      <w:r w:rsidRPr="006F6326">
        <w:t xml:space="preserve"> Students are assessed in the context of </w:t>
      </w:r>
      <w:r w:rsidR="00CA36C6">
        <w:t>a real-life</w:t>
      </w:r>
      <w:r w:rsidRPr="006F6326">
        <w:t xml:space="preserve"> environment, allowing lecturers to understand how well they can transfer knowledge and skills from the classroom to real-life situations.</w:t>
      </w:r>
    </w:p>
    <w:p w14:paraId="3811373A" w14:textId="09DB78F9" w:rsidR="00423429" w:rsidRPr="006F6326" w:rsidRDefault="00423429" w:rsidP="00844F2F">
      <w:pPr>
        <w:spacing w:after="120"/>
      </w:pPr>
      <w:r w:rsidRPr="006F6326">
        <w:rPr>
          <w:i/>
        </w:rPr>
        <w:t>Active student involvement:</w:t>
      </w:r>
      <w:r w:rsidRPr="006F6326">
        <w:t xml:space="preserve"> Authentic assessment requires active engagement from students, </w:t>
      </w:r>
      <w:r w:rsidR="005D2A26" w:rsidRPr="006F6326">
        <w:t>encouraging deeper understanding and critical thinking</w:t>
      </w:r>
      <w:r w:rsidR="005D2A26">
        <w:t>. Examples of tasks are</w:t>
      </w:r>
      <w:r w:rsidRPr="006F6326">
        <w:t xml:space="preserve"> hands-on projects, problem-solving exercises, or open-ended tasks.</w:t>
      </w:r>
    </w:p>
    <w:p w14:paraId="07808ADC" w14:textId="43BC8E25" w:rsidR="00423429" w:rsidRPr="006F6326" w:rsidRDefault="00423429" w:rsidP="00844F2F">
      <w:pPr>
        <w:spacing w:after="120"/>
      </w:pPr>
      <w:r w:rsidRPr="006F6326">
        <w:rPr>
          <w:i/>
        </w:rPr>
        <w:lastRenderedPageBreak/>
        <w:t>Performance-based</w:t>
      </w:r>
      <w:r w:rsidR="00D37877">
        <w:rPr>
          <w:i/>
        </w:rPr>
        <w:t xml:space="preserve"> tasks</w:t>
      </w:r>
      <w:r w:rsidRPr="006F6326">
        <w:rPr>
          <w:i/>
        </w:rPr>
        <w:t>:</w:t>
      </w:r>
      <w:r w:rsidRPr="006F6326">
        <w:t xml:space="preserve"> Instead of </w:t>
      </w:r>
      <w:r w:rsidR="007A2392">
        <w:t>MCQs</w:t>
      </w:r>
      <w:r w:rsidR="007A2392" w:rsidRPr="006F6326">
        <w:t xml:space="preserve"> </w:t>
      </w:r>
      <w:r w:rsidRPr="006F6326">
        <w:t>or memorisation tests, authentic assessment typically involves practical demonstrations, presentations, portfolios, or other forms of student performance.</w:t>
      </w:r>
    </w:p>
    <w:p w14:paraId="695BC4C7" w14:textId="1398426E" w:rsidR="00423429" w:rsidRPr="006F6326" w:rsidRDefault="00423429" w:rsidP="00844F2F">
      <w:pPr>
        <w:spacing w:after="120"/>
      </w:pPr>
      <w:r w:rsidRPr="006F6326">
        <w:rPr>
          <w:i/>
        </w:rPr>
        <w:t>Multidimensional evaluation:</w:t>
      </w:r>
      <w:r w:rsidRPr="006F6326">
        <w:t xml:space="preserve"> Authentic assessment evaluates various aspects of a student</w:t>
      </w:r>
      <w:r w:rsidR="00C43239" w:rsidRPr="006F6326">
        <w:t>’</w:t>
      </w:r>
      <w:r w:rsidRPr="006F6326">
        <w:t>s learning, including subject-specific knowledge, problem-solving abilities, creativity, communication skills, collaboration, and self-assessment.</w:t>
      </w:r>
    </w:p>
    <w:p w14:paraId="0099029A" w14:textId="77777777" w:rsidR="00423429" w:rsidRPr="006F6326" w:rsidRDefault="00423429" w:rsidP="00844F2F">
      <w:pPr>
        <w:spacing w:after="120"/>
      </w:pPr>
      <w:r w:rsidRPr="006F6326">
        <w:rPr>
          <w:i/>
        </w:rPr>
        <w:t>Formative and summative aspects</w:t>
      </w:r>
      <w:r w:rsidRPr="006F6326">
        <w:t>: Authentic assessment can be used for both formative purposes (ongoing evaluation during the learning process to provide feedback and improve learning) and summative purposes (final evaluation to determine the level of achievement at the end of a course or unit).</w:t>
      </w:r>
    </w:p>
    <w:p w14:paraId="09058E8A" w14:textId="669BCA9B" w:rsidR="00423429" w:rsidRDefault="00423429" w:rsidP="00844F2F">
      <w:pPr>
        <w:spacing w:after="120"/>
      </w:pPr>
      <w:r w:rsidRPr="006F6326">
        <w:t>Authentic assessment not only helps lecturers better understand their students</w:t>
      </w:r>
      <w:r w:rsidR="00C43239" w:rsidRPr="006F6326">
        <w:t>’</w:t>
      </w:r>
      <w:r w:rsidRPr="006F6326">
        <w:t xml:space="preserve"> capabilities but also provides </w:t>
      </w:r>
      <w:r w:rsidR="003307BE">
        <w:t>student</w:t>
      </w:r>
      <w:r w:rsidRPr="006F6326">
        <w:t>s with a more engaging and relevant learning experience. By focusing on practical application and critical thinking, authentic assessment promotes deeper learning and prepares students for success beyond the classroom.</w:t>
      </w:r>
    </w:p>
    <w:p w14:paraId="01B8824A" w14:textId="77777777" w:rsidR="0086715A" w:rsidRPr="006F6326" w:rsidRDefault="0086715A" w:rsidP="00844F2F">
      <w:pPr>
        <w:spacing w:after="120"/>
      </w:pPr>
    </w:p>
    <w:p w14:paraId="3539E747"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Stop and Think</w:t>
      </w:r>
    </w:p>
    <w:tbl>
      <w:tblPr>
        <w:tblStyle w:val="TableGrid"/>
        <w:tblW w:w="0" w:type="auto"/>
        <w:tblLook w:val="04A0" w:firstRow="1" w:lastRow="0" w:firstColumn="1" w:lastColumn="0" w:noHBand="0" w:noVBand="1"/>
      </w:tblPr>
      <w:tblGrid>
        <w:gridCol w:w="9016"/>
      </w:tblGrid>
      <w:tr w:rsidR="00423429" w:rsidRPr="006F6326" w14:paraId="5F9123A9" w14:textId="77777777" w:rsidTr="00F739AF">
        <w:tc>
          <w:tcPr>
            <w:tcW w:w="9017" w:type="dxa"/>
          </w:tcPr>
          <w:p w14:paraId="096A550B" w14:textId="69D1F9EC" w:rsidR="00423429" w:rsidRPr="006F6326" w:rsidRDefault="00423429" w:rsidP="00844F2F">
            <w:pPr>
              <w:spacing w:after="120"/>
            </w:pPr>
            <w:r w:rsidRPr="006F6326">
              <w:t xml:space="preserve">Traditional assessment (tests) </w:t>
            </w:r>
            <w:r w:rsidR="00EC6F5F">
              <w:t>is</w:t>
            </w:r>
            <w:r w:rsidR="00EC6F5F" w:rsidRPr="006F6326">
              <w:t xml:space="preserve"> </w:t>
            </w:r>
            <w:r w:rsidRPr="006F6326">
              <w:t xml:space="preserve">designed to take a snapshot of what the student knows/remembers at a particular point in time. </w:t>
            </w:r>
          </w:p>
          <w:p w14:paraId="4F4D3257" w14:textId="376DBE7B" w:rsidR="00423429" w:rsidRPr="006F6326" w:rsidRDefault="00423429" w:rsidP="00844F2F">
            <w:pPr>
              <w:spacing w:after="120"/>
            </w:pPr>
            <w:r w:rsidRPr="006F6326">
              <w:t>Authentic assessment tasks involve the student in work that makes learning more meaningful and builds on the students</w:t>
            </w:r>
            <w:r w:rsidR="00C43239" w:rsidRPr="006F6326">
              <w:t>’</w:t>
            </w:r>
            <w:r w:rsidRPr="006F6326">
              <w:t xml:space="preserve"> present knowledge and skills. </w:t>
            </w:r>
          </w:p>
        </w:tc>
      </w:tr>
    </w:tbl>
    <w:p w14:paraId="30D8580B" w14:textId="77777777" w:rsidR="00EC6F5F" w:rsidRPr="006F6326" w:rsidRDefault="00EC6F5F" w:rsidP="00844F2F">
      <w:pPr>
        <w:spacing w:after="120"/>
      </w:pPr>
    </w:p>
    <w:p w14:paraId="703F7A06" w14:textId="77777777" w:rsidR="00423429" w:rsidRPr="006F6326" w:rsidRDefault="00423429" w:rsidP="00844F2F">
      <w:pPr>
        <w:spacing w:after="120"/>
        <w:rPr>
          <w:rFonts w:cs="Arial"/>
          <w:b/>
          <w:sz w:val="20"/>
          <w:szCs w:val="20"/>
        </w:rPr>
      </w:pPr>
      <w:r w:rsidRPr="006F6326">
        <w:rPr>
          <w:rFonts w:cs="Arial"/>
          <w:b/>
          <w:sz w:val="20"/>
          <w:szCs w:val="20"/>
        </w:rPr>
        <w:t xml:space="preserve">Table 2: Summary of key characteristics of traditional and authentic assessment </w:t>
      </w:r>
    </w:p>
    <w:tbl>
      <w:tblPr>
        <w:tblStyle w:val="PlainTable11"/>
        <w:tblW w:w="0" w:type="auto"/>
        <w:jc w:val="center"/>
        <w:tblLook w:val="04A0" w:firstRow="1" w:lastRow="0" w:firstColumn="1" w:lastColumn="0" w:noHBand="0" w:noVBand="1"/>
      </w:tblPr>
      <w:tblGrid>
        <w:gridCol w:w="4390"/>
        <w:gridCol w:w="4626"/>
      </w:tblGrid>
      <w:tr w:rsidR="00423429" w:rsidRPr="006F6326" w14:paraId="4926F15C" w14:textId="77777777" w:rsidTr="00F73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4E393E00" w14:textId="77777777" w:rsidR="00423429" w:rsidRPr="006F6326" w:rsidRDefault="00423429" w:rsidP="00844F2F">
            <w:pPr>
              <w:spacing w:after="120"/>
              <w:jc w:val="center"/>
              <w:rPr>
                <w:rFonts w:cs="Arial"/>
                <w:sz w:val="20"/>
                <w:szCs w:val="20"/>
              </w:rPr>
            </w:pPr>
            <w:r w:rsidRPr="006F6326">
              <w:rPr>
                <w:rFonts w:cs="Arial"/>
                <w:sz w:val="20"/>
                <w:szCs w:val="20"/>
              </w:rPr>
              <w:t>Traditional</w:t>
            </w:r>
          </w:p>
        </w:tc>
        <w:tc>
          <w:tcPr>
            <w:tcW w:w="4626" w:type="dxa"/>
          </w:tcPr>
          <w:p w14:paraId="050C6FBA" w14:textId="77777777" w:rsidR="00423429" w:rsidRPr="006F6326" w:rsidRDefault="00423429" w:rsidP="00844F2F">
            <w:pPr>
              <w:spacing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Authentic</w:t>
            </w:r>
          </w:p>
        </w:tc>
      </w:tr>
      <w:tr w:rsidR="00423429" w:rsidRPr="006F6326" w14:paraId="45906874" w14:textId="77777777" w:rsidTr="00F73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76063880" w14:textId="77777777" w:rsidR="00423429" w:rsidRPr="006F6326" w:rsidRDefault="00423429" w:rsidP="00844F2F">
            <w:pPr>
              <w:spacing w:after="120"/>
              <w:rPr>
                <w:rFonts w:cs="Arial"/>
                <w:b w:val="0"/>
                <w:sz w:val="20"/>
                <w:szCs w:val="20"/>
              </w:rPr>
            </w:pPr>
            <w:r w:rsidRPr="006F6326">
              <w:rPr>
                <w:rFonts w:cs="Arial"/>
                <w:b w:val="0"/>
                <w:sz w:val="20"/>
                <w:szCs w:val="20"/>
              </w:rPr>
              <w:t xml:space="preserve">Selecting a response </w:t>
            </w:r>
          </w:p>
        </w:tc>
        <w:tc>
          <w:tcPr>
            <w:tcW w:w="4626" w:type="dxa"/>
          </w:tcPr>
          <w:p w14:paraId="67B27DC9" w14:textId="77777777" w:rsidR="00423429" w:rsidRPr="006F6326" w:rsidRDefault="00423429"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6F6326">
              <w:rPr>
                <w:rFonts w:cs="Arial"/>
                <w:sz w:val="20"/>
                <w:szCs w:val="20"/>
              </w:rPr>
              <w:t>Performing a task</w:t>
            </w:r>
          </w:p>
        </w:tc>
      </w:tr>
      <w:tr w:rsidR="00423429" w:rsidRPr="006F6326" w14:paraId="190296BE" w14:textId="77777777" w:rsidTr="00F739AF">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5003FB36" w14:textId="77777777" w:rsidR="00423429" w:rsidRPr="006F6326" w:rsidRDefault="00423429" w:rsidP="00844F2F">
            <w:pPr>
              <w:spacing w:after="120"/>
              <w:rPr>
                <w:rFonts w:cs="Arial"/>
                <w:b w:val="0"/>
                <w:sz w:val="20"/>
                <w:szCs w:val="20"/>
              </w:rPr>
            </w:pPr>
            <w:r w:rsidRPr="006F6326">
              <w:rPr>
                <w:rFonts w:cs="Arial"/>
                <w:b w:val="0"/>
                <w:sz w:val="20"/>
                <w:szCs w:val="20"/>
              </w:rPr>
              <w:t>Contrived</w:t>
            </w:r>
          </w:p>
        </w:tc>
        <w:tc>
          <w:tcPr>
            <w:tcW w:w="4626" w:type="dxa"/>
          </w:tcPr>
          <w:p w14:paraId="43C934FD" w14:textId="77777777" w:rsidR="00423429" w:rsidRPr="006F6326" w:rsidRDefault="00423429"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Real life</w:t>
            </w:r>
          </w:p>
        </w:tc>
      </w:tr>
      <w:tr w:rsidR="00423429" w:rsidRPr="006F6326" w14:paraId="3CDD6453" w14:textId="77777777" w:rsidTr="00F73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135DBFC8" w14:textId="77777777" w:rsidR="00423429" w:rsidRPr="006F6326" w:rsidRDefault="00423429" w:rsidP="00844F2F">
            <w:pPr>
              <w:spacing w:after="120"/>
              <w:rPr>
                <w:rFonts w:cs="Arial"/>
                <w:b w:val="0"/>
                <w:sz w:val="20"/>
                <w:szCs w:val="20"/>
              </w:rPr>
            </w:pPr>
            <w:r w:rsidRPr="006F6326">
              <w:rPr>
                <w:rFonts w:cs="Arial"/>
                <w:b w:val="0"/>
                <w:sz w:val="20"/>
                <w:szCs w:val="20"/>
              </w:rPr>
              <w:t>Recall/memorisation (remember/know)</w:t>
            </w:r>
          </w:p>
        </w:tc>
        <w:tc>
          <w:tcPr>
            <w:tcW w:w="4626" w:type="dxa"/>
          </w:tcPr>
          <w:p w14:paraId="0E931D72" w14:textId="0831562B" w:rsidR="00423429" w:rsidRPr="006F6326" w:rsidRDefault="00423429"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6F6326">
              <w:rPr>
                <w:rFonts w:cs="Arial"/>
                <w:sz w:val="20"/>
                <w:szCs w:val="20"/>
              </w:rPr>
              <w:t>Construct/apply (do, synthesise, create)</w:t>
            </w:r>
          </w:p>
        </w:tc>
      </w:tr>
      <w:tr w:rsidR="00423429" w:rsidRPr="006F6326" w14:paraId="48BB06EF" w14:textId="77777777" w:rsidTr="00F739AF">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45E89B0" w14:textId="77777777" w:rsidR="00423429" w:rsidRPr="006F6326" w:rsidRDefault="00423429" w:rsidP="00844F2F">
            <w:pPr>
              <w:spacing w:after="120"/>
              <w:rPr>
                <w:rFonts w:cs="Arial"/>
                <w:b w:val="0"/>
                <w:sz w:val="20"/>
                <w:szCs w:val="20"/>
              </w:rPr>
            </w:pPr>
            <w:r w:rsidRPr="006F6326">
              <w:rPr>
                <w:rFonts w:cs="Arial"/>
                <w:b w:val="0"/>
                <w:sz w:val="20"/>
                <w:szCs w:val="20"/>
              </w:rPr>
              <w:t>Lecturer structured</w:t>
            </w:r>
          </w:p>
        </w:tc>
        <w:tc>
          <w:tcPr>
            <w:tcW w:w="4626" w:type="dxa"/>
          </w:tcPr>
          <w:p w14:paraId="09D4EDFF" w14:textId="77777777" w:rsidR="00423429" w:rsidRPr="006F6326" w:rsidRDefault="00423429"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Student structured</w:t>
            </w:r>
          </w:p>
        </w:tc>
      </w:tr>
      <w:tr w:rsidR="00423429" w:rsidRPr="006F6326" w14:paraId="715DED81" w14:textId="77777777" w:rsidTr="00F73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4A05DA9C" w14:textId="77777777" w:rsidR="00423429" w:rsidRPr="006F6326" w:rsidRDefault="00423429" w:rsidP="00844F2F">
            <w:pPr>
              <w:spacing w:after="120"/>
              <w:rPr>
                <w:rFonts w:cs="Arial"/>
                <w:b w:val="0"/>
                <w:sz w:val="20"/>
                <w:szCs w:val="20"/>
              </w:rPr>
            </w:pPr>
            <w:r w:rsidRPr="006F6326">
              <w:rPr>
                <w:rFonts w:cs="Arial"/>
                <w:b w:val="0"/>
                <w:sz w:val="20"/>
                <w:szCs w:val="20"/>
              </w:rPr>
              <w:t>Indirect evidence</w:t>
            </w:r>
          </w:p>
        </w:tc>
        <w:tc>
          <w:tcPr>
            <w:tcW w:w="4626" w:type="dxa"/>
          </w:tcPr>
          <w:p w14:paraId="5DA08011" w14:textId="77777777" w:rsidR="00423429" w:rsidRPr="006F6326" w:rsidRDefault="00423429" w:rsidP="00844F2F">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6F6326">
              <w:rPr>
                <w:rFonts w:cs="Arial"/>
                <w:sz w:val="20"/>
                <w:szCs w:val="20"/>
              </w:rPr>
              <w:t>Direct evidence</w:t>
            </w:r>
          </w:p>
        </w:tc>
      </w:tr>
      <w:tr w:rsidR="00423429" w:rsidRPr="006F6326" w14:paraId="77D6EDB1" w14:textId="77777777" w:rsidTr="00F739AF">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3B6D6C31" w14:textId="67C36F28" w:rsidR="00423429" w:rsidRPr="006F6326" w:rsidRDefault="00423429" w:rsidP="00844F2F">
            <w:pPr>
              <w:spacing w:after="120"/>
              <w:rPr>
                <w:rFonts w:cs="Arial"/>
                <w:b w:val="0"/>
                <w:sz w:val="20"/>
                <w:szCs w:val="20"/>
              </w:rPr>
            </w:pPr>
            <w:r w:rsidRPr="006F6326">
              <w:rPr>
                <w:rFonts w:cs="Arial"/>
                <w:b w:val="0"/>
                <w:sz w:val="20"/>
                <w:szCs w:val="20"/>
              </w:rPr>
              <w:t>Norm</w:t>
            </w:r>
            <w:r w:rsidR="00262B48">
              <w:rPr>
                <w:rFonts w:cs="Arial"/>
                <w:b w:val="0"/>
                <w:sz w:val="20"/>
                <w:szCs w:val="20"/>
              </w:rPr>
              <w:t>ative-</w:t>
            </w:r>
            <w:r w:rsidRPr="006F6326">
              <w:rPr>
                <w:rFonts w:cs="Arial"/>
                <w:b w:val="0"/>
                <w:sz w:val="20"/>
                <w:szCs w:val="20"/>
              </w:rPr>
              <w:t xml:space="preserve">referenced </w:t>
            </w:r>
          </w:p>
        </w:tc>
        <w:tc>
          <w:tcPr>
            <w:tcW w:w="4626" w:type="dxa"/>
          </w:tcPr>
          <w:p w14:paraId="6FDC773A" w14:textId="4F8C52EF" w:rsidR="00423429" w:rsidRPr="006F6326" w:rsidRDefault="00423429" w:rsidP="00844F2F">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6F6326">
              <w:rPr>
                <w:rFonts w:cs="Arial"/>
                <w:sz w:val="20"/>
                <w:szCs w:val="20"/>
              </w:rPr>
              <w:t>Criterion</w:t>
            </w:r>
            <w:r w:rsidR="00262B48">
              <w:rPr>
                <w:rFonts w:cs="Arial"/>
                <w:sz w:val="20"/>
                <w:szCs w:val="20"/>
              </w:rPr>
              <w:t>-</w:t>
            </w:r>
            <w:r w:rsidRPr="006F6326">
              <w:rPr>
                <w:rFonts w:cs="Arial"/>
                <w:sz w:val="20"/>
                <w:szCs w:val="20"/>
              </w:rPr>
              <w:t>referenced</w:t>
            </w:r>
          </w:p>
        </w:tc>
      </w:tr>
    </w:tbl>
    <w:p w14:paraId="0CF7C5B6" w14:textId="77777777" w:rsidR="0086715A" w:rsidRDefault="0086715A" w:rsidP="00B03B7D">
      <w:pPr>
        <w:pStyle w:val="Heading2"/>
        <w:rPr>
          <w:rFonts w:eastAsia="Times New Roman"/>
        </w:rPr>
      </w:pPr>
    </w:p>
    <w:p w14:paraId="6F7D5992" w14:textId="1C8DF4DF" w:rsidR="00423429" w:rsidRPr="006F6326" w:rsidRDefault="00262B48" w:rsidP="00B03B7D">
      <w:pPr>
        <w:pStyle w:val="Heading2"/>
        <w:rPr>
          <w:rFonts w:eastAsia="Times New Roman"/>
        </w:rPr>
      </w:pPr>
      <w:bookmarkStart w:id="117" w:name="_Toc143696124"/>
      <w:r w:rsidRPr="006F6326">
        <w:rPr>
          <w:rFonts w:eastAsia="Times New Roman"/>
        </w:rPr>
        <w:t>Criterion</w:t>
      </w:r>
      <w:r>
        <w:rPr>
          <w:rFonts w:eastAsia="Times New Roman"/>
        </w:rPr>
        <w:t>-</w:t>
      </w:r>
      <w:r w:rsidR="00423429" w:rsidRPr="006F6326">
        <w:rPr>
          <w:rFonts w:eastAsia="Times New Roman"/>
        </w:rPr>
        <w:t>referenced versus norm</w:t>
      </w:r>
      <w:r>
        <w:rPr>
          <w:rFonts w:eastAsia="Times New Roman"/>
        </w:rPr>
        <w:t>ative-</w:t>
      </w:r>
      <w:r w:rsidR="00423429" w:rsidRPr="006F6326">
        <w:rPr>
          <w:rFonts w:eastAsia="Times New Roman"/>
        </w:rPr>
        <w:t>referenced assessment</w:t>
      </w:r>
      <w:bookmarkEnd w:id="117"/>
    </w:p>
    <w:p w14:paraId="36E23079" w14:textId="01A10E6C" w:rsidR="00423429" w:rsidRPr="006F6326" w:rsidRDefault="00423429" w:rsidP="00844F2F">
      <w:pPr>
        <w:spacing w:after="120"/>
      </w:pPr>
      <w:r w:rsidRPr="006F6326">
        <w:t xml:space="preserve">Criterion referencing in authentic assessment refers to an </w:t>
      </w:r>
      <w:r w:rsidR="007C435B">
        <w:t xml:space="preserve">approach to </w:t>
      </w:r>
      <w:r w:rsidRPr="006F6326">
        <w:t>evaluation where students</w:t>
      </w:r>
      <w:r w:rsidR="00C43239" w:rsidRPr="006F6326">
        <w:t>’</w:t>
      </w:r>
      <w:r w:rsidRPr="006F6326">
        <w:t xml:space="preserve"> performance is measured against predefined criteria or specific learning standards</w:t>
      </w:r>
      <w:r w:rsidR="00602D70">
        <w:t>,</w:t>
      </w:r>
      <w:r w:rsidRPr="006F6326">
        <w:t xml:space="preserve"> rather than being compared to the performance of other students. In this context, the focus is on assessing how well students have mastered specific knowledge, skills, or competencies based on established benchmarks or standards.</w:t>
      </w:r>
    </w:p>
    <w:p w14:paraId="1E6A644E" w14:textId="11D3431C" w:rsidR="00423429" w:rsidRDefault="00765C9E" w:rsidP="00844F2F">
      <w:pPr>
        <w:spacing w:after="120"/>
      </w:pPr>
      <w:r>
        <w:t>I</w:t>
      </w:r>
      <w:r w:rsidR="00423429" w:rsidRPr="006F6326">
        <w:t>n a criterion-referenced assessment, the score shows whether test takers performed well or poorly on a given task. The emphasis is on measuring the individual student</w:t>
      </w:r>
      <w:r w:rsidR="00C43239" w:rsidRPr="006F6326">
        <w:t>’</w:t>
      </w:r>
      <w:r w:rsidR="00423429" w:rsidRPr="006F6326">
        <w:t>s ability to complete the task and being able to pinpoint which part of the tasks are done well</w:t>
      </w:r>
      <w:r w:rsidR="00B94830">
        <w:t>,</w:t>
      </w:r>
      <w:r w:rsidR="00423429" w:rsidRPr="006F6326">
        <w:t xml:space="preserve"> and which may still need more work</w:t>
      </w:r>
      <w:r w:rsidR="00B94830">
        <w:t>,</w:t>
      </w:r>
      <w:r w:rsidR="00423429" w:rsidRPr="006F6326">
        <w:t xml:space="preserve"> based on which criteria have been met.</w:t>
      </w:r>
    </w:p>
    <w:p w14:paraId="124F8200" w14:textId="555AFC47" w:rsidR="00C34D43" w:rsidRPr="006F6326" w:rsidRDefault="00C34D43" w:rsidP="00C34D43">
      <w:pPr>
        <w:spacing w:after="120"/>
      </w:pPr>
      <w:r w:rsidRPr="006F6326">
        <w:t xml:space="preserve">By employing criterion referencing in authentic assessment, lecturers can gain valuable insights into each student’s individual progress and proficiency levels, fostering a deeper understanding of their strengths and areas for growth. This approach also encourages a learner-centred approach, as </w:t>
      </w:r>
      <w:r w:rsidRPr="006F6326">
        <w:lastRenderedPageBreak/>
        <w:t>students are encouraged to focus on their own development and learning</w:t>
      </w:r>
      <w:r w:rsidR="0047354C">
        <w:t>,</w:t>
      </w:r>
      <w:r w:rsidRPr="006F6326">
        <w:t xml:space="preserve"> rather than competing with others.</w:t>
      </w:r>
    </w:p>
    <w:p w14:paraId="7296CFB6" w14:textId="15748174" w:rsidR="00423429" w:rsidRPr="006F6326" w:rsidRDefault="00B951B4" w:rsidP="00844F2F">
      <w:pPr>
        <w:spacing w:after="120"/>
        <w:rPr>
          <w:rFonts w:ascii="Arial" w:hAnsi="Arial" w:cs="Arial"/>
          <w:sz w:val="24"/>
          <w:szCs w:val="24"/>
        </w:rPr>
      </w:pPr>
      <w:r>
        <w:t xml:space="preserve">In traditional </w:t>
      </w:r>
      <w:r w:rsidR="0038046A">
        <w:t xml:space="preserve">assessment, </w:t>
      </w:r>
      <w:r w:rsidR="00001B30">
        <w:t>n</w:t>
      </w:r>
      <w:r w:rsidR="00423429" w:rsidRPr="006F6326">
        <w:t>orm</w:t>
      </w:r>
      <w:r w:rsidR="0047354C">
        <w:t>ative</w:t>
      </w:r>
      <w:r w:rsidR="00CF144C">
        <w:t>-</w:t>
      </w:r>
      <w:r w:rsidR="00423429" w:rsidRPr="006F6326">
        <w:t>referenced tests provide information on how an individual student</w:t>
      </w:r>
      <w:r w:rsidR="00C43239" w:rsidRPr="006F6326">
        <w:t>’</w:t>
      </w:r>
      <w:r w:rsidR="00423429" w:rsidRPr="006F6326">
        <w:t>s performance on the test compares to others in the class or group, i.e. the reference group.</w:t>
      </w:r>
      <w:r w:rsidR="00423429" w:rsidRPr="006F6326">
        <w:rPr>
          <w:b/>
        </w:rPr>
        <w:t xml:space="preserve"> </w:t>
      </w:r>
      <w:r w:rsidR="00423429" w:rsidRPr="006F6326">
        <w:t>If 50% is a pass rate</w:t>
      </w:r>
      <w:r w:rsidR="00530EDF">
        <w:t>,</w:t>
      </w:r>
      <w:r w:rsidR="00423429" w:rsidRPr="006F6326">
        <w:t xml:space="preserve"> all students </w:t>
      </w:r>
      <w:r w:rsidR="00530EDF">
        <w:t>who achieve</w:t>
      </w:r>
      <w:r w:rsidR="00530EDF" w:rsidRPr="006F6326">
        <w:t xml:space="preserve"> </w:t>
      </w:r>
      <w:r w:rsidR="00423429" w:rsidRPr="006F6326">
        <w:t>less than 50% fail</w:t>
      </w:r>
      <w:r w:rsidR="00530EDF">
        <w:t>, and a</w:t>
      </w:r>
      <w:r w:rsidR="00423429" w:rsidRPr="006F6326">
        <w:t xml:space="preserve">ll students </w:t>
      </w:r>
      <w:r w:rsidR="00530EDF">
        <w:t>who achieve</w:t>
      </w:r>
      <w:r w:rsidR="00530EDF" w:rsidRPr="006F6326">
        <w:t xml:space="preserve"> </w:t>
      </w:r>
      <w:r w:rsidR="00423429" w:rsidRPr="006F6326">
        <w:t xml:space="preserve">above 50% pass. </w:t>
      </w:r>
      <w:r w:rsidR="00530EDF">
        <w:t>S</w:t>
      </w:r>
      <w:r w:rsidR="00423429" w:rsidRPr="006F6326">
        <w:t>tudents are ranked</w:t>
      </w:r>
      <w:r w:rsidR="00CF144C">
        <w:t>:</w:t>
      </w:r>
      <w:r w:rsidR="00423429" w:rsidRPr="006F6326">
        <w:t xml:space="preserve"> the student with the highest score or percentage comes first, the second highest comes second</w:t>
      </w:r>
      <w:r w:rsidR="00CF144C">
        <w:t>,</w:t>
      </w:r>
      <w:r w:rsidR="00423429" w:rsidRPr="006F6326">
        <w:t xml:space="preserve"> and so on. </w:t>
      </w:r>
      <w:r w:rsidR="001F28C6">
        <w:t xml:space="preserve">In such a system of </w:t>
      </w:r>
      <w:r w:rsidR="00001B30" w:rsidRPr="001F28C6">
        <w:t>normative referencing</w:t>
      </w:r>
      <w:r w:rsidR="001F28C6">
        <w:t>, the emphasis is on a c</w:t>
      </w:r>
      <w:r w:rsidR="00423429" w:rsidRPr="006F6326">
        <w:t>ompari</w:t>
      </w:r>
      <w:r w:rsidR="001F28C6">
        <w:t xml:space="preserve">son of </w:t>
      </w:r>
      <w:r w:rsidR="00423429" w:rsidRPr="006F6326">
        <w:t>student</w:t>
      </w:r>
      <w:r w:rsidR="00C43239" w:rsidRPr="006F6326">
        <w:t>’</w:t>
      </w:r>
      <w:r w:rsidR="00423429" w:rsidRPr="006F6326">
        <w:t>s achievements</w:t>
      </w:r>
      <w:r w:rsidR="001F28C6">
        <w:t xml:space="preserve">, </w:t>
      </w:r>
      <w:r w:rsidR="00423429" w:rsidRPr="006F6326">
        <w:t xml:space="preserve">rather than </w:t>
      </w:r>
      <w:r w:rsidR="001F28C6">
        <w:t xml:space="preserve">on an </w:t>
      </w:r>
      <w:r w:rsidR="00423429" w:rsidRPr="006F6326">
        <w:t>assess</w:t>
      </w:r>
      <w:r w:rsidR="001F28C6">
        <w:t>ment of</w:t>
      </w:r>
      <w:r w:rsidR="00423429" w:rsidRPr="006F6326">
        <w:t xml:space="preserve"> the individual student</w:t>
      </w:r>
      <w:r w:rsidR="00C43239" w:rsidRPr="006F6326">
        <w:t>’</w:t>
      </w:r>
      <w:r w:rsidR="00423429" w:rsidRPr="006F6326">
        <w:t>s mastery of the task.</w:t>
      </w:r>
    </w:p>
    <w:p w14:paraId="31CD6262" w14:textId="70076FAB" w:rsidR="00423429" w:rsidRDefault="00423429" w:rsidP="00844F2F">
      <w:pPr>
        <w:spacing w:after="120"/>
      </w:pPr>
      <w:r w:rsidRPr="006F6326">
        <w:t>The following activity will help you to consolidate your understanding of the features and the advantages and disadvantages of both traditional and authentic assessment methods.</w:t>
      </w:r>
    </w:p>
    <w:p w14:paraId="6853EBD4" w14:textId="77777777" w:rsidR="0086715A" w:rsidRPr="006F6326" w:rsidRDefault="0086715A" w:rsidP="00844F2F">
      <w:pPr>
        <w:spacing w:after="120"/>
      </w:pPr>
    </w:p>
    <w:p w14:paraId="6407D81C"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 xml:space="preserve">Activity 25: Prepare and make a presentation comparing traditional and authentic assessment in ARM </w:t>
      </w:r>
    </w:p>
    <w:p w14:paraId="1BFA8FED" w14:textId="77777777" w:rsidR="00423429" w:rsidRPr="006F6326" w:rsidRDefault="00423429" w:rsidP="00844F2F">
      <w:pPr>
        <w:spacing w:after="120"/>
        <w:rPr>
          <w:rFonts w:eastAsia="Times New Roman"/>
          <w:b/>
          <w:bCs/>
          <w:szCs w:val="28"/>
        </w:rPr>
      </w:pPr>
      <w:r w:rsidRPr="006F6326">
        <w:rPr>
          <w:rFonts w:eastAsia="Times New Roman"/>
          <w:b/>
          <w:bCs/>
          <w:szCs w:val="28"/>
        </w:rPr>
        <w:t xml:space="preserve">Suggested time: 2 hours </w:t>
      </w:r>
      <w:r w:rsidRPr="006F6326">
        <w:rPr>
          <w:rFonts w:eastAsia="Times New Roman"/>
          <w:bCs/>
          <w:szCs w:val="28"/>
        </w:rPr>
        <w:t>(90 minutes to prepare the two assessment method examples and to put the PowerPoint Presentation together and 30 minutes to present)</w:t>
      </w:r>
    </w:p>
    <w:p w14:paraId="4BF52ED8" w14:textId="3CC16964" w:rsidR="00423429" w:rsidRPr="006F6326" w:rsidRDefault="00423429" w:rsidP="00844F2F">
      <w:pPr>
        <w:spacing w:after="120"/>
        <w:rPr>
          <w:rFonts w:eastAsia="Times New Roman"/>
        </w:rPr>
      </w:pPr>
      <w:r w:rsidRPr="006F6326">
        <w:rPr>
          <w:rFonts w:eastAsia="Times New Roman"/>
        </w:rPr>
        <w:t xml:space="preserve">Prepare a PowerPoint presentation in which you analyse and compare traditional assessment methods with authentic assessment methods in the context of </w:t>
      </w:r>
      <w:r w:rsidR="008778ED" w:rsidRPr="006F6326">
        <w:rPr>
          <w:rFonts w:eastAsia="Times New Roman"/>
        </w:rPr>
        <w:t>ARM</w:t>
      </w:r>
      <w:r w:rsidRPr="006F6326">
        <w:rPr>
          <w:rFonts w:eastAsia="Times New Roman"/>
        </w:rPr>
        <w:t xml:space="preserve">. </w:t>
      </w:r>
    </w:p>
    <w:p w14:paraId="1812F7E7" w14:textId="77777777" w:rsidR="00423429" w:rsidRPr="006F6326" w:rsidRDefault="00423429" w:rsidP="00844F2F">
      <w:pPr>
        <w:spacing w:after="120"/>
        <w:rPr>
          <w:rFonts w:eastAsia="Times New Roman"/>
        </w:rPr>
      </w:pPr>
      <w:r w:rsidRPr="006F6326">
        <w:rPr>
          <w:rFonts w:eastAsia="Times New Roman"/>
        </w:rPr>
        <w:t xml:space="preserve">Design two assessment task on the topic </w:t>
      </w:r>
      <w:r w:rsidRPr="006F6326">
        <w:rPr>
          <w:rFonts w:eastAsia="Times New Roman"/>
          <w:i/>
        </w:rPr>
        <w:t>fuel system maintenance</w:t>
      </w:r>
      <w:r w:rsidRPr="006F6326">
        <w:rPr>
          <w:rFonts w:eastAsia="Times New Roman"/>
        </w:rPr>
        <w:t xml:space="preserve"> to exemplify both types of assessments and explain their strengths and limitations. </w:t>
      </w:r>
    </w:p>
    <w:p w14:paraId="2ABD0DD2" w14:textId="77777777" w:rsidR="00423429" w:rsidRPr="006F6326" w:rsidRDefault="00423429" w:rsidP="00844F2F">
      <w:pPr>
        <w:spacing w:after="120"/>
        <w:rPr>
          <w:rFonts w:eastAsia="Times New Roman"/>
        </w:rPr>
      </w:pPr>
      <w:r w:rsidRPr="006F6326">
        <w:rPr>
          <w:rFonts w:eastAsia="Times New Roman"/>
        </w:rPr>
        <w:t>Consider the relevance, validity, and practicality of each assessment approach.</w:t>
      </w:r>
    </w:p>
    <w:p w14:paraId="31C7EDE8" w14:textId="7396FF91" w:rsidR="00423429" w:rsidRPr="006F6326" w:rsidRDefault="00423429" w:rsidP="00844F2F">
      <w:pPr>
        <w:spacing w:after="120"/>
        <w:rPr>
          <w:rFonts w:eastAsia="Times New Roman"/>
        </w:rPr>
      </w:pPr>
      <w:r w:rsidRPr="006F6326">
        <w:rPr>
          <w:rFonts w:eastAsia="Times New Roman"/>
        </w:rPr>
        <w:t xml:space="preserve">Once you have prepared your PowerPoint, present it to your colleagues at your TVET </w:t>
      </w:r>
      <w:r w:rsidR="00907FD5" w:rsidRPr="006F6326">
        <w:rPr>
          <w:rFonts w:eastAsia="Times New Roman"/>
        </w:rPr>
        <w:t>c</w:t>
      </w:r>
      <w:r w:rsidRPr="006F6326">
        <w:rPr>
          <w:rFonts w:eastAsia="Times New Roman"/>
        </w:rPr>
        <w:t>ollege or to fellow students.</w:t>
      </w:r>
    </w:p>
    <w:p w14:paraId="5DFEB519" w14:textId="77777777" w:rsidR="00423429" w:rsidRPr="006F6326" w:rsidRDefault="00423429" w:rsidP="00844F2F">
      <w:pPr>
        <w:spacing w:before="300" w:after="120"/>
        <w:rPr>
          <w:rFonts w:eastAsia="Times New Roman"/>
          <w:strike/>
        </w:rPr>
      </w:pPr>
      <w:r w:rsidRPr="006F6326">
        <w:rPr>
          <w:rFonts w:eastAsia="Times New Roman"/>
          <w:b/>
        </w:rPr>
        <w:t xml:space="preserve">Guidelines </w:t>
      </w:r>
    </w:p>
    <w:p w14:paraId="0F76556E" w14:textId="02D75D0F" w:rsidR="00423429" w:rsidRPr="006F6326" w:rsidRDefault="00423429" w:rsidP="00C4660A">
      <w:pPr>
        <w:numPr>
          <w:ilvl w:val="0"/>
          <w:numId w:val="106"/>
        </w:numPr>
        <w:spacing w:after="120"/>
        <w:rPr>
          <w:rFonts w:eastAsia="Times New Roman"/>
        </w:rPr>
      </w:pPr>
      <w:r w:rsidRPr="006F6326">
        <w:rPr>
          <w:rFonts w:eastAsia="Times New Roman"/>
        </w:rPr>
        <w:t xml:space="preserve">Identify and describe a traditional assessment method commonly used in </w:t>
      </w:r>
      <w:r w:rsidR="008778ED" w:rsidRPr="006F6326">
        <w:rPr>
          <w:rFonts w:eastAsia="Times New Roman"/>
        </w:rPr>
        <w:t>ARM</w:t>
      </w:r>
      <w:r w:rsidRPr="006F6326">
        <w:rPr>
          <w:rFonts w:eastAsia="Times New Roman"/>
        </w:rPr>
        <w:t xml:space="preserve"> education and training.</w:t>
      </w:r>
    </w:p>
    <w:p w14:paraId="49B80C2A" w14:textId="1B19B3D6" w:rsidR="00423429" w:rsidRPr="006F6326" w:rsidRDefault="00423429" w:rsidP="00C4660A">
      <w:pPr>
        <w:numPr>
          <w:ilvl w:val="0"/>
          <w:numId w:val="106"/>
        </w:numPr>
        <w:spacing w:after="120"/>
      </w:pPr>
      <w:r w:rsidRPr="006F6326">
        <w:t xml:space="preserve">Refer to the </w:t>
      </w:r>
      <w:r w:rsidRPr="006D33C8">
        <w:rPr>
          <w:i/>
          <w:iCs/>
        </w:rPr>
        <w:t>DHET NCV Assessment Guidelines (AG) for Automotive Repair and Maintenance (ARM</w:t>
      </w:r>
      <w:r w:rsidRPr="006F6326">
        <w:t xml:space="preserve">), select the appropriate level and ascertain the assessment criteria related to fuel system maintenance in an </w:t>
      </w:r>
      <w:r w:rsidR="00AB5CA7">
        <w:t>ICE</w:t>
      </w:r>
      <w:r w:rsidRPr="006F6326">
        <w:t>.</w:t>
      </w:r>
    </w:p>
    <w:p w14:paraId="34B791BB" w14:textId="2BA9CFA4" w:rsidR="00423429" w:rsidRPr="006F6326" w:rsidRDefault="00CB18F4" w:rsidP="00C4660A">
      <w:pPr>
        <w:numPr>
          <w:ilvl w:val="0"/>
          <w:numId w:val="106"/>
        </w:numPr>
        <w:spacing w:after="120"/>
        <w:rPr>
          <w:rFonts w:eastAsia="Times New Roman"/>
        </w:rPr>
      </w:pPr>
      <w:r>
        <w:rPr>
          <w:rFonts w:eastAsia="Times New Roman"/>
        </w:rPr>
        <w:t>Select a</w:t>
      </w:r>
      <w:r w:rsidR="00423429" w:rsidRPr="006F6326">
        <w:rPr>
          <w:rFonts w:eastAsia="Times New Roman"/>
        </w:rPr>
        <w:t xml:space="preserve"> </w:t>
      </w:r>
      <w:r w:rsidR="00423429" w:rsidRPr="006F6326">
        <w:rPr>
          <w:rFonts w:eastAsia="Times New Roman"/>
          <w:b/>
          <w:i/>
        </w:rPr>
        <w:t>traditional</w:t>
      </w:r>
      <w:r w:rsidR="00423429" w:rsidRPr="006F6326">
        <w:rPr>
          <w:rFonts w:eastAsia="Times New Roman"/>
          <w:b/>
        </w:rPr>
        <w:t xml:space="preserve"> </w:t>
      </w:r>
      <w:r w:rsidR="00423429" w:rsidRPr="006F6326">
        <w:rPr>
          <w:rFonts w:eastAsia="Times New Roman"/>
        </w:rPr>
        <w:t xml:space="preserve">assessment method </w:t>
      </w:r>
      <w:r w:rsidR="003B7122">
        <w:rPr>
          <w:rFonts w:eastAsia="Times New Roman"/>
        </w:rPr>
        <w:t>and</w:t>
      </w:r>
      <w:r w:rsidR="00423429" w:rsidRPr="006F6326">
        <w:rPr>
          <w:rFonts w:eastAsia="Times New Roman"/>
        </w:rPr>
        <w:t xml:space="preserve"> prepare an assessment (a test) for your students on </w:t>
      </w:r>
      <w:r w:rsidR="00423429" w:rsidRPr="006F6326">
        <w:rPr>
          <w:rFonts w:eastAsia="Times New Roman"/>
          <w:i/>
        </w:rPr>
        <w:t>fuel system maintenance</w:t>
      </w:r>
      <w:r w:rsidR="003B7122" w:rsidRPr="003B7122">
        <w:rPr>
          <w:rFonts w:eastAsia="Times New Roman"/>
          <w:iCs/>
        </w:rPr>
        <w:t>.</w:t>
      </w:r>
      <w:r w:rsidR="00844F2F" w:rsidRPr="006F6326">
        <w:rPr>
          <w:rFonts w:eastAsia="Times New Roman"/>
        </w:rPr>
        <w:t xml:space="preserve"> </w:t>
      </w:r>
    </w:p>
    <w:p w14:paraId="015E910C" w14:textId="26AB2E5B" w:rsidR="00423429" w:rsidRPr="006F6326" w:rsidRDefault="00127E66" w:rsidP="00C4660A">
      <w:pPr>
        <w:numPr>
          <w:ilvl w:val="0"/>
          <w:numId w:val="106"/>
        </w:numPr>
        <w:spacing w:after="120"/>
        <w:rPr>
          <w:rFonts w:eastAsia="Times New Roman"/>
        </w:rPr>
      </w:pPr>
      <w:r>
        <w:rPr>
          <w:rFonts w:eastAsia="Times New Roman"/>
        </w:rPr>
        <w:t>Select</w:t>
      </w:r>
      <w:r w:rsidRPr="006F6326">
        <w:rPr>
          <w:rFonts w:eastAsia="Times New Roman"/>
        </w:rPr>
        <w:t xml:space="preserve"> </w:t>
      </w:r>
      <w:r w:rsidR="00423429" w:rsidRPr="006F6326">
        <w:rPr>
          <w:rFonts w:eastAsia="Times New Roman"/>
        </w:rPr>
        <w:t xml:space="preserve">and describe an </w:t>
      </w:r>
      <w:r w:rsidR="00423429" w:rsidRPr="00127E66">
        <w:rPr>
          <w:rFonts w:eastAsia="Times New Roman"/>
          <w:b/>
          <w:bCs/>
          <w:i/>
          <w:iCs/>
        </w:rPr>
        <w:t>authentic</w:t>
      </w:r>
      <w:r w:rsidR="00423429" w:rsidRPr="006F6326">
        <w:rPr>
          <w:rFonts w:eastAsia="Times New Roman"/>
        </w:rPr>
        <w:t xml:space="preserve"> assessment method suitable for evaluating </w:t>
      </w:r>
      <w:r w:rsidR="008778ED" w:rsidRPr="006F6326">
        <w:rPr>
          <w:rFonts w:eastAsia="Times New Roman"/>
        </w:rPr>
        <w:t>ARM</w:t>
      </w:r>
      <w:r w:rsidR="00423429" w:rsidRPr="006F6326">
        <w:rPr>
          <w:rFonts w:eastAsia="Times New Roman"/>
        </w:rPr>
        <w:t xml:space="preserve"> education and training.</w:t>
      </w:r>
    </w:p>
    <w:p w14:paraId="23EF323B" w14:textId="77777777" w:rsidR="00423429" w:rsidRPr="006F6326" w:rsidRDefault="00423429" w:rsidP="00C4660A">
      <w:pPr>
        <w:numPr>
          <w:ilvl w:val="0"/>
          <w:numId w:val="106"/>
        </w:numPr>
        <w:spacing w:after="120"/>
        <w:rPr>
          <w:rFonts w:eastAsia="Times New Roman"/>
        </w:rPr>
      </w:pPr>
      <w:r w:rsidRPr="006F6326">
        <w:rPr>
          <w:rFonts w:eastAsia="Times New Roman"/>
        </w:rPr>
        <w:t xml:space="preserve">Using the </w:t>
      </w:r>
      <w:r w:rsidRPr="00127E66">
        <w:rPr>
          <w:rFonts w:eastAsia="Times New Roman"/>
          <w:bCs/>
          <w:iCs/>
        </w:rPr>
        <w:t>authentic</w:t>
      </w:r>
      <w:r w:rsidRPr="006F6326">
        <w:rPr>
          <w:rFonts w:eastAsia="Times New Roman"/>
        </w:rPr>
        <w:t xml:space="preserve"> assessment method that you have selected, prepare an assessment task for your students on </w:t>
      </w:r>
      <w:r w:rsidRPr="006F6326">
        <w:rPr>
          <w:rFonts w:eastAsia="Times New Roman"/>
          <w:i/>
        </w:rPr>
        <w:t xml:space="preserve">fuel system maintenance. </w:t>
      </w:r>
      <w:r w:rsidRPr="006F6326">
        <w:rPr>
          <w:rFonts w:eastAsia="Times New Roman"/>
        </w:rPr>
        <w:t>Apply the same assessment criteria that you used in your preparation of the traditional assessment task.</w:t>
      </w:r>
    </w:p>
    <w:p w14:paraId="2A66D61B" w14:textId="77777777" w:rsidR="00423429" w:rsidRPr="006F6326" w:rsidRDefault="00423429" w:rsidP="00C4660A">
      <w:pPr>
        <w:numPr>
          <w:ilvl w:val="0"/>
          <w:numId w:val="106"/>
        </w:numPr>
        <w:spacing w:after="120"/>
        <w:rPr>
          <w:rFonts w:eastAsia="Times New Roman"/>
        </w:rPr>
      </w:pPr>
      <w:r w:rsidRPr="006F6326">
        <w:rPr>
          <w:rFonts w:eastAsia="Times New Roman"/>
        </w:rPr>
        <w:t>Discuss the strengths and limitations of both the traditional and the authentic assessment methods.</w:t>
      </w:r>
    </w:p>
    <w:p w14:paraId="46309287" w14:textId="3D59BAFB" w:rsidR="0086715A" w:rsidRDefault="00423429" w:rsidP="00C4660A">
      <w:pPr>
        <w:numPr>
          <w:ilvl w:val="0"/>
          <w:numId w:val="106"/>
        </w:numPr>
        <w:spacing w:after="120"/>
        <w:rPr>
          <w:rFonts w:eastAsia="Times New Roman"/>
        </w:rPr>
      </w:pPr>
      <w:r w:rsidRPr="006F6326">
        <w:rPr>
          <w:rFonts w:eastAsia="Times New Roman"/>
        </w:rPr>
        <w:t>Compare and contrast the traditional and authentic assessment methods, highlighting their differences in terms of relevance, validity, and practicality in evaluating students</w:t>
      </w:r>
      <w:r w:rsidR="00C43239" w:rsidRPr="006F6326">
        <w:rPr>
          <w:rFonts w:eastAsia="Times New Roman"/>
        </w:rPr>
        <w:t>’</w:t>
      </w:r>
      <w:r w:rsidRPr="006F6326">
        <w:rPr>
          <w:rFonts w:eastAsia="Times New Roman"/>
        </w:rPr>
        <w:t xml:space="preserve"> abilities in </w:t>
      </w:r>
      <w:r w:rsidR="008778ED" w:rsidRPr="006F6326">
        <w:rPr>
          <w:rFonts w:eastAsia="Times New Roman"/>
        </w:rPr>
        <w:t>ARM</w:t>
      </w:r>
      <w:r w:rsidRPr="006F6326">
        <w:rPr>
          <w:rFonts w:eastAsia="Times New Roman"/>
        </w:rPr>
        <w:t>.</w:t>
      </w:r>
    </w:p>
    <w:p w14:paraId="3666F77E" w14:textId="77777777" w:rsidR="0086715A" w:rsidRDefault="0086715A">
      <w:pPr>
        <w:rPr>
          <w:rFonts w:eastAsia="Times New Roman"/>
        </w:rPr>
      </w:pPr>
      <w:r>
        <w:rPr>
          <w:rFonts w:eastAsia="Times New Roman"/>
        </w:rPr>
        <w:br w:type="page"/>
      </w:r>
    </w:p>
    <w:p w14:paraId="43D71428"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lastRenderedPageBreak/>
        <w:t>Discussion of the activity</w:t>
      </w:r>
    </w:p>
    <w:p w14:paraId="2D2D1794" w14:textId="4AD8502D" w:rsidR="00423429" w:rsidRPr="006F6326" w:rsidRDefault="00A3529B" w:rsidP="00AF105B">
      <w:pPr>
        <w:spacing w:after="120"/>
        <w:ind w:left="360"/>
        <w:rPr>
          <w:i/>
        </w:rPr>
      </w:pPr>
      <w:r>
        <w:rPr>
          <w:bCs/>
        </w:rPr>
        <w:t xml:space="preserve">1. </w:t>
      </w:r>
      <w:r w:rsidR="00423429" w:rsidRPr="00AF105B">
        <w:rPr>
          <w:bCs/>
        </w:rPr>
        <w:t>When you identif</w:t>
      </w:r>
      <w:r w:rsidR="00AF105B">
        <w:rPr>
          <w:bCs/>
        </w:rPr>
        <w:t>ied</w:t>
      </w:r>
      <w:r w:rsidR="00423429" w:rsidRPr="00AF105B">
        <w:rPr>
          <w:bCs/>
        </w:rPr>
        <w:t xml:space="preserve"> a </w:t>
      </w:r>
      <w:r w:rsidR="00423429" w:rsidRPr="00AF105B">
        <w:rPr>
          <w:b/>
          <w:i/>
        </w:rPr>
        <w:t>traditional</w:t>
      </w:r>
      <w:r w:rsidR="00423429" w:rsidRPr="00AF105B">
        <w:rPr>
          <w:bCs/>
          <w:i/>
        </w:rPr>
        <w:t xml:space="preserve"> assessment method </w:t>
      </w:r>
      <w:r w:rsidR="00423429" w:rsidRPr="00AF105B">
        <w:rPr>
          <w:bCs/>
        </w:rPr>
        <w:t>what options did you consider?</w:t>
      </w:r>
      <w:r w:rsidR="00423429" w:rsidRPr="006F6326">
        <w:t xml:space="preserve"> What types of questions or tasks did you formulate?</w:t>
      </w:r>
    </w:p>
    <w:p w14:paraId="35EE4276" w14:textId="43ED6D36" w:rsidR="00423429" w:rsidRPr="006F6326" w:rsidRDefault="00423429" w:rsidP="00C4660A">
      <w:pPr>
        <w:numPr>
          <w:ilvl w:val="0"/>
          <w:numId w:val="117"/>
        </w:numPr>
        <w:spacing w:after="120"/>
      </w:pPr>
      <w:r w:rsidRPr="006F6326">
        <w:rPr>
          <w:i/>
        </w:rPr>
        <w:t>Multiple-choice questions</w:t>
      </w:r>
      <w:r w:rsidRPr="008F585A">
        <w:rPr>
          <w:i/>
          <w:iCs/>
        </w:rPr>
        <w:t>:</w:t>
      </w:r>
      <w:r w:rsidRPr="006F6326">
        <w:t xml:space="preserve"> These questions can assess students</w:t>
      </w:r>
      <w:r w:rsidR="00C43239" w:rsidRPr="006F6326">
        <w:t>’</w:t>
      </w:r>
      <w:r w:rsidRPr="006F6326">
        <w:t xml:space="preserve"> understanding of fuel system components, functions, and troubleshooting techniques.</w:t>
      </w:r>
    </w:p>
    <w:p w14:paraId="10787D77" w14:textId="7E32C9E1" w:rsidR="00423429" w:rsidRPr="006F6326" w:rsidRDefault="00423429" w:rsidP="00C4660A">
      <w:pPr>
        <w:numPr>
          <w:ilvl w:val="0"/>
          <w:numId w:val="117"/>
        </w:numPr>
        <w:spacing w:after="120"/>
      </w:pPr>
      <w:r w:rsidRPr="006F6326">
        <w:rPr>
          <w:i/>
        </w:rPr>
        <w:t>True/False questions:</w:t>
      </w:r>
      <w:r w:rsidRPr="006F6326">
        <w:t xml:space="preserve"> This format can test students</w:t>
      </w:r>
      <w:r w:rsidR="00C43239" w:rsidRPr="006F6326">
        <w:t>’</w:t>
      </w:r>
      <w:r w:rsidRPr="006F6326">
        <w:t xml:space="preserve"> knowledge of fuel system maintenance principles and safety practices.</w:t>
      </w:r>
    </w:p>
    <w:p w14:paraId="7971F47A" w14:textId="010DA696" w:rsidR="00423429" w:rsidRPr="006F6326" w:rsidRDefault="00423429" w:rsidP="00C4660A">
      <w:pPr>
        <w:numPr>
          <w:ilvl w:val="0"/>
          <w:numId w:val="117"/>
        </w:numPr>
        <w:spacing w:after="120"/>
      </w:pPr>
      <w:r w:rsidRPr="006F6326">
        <w:rPr>
          <w:i/>
        </w:rPr>
        <w:t>Fill-in-the-</w:t>
      </w:r>
      <w:r w:rsidR="008F585A" w:rsidRPr="006F6326">
        <w:rPr>
          <w:i/>
        </w:rPr>
        <w:t>blank or short answer questions</w:t>
      </w:r>
      <w:r w:rsidRPr="006F6326">
        <w:rPr>
          <w:i/>
        </w:rPr>
        <w:t>:</w:t>
      </w:r>
      <w:r w:rsidRPr="006F6326">
        <w:t xml:space="preserve"> </w:t>
      </w:r>
      <w:r w:rsidR="008F7BEB">
        <w:t>This method is useful when asking s</w:t>
      </w:r>
      <w:r w:rsidRPr="006F6326">
        <w:t>tudents to provide specific names or descriptions of fuel system components and their functions.</w:t>
      </w:r>
    </w:p>
    <w:p w14:paraId="23BCD9A5" w14:textId="288E6B4C" w:rsidR="00423429" w:rsidRPr="006F6326" w:rsidRDefault="00423429" w:rsidP="00C4660A">
      <w:pPr>
        <w:numPr>
          <w:ilvl w:val="0"/>
          <w:numId w:val="117"/>
        </w:numPr>
        <w:spacing w:after="120"/>
        <w:rPr>
          <w:i/>
        </w:rPr>
      </w:pPr>
      <w:r w:rsidRPr="006F6326">
        <w:rPr>
          <w:i/>
        </w:rPr>
        <w:t xml:space="preserve">Diagram labelling: </w:t>
      </w:r>
      <w:r w:rsidR="008F7BEB" w:rsidRPr="00F55CA4">
        <w:rPr>
          <w:iCs/>
        </w:rPr>
        <w:t>This method tests</w:t>
      </w:r>
      <w:r w:rsidR="00F55CA4">
        <w:rPr>
          <w:i/>
        </w:rPr>
        <w:t xml:space="preserve"> s</w:t>
      </w:r>
      <w:r w:rsidRPr="006F6326">
        <w:t>tudents</w:t>
      </w:r>
      <w:r w:rsidR="00F55CA4">
        <w:t>’</w:t>
      </w:r>
      <w:r w:rsidRPr="006F6326">
        <w:t xml:space="preserve"> </w:t>
      </w:r>
      <w:r w:rsidR="00F55CA4">
        <w:t>ability to read and understand</w:t>
      </w:r>
      <w:r w:rsidRPr="006F6326">
        <w:t xml:space="preserve"> a diagram of a fuel system</w:t>
      </w:r>
      <w:r w:rsidR="00ED7A34">
        <w:t>. T</w:t>
      </w:r>
      <w:r w:rsidRPr="006F6326">
        <w:t>hey must correctly label each component and state their roles in the system.</w:t>
      </w:r>
    </w:p>
    <w:p w14:paraId="1EF64305" w14:textId="7F928791" w:rsidR="00423429" w:rsidRPr="00A3529B" w:rsidRDefault="00A3529B" w:rsidP="00844F2F">
      <w:pPr>
        <w:spacing w:after="120"/>
        <w:rPr>
          <w:bCs/>
        </w:rPr>
      </w:pPr>
      <w:r>
        <w:rPr>
          <w:bCs/>
        </w:rPr>
        <w:t xml:space="preserve">2. </w:t>
      </w:r>
      <w:r w:rsidR="00423429" w:rsidRPr="00A3529B">
        <w:rPr>
          <w:bCs/>
        </w:rPr>
        <w:t xml:space="preserve">What </w:t>
      </w:r>
      <w:r w:rsidR="00423429" w:rsidRPr="00A3529B">
        <w:rPr>
          <w:bCs/>
          <w:i/>
          <w:iCs/>
        </w:rPr>
        <w:t>benefits</w:t>
      </w:r>
      <w:r w:rsidR="00423429" w:rsidRPr="00A3529B">
        <w:rPr>
          <w:bCs/>
        </w:rPr>
        <w:t xml:space="preserve"> of applying </w:t>
      </w:r>
      <w:r w:rsidR="00423429" w:rsidRPr="00A3529B">
        <w:rPr>
          <w:bCs/>
          <w:iCs/>
        </w:rPr>
        <w:t>traditional assessment methods</w:t>
      </w:r>
      <w:r w:rsidR="00423429" w:rsidRPr="00A3529B">
        <w:rPr>
          <w:bCs/>
          <w:i/>
        </w:rPr>
        <w:t xml:space="preserve"> </w:t>
      </w:r>
      <w:r w:rsidR="00423429" w:rsidRPr="00A3529B">
        <w:rPr>
          <w:bCs/>
        </w:rPr>
        <w:t>to assess</w:t>
      </w:r>
      <w:r w:rsidR="00423429" w:rsidRPr="00A3529B">
        <w:rPr>
          <w:bCs/>
          <w:i/>
        </w:rPr>
        <w:t xml:space="preserve"> </w:t>
      </w:r>
      <w:r w:rsidR="00423429" w:rsidRPr="00A3529B">
        <w:rPr>
          <w:bCs/>
        </w:rPr>
        <w:t>fuel system maintenance did you identify?</w:t>
      </w:r>
    </w:p>
    <w:p w14:paraId="6875D382" w14:textId="77777777" w:rsidR="00423429" w:rsidRPr="006F6326" w:rsidRDefault="00423429" w:rsidP="00844F2F">
      <w:pPr>
        <w:spacing w:after="120"/>
      </w:pPr>
      <w:r w:rsidRPr="006F6326">
        <w:t>Two that you may have thought about are:</w:t>
      </w:r>
    </w:p>
    <w:p w14:paraId="0B400104" w14:textId="77C02277" w:rsidR="00423429" w:rsidRPr="006F6326" w:rsidRDefault="00423429" w:rsidP="00C4660A">
      <w:pPr>
        <w:numPr>
          <w:ilvl w:val="0"/>
          <w:numId w:val="115"/>
        </w:numPr>
        <w:spacing w:after="120"/>
        <w:ind w:left="709"/>
      </w:pPr>
      <w:r w:rsidRPr="006F6326">
        <w:t>Written tests allow instructors to gauge students</w:t>
      </w:r>
      <w:r w:rsidR="00C43239" w:rsidRPr="006F6326">
        <w:t>’</w:t>
      </w:r>
      <w:r w:rsidRPr="006F6326">
        <w:t xml:space="preserve"> theoretical understanding of fuel system maintenance concepts.</w:t>
      </w:r>
    </w:p>
    <w:p w14:paraId="3173A150" w14:textId="4348A513" w:rsidR="00423429" w:rsidRPr="006F6326" w:rsidRDefault="00423429" w:rsidP="00C4660A">
      <w:pPr>
        <w:numPr>
          <w:ilvl w:val="0"/>
          <w:numId w:val="115"/>
        </w:numPr>
        <w:spacing w:after="120"/>
        <w:ind w:left="709"/>
      </w:pPr>
      <w:r w:rsidRPr="006F6326">
        <w:t>Traditional methods help maintain consistency in evaluation, making it easier to compare students</w:t>
      </w:r>
      <w:r w:rsidR="00C43239" w:rsidRPr="006F6326">
        <w:t>’</w:t>
      </w:r>
      <w:r w:rsidRPr="006F6326">
        <w:t xml:space="preserve"> performance.</w:t>
      </w:r>
    </w:p>
    <w:p w14:paraId="3C005001" w14:textId="77777777" w:rsidR="00423429" w:rsidRPr="006F6326" w:rsidRDefault="00423429" w:rsidP="00844F2F">
      <w:pPr>
        <w:spacing w:after="120"/>
      </w:pPr>
      <w:r w:rsidRPr="006F6326">
        <w:t>Did you think of any others?</w:t>
      </w:r>
    </w:p>
    <w:p w14:paraId="730A1D50" w14:textId="5DEDB7E5" w:rsidR="00423429" w:rsidRPr="006F6326" w:rsidRDefault="00BF26FC" w:rsidP="00844F2F">
      <w:pPr>
        <w:spacing w:after="120"/>
      </w:pPr>
      <w:r w:rsidRPr="00BF26FC">
        <w:rPr>
          <w:bCs/>
        </w:rPr>
        <w:t xml:space="preserve">3. </w:t>
      </w:r>
      <w:r w:rsidR="00423429" w:rsidRPr="00BF26FC">
        <w:rPr>
          <w:bCs/>
        </w:rPr>
        <w:t xml:space="preserve">What </w:t>
      </w:r>
      <w:r w:rsidRPr="00BF26FC">
        <w:rPr>
          <w:bCs/>
          <w:i/>
          <w:iCs/>
        </w:rPr>
        <w:t>disadvantages</w:t>
      </w:r>
      <w:r w:rsidRPr="00BF26FC">
        <w:rPr>
          <w:bCs/>
        </w:rPr>
        <w:t xml:space="preserve"> of applying </w:t>
      </w:r>
      <w:r w:rsidRPr="00BF26FC">
        <w:rPr>
          <w:bCs/>
          <w:iCs/>
        </w:rPr>
        <w:t>traditional assessment methods</w:t>
      </w:r>
      <w:r w:rsidRPr="00BF26FC">
        <w:rPr>
          <w:bCs/>
          <w:i/>
        </w:rPr>
        <w:t xml:space="preserve"> </w:t>
      </w:r>
      <w:r w:rsidRPr="00BF26FC">
        <w:rPr>
          <w:bCs/>
        </w:rPr>
        <w:t>to assess</w:t>
      </w:r>
      <w:r w:rsidRPr="00BF26FC">
        <w:rPr>
          <w:bCs/>
          <w:i/>
        </w:rPr>
        <w:t xml:space="preserve"> </w:t>
      </w:r>
      <w:r w:rsidRPr="00BF26FC">
        <w:rPr>
          <w:bCs/>
        </w:rPr>
        <w:t>fuel system maintenance</w:t>
      </w:r>
      <w:r w:rsidR="00423429" w:rsidRPr="00BF26FC">
        <w:rPr>
          <w:bCs/>
        </w:rPr>
        <w:t xml:space="preserve"> did you identify</w:t>
      </w:r>
      <w:r w:rsidR="00423429" w:rsidRPr="006F6326">
        <w:rPr>
          <w:b/>
        </w:rPr>
        <w:t>?</w:t>
      </w:r>
      <w:r w:rsidR="00423429" w:rsidRPr="006F6326">
        <w:t xml:space="preserve"> Did you include any of the</w:t>
      </w:r>
      <w:r>
        <w:t xml:space="preserve"> following</w:t>
      </w:r>
      <w:r w:rsidR="00423429" w:rsidRPr="006F6326">
        <w:t xml:space="preserve"> in your presentation?</w:t>
      </w:r>
    </w:p>
    <w:p w14:paraId="661375EE" w14:textId="07F95DD6" w:rsidR="00423429" w:rsidRPr="006F6326" w:rsidRDefault="00423429" w:rsidP="00C4660A">
      <w:pPr>
        <w:numPr>
          <w:ilvl w:val="0"/>
          <w:numId w:val="116"/>
        </w:numPr>
        <w:spacing w:after="120"/>
      </w:pPr>
      <w:r w:rsidRPr="006F6326">
        <w:t>Written tests primarily measure theoretical knowledge</w:t>
      </w:r>
      <w:r w:rsidR="00A819C2">
        <w:t xml:space="preserve"> and the ability to write it down</w:t>
      </w:r>
      <w:r w:rsidRPr="006F6326">
        <w:t>, which may not fully reflect students</w:t>
      </w:r>
      <w:r w:rsidR="00C43239" w:rsidRPr="006F6326">
        <w:t>’</w:t>
      </w:r>
      <w:r w:rsidRPr="006F6326">
        <w:t xml:space="preserve"> ability to apply that knowledge practically in real-world scenarios. Fuel system maintenance involves hands-on skills and problem-solving, which are not effectively assessed through written tests alone. </w:t>
      </w:r>
    </w:p>
    <w:p w14:paraId="13A00CA5" w14:textId="383BB9CB" w:rsidR="00423429" w:rsidRPr="006F6326" w:rsidRDefault="00A819C2" w:rsidP="00C4660A">
      <w:pPr>
        <w:numPr>
          <w:ilvl w:val="0"/>
          <w:numId w:val="116"/>
        </w:numPr>
        <w:spacing w:after="120"/>
      </w:pPr>
      <w:r>
        <w:t>Written tests</w:t>
      </w:r>
      <w:r w:rsidRPr="006F6326">
        <w:t xml:space="preserve"> </w:t>
      </w:r>
      <w:r w:rsidR="00423429" w:rsidRPr="006F6326">
        <w:t>often encourage rote memor</w:t>
      </w:r>
      <w:r w:rsidR="00191E92" w:rsidRPr="006F6326">
        <w:t>is</w:t>
      </w:r>
      <w:r w:rsidR="000F3F5C">
        <w:t>a</w:t>
      </w:r>
      <w:r w:rsidR="00423429" w:rsidRPr="006F6326">
        <w:t>tion</w:t>
      </w:r>
      <w:r w:rsidR="000F3F5C">
        <w:t>,</w:t>
      </w:r>
      <w:r w:rsidR="00423429" w:rsidRPr="006F6326">
        <w:t xml:space="preserve"> rather than fostering a deeper understanding of concepts. Students may memor</w:t>
      </w:r>
      <w:r w:rsidR="00191E92" w:rsidRPr="006F6326">
        <w:t>ise</w:t>
      </w:r>
      <w:r w:rsidR="00423429" w:rsidRPr="006F6326">
        <w:t xml:space="preserve"> facts temporarily without truly grasping the underlying principles of fuel system maintenance.</w:t>
      </w:r>
    </w:p>
    <w:p w14:paraId="7E11DFF8" w14:textId="26C5A0BB" w:rsidR="00423429" w:rsidRPr="006F6326" w:rsidRDefault="000F3F5C" w:rsidP="00C4660A">
      <w:pPr>
        <w:numPr>
          <w:ilvl w:val="0"/>
          <w:numId w:val="116"/>
        </w:numPr>
        <w:spacing w:after="120"/>
      </w:pPr>
      <w:r>
        <w:t>W</w:t>
      </w:r>
      <w:r w:rsidR="00423429" w:rsidRPr="006F6326">
        <w:t xml:space="preserve">ritten tests </w:t>
      </w:r>
      <w:r>
        <w:t>lack authenticity</w:t>
      </w:r>
      <w:r w:rsidR="002F10CE">
        <w:t xml:space="preserve"> because t</w:t>
      </w:r>
      <w:r>
        <w:t xml:space="preserve">hey </w:t>
      </w:r>
      <w:r w:rsidR="002F10CE">
        <w:t>do</w:t>
      </w:r>
      <w:r w:rsidR="00423429" w:rsidRPr="006F6326">
        <w:t xml:space="preserve"> not replicate real-world situations students will encounter as automotive technicians. Authenticity is crucial for ensuring that students are adequately prepared for their future careers.</w:t>
      </w:r>
    </w:p>
    <w:p w14:paraId="0ECA189F" w14:textId="5D367A6E" w:rsidR="00423429" w:rsidRPr="006F6326" w:rsidRDefault="002F10CE" w:rsidP="00C4660A">
      <w:pPr>
        <w:numPr>
          <w:ilvl w:val="0"/>
          <w:numId w:val="116"/>
        </w:numPr>
        <w:spacing w:after="120"/>
      </w:pPr>
      <w:r>
        <w:t xml:space="preserve">Written tests are </w:t>
      </w:r>
      <w:r w:rsidR="00241934">
        <w:t xml:space="preserve">performed within time limitations. </w:t>
      </w:r>
      <w:r w:rsidR="00423429" w:rsidRPr="006F6326">
        <w:t>Time-limited tests may not give students sufficient opportunity to demonstrate their full understanding and abilities, particularly in complex subjects like fuel system maintenance.</w:t>
      </w:r>
    </w:p>
    <w:p w14:paraId="7A1F320C" w14:textId="77777777" w:rsidR="00423429" w:rsidRPr="006F6326" w:rsidRDefault="00423429" w:rsidP="00241934">
      <w:pPr>
        <w:spacing w:after="120"/>
        <w:ind w:left="360"/>
      </w:pPr>
      <w:r w:rsidRPr="006F6326">
        <w:t>Can you think of any others?</w:t>
      </w:r>
    </w:p>
    <w:p w14:paraId="59277029" w14:textId="57D8B9E6" w:rsidR="00423429" w:rsidRPr="006F6326" w:rsidRDefault="00BF26FC" w:rsidP="00BF26FC">
      <w:pPr>
        <w:spacing w:after="120"/>
        <w:rPr>
          <w:i/>
        </w:rPr>
      </w:pPr>
      <w:r w:rsidRPr="00241934">
        <w:rPr>
          <w:bCs/>
        </w:rPr>
        <w:t xml:space="preserve">4. </w:t>
      </w:r>
      <w:r w:rsidR="00423429" w:rsidRPr="00241934">
        <w:rPr>
          <w:bCs/>
        </w:rPr>
        <w:t>When you identif</w:t>
      </w:r>
      <w:r w:rsidR="00241934" w:rsidRPr="00241934">
        <w:rPr>
          <w:bCs/>
        </w:rPr>
        <w:t>ied</w:t>
      </w:r>
      <w:r w:rsidR="00423429" w:rsidRPr="00241934">
        <w:rPr>
          <w:bCs/>
        </w:rPr>
        <w:t xml:space="preserve"> an </w:t>
      </w:r>
      <w:r w:rsidR="00423429" w:rsidRPr="00241934">
        <w:rPr>
          <w:bCs/>
          <w:i/>
        </w:rPr>
        <w:t xml:space="preserve">authentic assessment method </w:t>
      </w:r>
      <w:r w:rsidR="00423429" w:rsidRPr="00241934">
        <w:rPr>
          <w:bCs/>
        </w:rPr>
        <w:t xml:space="preserve">what options did you consider? </w:t>
      </w:r>
      <w:r w:rsidR="00241934" w:rsidRPr="006F6326">
        <w:t xml:space="preserve">What types of questions or tasks did you formulate? </w:t>
      </w:r>
      <w:r w:rsidR="00423429" w:rsidRPr="00241934">
        <w:rPr>
          <w:bCs/>
        </w:rPr>
        <w:t>Did you</w:t>
      </w:r>
      <w:r w:rsidR="00423429" w:rsidRPr="006F6326">
        <w:t xml:space="preserve"> think of using any of the methods</w:t>
      </w:r>
      <w:r w:rsidR="00241934">
        <w:t xml:space="preserve"> listed below</w:t>
      </w:r>
      <w:r w:rsidR="00423429" w:rsidRPr="006F6326">
        <w:t xml:space="preserve">? </w:t>
      </w:r>
    </w:p>
    <w:p w14:paraId="5906BBD8" w14:textId="41B28231" w:rsidR="00423429" w:rsidRPr="006F6326" w:rsidRDefault="00423429" w:rsidP="00C4660A">
      <w:pPr>
        <w:numPr>
          <w:ilvl w:val="0"/>
          <w:numId w:val="118"/>
        </w:numPr>
        <w:spacing w:after="120"/>
        <w:ind w:hanging="357"/>
      </w:pPr>
      <w:r w:rsidRPr="006F6326">
        <w:t xml:space="preserve">Hands-on </w:t>
      </w:r>
      <w:r w:rsidR="001123E1" w:rsidRPr="006F6326">
        <w:t>repair and maintenance</w:t>
      </w:r>
      <w:r w:rsidRPr="006F6326">
        <w:t>: Students are presented with a real or simulated vehicle with a fuel system issue, and they must diagnose the problem and perform the necessary repairs. This could include tasks like fuel filter replacement, fuel injector cleaning, or fuel pump testing.</w:t>
      </w:r>
    </w:p>
    <w:p w14:paraId="72613D55" w14:textId="75916EC3" w:rsidR="00423429" w:rsidRPr="006F6326" w:rsidRDefault="00423429" w:rsidP="00C4660A">
      <w:pPr>
        <w:numPr>
          <w:ilvl w:val="0"/>
          <w:numId w:val="118"/>
        </w:numPr>
        <w:spacing w:after="120"/>
      </w:pPr>
      <w:r w:rsidRPr="006F6326">
        <w:lastRenderedPageBreak/>
        <w:t xml:space="preserve">Performance-based </w:t>
      </w:r>
      <w:r w:rsidR="001123E1">
        <w:t>t</w:t>
      </w:r>
      <w:r w:rsidR="001123E1" w:rsidRPr="006F6326">
        <w:t>asks</w:t>
      </w:r>
      <w:r w:rsidRPr="006F6326">
        <w:t>: Give students a checklist of fuel system maintenance tasks</w:t>
      </w:r>
      <w:r w:rsidR="001123E1">
        <w:t>. T</w:t>
      </w:r>
      <w:r w:rsidRPr="006F6326">
        <w:t>hey must demonstrate their ability to carry the</w:t>
      </w:r>
      <w:r w:rsidR="001123E1">
        <w:t xml:space="preserve"> tasks</w:t>
      </w:r>
      <w:r w:rsidRPr="006F6326">
        <w:t xml:space="preserve"> out in a timely and accurate manner. Tasks could include inspecting fuel lines, testing fuel pressure, checki</w:t>
      </w:r>
      <w:r w:rsidR="00A44306">
        <w:t>ng fuel injectors, and calibrating</w:t>
      </w:r>
      <w:r w:rsidRPr="006F6326">
        <w:t xml:space="preserve"> fuel system components.</w:t>
      </w:r>
    </w:p>
    <w:p w14:paraId="177AED5A" w14:textId="1D3B7422" w:rsidR="00423429" w:rsidRPr="006F6326" w:rsidRDefault="00423429" w:rsidP="00C4660A">
      <w:pPr>
        <w:numPr>
          <w:ilvl w:val="0"/>
          <w:numId w:val="118"/>
        </w:numPr>
        <w:spacing w:after="120"/>
      </w:pPr>
      <w:r w:rsidRPr="006F6326">
        <w:t xml:space="preserve">Diagnostic </w:t>
      </w:r>
      <w:r w:rsidR="001123E1">
        <w:t>t</w:t>
      </w:r>
      <w:r w:rsidR="001123E1" w:rsidRPr="006F6326">
        <w:t>roubleshooting</w:t>
      </w:r>
      <w:r w:rsidRPr="006F6326">
        <w:t>: When presented with a malfunctioning vehicle, students must identify the cause of the fuel system problem</w:t>
      </w:r>
      <w:r w:rsidR="00471CC1">
        <w:t>,</w:t>
      </w:r>
      <w:r w:rsidRPr="006F6326">
        <w:t xml:space="preserve"> using diagnostic equipment and procedures. They should explain their diagnostic process and provide a logical justification for their findings.</w:t>
      </w:r>
    </w:p>
    <w:p w14:paraId="61F058C1" w14:textId="60923CE0" w:rsidR="00423429" w:rsidRPr="006F6326" w:rsidRDefault="00423429" w:rsidP="00C4660A">
      <w:pPr>
        <w:numPr>
          <w:ilvl w:val="0"/>
          <w:numId w:val="118"/>
        </w:numPr>
        <w:spacing w:after="120"/>
      </w:pPr>
      <w:r w:rsidRPr="006F6326">
        <w:t xml:space="preserve">Oral </w:t>
      </w:r>
      <w:r w:rsidR="001123E1" w:rsidRPr="006F6326">
        <w:t>presentations and demonstrations</w:t>
      </w:r>
      <w:r w:rsidRPr="006F6326">
        <w:t>: Students can prepare and deliver oral presentations or demonstrations explaining the workings of a fuel system, common maintenance tasks, and their practical application. This assessment method evaluates students</w:t>
      </w:r>
      <w:r w:rsidR="00C43239" w:rsidRPr="006F6326">
        <w:t>’</w:t>
      </w:r>
      <w:r w:rsidRPr="006F6326">
        <w:t xml:space="preserve"> communication skills and their ability to convey technical information effectively.</w:t>
      </w:r>
    </w:p>
    <w:p w14:paraId="5C89D3C1" w14:textId="77777777" w:rsidR="00423429" w:rsidRPr="006F6326" w:rsidRDefault="00423429" w:rsidP="001123E1">
      <w:pPr>
        <w:spacing w:after="120"/>
        <w:ind w:left="360"/>
      </w:pPr>
      <w:r w:rsidRPr="006F6326">
        <w:t>Can you think about how you might use a simulation, case studies, or practical collaborative projects to design and prepare an authentic assessment?</w:t>
      </w:r>
    </w:p>
    <w:p w14:paraId="064E33A4" w14:textId="662A00B9" w:rsidR="00423429" w:rsidRPr="00471CC1" w:rsidRDefault="00BF26FC" w:rsidP="00844F2F">
      <w:pPr>
        <w:spacing w:after="120"/>
        <w:rPr>
          <w:bCs/>
        </w:rPr>
      </w:pPr>
      <w:r w:rsidRPr="00471CC1">
        <w:t xml:space="preserve">5. </w:t>
      </w:r>
      <w:r w:rsidR="00423429" w:rsidRPr="00471CC1">
        <w:rPr>
          <w:bCs/>
        </w:rPr>
        <w:t xml:space="preserve">What </w:t>
      </w:r>
      <w:r w:rsidR="00423429" w:rsidRPr="00471CC1">
        <w:rPr>
          <w:bCs/>
          <w:i/>
          <w:iCs/>
        </w:rPr>
        <w:t>benefits</w:t>
      </w:r>
      <w:r w:rsidR="00423429" w:rsidRPr="00471CC1">
        <w:rPr>
          <w:bCs/>
        </w:rPr>
        <w:t xml:space="preserve"> did you identify?</w:t>
      </w:r>
    </w:p>
    <w:p w14:paraId="011FBC60" w14:textId="40092334" w:rsidR="00423429" w:rsidRPr="00471CC1" w:rsidRDefault="00147520" w:rsidP="00C4660A">
      <w:pPr>
        <w:numPr>
          <w:ilvl w:val="0"/>
          <w:numId w:val="120"/>
        </w:numPr>
        <w:spacing w:after="120"/>
      </w:pPr>
      <w:r>
        <w:t>Have y</w:t>
      </w:r>
      <w:r w:rsidR="00423429" w:rsidRPr="00471CC1">
        <w:t>ou noticed that setting authentic assessment tasks for students provides a more comprehensive and practical evaluation of students</w:t>
      </w:r>
      <w:r w:rsidR="00C43239" w:rsidRPr="00471CC1">
        <w:t>’</w:t>
      </w:r>
      <w:r w:rsidR="00423429" w:rsidRPr="00471CC1">
        <w:t xml:space="preserve"> competence in fuel system maintenance</w:t>
      </w:r>
      <w:r>
        <w:t>?</w:t>
      </w:r>
      <w:r w:rsidR="00423429" w:rsidRPr="00471CC1">
        <w:t xml:space="preserve"> By engaging students in real-world tasks and scenarios, these assessments better prepare them for actual automotive repair challenges and encourage deeper learning and skill development.</w:t>
      </w:r>
    </w:p>
    <w:p w14:paraId="398A5F48" w14:textId="4CA24111" w:rsidR="00423429" w:rsidRPr="006F6326" w:rsidRDefault="00423429" w:rsidP="00C4660A">
      <w:pPr>
        <w:numPr>
          <w:ilvl w:val="0"/>
          <w:numId w:val="120"/>
        </w:numPr>
        <w:spacing w:after="120"/>
        <w:rPr>
          <w:rFonts w:cs="Arial"/>
        </w:rPr>
      </w:pPr>
      <w:r w:rsidRPr="00471CC1">
        <w:rPr>
          <w:rFonts w:cs="Arial"/>
          <w:bCs/>
        </w:rPr>
        <w:t>Authentic assessment is also a learning activity:</w:t>
      </w:r>
      <w:r w:rsidRPr="00471CC1">
        <w:rPr>
          <w:rFonts w:cs="Arial"/>
        </w:rPr>
        <w:t xml:space="preserve"> </w:t>
      </w:r>
      <w:r w:rsidR="00147520">
        <w:t>it</w:t>
      </w:r>
      <w:r w:rsidRPr="00471CC1">
        <w:t xml:space="preserve"> is designed to </w:t>
      </w:r>
      <w:r w:rsidRPr="006F6326">
        <w:t>improve the student</w:t>
      </w:r>
      <w:r w:rsidR="00147520">
        <w:t>’s skills</w:t>
      </w:r>
      <w:r w:rsidRPr="006F6326">
        <w:t>. While a traditional test is designed to take a snapshot of what the student knows, the authentic assessment task involves the student in work that makes learning more meaningful and builds on the student</w:t>
      </w:r>
      <w:r w:rsidR="00C43239" w:rsidRPr="006F6326">
        <w:t>’</w:t>
      </w:r>
      <w:r w:rsidRPr="006F6326">
        <w:t>s knowledge and skills. As a student is engaged in an assessment task with assessment criteria, both learning and assessment are occurring.</w:t>
      </w:r>
    </w:p>
    <w:p w14:paraId="27F74D7D" w14:textId="2B8D94C0" w:rsidR="00423429" w:rsidRPr="00471CC1" w:rsidRDefault="00BF26FC" w:rsidP="00844F2F">
      <w:pPr>
        <w:spacing w:after="120"/>
      </w:pPr>
      <w:r w:rsidRPr="00471CC1">
        <w:rPr>
          <w:rFonts w:cs="Arial"/>
        </w:rPr>
        <w:t xml:space="preserve">6. </w:t>
      </w:r>
      <w:r w:rsidR="00423429" w:rsidRPr="00471CC1">
        <w:t xml:space="preserve">What </w:t>
      </w:r>
      <w:r w:rsidR="00423429" w:rsidRPr="00471CC1">
        <w:rPr>
          <w:i/>
          <w:iCs/>
        </w:rPr>
        <w:t>disadvantage</w:t>
      </w:r>
      <w:r w:rsidR="003B70BF">
        <w:rPr>
          <w:i/>
          <w:iCs/>
        </w:rPr>
        <w:t>s</w:t>
      </w:r>
      <w:r w:rsidR="00423429" w:rsidRPr="00471CC1">
        <w:t xml:space="preserve"> </w:t>
      </w:r>
      <w:r w:rsidR="008C7FCA" w:rsidRPr="00471CC1">
        <w:rPr>
          <w:bCs/>
        </w:rPr>
        <w:t>of applying authentic assessment methods</w:t>
      </w:r>
      <w:r w:rsidR="008C7FCA" w:rsidRPr="00471CC1">
        <w:rPr>
          <w:bCs/>
          <w:i/>
        </w:rPr>
        <w:t xml:space="preserve"> </w:t>
      </w:r>
      <w:r w:rsidR="008C7FCA" w:rsidRPr="00471CC1">
        <w:rPr>
          <w:bCs/>
        </w:rPr>
        <w:t>to assess</w:t>
      </w:r>
      <w:r w:rsidR="008C7FCA" w:rsidRPr="00471CC1">
        <w:rPr>
          <w:bCs/>
          <w:i/>
        </w:rPr>
        <w:t xml:space="preserve"> </w:t>
      </w:r>
      <w:r w:rsidR="008C7FCA" w:rsidRPr="00471CC1">
        <w:rPr>
          <w:bCs/>
        </w:rPr>
        <w:t xml:space="preserve">fuel system maintenance </w:t>
      </w:r>
      <w:r w:rsidR="00423429" w:rsidRPr="00471CC1">
        <w:t>did you identify? Did you include any of these in your presentation?</w:t>
      </w:r>
    </w:p>
    <w:p w14:paraId="55646B42" w14:textId="482A4D7B" w:rsidR="00423429" w:rsidRPr="006F6326" w:rsidRDefault="00423429" w:rsidP="00844F2F">
      <w:pPr>
        <w:spacing w:after="120"/>
      </w:pPr>
      <w:r w:rsidRPr="006F6326">
        <w:t>While authentic assessments offer valuable insights into students</w:t>
      </w:r>
      <w:r w:rsidR="00C43239" w:rsidRPr="006F6326">
        <w:t>’</w:t>
      </w:r>
      <w:r w:rsidRPr="006F6326">
        <w:t xml:space="preserve"> practical application of knowledge and skills, they also come with some disadvantages and limitations:</w:t>
      </w:r>
    </w:p>
    <w:p w14:paraId="08739B52" w14:textId="77777777" w:rsidR="00423429" w:rsidRPr="006F6326" w:rsidRDefault="00423429" w:rsidP="00C4660A">
      <w:pPr>
        <w:numPr>
          <w:ilvl w:val="0"/>
          <w:numId w:val="119"/>
        </w:numPr>
        <w:spacing w:after="120"/>
      </w:pPr>
      <w:r w:rsidRPr="006F6326">
        <w:t>Authentic assessments can be more time-consuming and require additional resources to set up and evaluate, making them potentially challenging for large class sizes or institutions with limited facilities.</w:t>
      </w:r>
    </w:p>
    <w:p w14:paraId="561A522F" w14:textId="75B200C9" w:rsidR="00423429" w:rsidRPr="006F6326" w:rsidRDefault="00423429" w:rsidP="00C4660A">
      <w:pPr>
        <w:numPr>
          <w:ilvl w:val="0"/>
          <w:numId w:val="119"/>
        </w:numPr>
        <w:spacing w:after="120"/>
      </w:pPr>
      <w:r w:rsidRPr="006F6326">
        <w:t xml:space="preserve">Some aspects of fuel system maintenance </w:t>
      </w:r>
      <w:r w:rsidR="00BF7267">
        <w:t xml:space="preserve">(and other skills/knowledge) </w:t>
      </w:r>
      <w:r w:rsidRPr="006F6326">
        <w:t>may be challenging to assess through authentic tasks alone. Essential theoretical concepts or less common scenarios might receive less emphasis.</w:t>
      </w:r>
    </w:p>
    <w:p w14:paraId="4ACFB428" w14:textId="77777777" w:rsidR="00423429" w:rsidRPr="006F6326" w:rsidRDefault="00423429" w:rsidP="00C4660A">
      <w:pPr>
        <w:numPr>
          <w:ilvl w:val="0"/>
          <w:numId w:val="119"/>
        </w:numPr>
        <w:spacing w:after="120"/>
      </w:pPr>
      <w:r w:rsidRPr="006F6326">
        <w:t>It may not always be feasible to replicate certain real-world scenarios in a controlled classroom environment, which can limit the authenticity of the assessment.</w:t>
      </w:r>
    </w:p>
    <w:p w14:paraId="1D3F4FA1" w14:textId="7CC4A6EB" w:rsidR="00423429" w:rsidRPr="006F6326" w:rsidRDefault="00423429" w:rsidP="00C4660A">
      <w:pPr>
        <w:numPr>
          <w:ilvl w:val="0"/>
          <w:numId w:val="119"/>
        </w:numPr>
        <w:spacing w:after="120"/>
      </w:pPr>
      <w:r w:rsidRPr="006F6326">
        <w:t xml:space="preserve">Conducting authentic assessments for large groups of students </w:t>
      </w:r>
      <w:r w:rsidR="00A63C95">
        <w:t>is</w:t>
      </w:r>
      <w:r w:rsidRPr="006F6326">
        <w:t xml:space="preserve"> challenging</w:t>
      </w:r>
      <w:r w:rsidR="00A63C95">
        <w:t>. E</w:t>
      </w:r>
      <w:r w:rsidRPr="006F6326">
        <w:t>ducators may need to rotat</w:t>
      </w:r>
      <w:r w:rsidR="00A63C95">
        <w:t>e</w:t>
      </w:r>
      <w:r w:rsidRPr="006F6326">
        <w:t xml:space="preserve"> groups of students, </w:t>
      </w:r>
      <w:r w:rsidR="00A63C95">
        <w:t>which</w:t>
      </w:r>
      <w:r w:rsidR="00A63C95" w:rsidRPr="006F6326">
        <w:t xml:space="preserve"> </w:t>
      </w:r>
      <w:r w:rsidRPr="006F6326">
        <w:t>requires careful planning in advance.</w:t>
      </w:r>
    </w:p>
    <w:p w14:paraId="20DE98F3" w14:textId="51EC6CAC" w:rsidR="00423429" w:rsidRPr="006F6326" w:rsidRDefault="00423429" w:rsidP="00C4660A">
      <w:pPr>
        <w:numPr>
          <w:ilvl w:val="0"/>
          <w:numId w:val="119"/>
        </w:numPr>
        <w:spacing w:after="120"/>
      </w:pPr>
      <w:r w:rsidRPr="006F6326">
        <w:t>Assessing authentic tasks may potential</w:t>
      </w:r>
      <w:r w:rsidR="009E1375">
        <w:t>ly</w:t>
      </w:r>
      <w:r w:rsidRPr="006F6326">
        <w:t xml:space="preserve"> involve subjective judgment from lecturers or workshop facilitators</w:t>
      </w:r>
      <w:r w:rsidR="009E1375">
        <w:t>. H</w:t>
      </w:r>
      <w:r w:rsidRPr="006F6326">
        <w:t>owever</w:t>
      </w:r>
      <w:r w:rsidR="00DF43CF">
        <w:t>,</w:t>
      </w:r>
      <w:r w:rsidRPr="006F6326">
        <w:t xml:space="preserve"> this can be addressed by designing assessment rubrics that help to ensure consistency in grading and evaluation.</w:t>
      </w:r>
    </w:p>
    <w:p w14:paraId="557D2591" w14:textId="29473F55" w:rsidR="00423429" w:rsidRPr="006F6326" w:rsidRDefault="00423429" w:rsidP="00844F2F">
      <w:pPr>
        <w:spacing w:after="120"/>
      </w:pPr>
      <w:r w:rsidRPr="006F6326">
        <w:t>To address these limitations, a balanced approach that incorporates both authentic and traditional assessments (like written tests) can be beneficial. Using multiple assessment methods helps ensure a more comprehensive evaluation of students</w:t>
      </w:r>
      <w:r w:rsidR="00C43239" w:rsidRPr="006F6326">
        <w:t>’</w:t>
      </w:r>
      <w:r w:rsidRPr="006F6326">
        <w:t xml:space="preserve"> knowledge and skills in combustion engine fuel system </w:t>
      </w:r>
      <w:r w:rsidRPr="006F6326">
        <w:lastRenderedPageBreak/>
        <w:t>maintenance, covering both theoretical understanding and practical application. It also allows educators to leverage the strengths of each assessment type while compensating for their respective limitations.</w:t>
      </w:r>
    </w:p>
    <w:p w14:paraId="3D170717" w14:textId="7883C746" w:rsidR="00423429" w:rsidRDefault="00423429" w:rsidP="00844F2F">
      <w:pPr>
        <w:spacing w:after="120"/>
      </w:pPr>
      <w:r w:rsidRPr="006F6326">
        <w:t xml:space="preserve">In the following section </w:t>
      </w:r>
      <w:r w:rsidR="009E5154">
        <w:t xml:space="preserve">we </w:t>
      </w:r>
      <w:r w:rsidRPr="006F6326">
        <w:t>will focus on how to design and develop authentic assessment tasks and activities.</w:t>
      </w:r>
    </w:p>
    <w:p w14:paraId="7280D3B8" w14:textId="77777777" w:rsidR="00EF75EF" w:rsidRPr="006F6326" w:rsidRDefault="00EF75EF" w:rsidP="00844F2F">
      <w:pPr>
        <w:spacing w:after="120"/>
      </w:pPr>
    </w:p>
    <w:p w14:paraId="093D0539" w14:textId="77777777" w:rsidR="00423429" w:rsidRPr="006F6326" w:rsidRDefault="00423429" w:rsidP="00844F2F">
      <w:pPr>
        <w:spacing w:after="120"/>
        <w:rPr>
          <w:rFonts w:ascii="Arial" w:eastAsia="Times New Roman" w:hAnsi="Arial" w:cs="Arial"/>
          <w:sz w:val="24"/>
          <w:szCs w:val="24"/>
        </w:rPr>
      </w:pPr>
      <w:r w:rsidRPr="006F6326">
        <w:rPr>
          <w:rFonts w:ascii="Arial" w:eastAsia="Times New Roman" w:hAnsi="Arial" w:cs="Arial"/>
          <w:sz w:val="24"/>
          <w:szCs w:val="24"/>
        </w:rPr>
        <w:t>Stop and Think</w:t>
      </w:r>
    </w:p>
    <w:tbl>
      <w:tblPr>
        <w:tblStyle w:val="TableGrid"/>
        <w:tblW w:w="0" w:type="auto"/>
        <w:tblLook w:val="04A0" w:firstRow="1" w:lastRow="0" w:firstColumn="1" w:lastColumn="0" w:noHBand="0" w:noVBand="1"/>
      </w:tblPr>
      <w:tblGrid>
        <w:gridCol w:w="9016"/>
      </w:tblGrid>
      <w:tr w:rsidR="00423429" w:rsidRPr="006F6326" w14:paraId="21099637" w14:textId="77777777" w:rsidTr="00F739AF">
        <w:tc>
          <w:tcPr>
            <w:tcW w:w="9017" w:type="dxa"/>
          </w:tcPr>
          <w:p w14:paraId="04FE0B71" w14:textId="39643526" w:rsidR="00423429" w:rsidRPr="006F6326" w:rsidRDefault="00423429" w:rsidP="00844F2F">
            <w:pPr>
              <w:spacing w:after="120"/>
              <w:rPr>
                <w:rFonts w:eastAsia="Times New Roman" w:cs="Arial"/>
              </w:rPr>
            </w:pPr>
            <w:r w:rsidRPr="006F6326">
              <w:rPr>
                <w:rFonts w:eastAsia="Times New Roman" w:cs="Arial"/>
              </w:rPr>
              <w:t xml:space="preserve">The authentic assessment task attempts to put the student in a </w:t>
            </w:r>
            <w:r w:rsidR="00C43239" w:rsidRPr="006F6326">
              <w:rPr>
                <w:rFonts w:eastAsia="Times New Roman" w:cs="Arial"/>
              </w:rPr>
              <w:t>‘</w:t>
            </w:r>
            <w:r w:rsidRPr="006F6326">
              <w:rPr>
                <w:rFonts w:eastAsia="Times New Roman" w:cs="Arial"/>
              </w:rPr>
              <w:t>real-world</w:t>
            </w:r>
            <w:r w:rsidR="00C43239" w:rsidRPr="006F6326">
              <w:rPr>
                <w:rFonts w:eastAsia="Times New Roman" w:cs="Arial"/>
              </w:rPr>
              <w:t>’</w:t>
            </w:r>
            <w:r w:rsidRPr="006F6326">
              <w:rPr>
                <w:rFonts w:eastAsia="Times New Roman" w:cs="Arial"/>
              </w:rPr>
              <w:t xml:space="preserve"> context so that classroom learning can be put to authentic uses.</w:t>
            </w:r>
          </w:p>
        </w:tc>
      </w:tr>
    </w:tbl>
    <w:p w14:paraId="2D87C222" w14:textId="77777777" w:rsidR="001413BF" w:rsidRPr="006F6326" w:rsidRDefault="001413BF" w:rsidP="00844F2F">
      <w:pPr>
        <w:spacing w:after="120"/>
        <w:rPr>
          <w:rFonts w:ascii="Arial" w:eastAsia="Times New Roman" w:hAnsi="Arial" w:cs="Arial"/>
          <w:sz w:val="24"/>
          <w:szCs w:val="24"/>
        </w:rPr>
      </w:pPr>
    </w:p>
    <w:p w14:paraId="7DD59560" w14:textId="77777777" w:rsidR="00423429" w:rsidRPr="006F6326" w:rsidRDefault="00423429" w:rsidP="00B03B7D">
      <w:pPr>
        <w:pStyle w:val="Heading2"/>
        <w:rPr>
          <w:rFonts w:eastAsia="Times New Roman"/>
        </w:rPr>
      </w:pPr>
      <w:bookmarkStart w:id="118" w:name="_Toc143696125"/>
      <w:r w:rsidRPr="006F6326">
        <w:rPr>
          <w:rFonts w:eastAsia="Times New Roman"/>
        </w:rPr>
        <w:t>How to design authentic assessment tasks</w:t>
      </w:r>
      <w:bookmarkEnd w:id="118"/>
    </w:p>
    <w:p w14:paraId="05D08C9F" w14:textId="26928FA8" w:rsidR="00423429" w:rsidRPr="006F6326" w:rsidRDefault="00423429" w:rsidP="00844F2F">
      <w:pPr>
        <w:spacing w:after="120"/>
        <w:rPr>
          <w:rFonts w:eastAsia="Times New Roman"/>
        </w:rPr>
      </w:pPr>
      <w:r w:rsidRPr="006F6326">
        <w:rPr>
          <w:shd w:val="clear" w:color="auto" w:fill="FFFFFF"/>
        </w:rPr>
        <w:t>Authentic assessments are often described as reverse planning models of teaching.</w:t>
      </w:r>
      <w:r w:rsidR="00844F2F" w:rsidRPr="006F6326">
        <w:rPr>
          <w:shd w:val="clear" w:color="auto" w:fill="FFFFFF"/>
        </w:rPr>
        <w:t xml:space="preserve"> </w:t>
      </w:r>
      <w:r w:rsidRPr="006F6326">
        <w:rPr>
          <w:shd w:val="clear" w:color="auto" w:fill="FFFFFF"/>
        </w:rPr>
        <w:t xml:space="preserve">Differently put, the content and learning activities need to be designed down from the stated assessment standards or outcomes. The authentic assessment tasks are designed to enable the student to apply or demonstrate their skills and knowledge. A rubric provides the criteria against which students are evaluated and finally the assessor (lecturer) applies the criteria to determine whether </w:t>
      </w:r>
      <w:r w:rsidRPr="006F6326">
        <w:rPr>
          <w:rFonts w:eastAsia="Times New Roman"/>
        </w:rPr>
        <w:t>the desired performance has been met</w:t>
      </w:r>
      <w:r w:rsidRPr="006F6326">
        <w:rPr>
          <w:shd w:val="clear" w:color="auto" w:fill="FFFFFF"/>
        </w:rPr>
        <w:t xml:space="preserve"> and to allocate the score achieved.</w:t>
      </w:r>
    </w:p>
    <w:p w14:paraId="2CAF7645" w14:textId="48F263EB" w:rsidR="00423429" w:rsidRPr="006F6326" w:rsidRDefault="00423429" w:rsidP="00844F2F">
      <w:pPr>
        <w:spacing w:before="100" w:beforeAutospacing="1" w:after="120"/>
        <w:rPr>
          <w:rFonts w:eastAsia="Times New Roman"/>
        </w:rPr>
      </w:pPr>
      <w:r w:rsidRPr="006F6326">
        <w:rPr>
          <w:rFonts w:eastAsia="Times New Roman"/>
        </w:rPr>
        <w:t xml:space="preserve">Carefully study the four questions in Figure </w:t>
      </w:r>
      <w:r w:rsidR="007E2E9F">
        <w:rPr>
          <w:rFonts w:eastAsia="Times New Roman"/>
        </w:rPr>
        <w:t>11</w:t>
      </w:r>
      <w:r w:rsidRPr="006F6326">
        <w:rPr>
          <w:rFonts w:eastAsia="Times New Roman"/>
        </w:rPr>
        <w:t xml:space="preserve">, which provide a useful guide to designing authentic assessment tasks. </w:t>
      </w:r>
      <w:r w:rsidRPr="006F6326">
        <w:rPr>
          <w:rFonts w:eastAsia="Times New Roman"/>
          <w:b/>
        </w:rPr>
        <w:t>Note</w:t>
      </w:r>
      <w:r w:rsidRPr="006F6326">
        <w:rPr>
          <w:rFonts w:eastAsia="Times New Roman"/>
        </w:rPr>
        <w:t xml:space="preserve"> how each question equates with a step in the design process. </w:t>
      </w:r>
    </w:p>
    <w:tbl>
      <w:tblPr>
        <w:tblStyle w:val="TableGrid"/>
        <w:tblW w:w="0" w:type="auto"/>
        <w:tblLook w:val="04A0" w:firstRow="1" w:lastRow="0" w:firstColumn="1" w:lastColumn="0" w:noHBand="0" w:noVBand="1"/>
      </w:tblPr>
      <w:tblGrid>
        <w:gridCol w:w="9016"/>
      </w:tblGrid>
      <w:tr w:rsidR="00423429" w:rsidRPr="006F6326" w14:paraId="337372BA" w14:textId="77777777" w:rsidTr="00F739AF">
        <w:tc>
          <w:tcPr>
            <w:tcW w:w="9016" w:type="dxa"/>
          </w:tcPr>
          <w:p w14:paraId="62590BFB" w14:textId="77777777" w:rsidR="00423429" w:rsidRPr="006F6326" w:rsidRDefault="00423429" w:rsidP="00844F2F">
            <w:pPr>
              <w:spacing w:after="120"/>
              <w:jc w:val="center"/>
              <w:rPr>
                <w:rFonts w:eastAsia="Times New Roman"/>
              </w:rPr>
            </w:pPr>
            <w:bookmarkStart w:id="119" w:name="_Hlk143061550"/>
            <w:r w:rsidRPr="006F6326">
              <w:rPr>
                <w:rFonts w:eastAsia="Times New Roman"/>
                <w:b/>
                <w:bCs/>
              </w:rPr>
              <w:t>Four questions to guide the design of authentic assessments</w:t>
            </w:r>
          </w:p>
          <w:bookmarkEnd w:id="119"/>
          <w:p w14:paraId="0D2D9100" w14:textId="77777777" w:rsidR="00423429" w:rsidRPr="006F6326" w:rsidRDefault="00423429" w:rsidP="00844F2F">
            <w:pPr>
              <w:spacing w:before="100" w:beforeAutospacing="1" w:after="120"/>
              <w:jc w:val="center"/>
              <w:rPr>
                <w:rFonts w:eastAsia="Times New Roman"/>
              </w:rPr>
            </w:pPr>
            <w:r w:rsidRPr="006F6326">
              <w:rPr>
                <w:rFonts w:eastAsia="Times New Roman"/>
              </w:rPr>
              <w:t>1. What should students know and be able to do?</w:t>
            </w:r>
            <w:r w:rsidRPr="006F6326">
              <w:rPr>
                <w:rFonts w:eastAsia="Times New Roman"/>
              </w:rPr>
              <w:br/>
              <w:t>This list of knowledge and skills becomes your:</w:t>
            </w:r>
          </w:p>
          <w:p w14:paraId="2820674C" w14:textId="77777777" w:rsidR="00423429" w:rsidRPr="006F6326" w:rsidRDefault="00423429" w:rsidP="00844F2F">
            <w:pPr>
              <w:spacing w:before="100" w:beforeAutospacing="1" w:after="120"/>
              <w:jc w:val="center"/>
              <w:rPr>
                <w:rFonts w:eastAsia="Times New Roman"/>
              </w:rPr>
            </w:pPr>
            <w:r w:rsidRPr="006F6326">
              <w:rPr>
                <w:rFonts w:eastAsia="Times New Roman"/>
                <w:b/>
                <w:bCs/>
              </w:rPr>
              <w:t>STANDARDS OR OUTCOMES</w:t>
            </w:r>
            <w:hyperlink r:id="rId90" w:anchor="top" w:history="1"/>
          </w:p>
          <w:p w14:paraId="7E278E38" w14:textId="77777777" w:rsidR="00423429" w:rsidRPr="006F6326" w:rsidRDefault="00423429" w:rsidP="00844F2F">
            <w:pPr>
              <w:spacing w:before="100" w:beforeAutospacing="1" w:after="120"/>
              <w:jc w:val="center"/>
              <w:rPr>
                <w:rFonts w:eastAsia="Times New Roman"/>
              </w:rPr>
            </w:pPr>
            <w:r w:rsidRPr="006F6326">
              <w:rPr>
                <w:rFonts w:eastAsia="Times New Roman"/>
                <w:noProof/>
              </w:rPr>
              <w:drawing>
                <wp:inline distT="0" distB="0" distL="0" distR="0" wp14:anchorId="77542BC2" wp14:editId="731FBA25">
                  <wp:extent cx="297180" cy="297180"/>
                  <wp:effectExtent l="0" t="0" r="7620" b="7620"/>
                  <wp:docPr id="35890303" name="Picture 3589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4E8802B6" w14:textId="77777777" w:rsidR="00423429" w:rsidRPr="006F6326" w:rsidRDefault="00423429" w:rsidP="00844F2F">
            <w:pPr>
              <w:spacing w:before="100" w:beforeAutospacing="1" w:after="120"/>
              <w:jc w:val="center"/>
              <w:rPr>
                <w:rFonts w:eastAsia="Times New Roman"/>
              </w:rPr>
            </w:pPr>
            <w:r w:rsidRPr="006F6326">
              <w:rPr>
                <w:rFonts w:eastAsia="Times New Roman"/>
              </w:rPr>
              <w:t>2. What indicates that the students have met these standards?</w:t>
            </w:r>
            <w:r w:rsidRPr="006F6326">
              <w:rPr>
                <w:rFonts w:eastAsia="Times New Roman"/>
              </w:rPr>
              <w:br/>
              <w:t>To determine if students have met these standards, you</w:t>
            </w:r>
            <w:r w:rsidRPr="006F6326">
              <w:rPr>
                <w:rFonts w:eastAsia="Times New Roman"/>
              </w:rPr>
              <w:br/>
              <w:t>will design or select relevant . . .</w:t>
            </w:r>
          </w:p>
          <w:p w14:paraId="52DCF06F" w14:textId="77777777" w:rsidR="00423429" w:rsidRPr="006F6326" w:rsidRDefault="00423429" w:rsidP="00844F2F">
            <w:pPr>
              <w:spacing w:before="100" w:beforeAutospacing="1" w:after="120"/>
              <w:jc w:val="center"/>
              <w:rPr>
                <w:rFonts w:eastAsia="Times New Roman"/>
              </w:rPr>
            </w:pPr>
            <w:r w:rsidRPr="006F6326">
              <w:rPr>
                <w:rFonts w:eastAsia="Times New Roman"/>
                <w:b/>
                <w:bCs/>
              </w:rPr>
              <w:t>AUTHENTIC TASKS</w:t>
            </w:r>
          </w:p>
          <w:p w14:paraId="0100B6E2" w14:textId="77777777" w:rsidR="00423429" w:rsidRPr="006F6326" w:rsidRDefault="00423429" w:rsidP="00844F2F">
            <w:pPr>
              <w:spacing w:before="100" w:beforeAutospacing="1" w:after="120"/>
              <w:jc w:val="center"/>
              <w:rPr>
                <w:rFonts w:eastAsia="Times New Roman"/>
              </w:rPr>
            </w:pPr>
            <w:r w:rsidRPr="006F6326">
              <w:rPr>
                <w:rFonts w:eastAsia="Times New Roman"/>
                <w:noProof/>
              </w:rPr>
              <w:drawing>
                <wp:inline distT="0" distB="0" distL="0" distR="0" wp14:anchorId="23350345" wp14:editId="43CB4236">
                  <wp:extent cx="297180" cy="297180"/>
                  <wp:effectExtent l="0" t="0" r="7620" b="7620"/>
                  <wp:docPr id="1177907869" name="Picture 117790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1374A670" w14:textId="77777777" w:rsidR="00423429" w:rsidRPr="006F6326" w:rsidRDefault="00423429" w:rsidP="00844F2F">
            <w:pPr>
              <w:spacing w:before="100" w:beforeAutospacing="1" w:after="120"/>
              <w:jc w:val="center"/>
              <w:rPr>
                <w:rFonts w:eastAsia="Times New Roman"/>
              </w:rPr>
            </w:pPr>
            <w:r w:rsidRPr="006F6326">
              <w:rPr>
                <w:rFonts w:eastAsia="Times New Roman"/>
              </w:rPr>
              <w:t>3. What does good performance on this task look like?</w:t>
            </w:r>
            <w:r w:rsidRPr="006F6326">
              <w:rPr>
                <w:rFonts w:eastAsia="Times New Roman"/>
              </w:rPr>
              <w:br/>
              <w:t>To determine if students have performed well on the task,</w:t>
            </w:r>
            <w:r w:rsidRPr="006F6326">
              <w:rPr>
                <w:rFonts w:eastAsia="Times New Roman"/>
              </w:rPr>
              <w:br/>
              <w:t>you will identify and look for characteristics of good</w:t>
            </w:r>
            <w:r w:rsidRPr="006F6326">
              <w:rPr>
                <w:rFonts w:eastAsia="Times New Roman"/>
              </w:rPr>
              <w:br/>
              <w:t>the performance called . . .</w:t>
            </w:r>
          </w:p>
          <w:p w14:paraId="7D21E237" w14:textId="77777777" w:rsidR="00423429" w:rsidRPr="006F6326" w:rsidRDefault="00423429" w:rsidP="00844F2F">
            <w:pPr>
              <w:spacing w:before="100" w:beforeAutospacing="1" w:after="120"/>
              <w:jc w:val="center"/>
              <w:rPr>
                <w:rFonts w:eastAsia="Times New Roman"/>
              </w:rPr>
            </w:pPr>
            <w:r w:rsidRPr="006F6326">
              <w:rPr>
                <w:rFonts w:eastAsia="Times New Roman"/>
                <w:b/>
                <w:bCs/>
              </w:rPr>
              <w:t>CRITERIA</w:t>
            </w:r>
          </w:p>
          <w:p w14:paraId="17F040EC" w14:textId="77777777" w:rsidR="00423429" w:rsidRPr="006F6326" w:rsidRDefault="00423429" w:rsidP="00844F2F">
            <w:pPr>
              <w:spacing w:before="100" w:beforeAutospacing="1" w:after="120"/>
              <w:jc w:val="center"/>
              <w:rPr>
                <w:rFonts w:eastAsia="Times New Roman"/>
              </w:rPr>
            </w:pPr>
            <w:r w:rsidRPr="006F6326">
              <w:rPr>
                <w:rFonts w:eastAsia="Times New Roman"/>
                <w:noProof/>
              </w:rPr>
              <w:lastRenderedPageBreak/>
              <w:drawing>
                <wp:inline distT="0" distB="0" distL="0" distR="0" wp14:anchorId="67B7EAC8" wp14:editId="15B6DA58">
                  <wp:extent cx="297180" cy="297180"/>
                  <wp:effectExtent l="0" t="0" r="7620" b="7620"/>
                  <wp:docPr id="962008069" name="Picture 96200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p w14:paraId="76F74D03" w14:textId="77777777" w:rsidR="00423429" w:rsidRPr="006F6326" w:rsidRDefault="00423429" w:rsidP="00844F2F">
            <w:pPr>
              <w:spacing w:before="100" w:beforeAutospacing="1" w:after="120"/>
              <w:jc w:val="center"/>
              <w:rPr>
                <w:rFonts w:eastAsia="Times New Roman"/>
              </w:rPr>
            </w:pPr>
            <w:r w:rsidRPr="006F6326">
              <w:rPr>
                <w:rFonts w:eastAsia="Times New Roman"/>
              </w:rPr>
              <w:t>4. How well did the students perform?</w:t>
            </w:r>
            <w:r w:rsidRPr="006F6326">
              <w:rPr>
                <w:rFonts w:eastAsia="Times New Roman"/>
              </w:rPr>
              <w:br/>
              <w:t>To differentiate student performance</w:t>
            </w:r>
            <w:r w:rsidRPr="006F6326">
              <w:rPr>
                <w:rFonts w:eastAsia="Times New Roman"/>
              </w:rPr>
              <w:br/>
              <w:t>across criteria, you will create a . . .</w:t>
            </w:r>
          </w:p>
          <w:p w14:paraId="08525D89" w14:textId="77777777" w:rsidR="00423429" w:rsidRPr="006F6326" w:rsidRDefault="00423429" w:rsidP="00844F2F">
            <w:pPr>
              <w:spacing w:before="100" w:beforeAutospacing="1" w:after="120"/>
              <w:jc w:val="center"/>
              <w:rPr>
                <w:rFonts w:eastAsia="Times New Roman"/>
              </w:rPr>
            </w:pPr>
            <w:r w:rsidRPr="006F6326">
              <w:rPr>
                <w:rFonts w:eastAsia="Times New Roman"/>
                <w:b/>
                <w:bCs/>
              </w:rPr>
              <w:t>RUBRIC</w:t>
            </w:r>
            <w:hyperlink r:id="rId92" w:anchor="top" w:history="1"/>
          </w:p>
          <w:tbl>
            <w:tblPr>
              <w:tblW w:w="3000" w:type="dxa"/>
              <w:jc w:val="center"/>
              <w:tblCellSpacing w:w="15" w:type="dxa"/>
              <w:tblCellMar>
                <w:top w:w="15" w:type="dxa"/>
                <w:left w:w="15" w:type="dxa"/>
                <w:bottom w:w="15" w:type="dxa"/>
                <w:right w:w="15" w:type="dxa"/>
              </w:tblCellMar>
              <w:tblLook w:val="04A0" w:firstRow="1" w:lastRow="0" w:firstColumn="1" w:lastColumn="0" w:noHBand="0" w:noVBand="1"/>
            </w:tblPr>
            <w:tblGrid>
              <w:gridCol w:w="3000"/>
            </w:tblGrid>
            <w:tr w:rsidR="00423429" w:rsidRPr="006F6326" w14:paraId="1F4A360B" w14:textId="77777777" w:rsidTr="00F739AF">
              <w:trPr>
                <w:tblCellSpacing w:w="15" w:type="dxa"/>
                <w:jc w:val="center"/>
              </w:trPr>
              <w:tc>
                <w:tcPr>
                  <w:tcW w:w="0" w:type="auto"/>
                  <w:vAlign w:val="center"/>
                  <w:hideMark/>
                </w:tcPr>
                <w:p w14:paraId="5ADB048B" w14:textId="77777777" w:rsidR="00423429" w:rsidRPr="006F6326" w:rsidRDefault="00423429" w:rsidP="00844F2F">
                  <w:pPr>
                    <w:spacing w:after="120"/>
                    <w:rPr>
                      <w:rFonts w:eastAsia="Times New Roman"/>
                    </w:rPr>
                  </w:pPr>
                  <w:r w:rsidRPr="006F6326">
                    <w:rPr>
                      <w:rFonts w:eastAsia="Times New Roman"/>
                      <w:noProof/>
                    </w:rPr>
                    <w:drawing>
                      <wp:anchor distT="0" distB="0" distL="0" distR="0" simplePos="0" relativeHeight="251666432" behindDoc="0" locked="0" layoutInCell="1" allowOverlap="0" wp14:anchorId="22E313B9" wp14:editId="7C786B0F">
                        <wp:simplePos x="0" y="0"/>
                        <wp:positionH relativeFrom="column">
                          <wp:align>left</wp:align>
                        </wp:positionH>
                        <wp:positionV relativeFrom="line">
                          <wp:posOffset>0</wp:posOffset>
                        </wp:positionV>
                        <wp:extent cx="419100" cy="419100"/>
                        <wp:effectExtent l="0" t="0" r="0" b="0"/>
                        <wp:wrapSquare wrapText="bothSides"/>
                        <wp:docPr id="12094591" name="Picture 1209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326">
                    <w:rPr>
                      <w:rFonts w:eastAsia="Times New Roman"/>
                      <w:noProof/>
                    </w:rPr>
                    <w:drawing>
                      <wp:anchor distT="0" distB="0" distL="0" distR="0" simplePos="0" relativeHeight="251667456" behindDoc="0" locked="0" layoutInCell="1" allowOverlap="0" wp14:anchorId="32B009E6" wp14:editId="26788251">
                        <wp:simplePos x="0" y="0"/>
                        <wp:positionH relativeFrom="column">
                          <wp:align>right</wp:align>
                        </wp:positionH>
                        <wp:positionV relativeFrom="line">
                          <wp:posOffset>0</wp:posOffset>
                        </wp:positionV>
                        <wp:extent cx="419100" cy="419100"/>
                        <wp:effectExtent l="0" t="0" r="0" b="0"/>
                        <wp:wrapSquare wrapText="bothSides"/>
                        <wp:docPr id="283963528" name="Picture 28396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080CE6" w14:textId="77777777" w:rsidR="00423429" w:rsidRPr="006F6326" w:rsidRDefault="00423429" w:rsidP="00844F2F">
            <w:pPr>
              <w:spacing w:after="120"/>
              <w:rPr>
                <w:rFonts w:eastAsia="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00"/>
              <w:gridCol w:w="4400"/>
            </w:tblGrid>
            <w:tr w:rsidR="00423429" w:rsidRPr="006F6326" w14:paraId="53B7A304" w14:textId="77777777" w:rsidTr="00F739AF">
              <w:trPr>
                <w:tblCellSpacing w:w="15" w:type="dxa"/>
              </w:trPr>
              <w:tc>
                <w:tcPr>
                  <w:tcW w:w="2500" w:type="pct"/>
                  <w:vAlign w:val="center"/>
                  <w:hideMark/>
                </w:tcPr>
                <w:p w14:paraId="38E3C9A4" w14:textId="77777777" w:rsidR="00423429" w:rsidRPr="006F6326" w:rsidRDefault="00423429" w:rsidP="00844F2F">
                  <w:pPr>
                    <w:spacing w:before="100" w:beforeAutospacing="1" w:after="120"/>
                    <w:jc w:val="center"/>
                    <w:rPr>
                      <w:rFonts w:eastAsia="Times New Roman"/>
                    </w:rPr>
                  </w:pPr>
                  <w:r w:rsidRPr="006F6326">
                    <w:rPr>
                      <w:rFonts w:eastAsia="Times New Roman"/>
                    </w:rPr>
                    <w:t>5) How well did</w:t>
                  </w:r>
                  <w:r w:rsidRPr="006F6326">
                    <w:rPr>
                      <w:rFonts w:eastAsia="Times New Roman"/>
                      <w:strike/>
                    </w:rPr>
                    <w:t xml:space="preserve"> </w:t>
                  </w:r>
                  <w:r w:rsidRPr="006F6326">
                    <w:rPr>
                      <w:rFonts w:eastAsia="Times New Roman"/>
                    </w:rPr>
                    <w:t>students perform?</w:t>
                  </w:r>
                  <w:r w:rsidRPr="006F6326">
                    <w:rPr>
                      <w:rFonts w:eastAsia="Times New Roman"/>
                    </w:rPr>
                    <w:br/>
                  </w:r>
                  <w:r w:rsidRPr="006F6326">
                    <w:rPr>
                      <w:rFonts w:eastAsia="Times New Roman"/>
                      <w:noProof/>
                    </w:rPr>
                    <w:drawing>
                      <wp:inline distT="0" distB="0" distL="0" distR="0" wp14:anchorId="782C1505" wp14:editId="4E2F587A">
                        <wp:extent cx="297180" cy="2971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2500" w:type="pct"/>
                  <w:hideMark/>
                </w:tcPr>
                <w:p w14:paraId="15BB7C9C" w14:textId="77777777" w:rsidR="00423429" w:rsidRPr="006F6326" w:rsidRDefault="00423429" w:rsidP="00844F2F">
                  <w:pPr>
                    <w:spacing w:before="100" w:beforeAutospacing="1" w:after="120"/>
                    <w:jc w:val="center"/>
                    <w:rPr>
                      <w:rFonts w:eastAsia="Times New Roman"/>
                    </w:rPr>
                  </w:pPr>
                  <w:r w:rsidRPr="006F6326">
                    <w:rPr>
                      <w:rFonts w:eastAsia="Times New Roman"/>
                    </w:rPr>
                    <w:t>6) What do students need to improve upon?</w:t>
                  </w:r>
                  <w:r w:rsidRPr="006F6326">
                    <w:rPr>
                      <w:rFonts w:eastAsia="Times New Roman"/>
                    </w:rPr>
                    <w:br/>
                    <w:t>Information from the rubric will give students and lecturers feedback</w:t>
                  </w:r>
                </w:p>
                <w:p w14:paraId="54A832F4" w14:textId="77777777" w:rsidR="00423429" w:rsidRPr="006F6326" w:rsidRDefault="00423429" w:rsidP="00844F2F">
                  <w:pPr>
                    <w:spacing w:before="100" w:beforeAutospacing="1" w:after="120"/>
                    <w:jc w:val="center"/>
                    <w:rPr>
                      <w:rFonts w:eastAsia="Times New Roman"/>
                    </w:rPr>
                  </w:pPr>
                  <w:r w:rsidRPr="006F6326">
                    <w:rPr>
                      <w:rFonts w:eastAsia="Times New Roman"/>
                      <w:noProof/>
                    </w:rPr>
                    <w:drawing>
                      <wp:inline distT="0" distB="0" distL="0" distR="0" wp14:anchorId="09621D4F" wp14:editId="140B2323">
                        <wp:extent cx="297180" cy="2971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r>
            <w:tr w:rsidR="00423429" w:rsidRPr="006F6326" w14:paraId="09F90158" w14:textId="77777777" w:rsidTr="00F739AF">
              <w:trPr>
                <w:tblCellSpacing w:w="15" w:type="dxa"/>
              </w:trPr>
              <w:tc>
                <w:tcPr>
                  <w:tcW w:w="2500" w:type="pct"/>
                  <w:vAlign w:val="center"/>
                  <w:hideMark/>
                </w:tcPr>
                <w:p w14:paraId="46F5AB44" w14:textId="77777777" w:rsidR="00423429" w:rsidRPr="006F6326" w:rsidRDefault="00423429" w:rsidP="00844F2F">
                  <w:pPr>
                    <w:spacing w:before="100" w:beforeAutospacing="1" w:after="120"/>
                    <w:jc w:val="center"/>
                    <w:rPr>
                      <w:rFonts w:eastAsia="Times New Roman"/>
                      <w:strike/>
                    </w:rPr>
                  </w:pPr>
                  <w:r w:rsidRPr="006F6326">
                    <w:rPr>
                      <w:rFonts w:eastAsia="Times New Roman"/>
                      <w:b/>
                      <w:bCs/>
                    </w:rPr>
                    <w:t>CRITERIA FOR GRADING ASSESSMENTS</w:t>
                  </w:r>
                </w:p>
              </w:tc>
              <w:tc>
                <w:tcPr>
                  <w:tcW w:w="2500" w:type="pct"/>
                  <w:vAlign w:val="center"/>
                  <w:hideMark/>
                </w:tcPr>
                <w:p w14:paraId="59B82F3C" w14:textId="77777777" w:rsidR="00423429" w:rsidRPr="006F6326" w:rsidRDefault="00423429" w:rsidP="00844F2F">
                  <w:pPr>
                    <w:spacing w:before="100" w:beforeAutospacing="1" w:after="120"/>
                    <w:jc w:val="center"/>
                    <w:rPr>
                      <w:rFonts w:eastAsia="Times New Roman"/>
                    </w:rPr>
                  </w:pPr>
                  <w:r w:rsidRPr="006F6326">
                    <w:rPr>
                      <w:rFonts w:eastAsia="Times New Roman"/>
                      <w:b/>
                      <w:bCs/>
                    </w:rPr>
                    <w:t>ADJUST TEACHING</w:t>
                  </w:r>
                </w:p>
              </w:tc>
            </w:tr>
          </w:tbl>
          <w:p w14:paraId="30B539B4" w14:textId="77777777" w:rsidR="00423429" w:rsidRPr="006F6326" w:rsidRDefault="00423429" w:rsidP="00844F2F">
            <w:pPr>
              <w:spacing w:after="120"/>
              <w:jc w:val="center"/>
              <w:rPr>
                <w:b/>
                <w:bCs/>
                <w:strike/>
              </w:rPr>
            </w:pPr>
          </w:p>
        </w:tc>
      </w:tr>
    </w:tbl>
    <w:p w14:paraId="0B77405E" w14:textId="34D11C77" w:rsidR="00995127" w:rsidRDefault="00995127" w:rsidP="00D2118E">
      <w:pPr>
        <w:rPr>
          <w:rFonts w:eastAsia="Times New Roman"/>
          <w:b/>
          <w:bCs/>
          <w:sz w:val="20"/>
          <w:szCs w:val="20"/>
        </w:rPr>
      </w:pPr>
      <w:r w:rsidRPr="00D2118E">
        <w:rPr>
          <w:rFonts w:eastAsia="Times New Roman"/>
          <w:b/>
          <w:bCs/>
          <w:sz w:val="20"/>
          <w:szCs w:val="20"/>
        </w:rPr>
        <w:lastRenderedPageBreak/>
        <w:t>Figure 11: Four</w:t>
      </w:r>
      <w:r w:rsidRPr="00995127">
        <w:rPr>
          <w:rFonts w:eastAsia="Times New Roman"/>
          <w:b/>
          <w:bCs/>
          <w:sz w:val="20"/>
          <w:szCs w:val="20"/>
        </w:rPr>
        <w:t xml:space="preserve"> questions to guide the design of authentic assessments</w:t>
      </w:r>
    </w:p>
    <w:p w14:paraId="31325B94" w14:textId="7A5B32A4" w:rsidR="00423429" w:rsidRPr="006F6326" w:rsidRDefault="00423429" w:rsidP="00D2118E">
      <w:pPr>
        <w:rPr>
          <w:rFonts w:eastAsia="Times New Roman"/>
          <w:bCs/>
          <w:sz w:val="20"/>
          <w:szCs w:val="20"/>
        </w:rPr>
      </w:pPr>
      <w:r w:rsidRPr="006F6326">
        <w:rPr>
          <w:rFonts w:eastAsia="Times New Roman"/>
          <w:b/>
          <w:bCs/>
          <w:sz w:val="20"/>
          <w:szCs w:val="20"/>
        </w:rPr>
        <w:t xml:space="preserve">Source: </w:t>
      </w:r>
      <w:r w:rsidRPr="00995127">
        <w:rPr>
          <w:rFonts w:eastAsia="Times New Roman"/>
          <w:sz w:val="20"/>
          <w:szCs w:val="20"/>
        </w:rPr>
        <w:t xml:space="preserve">Adapted from </w:t>
      </w:r>
      <w:r w:rsidR="009722AF">
        <w:rPr>
          <w:rFonts w:eastAsia="Times New Roman"/>
          <w:sz w:val="20"/>
          <w:szCs w:val="20"/>
        </w:rPr>
        <w:t>Mueller, J</w:t>
      </w:r>
      <w:r w:rsidR="00BF6E8C">
        <w:rPr>
          <w:rFonts w:eastAsia="Times New Roman"/>
          <w:sz w:val="20"/>
          <w:szCs w:val="20"/>
        </w:rPr>
        <w:t xml:space="preserve">. </w:t>
      </w:r>
      <w:r w:rsidRPr="00995127">
        <w:rPr>
          <w:rFonts w:eastAsia="Times New Roman"/>
          <w:i/>
          <w:iCs/>
          <w:sz w:val="20"/>
          <w:szCs w:val="20"/>
        </w:rPr>
        <w:t>Authentic assessment toolbox</w:t>
      </w:r>
      <w:r w:rsidR="00844F2F" w:rsidRPr="006F6326">
        <w:rPr>
          <w:rFonts w:eastAsia="Times New Roman"/>
          <w:b/>
          <w:bCs/>
          <w:sz w:val="20"/>
          <w:szCs w:val="20"/>
        </w:rPr>
        <w:t xml:space="preserve"> </w:t>
      </w:r>
      <w:hyperlink r:id="rId95" w:history="1">
        <w:r w:rsidRPr="006F6326">
          <w:rPr>
            <w:rFonts w:eastAsia="Times New Roman"/>
            <w:bCs/>
            <w:color w:val="0000FF"/>
            <w:sz w:val="20"/>
            <w:szCs w:val="20"/>
            <w:u w:val="single"/>
          </w:rPr>
          <w:t>http://jfmueller.faculty.noctrl.edu/toolbox/howdoyoudoit.htm</w:t>
        </w:r>
      </w:hyperlink>
    </w:p>
    <w:p w14:paraId="386CADE0" w14:textId="77777777" w:rsidR="00D2118E" w:rsidRDefault="00D2118E" w:rsidP="00844F2F">
      <w:pPr>
        <w:spacing w:after="120"/>
        <w:rPr>
          <w:b/>
        </w:rPr>
      </w:pPr>
    </w:p>
    <w:p w14:paraId="5C0A90B4" w14:textId="3300954E" w:rsidR="00423429" w:rsidRPr="006F6326" w:rsidRDefault="00423429" w:rsidP="00844F2F">
      <w:pPr>
        <w:spacing w:after="120"/>
        <w:rPr>
          <w:b/>
        </w:rPr>
      </w:pPr>
      <w:r w:rsidRPr="006F6326">
        <w:rPr>
          <w:b/>
        </w:rPr>
        <w:t>Summary of steps</w:t>
      </w:r>
    </w:p>
    <w:p w14:paraId="1C5E3969" w14:textId="40DF3F8B" w:rsidR="00423429" w:rsidRPr="006F6326" w:rsidRDefault="00423429" w:rsidP="00C4660A">
      <w:pPr>
        <w:numPr>
          <w:ilvl w:val="0"/>
          <w:numId w:val="121"/>
        </w:numPr>
        <w:spacing w:after="120"/>
      </w:pPr>
      <w:r w:rsidRPr="006F6326">
        <w:t>Identify your</w:t>
      </w:r>
      <w:r w:rsidR="00FB14F6" w:rsidRPr="006F6326">
        <w:t xml:space="preserve"> </w:t>
      </w:r>
      <w:r w:rsidRPr="006F6326">
        <w:t>standards/outcomes for your students.</w:t>
      </w:r>
    </w:p>
    <w:p w14:paraId="65CD39D3" w14:textId="35631F88" w:rsidR="00423429" w:rsidRPr="006F6326" w:rsidRDefault="00423429" w:rsidP="00C4660A">
      <w:pPr>
        <w:numPr>
          <w:ilvl w:val="0"/>
          <w:numId w:val="121"/>
        </w:numPr>
        <w:spacing w:after="120"/>
      </w:pPr>
      <w:r w:rsidRPr="006F6326">
        <w:t>For a particular standard or set of standards, develop a</w:t>
      </w:r>
      <w:r w:rsidR="00FB14F6" w:rsidRPr="006F6326">
        <w:t xml:space="preserve"> </w:t>
      </w:r>
      <w:r w:rsidRPr="006F6326">
        <w:t>task</w:t>
      </w:r>
      <w:r w:rsidR="00FB14F6" w:rsidRPr="006F6326">
        <w:t xml:space="preserve"> </w:t>
      </w:r>
      <w:r w:rsidRPr="006F6326">
        <w:t>your students could perform that would indicate that they have met these standards or outcome</w:t>
      </w:r>
      <w:r w:rsidR="0037773B">
        <w:t>s</w:t>
      </w:r>
      <w:r w:rsidRPr="006F6326">
        <w:t>.</w:t>
      </w:r>
    </w:p>
    <w:p w14:paraId="0D3034D6" w14:textId="2A0572CD" w:rsidR="00423429" w:rsidRPr="006F6326" w:rsidRDefault="00423429" w:rsidP="00C4660A">
      <w:pPr>
        <w:numPr>
          <w:ilvl w:val="0"/>
          <w:numId w:val="121"/>
        </w:numPr>
        <w:spacing w:after="120"/>
      </w:pPr>
      <w:r w:rsidRPr="006F6326">
        <w:t>Identify the characteristics of good performance on that task</w:t>
      </w:r>
      <w:r w:rsidR="002C7ABD">
        <w:t xml:space="preserve"> (criteria)</w:t>
      </w:r>
      <w:r w:rsidRPr="006F6326">
        <w:t xml:space="preserve"> that</w:t>
      </w:r>
      <w:r w:rsidR="002C7ABD">
        <w:t xml:space="preserve"> </w:t>
      </w:r>
      <w:r w:rsidRPr="006F6326">
        <w:t xml:space="preserve">will indicate that </w:t>
      </w:r>
      <w:r w:rsidR="002C7ABD">
        <w:t>your student</w:t>
      </w:r>
      <w:r w:rsidR="006B218B">
        <w:t>s</w:t>
      </w:r>
      <w:r w:rsidR="002C7ABD" w:rsidRPr="006F6326">
        <w:t xml:space="preserve"> </w:t>
      </w:r>
      <w:r w:rsidRPr="006F6326">
        <w:t>have performed well, i.e., they have met the standards.</w:t>
      </w:r>
    </w:p>
    <w:p w14:paraId="0D67BFC6" w14:textId="15E1D6AF" w:rsidR="00423429" w:rsidRPr="006F6326" w:rsidRDefault="00423429" w:rsidP="00C4660A">
      <w:pPr>
        <w:numPr>
          <w:ilvl w:val="0"/>
          <w:numId w:val="121"/>
        </w:numPr>
        <w:spacing w:after="120"/>
      </w:pPr>
      <w:r w:rsidRPr="006F6326">
        <w:t xml:space="preserve">For each criterion, identify two or more levels of performance </w:t>
      </w:r>
      <w:r w:rsidR="00D867CA">
        <w:t>at</w:t>
      </w:r>
      <w:r w:rsidR="00D867CA" w:rsidRPr="006F6326">
        <w:t xml:space="preserve"> </w:t>
      </w:r>
      <w:r w:rsidRPr="006F6326">
        <w:t>which students can perform</w:t>
      </w:r>
      <w:r w:rsidR="00D867CA">
        <w:t xml:space="preserve">. </w:t>
      </w:r>
      <w:r w:rsidRPr="006F6326">
        <w:t>The combination of the criteria and the levels of performance for each criterion will be your</w:t>
      </w:r>
      <w:r w:rsidR="00FB14F6" w:rsidRPr="006F6326">
        <w:t xml:space="preserve"> </w:t>
      </w:r>
      <w:r w:rsidRPr="006F6326">
        <w:t>rubric</w:t>
      </w:r>
      <w:r w:rsidR="00FB14F6" w:rsidRPr="006F6326">
        <w:t xml:space="preserve"> </w:t>
      </w:r>
      <w:r w:rsidRPr="006F6326">
        <w:t>for that task (assessment).</w:t>
      </w:r>
    </w:p>
    <w:p w14:paraId="65B942EE" w14:textId="17688719" w:rsidR="00423429" w:rsidRPr="006F6326" w:rsidRDefault="00423429" w:rsidP="00844F2F">
      <w:pPr>
        <w:spacing w:after="120"/>
        <w:rPr>
          <w:bCs/>
        </w:rPr>
      </w:pPr>
      <w:r w:rsidRPr="006F6326">
        <w:rPr>
          <w:bCs/>
        </w:rPr>
        <w:t>Fortunately, you do not have to develop an authentic assessment from scratch.</w:t>
      </w:r>
      <w:r w:rsidR="00844F2F" w:rsidRPr="006F6326">
        <w:rPr>
          <w:bCs/>
        </w:rPr>
        <w:t xml:space="preserve"> </w:t>
      </w:r>
      <w:r w:rsidRPr="006F6326">
        <w:rPr>
          <w:bCs/>
        </w:rPr>
        <w:t xml:space="preserve">You may already be using authentic </w:t>
      </w:r>
      <w:r w:rsidR="004F2E95">
        <w:rPr>
          <w:bCs/>
        </w:rPr>
        <w:t>assessment tasks</w:t>
      </w:r>
      <w:r w:rsidR="004F2E95" w:rsidRPr="006F6326">
        <w:rPr>
          <w:bCs/>
        </w:rPr>
        <w:t xml:space="preserve"> </w:t>
      </w:r>
      <w:r w:rsidRPr="006F6326">
        <w:rPr>
          <w:bCs/>
        </w:rPr>
        <w:t>in your classroom.</w:t>
      </w:r>
      <w:r w:rsidR="00844F2F" w:rsidRPr="006F6326">
        <w:rPr>
          <w:bCs/>
        </w:rPr>
        <w:t xml:space="preserve"> </w:t>
      </w:r>
      <w:r w:rsidRPr="006F6326">
        <w:rPr>
          <w:bCs/>
        </w:rPr>
        <w:t>Or, you may already have the standards written (don</w:t>
      </w:r>
      <w:r w:rsidR="00C43239" w:rsidRPr="006F6326">
        <w:rPr>
          <w:bCs/>
        </w:rPr>
        <w:t>’</w:t>
      </w:r>
      <w:r w:rsidRPr="006F6326">
        <w:rPr>
          <w:bCs/>
        </w:rPr>
        <w:t>t forget to refer to the NCV Assessment Guidelines for ARM) – which is the first and most important step in the process.</w:t>
      </w:r>
    </w:p>
    <w:p w14:paraId="0F4996BB" w14:textId="277120DD" w:rsidR="00423429" w:rsidRPr="006F6326" w:rsidRDefault="00423429" w:rsidP="00844F2F">
      <w:pPr>
        <w:spacing w:after="120"/>
        <w:rPr>
          <w:bCs/>
        </w:rPr>
      </w:pPr>
      <w:r w:rsidRPr="006F6326">
        <w:rPr>
          <w:bCs/>
        </w:rPr>
        <w:t xml:space="preserve">Perhaps you have a task but need to articulate the criteria for evaluating student performance on the task. Or, you may just want to develop a rubric for the task. Wherever you are in the process, you can use the information in the </w:t>
      </w:r>
      <w:r w:rsidRPr="006F6326">
        <w:rPr>
          <w:rFonts w:cs="Arial"/>
          <w:bCs/>
          <w:i/>
          <w:shd w:val="clear" w:color="auto" w:fill="FFFFFF"/>
        </w:rPr>
        <w:t>Authentic Assessment Toolbox</w:t>
      </w:r>
      <w:r w:rsidRPr="006F6326">
        <w:rPr>
          <w:bCs/>
        </w:rPr>
        <w:t xml:space="preserve"> to help you through the steps of creating authentic assessments. </w:t>
      </w:r>
    </w:p>
    <w:p w14:paraId="42E568B0" w14:textId="77777777" w:rsidR="00423429" w:rsidRPr="006F6326" w:rsidRDefault="00423429" w:rsidP="00844F2F">
      <w:pPr>
        <w:spacing w:after="120"/>
        <w:rPr>
          <w:rFonts w:ascii="Arial" w:hAnsi="Arial" w:cs="Arial"/>
          <w:bCs/>
          <w:color w:val="FF0000"/>
          <w:sz w:val="24"/>
          <w:szCs w:val="24"/>
        </w:rPr>
      </w:pPr>
      <w:r w:rsidRPr="006F6326">
        <w:rPr>
          <w:rFonts w:ascii="Arial" w:hAnsi="Arial" w:cs="Arial"/>
          <w:bCs/>
          <w:sz w:val="24"/>
          <w:szCs w:val="24"/>
        </w:rPr>
        <w:t>Useful resource</w:t>
      </w:r>
    </w:p>
    <w:tbl>
      <w:tblPr>
        <w:tblStyle w:val="TableGrid"/>
        <w:tblW w:w="0" w:type="auto"/>
        <w:tblLook w:val="04A0" w:firstRow="1" w:lastRow="0" w:firstColumn="1" w:lastColumn="0" w:noHBand="0" w:noVBand="1"/>
      </w:tblPr>
      <w:tblGrid>
        <w:gridCol w:w="9016"/>
      </w:tblGrid>
      <w:tr w:rsidR="00423429" w:rsidRPr="006F6326" w14:paraId="170F7FFE" w14:textId="77777777" w:rsidTr="00F739AF">
        <w:tc>
          <w:tcPr>
            <w:tcW w:w="9017" w:type="dxa"/>
          </w:tcPr>
          <w:p w14:paraId="75EDFD34" w14:textId="77777777" w:rsidR="00423429" w:rsidRPr="006F6326" w:rsidRDefault="00423429" w:rsidP="005F0B86">
            <w:pPr>
              <w:spacing w:after="120"/>
              <w:ind w:left="720"/>
              <w:rPr>
                <w:rFonts w:cs="Arial"/>
                <w:bCs/>
                <w:shd w:val="clear" w:color="auto" w:fill="FFFFFF"/>
              </w:rPr>
            </w:pPr>
            <w:r w:rsidRPr="006F6326">
              <w:rPr>
                <w:rFonts w:cs="Arial"/>
                <w:bCs/>
                <w:i/>
                <w:shd w:val="clear" w:color="auto" w:fill="FFFFFF"/>
              </w:rPr>
              <w:t>Authentic Assessment Toolbox,</w:t>
            </w:r>
            <w:r w:rsidRPr="006F6326">
              <w:rPr>
                <w:rFonts w:cs="Arial"/>
                <w:bCs/>
                <w:shd w:val="clear" w:color="auto" w:fill="FFFFFF"/>
              </w:rPr>
              <w:t xml:space="preserve"> created by Jon Mueller – is a how-to text on creating authentic tasks, rubrics, and standards for measuring and improving student learning.</w:t>
            </w:r>
          </w:p>
          <w:p w14:paraId="14B5A1DE" w14:textId="3A068697" w:rsidR="00423429" w:rsidRPr="006F6326" w:rsidRDefault="006113C9" w:rsidP="005F0B86">
            <w:pPr>
              <w:spacing w:after="120"/>
              <w:ind w:left="720"/>
              <w:rPr>
                <w:rFonts w:cs="Arial"/>
                <w:bCs/>
                <w:shd w:val="clear" w:color="auto" w:fill="FFFFFF"/>
              </w:rPr>
            </w:pPr>
            <w:hyperlink r:id="rId96" w:history="1">
              <w:r w:rsidR="00423429" w:rsidRPr="006F6326">
                <w:rPr>
                  <w:rFonts w:cs="Arial"/>
                  <w:bCs/>
                  <w:color w:val="0000FF"/>
                  <w:u w:val="single"/>
                  <w:shd w:val="clear" w:color="auto" w:fill="FFFFFF"/>
                </w:rPr>
                <w:t>https://jonfmueller.com/toolbox/</w:t>
              </w:r>
            </w:hyperlink>
          </w:p>
        </w:tc>
      </w:tr>
    </w:tbl>
    <w:p w14:paraId="48ADEB8B" w14:textId="77777777" w:rsidR="00423429" w:rsidRPr="006F6326" w:rsidRDefault="00423429" w:rsidP="00844F2F">
      <w:pPr>
        <w:spacing w:after="120"/>
        <w:rPr>
          <w:rFonts w:ascii="Arial" w:hAnsi="Arial" w:cs="Arial"/>
          <w:b/>
          <w:bCs/>
          <w:shd w:val="clear" w:color="auto" w:fill="FFFFFF"/>
        </w:rPr>
      </w:pPr>
    </w:p>
    <w:p w14:paraId="53321D25" w14:textId="48610838" w:rsidR="00423429" w:rsidRDefault="00423429" w:rsidP="00844F2F">
      <w:pPr>
        <w:spacing w:after="120"/>
        <w:rPr>
          <w:rFonts w:cs="Arial"/>
        </w:rPr>
      </w:pPr>
      <w:r w:rsidRPr="006F6326">
        <w:rPr>
          <w:rFonts w:cs="Arial"/>
        </w:rPr>
        <w:lastRenderedPageBreak/>
        <w:t>As stressed in the discussion of Activity 23, a well</w:t>
      </w:r>
      <w:r w:rsidR="001D0DDA">
        <w:rPr>
          <w:rFonts w:cs="Arial"/>
        </w:rPr>
        <w:t>-</w:t>
      </w:r>
      <w:r w:rsidRPr="006F6326">
        <w:rPr>
          <w:rFonts w:cs="Arial"/>
        </w:rPr>
        <w:t xml:space="preserve">designed authentic assessment task needs to include </w:t>
      </w:r>
      <w:r w:rsidRPr="006F6326">
        <w:t>a rubric by which the student</w:t>
      </w:r>
      <w:r w:rsidR="00C43239" w:rsidRPr="006F6326">
        <w:t>’</w:t>
      </w:r>
      <w:r w:rsidRPr="006F6326">
        <w:t>s performance on the assessment task will be evaluated.</w:t>
      </w:r>
      <w:r w:rsidRPr="006F6326">
        <w:rPr>
          <w:rFonts w:cs="Arial"/>
        </w:rPr>
        <w:t xml:space="preserve"> Therefore, </w:t>
      </w:r>
      <w:r w:rsidR="001D0DDA">
        <w:rPr>
          <w:rFonts w:cs="Arial"/>
        </w:rPr>
        <w:t xml:space="preserve">it </w:t>
      </w:r>
      <w:r w:rsidRPr="006F6326">
        <w:rPr>
          <w:rFonts w:cs="Arial"/>
        </w:rPr>
        <w:t>is important to discuss rubrics and to expand on why they are important and what to consider when designing a rubric for an authentic ARM assessment.</w:t>
      </w:r>
    </w:p>
    <w:p w14:paraId="4D8527C1" w14:textId="77777777" w:rsidR="00325A05" w:rsidRPr="006F6326" w:rsidRDefault="00325A05" w:rsidP="00844F2F">
      <w:pPr>
        <w:spacing w:after="120"/>
        <w:rPr>
          <w:rFonts w:cs="Arial"/>
        </w:rPr>
      </w:pPr>
    </w:p>
    <w:p w14:paraId="212CCA54" w14:textId="39BD1F19" w:rsidR="00423429" w:rsidRPr="006F6326" w:rsidRDefault="00423429" w:rsidP="001627FA">
      <w:pPr>
        <w:pStyle w:val="Heading2"/>
        <w:rPr>
          <w:rFonts w:eastAsia="Times New Roman"/>
          <w:strike/>
        </w:rPr>
      </w:pPr>
      <w:bookmarkStart w:id="120" w:name="_Toc143696126"/>
      <w:r w:rsidRPr="006F6326">
        <w:rPr>
          <w:rFonts w:eastAsia="Times New Roman"/>
        </w:rPr>
        <w:t xml:space="preserve">What is a rubric and what </w:t>
      </w:r>
      <w:r w:rsidR="00E2247E">
        <w:rPr>
          <w:rFonts w:eastAsia="Times New Roman"/>
        </w:rPr>
        <w:t>is it</w:t>
      </w:r>
      <w:r w:rsidRPr="006F6326">
        <w:rPr>
          <w:rFonts w:eastAsia="Times New Roman"/>
        </w:rPr>
        <w:t xml:space="preserve"> used for?</w:t>
      </w:r>
      <w:bookmarkEnd w:id="120"/>
      <w:r w:rsidRPr="006F6326">
        <w:rPr>
          <w:rFonts w:eastAsia="Times New Roman"/>
        </w:rPr>
        <w:t xml:space="preserve"> </w:t>
      </w:r>
    </w:p>
    <w:p w14:paraId="4E5AC910" w14:textId="07414B29" w:rsidR="00423429" w:rsidRPr="006F6326" w:rsidRDefault="00423429" w:rsidP="00844F2F">
      <w:pPr>
        <w:spacing w:after="120"/>
        <w:textAlignment w:val="baseline"/>
        <w:rPr>
          <w:rFonts w:eastAsia="Times New Roman"/>
        </w:rPr>
      </w:pPr>
      <w:r w:rsidRPr="006F6326">
        <w:rPr>
          <w:rFonts w:eastAsia="Times New Roman"/>
        </w:rPr>
        <w:t>A</w:t>
      </w:r>
      <w:r w:rsidR="00FB14F6" w:rsidRPr="006F6326">
        <w:rPr>
          <w:rFonts w:eastAsia="Times New Roman"/>
        </w:rPr>
        <w:t xml:space="preserve"> </w:t>
      </w:r>
      <w:r w:rsidRPr="006F6326">
        <w:rPr>
          <w:rFonts w:eastAsia="Times New Roman"/>
          <w:bdr w:val="none" w:sz="0" w:space="0" w:color="auto" w:frame="1"/>
        </w:rPr>
        <w:t>rubric</w:t>
      </w:r>
      <w:r w:rsidR="00FB14F6" w:rsidRPr="006F6326">
        <w:rPr>
          <w:rFonts w:eastAsia="Times New Roman"/>
        </w:rPr>
        <w:t xml:space="preserve"> </w:t>
      </w:r>
      <w:r w:rsidRPr="006F6326">
        <w:rPr>
          <w:rFonts w:eastAsia="Times New Roman"/>
        </w:rPr>
        <w:t>is typically an assessment or evaluation tool, usually in the form of a matrix or grid, used to interpret and mark students</w:t>
      </w:r>
      <w:r w:rsidR="00C43239" w:rsidRPr="006F6326">
        <w:rPr>
          <w:rFonts w:eastAsia="Times New Roman"/>
        </w:rPr>
        <w:t>’</w:t>
      </w:r>
      <w:r w:rsidRPr="006F6326">
        <w:rPr>
          <w:rFonts w:eastAsia="Times New Roman"/>
        </w:rPr>
        <w:t xml:space="preserve"> work against criteria and standards. </w:t>
      </w:r>
    </w:p>
    <w:p w14:paraId="23353350" w14:textId="77777777" w:rsidR="00B325CC" w:rsidRDefault="00423429" w:rsidP="00844F2F">
      <w:pPr>
        <w:spacing w:after="120"/>
        <w:textAlignment w:val="baseline"/>
        <w:rPr>
          <w:rFonts w:eastAsia="Times New Roman"/>
        </w:rPr>
      </w:pPr>
      <w:r w:rsidRPr="006F6326">
        <w:rPr>
          <w:rFonts w:eastAsia="Times New Roman"/>
        </w:rPr>
        <w:t>A rubric makes explicit a range of assessment criteria and expected performance standards. Assessors evaluate a student</w:t>
      </w:r>
      <w:r w:rsidR="00C43239" w:rsidRPr="006F6326">
        <w:rPr>
          <w:rFonts w:eastAsia="Times New Roman"/>
        </w:rPr>
        <w:t>’</w:t>
      </w:r>
      <w:r w:rsidRPr="006F6326">
        <w:rPr>
          <w:rFonts w:eastAsia="Times New Roman"/>
        </w:rPr>
        <w:t xml:space="preserve">s performance against all of these, rather than assigning a single subjective score. </w:t>
      </w:r>
    </w:p>
    <w:p w14:paraId="0BE04EC5" w14:textId="0F3945BE" w:rsidR="00423429" w:rsidRPr="006F6326" w:rsidRDefault="00423429" w:rsidP="00844F2F">
      <w:pPr>
        <w:spacing w:after="120"/>
        <w:textAlignment w:val="baseline"/>
        <w:rPr>
          <w:rFonts w:eastAsia="Times New Roman"/>
        </w:rPr>
      </w:pPr>
      <w:r w:rsidRPr="006F6326">
        <w:rPr>
          <w:rFonts w:eastAsia="Times New Roman"/>
        </w:rPr>
        <w:t>A rubric:</w:t>
      </w:r>
    </w:p>
    <w:p w14:paraId="373A9AE2" w14:textId="6EED175E" w:rsidR="00423429" w:rsidRPr="006F6326" w:rsidRDefault="00423429" w:rsidP="00C4660A">
      <w:pPr>
        <w:numPr>
          <w:ilvl w:val="0"/>
          <w:numId w:val="129"/>
        </w:numPr>
        <w:spacing w:after="120"/>
        <w:textAlignment w:val="baseline"/>
        <w:rPr>
          <w:rFonts w:eastAsia="Times New Roman"/>
        </w:rPr>
      </w:pPr>
      <w:r w:rsidRPr="006F6326">
        <w:rPr>
          <w:rFonts w:eastAsia="Times New Roman"/>
        </w:rPr>
        <w:t>Makes students aware of all expectations related to the assessment task and helps them evaluate their own work as it progresses</w:t>
      </w:r>
      <w:r w:rsidR="004B266E">
        <w:rPr>
          <w:rFonts w:eastAsia="Times New Roman"/>
        </w:rPr>
        <w:t>.</w:t>
      </w:r>
    </w:p>
    <w:p w14:paraId="5E54963C" w14:textId="3647936F" w:rsidR="00423429" w:rsidRPr="006F6326" w:rsidRDefault="00423429" w:rsidP="00C4660A">
      <w:pPr>
        <w:numPr>
          <w:ilvl w:val="0"/>
          <w:numId w:val="129"/>
        </w:numPr>
        <w:spacing w:after="120"/>
        <w:textAlignment w:val="baseline"/>
        <w:rPr>
          <w:rFonts w:eastAsia="Times New Roman"/>
        </w:rPr>
      </w:pPr>
      <w:r w:rsidRPr="006F6326">
        <w:rPr>
          <w:rFonts w:eastAsia="Times New Roman"/>
        </w:rPr>
        <w:t>Promote</w:t>
      </w:r>
      <w:r w:rsidR="00852A3A">
        <w:rPr>
          <w:rFonts w:eastAsia="Times New Roman"/>
        </w:rPr>
        <w:t>s</w:t>
      </w:r>
      <w:r w:rsidRPr="006F6326">
        <w:rPr>
          <w:rFonts w:eastAsia="Times New Roman"/>
        </w:rPr>
        <w:t xml:space="preserve"> the consistent application of learning expectations, learning objectives, or learning standards in the classroom, or </w:t>
      </w:r>
      <w:r w:rsidR="00681547">
        <w:rPr>
          <w:rFonts w:eastAsia="Times New Roman"/>
        </w:rPr>
        <w:t xml:space="preserve">works </w:t>
      </w:r>
      <w:r w:rsidRPr="006F6326">
        <w:rPr>
          <w:rFonts w:eastAsia="Times New Roman"/>
        </w:rPr>
        <w:t>to measure their attainment against a consistent set of criteria.</w:t>
      </w:r>
    </w:p>
    <w:p w14:paraId="6E14563C" w14:textId="5760D995" w:rsidR="00423429" w:rsidRPr="006F6326" w:rsidRDefault="00423429" w:rsidP="00844F2F">
      <w:pPr>
        <w:spacing w:after="120"/>
        <w:textAlignment w:val="baseline"/>
        <w:rPr>
          <w:rFonts w:eastAsia="Times New Roman"/>
        </w:rPr>
      </w:pPr>
      <w:r w:rsidRPr="006F6326">
        <w:rPr>
          <w:rFonts w:eastAsia="Times New Roman"/>
        </w:rPr>
        <w:t>You can use rubrics to structure discussions with students about different levels of performance on an assessment task (i.e.</w:t>
      </w:r>
      <w:r w:rsidR="0087082D">
        <w:rPr>
          <w:rFonts w:eastAsia="Times New Roman"/>
        </w:rPr>
        <w:t>,</w:t>
      </w:r>
      <w:r w:rsidRPr="006F6326">
        <w:rPr>
          <w:rFonts w:eastAsia="Times New Roman"/>
        </w:rPr>
        <w:t xml:space="preserve"> for giving students feedback). Rubrics are also a very useful tool that can be employed during peer-assessment and self-assessment.</w:t>
      </w:r>
    </w:p>
    <w:p w14:paraId="1D3D1EDB" w14:textId="77777777" w:rsidR="00423429" w:rsidRPr="006F6326" w:rsidRDefault="00423429" w:rsidP="00844F2F">
      <w:pPr>
        <w:spacing w:after="120"/>
        <w:textAlignment w:val="baseline"/>
        <w:rPr>
          <w:rFonts w:eastAsia="Times New Roman"/>
        </w:rPr>
      </w:pPr>
      <w:r w:rsidRPr="006F6326">
        <w:rPr>
          <w:rFonts w:eastAsia="Times New Roman"/>
        </w:rPr>
        <w:t xml:space="preserve">In education and training settings, rubrics clearly define academic expectations for students and help to ensure consistency in the evaluation of academic work from student to student, assignment to assignment, or course to course. Rubrics are also used as scoring instruments to determine grades or the degree to which learning standards have been demonstrated or attained by students. </w:t>
      </w:r>
    </w:p>
    <w:p w14:paraId="0DF26AA6" w14:textId="78167F4C" w:rsidR="00AA5409" w:rsidRDefault="00423429" w:rsidP="00844F2F">
      <w:pPr>
        <w:spacing w:after="120"/>
        <w:textAlignment w:val="baseline"/>
        <w:rPr>
          <w:rFonts w:eastAsia="Times New Roman"/>
        </w:rPr>
      </w:pPr>
      <w:r w:rsidRPr="006F6326">
        <w:rPr>
          <w:rFonts w:eastAsia="Times New Roman"/>
        </w:rPr>
        <w:t xml:space="preserve">In courses, rubrics may be provided and explained to students before they begin an assignment to ensure that </w:t>
      </w:r>
      <w:r w:rsidR="008639C4">
        <w:rPr>
          <w:rFonts w:eastAsia="Times New Roman"/>
        </w:rPr>
        <w:t xml:space="preserve">they understand </w:t>
      </w:r>
      <w:r w:rsidRPr="006F6326">
        <w:rPr>
          <w:rFonts w:eastAsia="Times New Roman"/>
        </w:rPr>
        <w:t xml:space="preserve">learning expectations. </w:t>
      </w:r>
      <w:r w:rsidR="006B10CF">
        <w:rPr>
          <w:rFonts w:eastAsia="Times New Roman"/>
        </w:rPr>
        <w:t>S</w:t>
      </w:r>
      <w:r w:rsidRPr="006F6326">
        <w:rPr>
          <w:rFonts w:eastAsia="Times New Roman"/>
        </w:rPr>
        <w:t xml:space="preserve">ince the ARM field is practical in nature, it is </w:t>
      </w:r>
      <w:r w:rsidR="009775CD">
        <w:rPr>
          <w:rFonts w:eastAsia="Times New Roman"/>
        </w:rPr>
        <w:t xml:space="preserve">especially </w:t>
      </w:r>
      <w:r w:rsidRPr="006F6326">
        <w:rPr>
          <w:rFonts w:eastAsia="Times New Roman"/>
        </w:rPr>
        <w:t xml:space="preserve">important to explain the rubric you </w:t>
      </w:r>
      <w:r w:rsidR="00600D0E">
        <w:rPr>
          <w:rFonts w:eastAsia="Times New Roman"/>
        </w:rPr>
        <w:t>will</w:t>
      </w:r>
      <w:r w:rsidRPr="006F6326">
        <w:rPr>
          <w:rFonts w:eastAsia="Times New Roman"/>
        </w:rPr>
        <w:t xml:space="preserve"> use</w:t>
      </w:r>
      <w:r w:rsidR="009775CD">
        <w:rPr>
          <w:rFonts w:eastAsia="Times New Roman"/>
        </w:rPr>
        <w:t>,</w:t>
      </w:r>
      <w:r w:rsidRPr="006F6326">
        <w:rPr>
          <w:rFonts w:eastAsia="Times New Roman"/>
        </w:rPr>
        <w:t xml:space="preserve"> before the</w:t>
      </w:r>
      <w:r w:rsidR="00600D0E">
        <w:rPr>
          <w:rFonts w:eastAsia="Times New Roman"/>
        </w:rPr>
        <w:t xml:space="preserve"> student</w:t>
      </w:r>
      <w:r w:rsidR="00AA5409">
        <w:rPr>
          <w:rFonts w:eastAsia="Times New Roman"/>
        </w:rPr>
        <w:t>s</w:t>
      </w:r>
      <w:r w:rsidR="00600D0E">
        <w:rPr>
          <w:rFonts w:eastAsia="Times New Roman"/>
        </w:rPr>
        <w:t xml:space="preserve"> </w:t>
      </w:r>
      <w:r w:rsidR="006B10CF">
        <w:rPr>
          <w:rFonts w:eastAsia="Times New Roman"/>
        </w:rPr>
        <w:t>embark on the</w:t>
      </w:r>
      <w:r w:rsidRPr="006F6326">
        <w:rPr>
          <w:rFonts w:eastAsia="Times New Roman"/>
        </w:rPr>
        <w:t xml:space="preserve"> task.</w:t>
      </w:r>
      <w:r w:rsidR="009775CD">
        <w:rPr>
          <w:rFonts w:eastAsia="Times New Roman"/>
        </w:rPr>
        <w:t xml:space="preserve"> </w:t>
      </w:r>
    </w:p>
    <w:p w14:paraId="20CD1A71" w14:textId="3688BDEF" w:rsidR="006E22FD" w:rsidRDefault="00423429" w:rsidP="00844F2F">
      <w:pPr>
        <w:spacing w:after="120"/>
        <w:textAlignment w:val="baseline"/>
        <w:rPr>
          <w:rFonts w:eastAsia="Times New Roman"/>
        </w:rPr>
      </w:pPr>
      <w:r w:rsidRPr="006F6326">
        <w:rPr>
          <w:rFonts w:eastAsia="Times New Roman"/>
        </w:rPr>
        <w:t xml:space="preserve">Rubrics may take many forms, </w:t>
      </w:r>
      <w:r w:rsidR="00AA5409">
        <w:rPr>
          <w:rFonts w:eastAsia="Times New Roman"/>
        </w:rPr>
        <w:t xml:space="preserve">so </w:t>
      </w:r>
      <w:r w:rsidRPr="006F6326">
        <w:rPr>
          <w:rFonts w:eastAsia="Times New Roman"/>
        </w:rPr>
        <w:t>acquaint yourself with a variety</w:t>
      </w:r>
      <w:r w:rsidR="00AA5409">
        <w:rPr>
          <w:rFonts w:eastAsia="Times New Roman"/>
        </w:rPr>
        <w:t>,</w:t>
      </w:r>
      <w:r w:rsidRPr="006F6326">
        <w:rPr>
          <w:rFonts w:eastAsia="Times New Roman"/>
        </w:rPr>
        <w:t xml:space="preserve"> </w:t>
      </w:r>
      <w:r w:rsidR="00AA5409">
        <w:rPr>
          <w:rFonts w:eastAsia="Times New Roman"/>
        </w:rPr>
        <w:t>to</w:t>
      </w:r>
      <w:r w:rsidR="00AA5409" w:rsidRPr="006F6326">
        <w:rPr>
          <w:rFonts w:eastAsia="Times New Roman"/>
        </w:rPr>
        <w:t xml:space="preserve"> </w:t>
      </w:r>
      <w:r w:rsidRPr="006F6326">
        <w:rPr>
          <w:rFonts w:eastAsia="Times New Roman"/>
        </w:rPr>
        <w:t xml:space="preserve">understand which rubric is suitable for which kind of tasks. </w:t>
      </w:r>
    </w:p>
    <w:p w14:paraId="4CD57021" w14:textId="02A220B3" w:rsidR="00423429" w:rsidRPr="006F6326" w:rsidRDefault="00423429" w:rsidP="00844F2F">
      <w:pPr>
        <w:spacing w:after="120"/>
        <w:textAlignment w:val="baseline"/>
        <w:rPr>
          <w:rFonts w:eastAsia="Times New Roman"/>
        </w:rPr>
      </w:pPr>
      <w:r w:rsidRPr="006F6326">
        <w:rPr>
          <w:rFonts w:eastAsia="Times New Roman"/>
        </w:rPr>
        <w:t>Rubrics include the following information:</w:t>
      </w:r>
      <w:r w:rsidRPr="006F6326">
        <w:t xml:space="preserve"> </w:t>
      </w:r>
    </w:p>
    <w:p w14:paraId="333B8126" w14:textId="77777777" w:rsidR="00423429" w:rsidRPr="006F6326" w:rsidRDefault="00423429" w:rsidP="00C4660A">
      <w:pPr>
        <w:numPr>
          <w:ilvl w:val="0"/>
          <w:numId w:val="125"/>
        </w:numPr>
        <w:spacing w:after="120"/>
      </w:pPr>
      <w:r w:rsidRPr="006F6326">
        <w:t xml:space="preserve">The educational purpose of an assignment, the rationale behind it, or how it connects to larger concepts or themes in a course. </w:t>
      </w:r>
    </w:p>
    <w:p w14:paraId="0CD65C82" w14:textId="15215F3A" w:rsidR="00423429" w:rsidRPr="006F6326" w:rsidRDefault="00423429" w:rsidP="00C4660A">
      <w:pPr>
        <w:numPr>
          <w:ilvl w:val="0"/>
          <w:numId w:val="125"/>
        </w:numPr>
        <w:spacing w:after="120"/>
      </w:pPr>
      <w:r w:rsidRPr="006F6326">
        <w:t>The specific criteria or learning objectives that students must show proficiency in to successfully complete an assignment or meet expected standards. An oral presentation rubric, for example, will establish criteria</w:t>
      </w:r>
      <w:r w:rsidR="00EA2B28">
        <w:t xml:space="preserve"> </w:t>
      </w:r>
      <w:r w:rsidR="009A303D">
        <w:t>(</w:t>
      </w:r>
      <w:r w:rsidR="00EA2B28">
        <w:t xml:space="preserve">such as </w:t>
      </w:r>
      <w:r w:rsidRPr="006F6326">
        <w:t>speak clearly, make eye contact</w:t>
      </w:r>
      <w:r w:rsidR="009A303D">
        <w:t>)</w:t>
      </w:r>
      <w:r w:rsidR="00EA2B28" w:rsidRPr="006F6326" w:rsidDel="00EA2B28">
        <w:t xml:space="preserve"> </w:t>
      </w:r>
      <w:r w:rsidRPr="006F6326">
        <w:t xml:space="preserve">on which students will be graded. </w:t>
      </w:r>
    </w:p>
    <w:p w14:paraId="16A7A891" w14:textId="6DFCC53C" w:rsidR="00423429" w:rsidRPr="006F6326" w:rsidRDefault="00423429" w:rsidP="00C4660A">
      <w:pPr>
        <w:numPr>
          <w:ilvl w:val="0"/>
          <w:numId w:val="125"/>
        </w:numPr>
        <w:spacing w:after="120"/>
      </w:pPr>
      <w:r w:rsidRPr="006F6326">
        <w:t xml:space="preserve">The specific quality standards the </w:t>
      </w:r>
      <w:r w:rsidR="003307BE">
        <w:t>lecturer</w:t>
      </w:r>
      <w:r w:rsidRPr="006F6326">
        <w:t xml:space="preserve"> will use when evaluating, scoring, or grading an assignment. For example, if the </w:t>
      </w:r>
      <w:r w:rsidR="003307BE">
        <w:t>lecturer</w:t>
      </w:r>
      <w:r w:rsidRPr="006F6326">
        <w:t xml:space="preserve"> is grading an assignment on a scale of 1 to 4, the rubric may</w:t>
      </w:r>
      <w:r w:rsidRPr="006F6326">
        <w:rPr>
          <w:color w:val="FF0000"/>
        </w:rPr>
        <w:t xml:space="preserve"> </w:t>
      </w:r>
      <w:r w:rsidRPr="006F6326">
        <w:t>detail what students need to do or demonstrate to earn a 1, 2, 3, or 4. Other rubrics will use descriptive language</w:t>
      </w:r>
      <w:r w:rsidR="00F63DDD">
        <w:t xml:space="preserve"> (</w:t>
      </w:r>
      <w:r w:rsidRPr="006F6326">
        <w:rPr>
          <w:i/>
          <w:iCs/>
          <w:bdr w:val="none" w:sz="0" w:space="0" w:color="auto" w:frame="1"/>
        </w:rPr>
        <w:t>does not meet</w:t>
      </w:r>
      <w:r w:rsidRPr="006F6326">
        <w:t>,</w:t>
      </w:r>
      <w:r w:rsidR="00FB14F6" w:rsidRPr="006F6326">
        <w:rPr>
          <w:i/>
          <w:iCs/>
          <w:bdr w:val="none" w:sz="0" w:space="0" w:color="auto" w:frame="1"/>
        </w:rPr>
        <w:t xml:space="preserve"> </w:t>
      </w:r>
      <w:r w:rsidRPr="006F6326">
        <w:rPr>
          <w:i/>
          <w:iCs/>
          <w:bdr w:val="none" w:sz="0" w:space="0" w:color="auto" w:frame="1"/>
        </w:rPr>
        <w:t>partially meets</w:t>
      </w:r>
      <w:r w:rsidRPr="006F6326">
        <w:t>,</w:t>
      </w:r>
      <w:r w:rsidR="00FB14F6" w:rsidRPr="006F6326">
        <w:rPr>
          <w:i/>
          <w:iCs/>
          <w:bdr w:val="none" w:sz="0" w:space="0" w:color="auto" w:frame="1"/>
        </w:rPr>
        <w:t xml:space="preserve"> </w:t>
      </w:r>
      <w:r w:rsidRPr="006F6326">
        <w:rPr>
          <w:i/>
          <w:iCs/>
          <w:bdr w:val="none" w:sz="0" w:space="0" w:color="auto" w:frame="1"/>
        </w:rPr>
        <w:t>meets</w:t>
      </w:r>
      <w:r w:rsidRPr="006F6326">
        <w:t>, or</w:t>
      </w:r>
      <w:r w:rsidR="00FB14F6" w:rsidRPr="006F6326">
        <w:rPr>
          <w:i/>
          <w:iCs/>
          <w:bdr w:val="none" w:sz="0" w:space="0" w:color="auto" w:frame="1"/>
        </w:rPr>
        <w:t xml:space="preserve"> </w:t>
      </w:r>
      <w:r w:rsidRPr="006F6326">
        <w:rPr>
          <w:i/>
          <w:iCs/>
          <w:bdr w:val="none" w:sz="0" w:space="0" w:color="auto" w:frame="1"/>
        </w:rPr>
        <w:t>exceeds</w:t>
      </w:r>
      <w:r w:rsidR="00FB14F6" w:rsidRPr="006F6326">
        <w:t xml:space="preserve"> </w:t>
      </w:r>
      <w:r w:rsidRPr="006F6326">
        <w:t>the standard, for example</w:t>
      </w:r>
      <w:r w:rsidR="00F63DDD">
        <w:t xml:space="preserve">) </w:t>
      </w:r>
      <w:r w:rsidRPr="006F6326">
        <w:t xml:space="preserve">instead of a numerical score. </w:t>
      </w:r>
    </w:p>
    <w:p w14:paraId="7DD26DF9" w14:textId="52DFE11E" w:rsidR="00423429" w:rsidRPr="006F6326" w:rsidRDefault="00423429" w:rsidP="00844F2F">
      <w:pPr>
        <w:spacing w:after="120"/>
        <w:textAlignment w:val="baseline"/>
        <w:rPr>
          <w:rFonts w:eastAsia="Times New Roman"/>
        </w:rPr>
      </w:pPr>
      <w:r w:rsidRPr="006F6326">
        <w:rPr>
          <w:rFonts w:eastAsia="Times New Roman"/>
        </w:rPr>
        <w:t xml:space="preserve">Rubrics are generally designed to be simple, explicit, and easily understood. Rubrics may help students see connections between learning (what </w:t>
      </w:r>
      <w:r w:rsidR="00EE50BF">
        <w:rPr>
          <w:rFonts w:eastAsia="Times New Roman"/>
        </w:rPr>
        <w:t>is</w:t>
      </w:r>
      <w:r w:rsidRPr="006F6326">
        <w:rPr>
          <w:rFonts w:eastAsia="Times New Roman"/>
        </w:rPr>
        <w:t xml:space="preserve"> taught) and</w:t>
      </w:r>
      <w:r w:rsidR="00FB14F6" w:rsidRPr="006F6326">
        <w:rPr>
          <w:rFonts w:eastAsia="Times New Roman"/>
        </w:rPr>
        <w:t xml:space="preserve"> </w:t>
      </w:r>
      <w:r w:rsidRPr="006F6326">
        <w:rPr>
          <w:rFonts w:eastAsia="Times New Roman"/>
        </w:rPr>
        <w:t>assessment</w:t>
      </w:r>
      <w:r w:rsidR="00FB14F6" w:rsidRPr="006F6326">
        <w:rPr>
          <w:rFonts w:eastAsia="Times New Roman"/>
        </w:rPr>
        <w:t xml:space="preserve"> </w:t>
      </w:r>
      <w:r w:rsidRPr="006F6326">
        <w:rPr>
          <w:rFonts w:eastAsia="Times New Roman"/>
        </w:rPr>
        <w:t xml:space="preserve">(what </w:t>
      </w:r>
      <w:r w:rsidR="00EE50BF">
        <w:rPr>
          <w:rFonts w:eastAsia="Times New Roman"/>
        </w:rPr>
        <w:t>is</w:t>
      </w:r>
      <w:r w:rsidRPr="006F6326">
        <w:rPr>
          <w:rFonts w:eastAsia="Times New Roman"/>
        </w:rPr>
        <w:t xml:space="preserve"> evaluated) by making the feedback they receive from </w:t>
      </w:r>
      <w:r w:rsidR="00057EE2">
        <w:rPr>
          <w:rFonts w:eastAsia="Times New Roman"/>
        </w:rPr>
        <w:t>educators</w:t>
      </w:r>
      <w:r w:rsidRPr="006F6326">
        <w:rPr>
          <w:rFonts w:eastAsia="Times New Roman"/>
        </w:rPr>
        <w:t xml:space="preserve"> clearer</w:t>
      </w:r>
      <w:r w:rsidR="00EE50BF">
        <w:rPr>
          <w:rFonts w:eastAsia="Times New Roman"/>
        </w:rPr>
        <w:t xml:space="preserve"> and</w:t>
      </w:r>
      <w:r w:rsidR="00EE50BF" w:rsidRPr="006F6326">
        <w:rPr>
          <w:rFonts w:eastAsia="Times New Roman"/>
        </w:rPr>
        <w:t xml:space="preserve"> </w:t>
      </w:r>
      <w:r w:rsidRPr="006F6326">
        <w:rPr>
          <w:rFonts w:eastAsia="Times New Roman"/>
        </w:rPr>
        <w:t>more detailed</w:t>
      </w:r>
      <w:r w:rsidR="00EE50BF">
        <w:rPr>
          <w:rFonts w:eastAsia="Times New Roman"/>
        </w:rPr>
        <w:t xml:space="preserve"> a</w:t>
      </w:r>
      <w:r w:rsidRPr="006F6326">
        <w:rPr>
          <w:rFonts w:eastAsia="Times New Roman"/>
        </w:rPr>
        <w:t>nd useful</w:t>
      </w:r>
      <w:r w:rsidR="00EE50BF">
        <w:rPr>
          <w:rFonts w:eastAsia="Times New Roman"/>
        </w:rPr>
        <w:t>.</w:t>
      </w:r>
      <w:r w:rsidR="00D808C7">
        <w:rPr>
          <w:rFonts w:eastAsia="Times New Roman"/>
        </w:rPr>
        <w:t xml:space="preserve"> </w:t>
      </w:r>
      <w:r w:rsidR="00057EE2">
        <w:rPr>
          <w:rFonts w:eastAsia="Times New Roman"/>
        </w:rPr>
        <w:t>Educators</w:t>
      </w:r>
      <w:r w:rsidR="00EE4BD0">
        <w:rPr>
          <w:rFonts w:eastAsia="Times New Roman"/>
        </w:rPr>
        <w:t xml:space="preserve"> as </w:t>
      </w:r>
      <w:r w:rsidR="00EE4BD0">
        <w:rPr>
          <w:rFonts w:eastAsia="Times New Roman"/>
        </w:rPr>
        <w:lastRenderedPageBreak/>
        <w:t>well as s</w:t>
      </w:r>
      <w:r w:rsidR="00D808C7">
        <w:rPr>
          <w:rFonts w:eastAsia="Times New Roman"/>
        </w:rPr>
        <w:t>tudents understand from feedback what they</w:t>
      </w:r>
      <w:r w:rsidRPr="006F6326">
        <w:rPr>
          <w:rFonts w:eastAsia="Times New Roman"/>
        </w:rPr>
        <w:t xml:space="preserve"> may still need to </w:t>
      </w:r>
      <w:r w:rsidR="00EE4BD0">
        <w:rPr>
          <w:rFonts w:eastAsia="Times New Roman"/>
        </w:rPr>
        <w:t>teach/</w:t>
      </w:r>
      <w:r w:rsidRPr="006F6326">
        <w:rPr>
          <w:rFonts w:eastAsia="Times New Roman"/>
        </w:rPr>
        <w:t xml:space="preserve">learn. Educators may use rubrics midway through an assignment to help students assess what they still need to do or demonstrate before submitting a final product. Rubrics may also encourage students to reflect on their own learning progress and help </w:t>
      </w:r>
      <w:r w:rsidR="00057EE2">
        <w:rPr>
          <w:rFonts w:eastAsia="Times New Roman"/>
        </w:rPr>
        <w:t>educators</w:t>
      </w:r>
      <w:r w:rsidR="00057EE2" w:rsidRPr="006F6326">
        <w:rPr>
          <w:rFonts w:eastAsia="Times New Roman"/>
        </w:rPr>
        <w:t xml:space="preserve"> </w:t>
      </w:r>
      <w:r w:rsidRPr="006F6326">
        <w:rPr>
          <w:rFonts w:eastAsia="Times New Roman"/>
        </w:rPr>
        <w:t>to tailor instruction,</w:t>
      </w:r>
      <w:r w:rsidR="00FB14F6" w:rsidRPr="006F6326">
        <w:rPr>
          <w:rFonts w:eastAsia="Times New Roman"/>
        </w:rPr>
        <w:t xml:space="preserve"> </w:t>
      </w:r>
      <w:r w:rsidRPr="005F39D0">
        <w:rPr>
          <w:rFonts w:eastAsia="Times New Roman"/>
        </w:rPr>
        <w:t>academic</w:t>
      </w:r>
      <w:r w:rsidR="00057EE2" w:rsidRPr="005F39D0">
        <w:rPr>
          <w:rFonts w:eastAsia="Times New Roman"/>
          <w:b/>
          <w:bCs/>
        </w:rPr>
        <w:t xml:space="preserve"> </w:t>
      </w:r>
      <w:r w:rsidRPr="005F39D0">
        <w:rPr>
          <w:rFonts w:eastAsia="Times New Roman"/>
        </w:rPr>
        <w:t>support</w:t>
      </w:r>
      <w:r w:rsidRPr="006F6326">
        <w:rPr>
          <w:rFonts w:eastAsia="Times New Roman"/>
        </w:rPr>
        <w:t>, or future assignments to address distinct learning needs or</w:t>
      </w:r>
      <w:r w:rsidR="00FB14F6" w:rsidRPr="006F6326">
        <w:rPr>
          <w:rFonts w:eastAsia="Times New Roman"/>
        </w:rPr>
        <w:t xml:space="preserve"> </w:t>
      </w:r>
      <w:r w:rsidRPr="005F39D0">
        <w:rPr>
          <w:rFonts w:eastAsia="Times New Roman"/>
        </w:rPr>
        <w:t>learning</w:t>
      </w:r>
      <w:r w:rsidRPr="005F39D0">
        <w:rPr>
          <w:rFonts w:eastAsia="Times New Roman"/>
          <w:b/>
          <w:bCs/>
        </w:rPr>
        <w:t xml:space="preserve"> </w:t>
      </w:r>
      <w:r w:rsidRPr="005F39D0">
        <w:rPr>
          <w:rFonts w:eastAsia="Times New Roman"/>
        </w:rPr>
        <w:t>gaps</w:t>
      </w:r>
      <w:r w:rsidRPr="006F6326">
        <w:rPr>
          <w:rFonts w:eastAsia="Times New Roman"/>
        </w:rPr>
        <w:t xml:space="preserve">. In some cases, students are involved in the co-creation of rubrics for a class project or for the purposes of evaluating their own work or that of their peers. </w:t>
      </w:r>
    </w:p>
    <w:p w14:paraId="18639736" w14:textId="0E4D14EB" w:rsidR="00423429" w:rsidRPr="006F6326" w:rsidRDefault="00423429" w:rsidP="00844F2F">
      <w:pPr>
        <w:spacing w:after="120"/>
        <w:rPr>
          <w:rFonts w:eastAsia="Times New Roman"/>
          <w:b/>
        </w:rPr>
      </w:pPr>
      <w:r w:rsidRPr="006F6326">
        <w:rPr>
          <w:rFonts w:eastAsia="Times New Roman"/>
        </w:rPr>
        <w:t xml:space="preserve">When designing rubrics to assess performance in the </w:t>
      </w:r>
      <w:r w:rsidR="008778ED" w:rsidRPr="006F6326">
        <w:rPr>
          <w:rFonts w:eastAsia="Times New Roman"/>
        </w:rPr>
        <w:t>ARM</w:t>
      </w:r>
      <w:r w:rsidRPr="006F6326">
        <w:rPr>
          <w:rFonts w:eastAsia="Times New Roman"/>
        </w:rPr>
        <w:t xml:space="preserve"> field, it</w:t>
      </w:r>
      <w:r w:rsidR="00C43239" w:rsidRPr="006F6326">
        <w:rPr>
          <w:rFonts w:eastAsia="Times New Roman"/>
        </w:rPr>
        <w:t>’</w:t>
      </w:r>
      <w:r w:rsidRPr="006F6326">
        <w:rPr>
          <w:rFonts w:eastAsia="Times New Roman"/>
        </w:rPr>
        <w:t xml:space="preserve">s essential to consider the specific skills, knowledge, and behaviours that are important for success in this industry. </w:t>
      </w:r>
      <w:r w:rsidR="00CB02BD">
        <w:rPr>
          <w:rFonts w:eastAsia="Times New Roman"/>
        </w:rPr>
        <w:t>Read the general framework for developing assessment rubrics.</w:t>
      </w:r>
    </w:p>
    <w:tbl>
      <w:tblPr>
        <w:tblStyle w:val="TableGrid"/>
        <w:tblW w:w="0" w:type="auto"/>
        <w:tblLook w:val="04A0" w:firstRow="1" w:lastRow="0" w:firstColumn="1" w:lastColumn="0" w:noHBand="0" w:noVBand="1"/>
      </w:tblPr>
      <w:tblGrid>
        <w:gridCol w:w="9016"/>
      </w:tblGrid>
      <w:tr w:rsidR="00423429" w:rsidRPr="006F6326" w14:paraId="758E4CF7" w14:textId="77777777" w:rsidTr="00F739AF">
        <w:tc>
          <w:tcPr>
            <w:tcW w:w="9017" w:type="dxa"/>
          </w:tcPr>
          <w:p w14:paraId="24134129" w14:textId="60C72B0E" w:rsidR="006D3C04" w:rsidRPr="006D3C04" w:rsidRDefault="006D3C04" w:rsidP="006D3C04">
            <w:pPr>
              <w:spacing w:after="120"/>
              <w:rPr>
                <w:rFonts w:eastAsia="Times New Roman"/>
              </w:rPr>
            </w:pPr>
            <w:r>
              <w:rPr>
                <w:rFonts w:eastAsia="Times New Roman"/>
                <w:b/>
              </w:rPr>
              <w:t xml:space="preserve"> G</w:t>
            </w:r>
            <w:r w:rsidRPr="006F6326">
              <w:rPr>
                <w:rFonts w:eastAsia="Times New Roman"/>
                <w:b/>
              </w:rPr>
              <w:t xml:space="preserve">eneral framework </w:t>
            </w:r>
            <w:r w:rsidR="006377FC">
              <w:rPr>
                <w:rFonts w:eastAsia="Times New Roman"/>
                <w:b/>
              </w:rPr>
              <w:t>for</w:t>
            </w:r>
            <w:r w:rsidRPr="006F6326">
              <w:rPr>
                <w:rFonts w:eastAsia="Times New Roman"/>
                <w:b/>
              </w:rPr>
              <w:t xml:space="preserve"> develop</w:t>
            </w:r>
            <w:r w:rsidR="006377FC">
              <w:rPr>
                <w:rFonts w:eastAsia="Times New Roman"/>
                <w:b/>
              </w:rPr>
              <w:t>ing assessment</w:t>
            </w:r>
            <w:r w:rsidRPr="006F6326">
              <w:rPr>
                <w:rFonts w:eastAsia="Times New Roman"/>
                <w:b/>
              </w:rPr>
              <w:t xml:space="preserve"> rubrics</w:t>
            </w:r>
            <w:r w:rsidR="006377FC">
              <w:rPr>
                <w:rFonts w:eastAsia="Times New Roman"/>
                <w:b/>
              </w:rPr>
              <w:t xml:space="preserve"> in ARM context</w:t>
            </w:r>
            <w:r w:rsidRPr="006F6326">
              <w:rPr>
                <w:rFonts w:eastAsia="Times New Roman"/>
                <w:b/>
              </w:rPr>
              <w:t xml:space="preserve"> </w:t>
            </w:r>
          </w:p>
          <w:p w14:paraId="3FACAA4A" w14:textId="0831F56D" w:rsidR="00423429" w:rsidRPr="006F6326" w:rsidRDefault="006377FC" w:rsidP="006377FC">
            <w:pPr>
              <w:spacing w:after="120"/>
              <w:rPr>
                <w:rFonts w:eastAsia="Times New Roman"/>
              </w:rPr>
            </w:pPr>
            <w:r w:rsidRPr="006377FC">
              <w:rPr>
                <w:rFonts w:eastAsia="Times New Roman"/>
                <w:bCs/>
              </w:rPr>
              <w:t>1.</w:t>
            </w:r>
            <w:r>
              <w:rPr>
                <w:rFonts w:eastAsia="Times New Roman"/>
                <w:b/>
              </w:rPr>
              <w:t xml:space="preserve"> Identify key s</w:t>
            </w:r>
            <w:r w:rsidR="00423429" w:rsidRPr="006F6326">
              <w:rPr>
                <w:rFonts w:eastAsia="Times New Roman"/>
                <w:b/>
              </w:rPr>
              <w:t xml:space="preserve">kill </w:t>
            </w:r>
            <w:r>
              <w:rPr>
                <w:rFonts w:eastAsia="Times New Roman"/>
                <w:b/>
              </w:rPr>
              <w:t>a</w:t>
            </w:r>
            <w:r w:rsidRPr="006F6326">
              <w:rPr>
                <w:rFonts w:eastAsia="Times New Roman"/>
                <w:b/>
              </w:rPr>
              <w:t>reas</w:t>
            </w:r>
            <w:r>
              <w:rPr>
                <w:rFonts w:eastAsia="Times New Roman"/>
                <w:b/>
              </w:rPr>
              <w:t xml:space="preserve"> </w:t>
            </w:r>
            <w:r w:rsidR="00423429" w:rsidRPr="006377FC">
              <w:rPr>
                <w:rFonts w:eastAsia="Times New Roman"/>
                <w:b/>
              </w:rPr>
              <w:t xml:space="preserve">relevant to </w:t>
            </w:r>
            <w:r w:rsidR="008778ED" w:rsidRPr="006377FC">
              <w:rPr>
                <w:rFonts w:eastAsia="Times New Roman"/>
                <w:b/>
              </w:rPr>
              <w:t>ARM</w:t>
            </w:r>
            <w:r w:rsidR="00423429" w:rsidRPr="006F6326">
              <w:rPr>
                <w:rFonts w:eastAsia="Times New Roman"/>
              </w:rPr>
              <w:t>. Th</w:t>
            </w:r>
            <w:r>
              <w:rPr>
                <w:rFonts w:eastAsia="Times New Roman"/>
              </w:rPr>
              <w:t>ese</w:t>
            </w:r>
            <w:r w:rsidR="00423429" w:rsidRPr="006F6326">
              <w:rPr>
                <w:rFonts w:eastAsia="Times New Roman"/>
              </w:rPr>
              <w:t xml:space="preserve"> may include:</w:t>
            </w:r>
          </w:p>
          <w:p w14:paraId="5E0DB126" w14:textId="5E0CA398" w:rsidR="00423429" w:rsidRPr="006F6326" w:rsidRDefault="00423429" w:rsidP="00C4660A">
            <w:pPr>
              <w:numPr>
                <w:ilvl w:val="0"/>
                <w:numId w:val="123"/>
              </w:numPr>
              <w:spacing w:after="120"/>
              <w:rPr>
                <w:rFonts w:eastAsia="Times New Roman"/>
              </w:rPr>
            </w:pPr>
            <w:r w:rsidRPr="006F6326">
              <w:rPr>
                <w:rFonts w:eastAsia="Times New Roman"/>
                <w:i/>
              </w:rPr>
              <w:t xml:space="preserve">Technical </w:t>
            </w:r>
            <w:r w:rsidR="006377FC">
              <w:rPr>
                <w:rFonts w:eastAsia="Times New Roman"/>
                <w:i/>
              </w:rPr>
              <w:t>c</w:t>
            </w:r>
            <w:r w:rsidR="006377FC" w:rsidRPr="006F6326">
              <w:rPr>
                <w:rFonts w:eastAsia="Times New Roman"/>
                <w:i/>
              </w:rPr>
              <w:t>ompetence</w:t>
            </w:r>
            <w:r w:rsidRPr="006F6326">
              <w:rPr>
                <w:rFonts w:eastAsia="Times New Roman"/>
                <w:i/>
              </w:rPr>
              <w:t>:</w:t>
            </w:r>
            <w:r w:rsidRPr="006F6326">
              <w:rPr>
                <w:rFonts w:eastAsia="Times New Roman"/>
              </w:rPr>
              <w:t xml:space="preserve"> Assess the technician</w:t>
            </w:r>
            <w:r w:rsidR="00C43239" w:rsidRPr="006F6326">
              <w:rPr>
                <w:rFonts w:eastAsia="Times New Roman"/>
              </w:rPr>
              <w:t>’</w:t>
            </w:r>
            <w:r w:rsidRPr="006F6326">
              <w:rPr>
                <w:rFonts w:eastAsia="Times New Roman"/>
              </w:rPr>
              <w:t>s ability to diagnose and repair various automotive systems, such as engine, transmission, brakes, electrical, heating</w:t>
            </w:r>
            <w:r w:rsidR="006377FC">
              <w:rPr>
                <w:rFonts w:eastAsia="Times New Roman"/>
              </w:rPr>
              <w:t>,</w:t>
            </w:r>
            <w:r w:rsidRPr="006F6326">
              <w:rPr>
                <w:rFonts w:eastAsia="Times New Roman"/>
              </w:rPr>
              <w:t xml:space="preserve"> ventilation</w:t>
            </w:r>
            <w:r w:rsidR="006377FC">
              <w:rPr>
                <w:rFonts w:eastAsia="Times New Roman"/>
              </w:rPr>
              <w:t>,</w:t>
            </w:r>
            <w:r w:rsidRPr="006F6326">
              <w:rPr>
                <w:rFonts w:eastAsia="Times New Roman"/>
              </w:rPr>
              <w:t xml:space="preserve"> and air conditioning system</w:t>
            </w:r>
            <w:r w:rsidR="006377FC">
              <w:rPr>
                <w:rFonts w:eastAsia="Times New Roman"/>
              </w:rPr>
              <w:t>s</w:t>
            </w:r>
            <w:r w:rsidRPr="006F6326">
              <w:rPr>
                <w:rFonts w:eastAsia="Times New Roman"/>
              </w:rPr>
              <w:t>.</w:t>
            </w:r>
          </w:p>
          <w:p w14:paraId="4E51D798" w14:textId="25ECDC41" w:rsidR="00423429" w:rsidRPr="006F6326" w:rsidRDefault="00423429" w:rsidP="00C4660A">
            <w:pPr>
              <w:numPr>
                <w:ilvl w:val="0"/>
                <w:numId w:val="123"/>
              </w:numPr>
              <w:spacing w:after="120"/>
              <w:rPr>
                <w:rFonts w:eastAsia="Times New Roman"/>
              </w:rPr>
            </w:pPr>
            <w:r w:rsidRPr="006F6326">
              <w:rPr>
                <w:rFonts w:eastAsia="Times New Roman"/>
                <w:i/>
              </w:rPr>
              <w:t xml:space="preserve">Safety and </w:t>
            </w:r>
            <w:r w:rsidR="006377FC">
              <w:rPr>
                <w:rFonts w:eastAsia="Times New Roman"/>
                <w:i/>
              </w:rPr>
              <w:t>c</w:t>
            </w:r>
            <w:r w:rsidR="006377FC" w:rsidRPr="006F6326">
              <w:rPr>
                <w:rFonts w:eastAsia="Times New Roman"/>
                <w:i/>
              </w:rPr>
              <w:t>ompliance</w:t>
            </w:r>
            <w:r w:rsidRPr="006F6326">
              <w:rPr>
                <w:rFonts w:eastAsia="Times New Roman"/>
                <w:i/>
              </w:rPr>
              <w:t>:</w:t>
            </w:r>
            <w:r w:rsidRPr="006F6326">
              <w:rPr>
                <w:rFonts w:eastAsia="Times New Roman"/>
              </w:rPr>
              <w:t xml:space="preserve"> Evaluate adherence to safety protocols, including proper handling of hazardous materials, following safety guidelines, and complying with regulations and standards.</w:t>
            </w:r>
          </w:p>
          <w:p w14:paraId="34C8C56D" w14:textId="0ACA81E2" w:rsidR="00423429" w:rsidRPr="006F6326" w:rsidRDefault="00423429" w:rsidP="00C4660A">
            <w:pPr>
              <w:numPr>
                <w:ilvl w:val="0"/>
                <w:numId w:val="123"/>
              </w:numPr>
              <w:spacing w:after="120"/>
              <w:rPr>
                <w:rFonts w:eastAsia="Times New Roman"/>
              </w:rPr>
            </w:pPr>
            <w:r w:rsidRPr="006F6326">
              <w:rPr>
                <w:rFonts w:eastAsia="Times New Roman"/>
                <w:i/>
              </w:rPr>
              <w:t xml:space="preserve">Problem-solving and </w:t>
            </w:r>
            <w:r w:rsidR="00A1109E">
              <w:rPr>
                <w:rFonts w:eastAsia="Times New Roman"/>
                <w:i/>
              </w:rPr>
              <w:t>t</w:t>
            </w:r>
            <w:r w:rsidRPr="006F6326">
              <w:rPr>
                <w:rFonts w:eastAsia="Times New Roman"/>
                <w:i/>
              </w:rPr>
              <w:t>roubleshooting:</w:t>
            </w:r>
            <w:r w:rsidRPr="006F6326">
              <w:rPr>
                <w:rFonts w:eastAsia="Times New Roman"/>
              </w:rPr>
              <w:t xml:space="preserve"> Assess the ability to identify and resolve complex automotive issues efficiently and effectively.</w:t>
            </w:r>
          </w:p>
          <w:p w14:paraId="154AACF5" w14:textId="1DA7B740" w:rsidR="00423429" w:rsidRPr="006F6326" w:rsidRDefault="00423429" w:rsidP="00C4660A">
            <w:pPr>
              <w:numPr>
                <w:ilvl w:val="0"/>
                <w:numId w:val="123"/>
              </w:numPr>
              <w:spacing w:after="120"/>
              <w:rPr>
                <w:rFonts w:eastAsia="Times New Roman"/>
              </w:rPr>
            </w:pPr>
            <w:r w:rsidRPr="006F6326">
              <w:rPr>
                <w:rFonts w:eastAsia="Times New Roman"/>
                <w:i/>
              </w:rPr>
              <w:t>Communication:</w:t>
            </w:r>
            <w:r w:rsidRPr="006F6326">
              <w:rPr>
                <w:rFonts w:eastAsia="Times New Roman"/>
              </w:rPr>
              <w:t xml:space="preserve"> Evaluate communication skills, both written and verbal,</w:t>
            </w:r>
            <w:r w:rsidR="006B7ECB">
              <w:rPr>
                <w:rFonts w:eastAsia="Times New Roman"/>
              </w:rPr>
              <w:t xml:space="preserve"> and the ability to</w:t>
            </w:r>
            <w:r w:rsidRPr="006F6326">
              <w:rPr>
                <w:rFonts w:eastAsia="Times New Roman"/>
              </w:rPr>
              <w:t xml:space="preserve"> explain repairs</w:t>
            </w:r>
            <w:r w:rsidR="006B7ECB">
              <w:rPr>
                <w:rFonts w:eastAsia="Times New Roman"/>
              </w:rPr>
              <w:t xml:space="preserve"> and interact with </w:t>
            </w:r>
            <w:r w:rsidRPr="006F6326">
              <w:rPr>
                <w:rFonts w:eastAsia="Times New Roman"/>
              </w:rPr>
              <w:t>customers.</w:t>
            </w:r>
          </w:p>
          <w:p w14:paraId="6CD9FBFB" w14:textId="67DBA1A6" w:rsidR="00423429" w:rsidRPr="006F6326" w:rsidRDefault="00423429" w:rsidP="00C4660A">
            <w:pPr>
              <w:numPr>
                <w:ilvl w:val="0"/>
                <w:numId w:val="123"/>
              </w:numPr>
              <w:spacing w:after="120"/>
              <w:rPr>
                <w:rFonts w:eastAsia="Times New Roman"/>
              </w:rPr>
            </w:pPr>
            <w:r w:rsidRPr="006F6326">
              <w:rPr>
                <w:rFonts w:eastAsia="Times New Roman"/>
                <w:i/>
              </w:rPr>
              <w:t xml:space="preserve">Time </w:t>
            </w:r>
            <w:r w:rsidR="00734DAD">
              <w:rPr>
                <w:rFonts w:eastAsia="Times New Roman"/>
                <w:i/>
              </w:rPr>
              <w:t>m</w:t>
            </w:r>
            <w:r w:rsidR="00734DAD" w:rsidRPr="006F6326">
              <w:rPr>
                <w:rFonts w:eastAsia="Times New Roman"/>
                <w:i/>
              </w:rPr>
              <w:t>anagement</w:t>
            </w:r>
            <w:r w:rsidRPr="006F6326">
              <w:rPr>
                <w:rFonts w:eastAsia="Times New Roman"/>
                <w:i/>
              </w:rPr>
              <w:t>:</w:t>
            </w:r>
            <w:r w:rsidRPr="006F6326">
              <w:rPr>
                <w:rFonts w:eastAsia="Times New Roman"/>
              </w:rPr>
              <w:t xml:space="preserve"> Assess the ability to priorit</w:t>
            </w:r>
            <w:r w:rsidR="00191E92" w:rsidRPr="006F6326">
              <w:rPr>
                <w:rFonts w:eastAsia="Times New Roman"/>
              </w:rPr>
              <w:t>ise</w:t>
            </w:r>
            <w:r w:rsidRPr="006F6326">
              <w:rPr>
                <w:rFonts w:eastAsia="Times New Roman"/>
              </w:rPr>
              <w:t xml:space="preserve"> tasks, manage time effectively, and complete repairs within given timeframes.</w:t>
            </w:r>
          </w:p>
          <w:p w14:paraId="01A4C93E" w14:textId="6FD55A5B" w:rsidR="00423429" w:rsidRPr="006F6326" w:rsidRDefault="00423429" w:rsidP="00C4660A">
            <w:pPr>
              <w:numPr>
                <w:ilvl w:val="0"/>
                <w:numId w:val="123"/>
              </w:numPr>
              <w:spacing w:after="120"/>
              <w:rPr>
                <w:rFonts w:eastAsia="Times New Roman"/>
              </w:rPr>
            </w:pPr>
            <w:r w:rsidRPr="006F6326">
              <w:rPr>
                <w:rFonts w:eastAsia="Times New Roman"/>
                <w:i/>
              </w:rPr>
              <w:t xml:space="preserve">Tools and </w:t>
            </w:r>
            <w:r w:rsidR="00734DAD">
              <w:rPr>
                <w:rFonts w:eastAsia="Times New Roman"/>
                <w:i/>
              </w:rPr>
              <w:t>e</w:t>
            </w:r>
            <w:r w:rsidR="00734DAD" w:rsidRPr="006F6326">
              <w:rPr>
                <w:rFonts w:eastAsia="Times New Roman"/>
                <w:i/>
              </w:rPr>
              <w:t>quipment</w:t>
            </w:r>
            <w:r w:rsidRPr="006F6326">
              <w:rPr>
                <w:rFonts w:eastAsia="Times New Roman"/>
                <w:i/>
              </w:rPr>
              <w:t>:</w:t>
            </w:r>
            <w:r w:rsidRPr="006F6326">
              <w:rPr>
                <w:rFonts w:eastAsia="Times New Roman"/>
              </w:rPr>
              <w:t xml:space="preserve"> Evaluate the proper use of tools, equipment, and technology relevant to the automotive repair field.</w:t>
            </w:r>
          </w:p>
          <w:p w14:paraId="20709E12" w14:textId="66F85B54" w:rsidR="00423429" w:rsidRPr="006F6326" w:rsidRDefault="006377FC" w:rsidP="006377FC">
            <w:pPr>
              <w:spacing w:after="120"/>
              <w:rPr>
                <w:rFonts w:eastAsia="Times New Roman"/>
              </w:rPr>
            </w:pPr>
            <w:r w:rsidRPr="006377FC">
              <w:rPr>
                <w:rFonts w:eastAsia="Times New Roman"/>
                <w:bCs/>
              </w:rPr>
              <w:t>2.</w:t>
            </w:r>
            <w:r>
              <w:rPr>
                <w:rFonts w:eastAsia="Times New Roman"/>
                <w:b/>
              </w:rPr>
              <w:t xml:space="preserve"> </w:t>
            </w:r>
            <w:r w:rsidR="00423429" w:rsidRPr="006377FC">
              <w:rPr>
                <w:rFonts w:eastAsia="Times New Roman"/>
                <w:b/>
              </w:rPr>
              <w:t>Define the different levels of performance for each skill area</w:t>
            </w:r>
            <w:r w:rsidR="00423429" w:rsidRPr="006F6326">
              <w:rPr>
                <w:rFonts w:eastAsia="Times New Roman"/>
              </w:rPr>
              <w:t>. This can be done using a rating scale, such as:</w:t>
            </w:r>
          </w:p>
          <w:p w14:paraId="1B6CDE6A" w14:textId="77777777" w:rsidR="00423429" w:rsidRPr="006F6326" w:rsidRDefault="00423429" w:rsidP="00C4660A">
            <w:pPr>
              <w:numPr>
                <w:ilvl w:val="0"/>
                <w:numId w:val="124"/>
              </w:numPr>
              <w:spacing w:after="120"/>
              <w:rPr>
                <w:rFonts w:eastAsia="Times New Roman"/>
              </w:rPr>
            </w:pPr>
            <w:r w:rsidRPr="006F6326">
              <w:rPr>
                <w:rFonts w:eastAsia="Times New Roman"/>
              </w:rPr>
              <w:t>Advanced: Demonstrates exceptional proficiency and consistently exceeds expectations.</w:t>
            </w:r>
          </w:p>
          <w:p w14:paraId="3A9D3760" w14:textId="77777777" w:rsidR="00423429" w:rsidRPr="006F6326" w:rsidRDefault="00423429" w:rsidP="00C4660A">
            <w:pPr>
              <w:numPr>
                <w:ilvl w:val="0"/>
                <w:numId w:val="124"/>
              </w:numPr>
              <w:spacing w:after="120"/>
              <w:rPr>
                <w:rFonts w:eastAsia="Times New Roman"/>
              </w:rPr>
            </w:pPr>
            <w:r w:rsidRPr="006F6326">
              <w:rPr>
                <w:rFonts w:eastAsia="Times New Roman"/>
              </w:rPr>
              <w:t>Proficient: Consistently performs at a high level of competence.</w:t>
            </w:r>
          </w:p>
          <w:p w14:paraId="3C623C2C" w14:textId="77777777" w:rsidR="00423429" w:rsidRPr="006F6326" w:rsidRDefault="00423429" w:rsidP="00C4660A">
            <w:pPr>
              <w:numPr>
                <w:ilvl w:val="0"/>
                <w:numId w:val="124"/>
              </w:numPr>
              <w:spacing w:after="120"/>
              <w:rPr>
                <w:rFonts w:eastAsia="Times New Roman"/>
              </w:rPr>
            </w:pPr>
            <w:r w:rsidRPr="006F6326">
              <w:rPr>
                <w:rFonts w:eastAsia="Times New Roman"/>
              </w:rPr>
              <w:t>Competent: Meets the expected standards and requirements consistently.</w:t>
            </w:r>
          </w:p>
          <w:p w14:paraId="1FAB417F" w14:textId="77777777" w:rsidR="00423429" w:rsidRPr="006F6326" w:rsidRDefault="00423429" w:rsidP="00C4660A">
            <w:pPr>
              <w:numPr>
                <w:ilvl w:val="0"/>
                <w:numId w:val="124"/>
              </w:numPr>
              <w:spacing w:after="120"/>
              <w:rPr>
                <w:rFonts w:eastAsia="Times New Roman"/>
              </w:rPr>
            </w:pPr>
            <w:r w:rsidRPr="006F6326">
              <w:rPr>
                <w:rFonts w:eastAsia="Times New Roman"/>
              </w:rPr>
              <w:t>Developing: Shows potential but requires further improvement and guidance.</w:t>
            </w:r>
          </w:p>
          <w:p w14:paraId="07FC72FE" w14:textId="5606769F" w:rsidR="00423429" w:rsidRPr="006F6326" w:rsidRDefault="00423429" w:rsidP="00C4660A">
            <w:pPr>
              <w:numPr>
                <w:ilvl w:val="0"/>
                <w:numId w:val="124"/>
              </w:numPr>
              <w:spacing w:after="120"/>
              <w:rPr>
                <w:rFonts w:eastAsia="Times New Roman"/>
              </w:rPr>
            </w:pPr>
            <w:r w:rsidRPr="006F6326">
              <w:rPr>
                <w:rFonts w:eastAsia="Times New Roman"/>
              </w:rPr>
              <w:t xml:space="preserve">Below </w:t>
            </w:r>
            <w:r w:rsidR="00734DAD">
              <w:rPr>
                <w:rFonts w:eastAsia="Times New Roman"/>
              </w:rPr>
              <w:t>e</w:t>
            </w:r>
            <w:r w:rsidR="00734DAD" w:rsidRPr="006F6326">
              <w:rPr>
                <w:rFonts w:eastAsia="Times New Roman"/>
              </w:rPr>
              <w:t>xpectations</w:t>
            </w:r>
            <w:r w:rsidRPr="006F6326">
              <w:rPr>
                <w:rFonts w:eastAsia="Times New Roman"/>
              </w:rPr>
              <w:t>: Falls significantly below the expected standards and requires substantial improvement.</w:t>
            </w:r>
          </w:p>
          <w:p w14:paraId="3756A2A8" w14:textId="51019E55" w:rsidR="00423429" w:rsidRPr="006F6326" w:rsidRDefault="006377FC" w:rsidP="006377FC">
            <w:pPr>
              <w:spacing w:after="120"/>
              <w:rPr>
                <w:rFonts w:eastAsia="Times New Roman"/>
              </w:rPr>
            </w:pPr>
            <w:r w:rsidRPr="006377FC">
              <w:rPr>
                <w:rFonts w:eastAsia="Times New Roman"/>
                <w:bCs/>
              </w:rPr>
              <w:t>3.</w:t>
            </w:r>
            <w:r>
              <w:rPr>
                <w:rFonts w:eastAsia="Times New Roman"/>
                <w:b/>
              </w:rPr>
              <w:t xml:space="preserve"> </w:t>
            </w:r>
            <w:r w:rsidR="00423429" w:rsidRPr="006377FC">
              <w:rPr>
                <w:rFonts w:eastAsia="Times New Roman"/>
                <w:b/>
              </w:rPr>
              <w:t>Break down each skill area into specific criteria</w:t>
            </w:r>
            <w:r w:rsidR="00423429" w:rsidRPr="006F6326">
              <w:rPr>
                <w:rFonts w:eastAsia="Times New Roman"/>
              </w:rPr>
              <w:t xml:space="preserve"> or behaviours that demonstrate proficiency. For example:</w:t>
            </w:r>
          </w:p>
          <w:p w14:paraId="11AAE61E" w14:textId="46240449" w:rsidR="00423429" w:rsidRPr="006F6326" w:rsidRDefault="00423429" w:rsidP="00844F2F">
            <w:pPr>
              <w:spacing w:after="120"/>
              <w:ind w:left="720"/>
              <w:rPr>
                <w:rFonts w:eastAsia="Times New Roman"/>
              </w:rPr>
            </w:pPr>
            <w:r w:rsidRPr="006F6326">
              <w:rPr>
                <w:rFonts w:eastAsia="Times New Roman"/>
              </w:rPr>
              <w:t xml:space="preserve">a. Technical </w:t>
            </w:r>
            <w:r w:rsidR="00734DAD">
              <w:rPr>
                <w:rFonts w:eastAsia="Times New Roman"/>
              </w:rPr>
              <w:t>c</w:t>
            </w:r>
            <w:r w:rsidRPr="006F6326">
              <w:rPr>
                <w:rFonts w:eastAsia="Times New Roman"/>
              </w:rPr>
              <w:t>ompetence:</w:t>
            </w:r>
          </w:p>
          <w:p w14:paraId="644AD3A1" w14:textId="77777777" w:rsidR="00423429" w:rsidRPr="006F6326" w:rsidRDefault="00423429" w:rsidP="00C4660A">
            <w:pPr>
              <w:numPr>
                <w:ilvl w:val="1"/>
                <w:numId w:val="107"/>
              </w:numPr>
              <w:spacing w:after="120"/>
              <w:rPr>
                <w:rFonts w:eastAsia="Times New Roman"/>
              </w:rPr>
            </w:pPr>
            <w:r w:rsidRPr="006F6326">
              <w:rPr>
                <w:rFonts w:eastAsia="Times New Roman"/>
              </w:rPr>
              <w:t>Accurate diagnosis of automotive issues</w:t>
            </w:r>
          </w:p>
          <w:p w14:paraId="25A5B350" w14:textId="77777777" w:rsidR="00423429" w:rsidRPr="006F6326" w:rsidRDefault="00423429" w:rsidP="00C4660A">
            <w:pPr>
              <w:numPr>
                <w:ilvl w:val="1"/>
                <w:numId w:val="107"/>
              </w:numPr>
              <w:spacing w:after="120"/>
              <w:rPr>
                <w:rFonts w:eastAsia="Times New Roman"/>
              </w:rPr>
            </w:pPr>
            <w:r w:rsidRPr="006F6326">
              <w:rPr>
                <w:rFonts w:eastAsia="Times New Roman"/>
              </w:rPr>
              <w:t>Successful completion of repairs</w:t>
            </w:r>
          </w:p>
          <w:p w14:paraId="60DCC626" w14:textId="77777777" w:rsidR="00423429" w:rsidRPr="006F6326" w:rsidRDefault="00423429" w:rsidP="00C4660A">
            <w:pPr>
              <w:numPr>
                <w:ilvl w:val="1"/>
                <w:numId w:val="107"/>
              </w:numPr>
              <w:spacing w:after="120"/>
              <w:rPr>
                <w:rFonts w:eastAsia="Times New Roman"/>
              </w:rPr>
            </w:pPr>
            <w:r w:rsidRPr="006F6326">
              <w:rPr>
                <w:rFonts w:eastAsia="Times New Roman"/>
              </w:rPr>
              <w:t>Proper use of diagnostic equipment and tools</w:t>
            </w:r>
          </w:p>
          <w:p w14:paraId="10AA8197" w14:textId="77777777" w:rsidR="00423429" w:rsidRPr="006F6326" w:rsidRDefault="00423429" w:rsidP="00C4660A">
            <w:pPr>
              <w:numPr>
                <w:ilvl w:val="1"/>
                <w:numId w:val="107"/>
              </w:numPr>
              <w:spacing w:after="120"/>
              <w:rPr>
                <w:rFonts w:eastAsia="Times New Roman"/>
              </w:rPr>
            </w:pPr>
            <w:r w:rsidRPr="006F6326">
              <w:rPr>
                <w:rFonts w:eastAsia="Times New Roman"/>
              </w:rPr>
              <w:t>Knowledge of industry best practices and repair procedures</w:t>
            </w:r>
          </w:p>
          <w:p w14:paraId="783A32E7" w14:textId="6EC54373" w:rsidR="00423429" w:rsidRPr="006F6326" w:rsidRDefault="00423429" w:rsidP="00844F2F">
            <w:pPr>
              <w:spacing w:after="120"/>
              <w:ind w:left="720"/>
              <w:rPr>
                <w:rFonts w:eastAsia="Times New Roman"/>
              </w:rPr>
            </w:pPr>
            <w:r w:rsidRPr="006F6326">
              <w:rPr>
                <w:rFonts w:eastAsia="Times New Roman"/>
              </w:rPr>
              <w:lastRenderedPageBreak/>
              <w:t xml:space="preserve">b. Safety and </w:t>
            </w:r>
            <w:r w:rsidR="00734DAD">
              <w:rPr>
                <w:rFonts w:eastAsia="Times New Roman"/>
              </w:rPr>
              <w:t>c</w:t>
            </w:r>
            <w:r w:rsidR="00734DAD" w:rsidRPr="006F6326">
              <w:rPr>
                <w:rFonts w:eastAsia="Times New Roman"/>
              </w:rPr>
              <w:t>ompliance</w:t>
            </w:r>
            <w:r w:rsidRPr="006F6326">
              <w:rPr>
                <w:rFonts w:eastAsia="Times New Roman"/>
              </w:rPr>
              <w:t>:</w:t>
            </w:r>
          </w:p>
          <w:p w14:paraId="6BBFB8D5" w14:textId="77777777" w:rsidR="00423429" w:rsidRPr="006F6326" w:rsidRDefault="00423429" w:rsidP="00C4660A">
            <w:pPr>
              <w:numPr>
                <w:ilvl w:val="1"/>
                <w:numId w:val="107"/>
              </w:numPr>
              <w:spacing w:after="120"/>
              <w:rPr>
                <w:rFonts w:eastAsia="Times New Roman"/>
              </w:rPr>
            </w:pPr>
            <w:r w:rsidRPr="006F6326">
              <w:rPr>
                <w:rFonts w:eastAsia="Times New Roman"/>
              </w:rPr>
              <w:t>Adherence to safety protocols</w:t>
            </w:r>
          </w:p>
          <w:p w14:paraId="3522B964" w14:textId="77777777" w:rsidR="00423429" w:rsidRPr="006F6326" w:rsidRDefault="00423429" w:rsidP="00C4660A">
            <w:pPr>
              <w:numPr>
                <w:ilvl w:val="1"/>
                <w:numId w:val="107"/>
              </w:numPr>
              <w:spacing w:after="120"/>
              <w:rPr>
                <w:rFonts w:eastAsia="Times New Roman"/>
              </w:rPr>
            </w:pPr>
            <w:r w:rsidRPr="006F6326">
              <w:rPr>
                <w:rFonts w:eastAsia="Times New Roman"/>
              </w:rPr>
              <w:t>Proper handling and disposal of hazardous materials</w:t>
            </w:r>
          </w:p>
          <w:p w14:paraId="102F0E78" w14:textId="77777777" w:rsidR="00423429" w:rsidRPr="006F6326" w:rsidRDefault="00423429" w:rsidP="00C4660A">
            <w:pPr>
              <w:numPr>
                <w:ilvl w:val="1"/>
                <w:numId w:val="107"/>
              </w:numPr>
              <w:spacing w:after="120"/>
              <w:rPr>
                <w:rFonts w:eastAsia="Times New Roman"/>
              </w:rPr>
            </w:pPr>
            <w:r w:rsidRPr="006F6326">
              <w:rPr>
                <w:rFonts w:eastAsia="Times New Roman"/>
              </w:rPr>
              <w:t>Knowledge of relevant regulations and standards</w:t>
            </w:r>
          </w:p>
          <w:p w14:paraId="784ABC99" w14:textId="20B9984D" w:rsidR="00423429" w:rsidRPr="006F6326" w:rsidRDefault="00423429" w:rsidP="00844F2F">
            <w:pPr>
              <w:spacing w:after="120"/>
              <w:ind w:left="720"/>
              <w:rPr>
                <w:rFonts w:eastAsia="Times New Roman"/>
              </w:rPr>
            </w:pPr>
            <w:r w:rsidRPr="006F6326">
              <w:rPr>
                <w:rFonts w:eastAsia="Times New Roman"/>
              </w:rPr>
              <w:t xml:space="preserve">c. Problem-solving and </w:t>
            </w:r>
            <w:r w:rsidR="00734DAD">
              <w:rPr>
                <w:rFonts w:eastAsia="Times New Roman"/>
              </w:rPr>
              <w:t>t</w:t>
            </w:r>
            <w:r w:rsidRPr="006F6326">
              <w:rPr>
                <w:rFonts w:eastAsia="Times New Roman"/>
              </w:rPr>
              <w:t>roubleshooting:</w:t>
            </w:r>
          </w:p>
          <w:p w14:paraId="663243D3" w14:textId="77777777" w:rsidR="00423429" w:rsidRPr="006F6326" w:rsidRDefault="00423429" w:rsidP="00C4660A">
            <w:pPr>
              <w:numPr>
                <w:ilvl w:val="1"/>
                <w:numId w:val="107"/>
              </w:numPr>
              <w:spacing w:after="120"/>
              <w:rPr>
                <w:rFonts w:eastAsia="Times New Roman"/>
              </w:rPr>
            </w:pPr>
            <w:r w:rsidRPr="006F6326">
              <w:rPr>
                <w:rFonts w:eastAsia="Times New Roman"/>
              </w:rPr>
              <w:t>Systematic approach to problem-solving</w:t>
            </w:r>
          </w:p>
          <w:p w14:paraId="3160D470" w14:textId="77777777" w:rsidR="00423429" w:rsidRPr="006F6326" w:rsidRDefault="00423429" w:rsidP="00C4660A">
            <w:pPr>
              <w:numPr>
                <w:ilvl w:val="1"/>
                <w:numId w:val="107"/>
              </w:numPr>
              <w:spacing w:after="120"/>
              <w:rPr>
                <w:rFonts w:eastAsia="Times New Roman"/>
              </w:rPr>
            </w:pPr>
            <w:r w:rsidRPr="006F6326">
              <w:rPr>
                <w:rFonts w:eastAsia="Times New Roman"/>
              </w:rPr>
              <w:t>Efficient troubleshooting methods</w:t>
            </w:r>
          </w:p>
          <w:p w14:paraId="6AC29DE8" w14:textId="77777777" w:rsidR="00423429" w:rsidRPr="006F6326" w:rsidRDefault="00423429" w:rsidP="00C4660A">
            <w:pPr>
              <w:numPr>
                <w:ilvl w:val="1"/>
                <w:numId w:val="107"/>
              </w:numPr>
              <w:spacing w:after="120"/>
              <w:rPr>
                <w:rFonts w:eastAsia="Times New Roman"/>
              </w:rPr>
            </w:pPr>
            <w:r w:rsidRPr="006F6326">
              <w:rPr>
                <w:rFonts w:eastAsia="Times New Roman"/>
              </w:rPr>
              <w:t>Ability to find and address root causes.</w:t>
            </w:r>
          </w:p>
          <w:p w14:paraId="4730C996" w14:textId="2EDE60EE" w:rsidR="00423429" w:rsidRPr="006F6326" w:rsidRDefault="00423429" w:rsidP="00844F2F">
            <w:pPr>
              <w:spacing w:after="120"/>
              <w:ind w:left="720"/>
              <w:rPr>
                <w:rFonts w:eastAsia="Times New Roman"/>
              </w:rPr>
            </w:pPr>
            <w:r w:rsidRPr="006F6326">
              <w:rPr>
                <w:rFonts w:eastAsia="Times New Roman"/>
              </w:rPr>
              <w:t xml:space="preserve">d. Communication and </w:t>
            </w:r>
            <w:r w:rsidR="00734DAD">
              <w:rPr>
                <w:rFonts w:eastAsia="Times New Roman"/>
              </w:rPr>
              <w:t>c</w:t>
            </w:r>
            <w:r w:rsidRPr="006F6326">
              <w:rPr>
                <w:rFonts w:eastAsia="Times New Roman"/>
              </w:rPr>
              <w:t xml:space="preserve">ustomer </w:t>
            </w:r>
            <w:r w:rsidR="00734DAD">
              <w:rPr>
                <w:rFonts w:eastAsia="Times New Roman"/>
              </w:rPr>
              <w:t>s</w:t>
            </w:r>
            <w:r w:rsidRPr="006F6326">
              <w:rPr>
                <w:rFonts w:eastAsia="Times New Roman"/>
              </w:rPr>
              <w:t>ervice:</w:t>
            </w:r>
          </w:p>
          <w:p w14:paraId="35B26672" w14:textId="77777777" w:rsidR="00423429" w:rsidRPr="006F6326" w:rsidRDefault="00423429" w:rsidP="00C4660A">
            <w:pPr>
              <w:numPr>
                <w:ilvl w:val="1"/>
                <w:numId w:val="107"/>
              </w:numPr>
              <w:spacing w:after="120"/>
              <w:rPr>
                <w:rFonts w:eastAsia="Times New Roman"/>
              </w:rPr>
            </w:pPr>
            <w:r w:rsidRPr="006F6326">
              <w:rPr>
                <w:rFonts w:eastAsia="Times New Roman"/>
              </w:rPr>
              <w:t>Clear and concise communication with customers and team members</w:t>
            </w:r>
          </w:p>
          <w:p w14:paraId="1810ECEC" w14:textId="77777777" w:rsidR="00423429" w:rsidRPr="006F6326" w:rsidRDefault="00423429" w:rsidP="00C4660A">
            <w:pPr>
              <w:numPr>
                <w:ilvl w:val="1"/>
                <w:numId w:val="107"/>
              </w:numPr>
              <w:spacing w:after="120"/>
              <w:rPr>
                <w:rFonts w:eastAsia="Times New Roman"/>
              </w:rPr>
            </w:pPr>
            <w:r w:rsidRPr="006F6326">
              <w:rPr>
                <w:rFonts w:eastAsia="Times New Roman"/>
              </w:rPr>
              <w:t>Active listening skills</w:t>
            </w:r>
          </w:p>
          <w:p w14:paraId="5C5DD47A" w14:textId="3971F542" w:rsidR="00423429" w:rsidRPr="006F6326" w:rsidRDefault="00423429" w:rsidP="00C4660A">
            <w:pPr>
              <w:numPr>
                <w:ilvl w:val="1"/>
                <w:numId w:val="107"/>
              </w:numPr>
              <w:spacing w:after="120"/>
              <w:rPr>
                <w:rFonts w:eastAsia="Times New Roman"/>
              </w:rPr>
            </w:pPr>
            <w:r w:rsidRPr="006F6326">
              <w:rPr>
                <w:rFonts w:eastAsia="Times New Roman"/>
              </w:rPr>
              <w:t>Ability to explain repairs and maintenance procedures in layman</w:t>
            </w:r>
            <w:r w:rsidR="00C43239" w:rsidRPr="006F6326">
              <w:rPr>
                <w:rFonts w:eastAsia="Times New Roman"/>
              </w:rPr>
              <w:t>’</w:t>
            </w:r>
            <w:r w:rsidRPr="006F6326">
              <w:rPr>
                <w:rFonts w:eastAsia="Times New Roman"/>
              </w:rPr>
              <w:t>s terms.</w:t>
            </w:r>
          </w:p>
          <w:p w14:paraId="16AD35BF" w14:textId="243944AF" w:rsidR="00423429" w:rsidRPr="006F6326" w:rsidRDefault="00423429" w:rsidP="00844F2F">
            <w:pPr>
              <w:spacing w:after="120"/>
              <w:ind w:left="720"/>
              <w:rPr>
                <w:rFonts w:eastAsia="Times New Roman"/>
              </w:rPr>
            </w:pPr>
            <w:r w:rsidRPr="006F6326">
              <w:rPr>
                <w:rFonts w:eastAsia="Times New Roman"/>
              </w:rPr>
              <w:t xml:space="preserve">e. Time </w:t>
            </w:r>
            <w:r w:rsidR="008D4A92">
              <w:rPr>
                <w:rFonts w:eastAsia="Times New Roman"/>
              </w:rPr>
              <w:t>m</w:t>
            </w:r>
            <w:r w:rsidRPr="006F6326">
              <w:rPr>
                <w:rFonts w:eastAsia="Times New Roman"/>
              </w:rPr>
              <w:t>anagement:</w:t>
            </w:r>
          </w:p>
          <w:p w14:paraId="0DF3A9AC" w14:textId="440CA638" w:rsidR="00423429" w:rsidRPr="006F6326" w:rsidRDefault="00423429" w:rsidP="00C4660A">
            <w:pPr>
              <w:numPr>
                <w:ilvl w:val="1"/>
                <w:numId w:val="107"/>
              </w:numPr>
              <w:spacing w:after="120"/>
              <w:rPr>
                <w:rFonts w:eastAsia="Times New Roman"/>
              </w:rPr>
            </w:pPr>
            <w:r w:rsidRPr="006F6326">
              <w:rPr>
                <w:rFonts w:eastAsia="Times New Roman"/>
              </w:rPr>
              <w:t xml:space="preserve">Effective </w:t>
            </w:r>
            <w:r w:rsidR="008D4A92" w:rsidRPr="006F6326">
              <w:rPr>
                <w:rFonts w:eastAsia="Times New Roman"/>
              </w:rPr>
              <w:t>prioriti</w:t>
            </w:r>
            <w:r w:rsidR="008D4A92">
              <w:rPr>
                <w:rFonts w:eastAsia="Times New Roman"/>
              </w:rPr>
              <w:t>s</w:t>
            </w:r>
            <w:r w:rsidR="008D4A92" w:rsidRPr="006F6326">
              <w:rPr>
                <w:rFonts w:eastAsia="Times New Roman"/>
              </w:rPr>
              <w:t xml:space="preserve">ation </w:t>
            </w:r>
            <w:r w:rsidRPr="006F6326">
              <w:rPr>
                <w:rFonts w:eastAsia="Times New Roman"/>
              </w:rPr>
              <w:t>of tasks</w:t>
            </w:r>
          </w:p>
          <w:p w14:paraId="57C0D152" w14:textId="77777777" w:rsidR="00423429" w:rsidRPr="006F6326" w:rsidRDefault="00423429" w:rsidP="00C4660A">
            <w:pPr>
              <w:numPr>
                <w:ilvl w:val="1"/>
                <w:numId w:val="107"/>
              </w:numPr>
              <w:spacing w:after="120"/>
              <w:rPr>
                <w:rFonts w:eastAsia="Times New Roman"/>
              </w:rPr>
            </w:pPr>
            <w:r w:rsidRPr="006F6326">
              <w:rPr>
                <w:rFonts w:eastAsia="Times New Roman"/>
              </w:rPr>
              <w:t>Timely completion of repairs</w:t>
            </w:r>
          </w:p>
          <w:p w14:paraId="1B2B2C94" w14:textId="77777777" w:rsidR="00423429" w:rsidRPr="006F6326" w:rsidRDefault="00423429" w:rsidP="00C4660A">
            <w:pPr>
              <w:numPr>
                <w:ilvl w:val="1"/>
                <w:numId w:val="107"/>
              </w:numPr>
              <w:spacing w:after="120"/>
              <w:rPr>
                <w:rFonts w:eastAsia="Times New Roman"/>
              </w:rPr>
            </w:pPr>
            <w:r w:rsidRPr="006F6326">
              <w:rPr>
                <w:rFonts w:eastAsia="Times New Roman"/>
              </w:rPr>
              <w:t>Efficient use of available time</w:t>
            </w:r>
          </w:p>
          <w:p w14:paraId="6259F1EB" w14:textId="34519879" w:rsidR="00423429" w:rsidRPr="006F6326" w:rsidRDefault="00423429" w:rsidP="00844F2F">
            <w:pPr>
              <w:spacing w:after="120"/>
              <w:ind w:left="720"/>
              <w:rPr>
                <w:rFonts w:eastAsia="Times New Roman"/>
              </w:rPr>
            </w:pPr>
            <w:r w:rsidRPr="006F6326">
              <w:rPr>
                <w:rFonts w:eastAsia="Times New Roman"/>
              </w:rPr>
              <w:t xml:space="preserve">f. Tools and </w:t>
            </w:r>
            <w:r w:rsidR="008D4A92">
              <w:rPr>
                <w:rFonts w:eastAsia="Times New Roman"/>
              </w:rPr>
              <w:t>e</w:t>
            </w:r>
            <w:r w:rsidR="008D4A92" w:rsidRPr="006F6326">
              <w:rPr>
                <w:rFonts w:eastAsia="Times New Roman"/>
              </w:rPr>
              <w:t>quipment</w:t>
            </w:r>
            <w:r w:rsidRPr="006F6326">
              <w:rPr>
                <w:rFonts w:eastAsia="Times New Roman"/>
              </w:rPr>
              <w:t>:</w:t>
            </w:r>
          </w:p>
          <w:p w14:paraId="2FA2C181" w14:textId="77777777" w:rsidR="00423429" w:rsidRPr="006F6326" w:rsidRDefault="00423429" w:rsidP="00C4660A">
            <w:pPr>
              <w:numPr>
                <w:ilvl w:val="1"/>
                <w:numId w:val="107"/>
              </w:numPr>
              <w:spacing w:after="120"/>
              <w:rPr>
                <w:rFonts w:eastAsia="Times New Roman"/>
              </w:rPr>
            </w:pPr>
            <w:r w:rsidRPr="006F6326">
              <w:rPr>
                <w:rFonts w:eastAsia="Times New Roman"/>
              </w:rPr>
              <w:t>Proper handling and use of tools</w:t>
            </w:r>
          </w:p>
          <w:p w14:paraId="11E63261" w14:textId="3953238A" w:rsidR="00423429" w:rsidRPr="006F6326" w:rsidRDefault="00423429" w:rsidP="00C4660A">
            <w:pPr>
              <w:numPr>
                <w:ilvl w:val="1"/>
                <w:numId w:val="107"/>
              </w:numPr>
              <w:spacing w:after="120"/>
              <w:rPr>
                <w:rFonts w:eastAsia="Times New Roman"/>
              </w:rPr>
            </w:pPr>
            <w:r w:rsidRPr="006F6326">
              <w:rPr>
                <w:rFonts w:eastAsia="Times New Roman"/>
              </w:rPr>
              <w:t>Knowledge of special</w:t>
            </w:r>
            <w:r w:rsidR="00191E92" w:rsidRPr="006F6326">
              <w:rPr>
                <w:rFonts w:eastAsia="Times New Roman"/>
              </w:rPr>
              <w:t>ise</w:t>
            </w:r>
            <w:r w:rsidRPr="006F6326">
              <w:rPr>
                <w:rFonts w:eastAsia="Times New Roman"/>
              </w:rPr>
              <w:t>d equipment and technology</w:t>
            </w:r>
          </w:p>
          <w:p w14:paraId="472775C6" w14:textId="77777777" w:rsidR="00423429" w:rsidRPr="006F6326" w:rsidRDefault="00423429" w:rsidP="00C4660A">
            <w:pPr>
              <w:numPr>
                <w:ilvl w:val="1"/>
                <w:numId w:val="107"/>
              </w:numPr>
              <w:spacing w:after="120"/>
              <w:rPr>
                <w:rFonts w:eastAsia="Times New Roman"/>
              </w:rPr>
            </w:pPr>
            <w:r w:rsidRPr="006F6326">
              <w:rPr>
                <w:rFonts w:eastAsia="Times New Roman"/>
              </w:rPr>
              <w:t>Ability to troubleshoot and resolve equipment issues.</w:t>
            </w:r>
          </w:p>
          <w:p w14:paraId="4FDE1228" w14:textId="6CEA11C5" w:rsidR="00423429" w:rsidRPr="006F6326" w:rsidRDefault="00423429" w:rsidP="00844F2F">
            <w:pPr>
              <w:spacing w:after="120"/>
              <w:ind w:left="720"/>
              <w:rPr>
                <w:rFonts w:eastAsia="Times New Roman"/>
              </w:rPr>
            </w:pPr>
            <w:r w:rsidRPr="006F6326">
              <w:rPr>
                <w:rFonts w:eastAsia="Times New Roman"/>
              </w:rPr>
              <w:t xml:space="preserve">g. Continuous </w:t>
            </w:r>
            <w:r w:rsidR="008D4A92">
              <w:rPr>
                <w:rFonts w:eastAsia="Times New Roman"/>
              </w:rPr>
              <w:t>l</w:t>
            </w:r>
            <w:r w:rsidR="008D4A92" w:rsidRPr="006F6326">
              <w:rPr>
                <w:rFonts w:eastAsia="Times New Roman"/>
              </w:rPr>
              <w:t>earning</w:t>
            </w:r>
            <w:r w:rsidRPr="006F6326">
              <w:rPr>
                <w:rFonts w:eastAsia="Times New Roman"/>
              </w:rPr>
              <w:t>:</w:t>
            </w:r>
          </w:p>
          <w:p w14:paraId="156B7195" w14:textId="77777777" w:rsidR="00423429" w:rsidRPr="006F6326" w:rsidRDefault="00423429" w:rsidP="00C4660A">
            <w:pPr>
              <w:numPr>
                <w:ilvl w:val="1"/>
                <w:numId w:val="107"/>
              </w:numPr>
              <w:spacing w:after="120"/>
              <w:rPr>
                <w:rFonts w:eastAsia="Times New Roman"/>
              </w:rPr>
            </w:pPr>
            <w:r w:rsidRPr="006F6326">
              <w:rPr>
                <w:rFonts w:eastAsia="Times New Roman"/>
              </w:rPr>
              <w:t>Participation in training programs and workshops</w:t>
            </w:r>
          </w:p>
          <w:p w14:paraId="55F12DEE" w14:textId="77777777" w:rsidR="00423429" w:rsidRPr="006F6326" w:rsidRDefault="00423429" w:rsidP="00C4660A">
            <w:pPr>
              <w:numPr>
                <w:ilvl w:val="1"/>
                <w:numId w:val="107"/>
              </w:numPr>
              <w:spacing w:after="120"/>
              <w:rPr>
                <w:rFonts w:eastAsia="Times New Roman"/>
              </w:rPr>
            </w:pPr>
            <w:r w:rsidRPr="006F6326">
              <w:rPr>
                <w:rFonts w:eastAsia="Times New Roman"/>
              </w:rPr>
              <w:t>Pursuit of professional certifications</w:t>
            </w:r>
          </w:p>
          <w:p w14:paraId="207BE445" w14:textId="77777777" w:rsidR="00423429" w:rsidRPr="006F6326" w:rsidRDefault="00423429" w:rsidP="00C4660A">
            <w:pPr>
              <w:numPr>
                <w:ilvl w:val="1"/>
                <w:numId w:val="107"/>
              </w:numPr>
              <w:spacing w:after="120"/>
              <w:rPr>
                <w:rFonts w:eastAsia="Times New Roman"/>
              </w:rPr>
            </w:pPr>
            <w:r w:rsidRPr="006F6326">
              <w:rPr>
                <w:rFonts w:eastAsia="Times New Roman"/>
              </w:rPr>
              <w:t>Active engagement in industry-related forums or communities</w:t>
            </w:r>
          </w:p>
          <w:p w14:paraId="767E9F29" w14:textId="6AB8A295" w:rsidR="00423429" w:rsidRPr="006F6326" w:rsidRDefault="006377FC" w:rsidP="006377FC">
            <w:pPr>
              <w:spacing w:after="120"/>
              <w:rPr>
                <w:rFonts w:eastAsia="Times New Roman"/>
              </w:rPr>
            </w:pPr>
            <w:r w:rsidRPr="006377FC">
              <w:rPr>
                <w:rFonts w:eastAsia="Times New Roman"/>
                <w:bCs/>
              </w:rPr>
              <w:t>4.</w:t>
            </w:r>
            <w:r>
              <w:rPr>
                <w:rFonts w:eastAsia="Times New Roman"/>
                <w:b/>
              </w:rPr>
              <w:t xml:space="preserve"> </w:t>
            </w:r>
            <w:r w:rsidR="00423429" w:rsidRPr="006377FC">
              <w:rPr>
                <w:rFonts w:eastAsia="Times New Roman"/>
                <w:b/>
              </w:rPr>
              <w:t>Create a rubric</w:t>
            </w:r>
            <w:r w:rsidR="00423429" w:rsidRPr="006F6326">
              <w:rPr>
                <w:rFonts w:eastAsia="Times New Roman"/>
              </w:rPr>
              <w:t xml:space="preserve"> for each criterion within the skill areas. Define performance expectations for each level (e.g., specific behaviours or outcomes) and assign appropriate point values or ratings.</w:t>
            </w:r>
          </w:p>
          <w:p w14:paraId="72ACD8F5" w14:textId="77777777" w:rsidR="00423429" w:rsidRPr="006F6326" w:rsidRDefault="00423429" w:rsidP="00844F2F">
            <w:pPr>
              <w:spacing w:after="120"/>
              <w:ind w:left="720"/>
              <w:rPr>
                <w:rFonts w:eastAsia="Times New Roman"/>
              </w:rPr>
            </w:pPr>
            <w:r w:rsidRPr="006F6326">
              <w:rPr>
                <w:rFonts w:eastAsia="Times New Roman"/>
              </w:rPr>
              <w:t>Ensure that the rubric is clear, concise, and easy to understand. Use descriptive language to clearly articulate the different performance levels and criteria.</w:t>
            </w:r>
          </w:p>
          <w:p w14:paraId="2B0B8F89" w14:textId="2B68E20A" w:rsidR="00423429" w:rsidRPr="006F6326" w:rsidRDefault="006377FC" w:rsidP="006377FC">
            <w:pPr>
              <w:spacing w:after="120"/>
              <w:rPr>
                <w:rFonts w:eastAsia="Times New Roman"/>
              </w:rPr>
            </w:pPr>
            <w:r w:rsidRPr="006377FC">
              <w:rPr>
                <w:rFonts w:eastAsia="Times New Roman"/>
                <w:bCs/>
              </w:rPr>
              <w:t>5.</w:t>
            </w:r>
            <w:r>
              <w:rPr>
                <w:rFonts w:eastAsia="Times New Roman"/>
                <w:b/>
              </w:rPr>
              <w:t xml:space="preserve"> </w:t>
            </w:r>
            <w:r w:rsidRPr="006377FC">
              <w:rPr>
                <w:rFonts w:eastAsia="Times New Roman"/>
                <w:b/>
              </w:rPr>
              <w:t>E</w:t>
            </w:r>
            <w:r w:rsidR="00423429" w:rsidRPr="006377FC">
              <w:rPr>
                <w:rFonts w:eastAsia="Times New Roman"/>
                <w:b/>
              </w:rPr>
              <w:t>valuat</w:t>
            </w:r>
            <w:r w:rsidRPr="006377FC">
              <w:rPr>
                <w:rFonts w:eastAsia="Times New Roman"/>
                <w:b/>
              </w:rPr>
              <w:t>e</w:t>
            </w:r>
            <w:r w:rsidR="00423429" w:rsidRPr="006377FC">
              <w:rPr>
                <w:rFonts w:eastAsia="Times New Roman"/>
                <w:b/>
              </w:rPr>
              <w:t xml:space="preserve"> performance</w:t>
            </w:r>
            <w:r w:rsidR="00423429" w:rsidRPr="006F6326">
              <w:rPr>
                <w:rFonts w:eastAsia="Times New Roman"/>
              </w:rPr>
              <w:t>, use the rubrics as a guide.</w:t>
            </w:r>
          </w:p>
        </w:tc>
      </w:tr>
    </w:tbl>
    <w:p w14:paraId="177D85CE" w14:textId="77777777" w:rsidR="006D3C04" w:rsidRPr="006F6326" w:rsidRDefault="006D3C04" w:rsidP="00844F2F">
      <w:pPr>
        <w:spacing w:after="120"/>
        <w:rPr>
          <w:rFonts w:ascii="Arial" w:hAnsi="Arial" w:cs="Arial"/>
          <w:sz w:val="24"/>
          <w:szCs w:val="24"/>
        </w:rPr>
      </w:pPr>
    </w:p>
    <w:p w14:paraId="7361F682" w14:textId="77777777" w:rsidR="00423429" w:rsidRPr="006F6326" w:rsidRDefault="00423429" w:rsidP="00844F2F">
      <w:pPr>
        <w:spacing w:after="120"/>
        <w:rPr>
          <w:b/>
        </w:rPr>
      </w:pPr>
      <w:r w:rsidRPr="006F6326">
        <w:rPr>
          <w:b/>
        </w:rPr>
        <w:t>Key features of a rubric include:</w:t>
      </w:r>
    </w:p>
    <w:p w14:paraId="103ACE0B" w14:textId="77777777" w:rsidR="00423429" w:rsidRPr="006F6326" w:rsidRDefault="00423429" w:rsidP="00844F2F">
      <w:pPr>
        <w:spacing w:after="120"/>
      </w:pPr>
      <w:r w:rsidRPr="006F6326">
        <w:rPr>
          <w:b/>
        </w:rPr>
        <w:t>Criteria:</w:t>
      </w:r>
      <w:r w:rsidRPr="006F6326">
        <w:t xml:space="preserve"> Rubrics define the essential elements or aspects of the task or performance that will be evaluated. These criteria are usually broken down into specific components to provide a comprehensive assessment.</w:t>
      </w:r>
    </w:p>
    <w:p w14:paraId="3AFF365E" w14:textId="71B45F8A" w:rsidR="00423429" w:rsidRPr="006F6326" w:rsidRDefault="00423429" w:rsidP="00844F2F">
      <w:pPr>
        <w:spacing w:after="120"/>
      </w:pPr>
      <w:r w:rsidRPr="006F6326">
        <w:rPr>
          <w:b/>
        </w:rPr>
        <w:t xml:space="preserve">Levels of </w:t>
      </w:r>
      <w:r w:rsidR="009E09F6">
        <w:rPr>
          <w:b/>
        </w:rPr>
        <w:t>p</w:t>
      </w:r>
      <w:r w:rsidR="009E09F6" w:rsidRPr="006F6326">
        <w:rPr>
          <w:b/>
        </w:rPr>
        <w:t>erformance</w:t>
      </w:r>
      <w:r w:rsidRPr="006F6326">
        <w:rPr>
          <w:b/>
        </w:rPr>
        <w:t>:</w:t>
      </w:r>
      <w:r w:rsidRPr="006F6326">
        <w:t xml:space="preserve"> Each criterion in a rubric is accompanied by multiple levels of performance that reflect varying degrees of achievement or proficiency. These levels often range from excellent to unsatisfactory or from high to low, depending on the context.</w:t>
      </w:r>
    </w:p>
    <w:p w14:paraId="6BD57ABB" w14:textId="58F413D0" w:rsidR="00423429" w:rsidRPr="006F6326" w:rsidRDefault="00423429" w:rsidP="00844F2F">
      <w:pPr>
        <w:spacing w:after="120"/>
      </w:pPr>
      <w:r w:rsidRPr="006F6326">
        <w:rPr>
          <w:b/>
        </w:rPr>
        <w:lastRenderedPageBreak/>
        <w:t>Descriptors:</w:t>
      </w:r>
      <w:r w:rsidRPr="006F6326">
        <w:t xml:space="preserve"> Each level of performance is described using clear and concrete language, providing evaluators with a detailed understanding of what to look for in the individual</w:t>
      </w:r>
      <w:r w:rsidR="00C43239" w:rsidRPr="006F6326">
        <w:t>’</w:t>
      </w:r>
      <w:r w:rsidRPr="006F6326">
        <w:t>s work or performance.</w:t>
      </w:r>
    </w:p>
    <w:p w14:paraId="77D235D1" w14:textId="77777777" w:rsidR="00423429" w:rsidRPr="006F6326" w:rsidRDefault="00423429" w:rsidP="00844F2F">
      <w:pPr>
        <w:spacing w:after="120"/>
      </w:pPr>
      <w:r w:rsidRPr="006F6326">
        <w:rPr>
          <w:b/>
        </w:rPr>
        <w:t>Scoring:</w:t>
      </w:r>
      <w:r w:rsidRPr="006F6326">
        <w:t xml:space="preserve"> Rubrics typically include a scoring scale that aligns with the levels of performance. This scale allows evaluators to assign a numerical score or rating to each criterion and overall performance.</w:t>
      </w:r>
    </w:p>
    <w:p w14:paraId="5C340560" w14:textId="7459AF06" w:rsidR="00423429" w:rsidRPr="006F6326" w:rsidRDefault="00423429" w:rsidP="00844F2F">
      <w:pPr>
        <w:spacing w:after="120"/>
        <w:rPr>
          <w:rFonts w:eastAsia="Times New Roman"/>
          <w:color w:val="FF0000"/>
        </w:rPr>
      </w:pPr>
      <w:r w:rsidRPr="006F6326">
        <w:t xml:space="preserve">In this section you will use the </w:t>
      </w:r>
      <w:r w:rsidRPr="006F6326">
        <w:rPr>
          <w:rFonts w:eastAsia="Times New Roman"/>
          <w:bCs/>
        </w:rPr>
        <w:t>guide to designing authentic assessments and the framework for designing rubrics, above, to develop authentic assessment tasks with rubrics covering selected ARM topics examined in Units 1</w:t>
      </w:r>
      <w:r w:rsidR="00C53F9E">
        <w:rPr>
          <w:rFonts w:eastAsia="Times New Roman"/>
          <w:bCs/>
        </w:rPr>
        <w:t>–</w:t>
      </w:r>
      <w:r w:rsidRPr="006F6326">
        <w:rPr>
          <w:rFonts w:eastAsia="Times New Roman"/>
          <w:bCs/>
        </w:rPr>
        <w:t xml:space="preserve">3 of this </w:t>
      </w:r>
      <w:r w:rsidR="003117D3" w:rsidRPr="006F6326">
        <w:rPr>
          <w:rFonts w:eastAsia="Times New Roman"/>
          <w:bCs/>
        </w:rPr>
        <w:t>module</w:t>
      </w:r>
      <w:r w:rsidRPr="006F6326">
        <w:rPr>
          <w:rFonts w:eastAsia="Times New Roman"/>
          <w:bCs/>
          <w:color w:val="FF0000"/>
        </w:rPr>
        <w:t>.</w:t>
      </w:r>
    </w:p>
    <w:p w14:paraId="0835C35F" w14:textId="77777777" w:rsidR="00423429" w:rsidRPr="006F6326" w:rsidRDefault="00423429" w:rsidP="001627FA">
      <w:pPr>
        <w:pStyle w:val="Heading3"/>
        <w:rPr>
          <w:rFonts w:eastAsia="Times New Roman"/>
        </w:rPr>
      </w:pPr>
      <w:bookmarkStart w:id="121" w:name="_Toc143696127"/>
      <w:r w:rsidRPr="006F6326">
        <w:rPr>
          <w:rFonts w:eastAsia="Times New Roman"/>
        </w:rPr>
        <w:t>Putting theory into practice: Designing authentic assessments and rubrics</w:t>
      </w:r>
      <w:bookmarkEnd w:id="121"/>
    </w:p>
    <w:p w14:paraId="1194B5D5" w14:textId="6AD23F3C" w:rsidR="00423429" w:rsidRDefault="00423429" w:rsidP="00844F2F">
      <w:pPr>
        <w:spacing w:after="120"/>
      </w:pPr>
      <w:r w:rsidRPr="006F6326">
        <w:t>Designing authentic assessments and rubrics requires careful consideration of the various factors discussed in the section above.</w:t>
      </w:r>
    </w:p>
    <w:p w14:paraId="1ED0DE27" w14:textId="77777777" w:rsidR="00325A05" w:rsidRPr="006F6326" w:rsidRDefault="00325A05" w:rsidP="00844F2F">
      <w:pPr>
        <w:spacing w:after="120"/>
      </w:pPr>
    </w:p>
    <w:p w14:paraId="3D53D98F" w14:textId="535358A8" w:rsidR="00423429" w:rsidRPr="006F6326" w:rsidRDefault="00423429" w:rsidP="00844F2F">
      <w:pPr>
        <w:spacing w:after="120"/>
      </w:pPr>
      <w:r w:rsidRPr="006F6326">
        <w:rPr>
          <w:rFonts w:ascii="Arial" w:hAnsi="Arial" w:cs="Arial"/>
          <w:sz w:val="24"/>
          <w:szCs w:val="24"/>
        </w:rPr>
        <w:t>Activity 26: Design an authentic assessment task and prepare a rubric for assessing students</w:t>
      </w:r>
      <w:r w:rsidR="00C43239" w:rsidRPr="006F6326">
        <w:rPr>
          <w:rFonts w:ascii="Arial" w:hAnsi="Arial" w:cs="Arial"/>
          <w:sz w:val="24"/>
          <w:szCs w:val="24"/>
        </w:rPr>
        <w:t>’</w:t>
      </w:r>
      <w:r w:rsidRPr="006F6326">
        <w:rPr>
          <w:rFonts w:ascii="Arial" w:hAnsi="Arial" w:cs="Arial"/>
          <w:sz w:val="24"/>
          <w:szCs w:val="24"/>
        </w:rPr>
        <w:t xml:space="preserve"> understanding of health and safety requirements in ARM workspaces</w:t>
      </w:r>
    </w:p>
    <w:p w14:paraId="54CE081B" w14:textId="77777777" w:rsidR="00423429" w:rsidRPr="006F6326" w:rsidRDefault="00423429" w:rsidP="00844F2F">
      <w:pPr>
        <w:spacing w:after="120"/>
        <w:rPr>
          <w:b/>
          <w:bCs/>
        </w:rPr>
      </w:pPr>
      <w:r w:rsidRPr="006F6326">
        <w:rPr>
          <w:b/>
          <w:bCs/>
        </w:rPr>
        <w:t>Suggested time: 60 minutes</w:t>
      </w:r>
    </w:p>
    <w:p w14:paraId="1309C3A5" w14:textId="50E0612B" w:rsidR="00423429" w:rsidRPr="006F6326" w:rsidRDefault="009D6AE6" w:rsidP="009D6AE6">
      <w:pPr>
        <w:spacing w:after="120"/>
      </w:pPr>
      <w:r>
        <w:rPr>
          <w:b/>
          <w:bCs/>
        </w:rPr>
        <w:t xml:space="preserve">1. </w:t>
      </w:r>
      <w:r w:rsidR="00423429" w:rsidRPr="006F6326">
        <w:rPr>
          <w:b/>
        </w:rPr>
        <w:t xml:space="preserve">State the outcomes </w:t>
      </w:r>
      <w:r w:rsidR="00E06A8F">
        <w:rPr>
          <w:b/>
        </w:rPr>
        <w:t>that</w:t>
      </w:r>
      <w:r w:rsidR="00E06A8F" w:rsidRPr="006F6326">
        <w:rPr>
          <w:b/>
        </w:rPr>
        <w:t xml:space="preserve"> </w:t>
      </w:r>
      <w:r w:rsidR="00423429" w:rsidRPr="006F6326">
        <w:rPr>
          <w:b/>
        </w:rPr>
        <w:t>must be achieved in this assessment task.</w:t>
      </w:r>
      <w:r w:rsidR="00423429" w:rsidRPr="006F6326">
        <w:t xml:space="preserve"> </w:t>
      </w:r>
      <w:r w:rsidR="00423429" w:rsidRPr="006F6326">
        <w:rPr>
          <w:rFonts w:eastAsia="Times New Roman"/>
        </w:rPr>
        <w:t>It is essential to align the assessments with the learning objectives or outcomes of the ARM topic. The assessments should reflect the skills and knowledge that students are expected to acquire and demonstrate by the end of their training.</w:t>
      </w:r>
      <w:r>
        <w:rPr>
          <w:rFonts w:eastAsia="Times New Roman"/>
        </w:rPr>
        <w:t xml:space="preserve"> (</w:t>
      </w:r>
      <w:r w:rsidR="00423429" w:rsidRPr="006F6326">
        <w:rPr>
          <w:b/>
        </w:rPr>
        <w:t>Hint</w:t>
      </w:r>
      <w:r>
        <w:t>:</w:t>
      </w:r>
      <w:r w:rsidR="00423429" w:rsidRPr="006F6326">
        <w:t xml:space="preserve"> Start with the end in mind</w:t>
      </w:r>
      <w:r>
        <w:t xml:space="preserve"> </w:t>
      </w:r>
      <w:r w:rsidR="00C13A74">
        <w:t>– reverse</w:t>
      </w:r>
      <w:r w:rsidR="00423429" w:rsidRPr="006F6326">
        <w:t xml:space="preserve"> design</w:t>
      </w:r>
      <w:r w:rsidR="00C13A74">
        <w:t xml:space="preserve"> –</w:t>
      </w:r>
      <w:r w:rsidR="00423429" w:rsidRPr="006F6326">
        <w:t xml:space="preserve"> i.e. begin with assessment criteria and work towards learning content and activities.</w:t>
      </w:r>
      <w:r w:rsidR="00C13A74">
        <w:t>)</w:t>
      </w:r>
    </w:p>
    <w:p w14:paraId="78A33BB9" w14:textId="4AFC9BCB" w:rsidR="00423429" w:rsidRPr="006F6326" w:rsidRDefault="006652C3" w:rsidP="006652C3">
      <w:pPr>
        <w:spacing w:after="120"/>
      </w:pPr>
      <w:r>
        <w:rPr>
          <w:b/>
        </w:rPr>
        <w:t xml:space="preserve">2. </w:t>
      </w:r>
      <w:r w:rsidR="00423429" w:rsidRPr="006F6326">
        <w:rPr>
          <w:b/>
        </w:rPr>
        <w:t>State the purpose of the activity explicitly</w:t>
      </w:r>
      <w:r w:rsidR="00423429" w:rsidRPr="006F6326">
        <w:t xml:space="preserve">. It is important for </w:t>
      </w:r>
      <w:r w:rsidR="003307BE">
        <w:t>student</w:t>
      </w:r>
      <w:r w:rsidR="00423429" w:rsidRPr="006F6326">
        <w:t xml:space="preserve">s to understand the aim of the task. </w:t>
      </w:r>
    </w:p>
    <w:p w14:paraId="29371D8C" w14:textId="6BE2EA37" w:rsidR="00423429" w:rsidRPr="006F6326" w:rsidRDefault="006652C3" w:rsidP="006652C3">
      <w:pPr>
        <w:spacing w:after="120"/>
      </w:pPr>
      <w:r>
        <w:rPr>
          <w:b/>
        </w:rPr>
        <w:t xml:space="preserve">3. </w:t>
      </w:r>
      <w:r w:rsidR="00423429" w:rsidRPr="006F6326">
        <w:rPr>
          <w:b/>
        </w:rPr>
        <w:t>Design and develop one or more</w:t>
      </w:r>
      <w:r w:rsidR="00FB14F6" w:rsidRPr="006F6326">
        <w:rPr>
          <w:b/>
        </w:rPr>
        <w:t xml:space="preserve"> </w:t>
      </w:r>
      <w:r w:rsidR="00423429" w:rsidRPr="006F6326">
        <w:rPr>
          <w:b/>
        </w:rPr>
        <w:t>authentic task</w:t>
      </w:r>
      <w:r w:rsidR="0011371E">
        <w:rPr>
          <w:b/>
        </w:rPr>
        <w:t>(s)</w:t>
      </w:r>
      <w:r w:rsidR="00423429" w:rsidRPr="006F6326">
        <w:rPr>
          <w:b/>
        </w:rPr>
        <w:t xml:space="preserve"> that</w:t>
      </w:r>
      <w:r w:rsidR="00FB14F6" w:rsidRPr="006F6326">
        <w:rPr>
          <w:b/>
        </w:rPr>
        <w:t xml:space="preserve"> </w:t>
      </w:r>
      <w:r w:rsidR="00423429" w:rsidRPr="006F6326">
        <w:rPr>
          <w:b/>
        </w:rPr>
        <w:t>your students need to perform</w:t>
      </w:r>
    </w:p>
    <w:p w14:paraId="287391EA" w14:textId="1DF861FD" w:rsidR="00423429" w:rsidRPr="006F6326" w:rsidRDefault="00423429" w:rsidP="00200DE6">
      <w:pPr>
        <w:spacing w:after="120"/>
      </w:pPr>
      <w:r w:rsidRPr="006F6326">
        <w:t>Ensure that the task requires the students to apply knowledge and skills</w:t>
      </w:r>
      <w:r w:rsidR="00A65A10">
        <w:t>.</w:t>
      </w:r>
      <w:r w:rsidR="00200DE6">
        <w:t xml:space="preserve"> </w:t>
      </w:r>
      <w:r w:rsidR="00A65A10">
        <w:t>It</w:t>
      </w:r>
      <w:r w:rsidR="00A65A10" w:rsidRPr="006F6326">
        <w:t xml:space="preserve"> may include both theoretical and practical real</w:t>
      </w:r>
      <w:r w:rsidR="00A65A10">
        <w:t>-</w:t>
      </w:r>
      <w:r w:rsidR="00A65A10" w:rsidRPr="006F6326">
        <w:t>life components.</w:t>
      </w:r>
      <w:r w:rsidR="00AD0649">
        <w:t xml:space="preserve"> </w:t>
      </w:r>
      <w:r w:rsidRPr="006F6326">
        <w:t xml:space="preserve">The task must provide students with the opportunity to demonstrate that they have met the required standards or outcomes. </w:t>
      </w:r>
    </w:p>
    <w:p w14:paraId="74B17407" w14:textId="4DB74D5B" w:rsidR="00423429" w:rsidRPr="006F6326" w:rsidRDefault="00AD0649" w:rsidP="00AD0649">
      <w:pPr>
        <w:spacing w:after="120"/>
      </w:pPr>
      <w:r>
        <w:rPr>
          <w:b/>
        </w:rPr>
        <w:t xml:space="preserve">4. </w:t>
      </w:r>
      <w:r w:rsidR="00423429" w:rsidRPr="006F6326">
        <w:rPr>
          <w:b/>
        </w:rPr>
        <w:t>Design an assessment rubric for the authentic assessment task that you have developed:</w:t>
      </w:r>
    </w:p>
    <w:p w14:paraId="56BD2F52" w14:textId="47C6CA1E" w:rsidR="00423429" w:rsidRPr="006F6326" w:rsidRDefault="00423429" w:rsidP="00C4660A">
      <w:pPr>
        <w:pStyle w:val="ListParagraph"/>
        <w:numPr>
          <w:ilvl w:val="0"/>
          <w:numId w:val="144"/>
        </w:numPr>
        <w:spacing w:after="120"/>
      </w:pPr>
      <w:r w:rsidRPr="00AC3447">
        <w:rPr>
          <w:bCs/>
          <w:i/>
          <w:iCs/>
        </w:rPr>
        <w:t>Identify the characteristics of good performance on that task, the</w:t>
      </w:r>
      <w:r w:rsidR="00FB14F6" w:rsidRPr="00AC3447">
        <w:rPr>
          <w:bCs/>
          <w:i/>
          <w:iCs/>
        </w:rPr>
        <w:t xml:space="preserve"> </w:t>
      </w:r>
      <w:r w:rsidRPr="00AC3447">
        <w:rPr>
          <w:bCs/>
          <w:i/>
          <w:iCs/>
        </w:rPr>
        <w:t>criteria,</w:t>
      </w:r>
      <w:r w:rsidRPr="006F6326">
        <w:t xml:space="preserve"> that, if present in your students</w:t>
      </w:r>
      <w:r w:rsidR="00C43239" w:rsidRPr="006F6326">
        <w:t>’</w:t>
      </w:r>
      <w:r w:rsidRPr="006F6326">
        <w:t xml:space="preserve"> work, will indicate that they have met the standards.</w:t>
      </w:r>
    </w:p>
    <w:p w14:paraId="32CD4384" w14:textId="6417336E" w:rsidR="00423429" w:rsidRPr="006F6326" w:rsidRDefault="00423429" w:rsidP="00C4660A">
      <w:pPr>
        <w:pStyle w:val="ListParagraph"/>
        <w:numPr>
          <w:ilvl w:val="0"/>
          <w:numId w:val="144"/>
        </w:numPr>
        <w:spacing w:after="120"/>
      </w:pPr>
      <w:r w:rsidRPr="00AC3447">
        <w:rPr>
          <w:bCs/>
          <w:i/>
          <w:iCs/>
        </w:rPr>
        <w:t>Identify two or more levels of performance for each criterion</w:t>
      </w:r>
      <w:r w:rsidRPr="006F6326">
        <w:t xml:space="preserve"> </w:t>
      </w:r>
      <w:r w:rsidR="003B4985">
        <w:t>at</w:t>
      </w:r>
      <w:r w:rsidR="003B4985" w:rsidRPr="006F6326">
        <w:t xml:space="preserve"> </w:t>
      </w:r>
      <w:r w:rsidRPr="006F6326">
        <w:t xml:space="preserve">which students can perform </w:t>
      </w:r>
      <w:r w:rsidR="003B4985">
        <w:t>that</w:t>
      </w:r>
      <w:r w:rsidR="003B4985" w:rsidRPr="006F6326">
        <w:t xml:space="preserve"> </w:t>
      </w:r>
      <w:r w:rsidRPr="006F6326">
        <w:t>will sufficiently differentiate between student performance for that criterion. The combination of the criteria and the levels of performance for each criterion will be your</w:t>
      </w:r>
      <w:r w:rsidR="00FB14F6" w:rsidRPr="006F6326">
        <w:t xml:space="preserve"> </w:t>
      </w:r>
      <w:r w:rsidRPr="006F6326">
        <w:t>rubric</w:t>
      </w:r>
      <w:r w:rsidR="00FB14F6" w:rsidRPr="006F6326">
        <w:t xml:space="preserve"> </w:t>
      </w:r>
      <w:r w:rsidRPr="006F6326">
        <w:t>for that task (assessment).</w:t>
      </w:r>
    </w:p>
    <w:p w14:paraId="07A3F9EB" w14:textId="4370D67F" w:rsidR="00423429" w:rsidRPr="006F6326" w:rsidRDefault="00423429" w:rsidP="00C4660A">
      <w:pPr>
        <w:pStyle w:val="ListParagraph"/>
        <w:numPr>
          <w:ilvl w:val="0"/>
          <w:numId w:val="144"/>
        </w:numPr>
        <w:spacing w:after="120"/>
      </w:pPr>
      <w:r w:rsidRPr="00AC3447">
        <w:rPr>
          <w:bCs/>
          <w:i/>
          <w:iCs/>
        </w:rPr>
        <w:t>Describe each level of performance</w:t>
      </w:r>
      <w:r w:rsidRPr="00E273DF">
        <w:rPr>
          <w:b/>
        </w:rPr>
        <w:t xml:space="preserve"> </w:t>
      </w:r>
      <w:r w:rsidRPr="006F6326">
        <w:t>using clear and concrete language, providing evaluators with a detailed understanding of what to look for in the individual</w:t>
      </w:r>
      <w:r w:rsidR="00C43239" w:rsidRPr="006F6326">
        <w:t>’</w:t>
      </w:r>
      <w:r w:rsidRPr="006F6326">
        <w:t>s work or performance.</w:t>
      </w:r>
    </w:p>
    <w:p w14:paraId="38B7737B" w14:textId="3EF95610" w:rsidR="00423429" w:rsidRPr="006F6326" w:rsidRDefault="00423429" w:rsidP="00C4660A">
      <w:pPr>
        <w:pStyle w:val="ListParagraph"/>
        <w:numPr>
          <w:ilvl w:val="0"/>
          <w:numId w:val="144"/>
        </w:numPr>
        <w:spacing w:after="120"/>
      </w:pPr>
      <w:r w:rsidRPr="00AC3447">
        <w:rPr>
          <w:bCs/>
          <w:i/>
          <w:iCs/>
        </w:rPr>
        <w:t>Include a scoring scale that aligns with the levels of performance</w:t>
      </w:r>
      <w:r w:rsidRPr="006F6326">
        <w:t>. This scale allows evaluators to assign a numerical score or rating to each criterion and overall performance</w:t>
      </w:r>
      <w:r w:rsidR="00AC3447">
        <w:t>.</w:t>
      </w:r>
    </w:p>
    <w:p w14:paraId="70D5F79E" w14:textId="77777777" w:rsidR="00423429" w:rsidRPr="006F6326" w:rsidRDefault="00423429" w:rsidP="00C4660A">
      <w:pPr>
        <w:pStyle w:val="ListParagraph"/>
        <w:numPr>
          <w:ilvl w:val="0"/>
          <w:numId w:val="144"/>
        </w:numPr>
        <w:tabs>
          <w:tab w:val="left" w:pos="2268"/>
        </w:tabs>
        <w:spacing w:after="120"/>
      </w:pPr>
      <w:r w:rsidRPr="00AC3447">
        <w:rPr>
          <w:bCs/>
          <w:i/>
          <w:iCs/>
        </w:rPr>
        <w:t>Make the assessment rubric available upfront</w:t>
      </w:r>
      <w:r w:rsidRPr="00E273DF">
        <w:rPr>
          <w:b/>
        </w:rPr>
        <w:t xml:space="preserve">. </w:t>
      </w:r>
      <w:r w:rsidRPr="006F6326">
        <w:t xml:space="preserve">Students need to understand how their work will be assessed. They need to have a clear idea about the criteria used to assess their tasks. </w:t>
      </w:r>
    </w:p>
    <w:p w14:paraId="5B89629B" w14:textId="2AF72117" w:rsidR="00325A05" w:rsidRDefault="00AC3447" w:rsidP="00AC3447">
      <w:pPr>
        <w:spacing w:after="120"/>
      </w:pPr>
      <w:r>
        <w:rPr>
          <w:b/>
        </w:rPr>
        <w:t xml:space="preserve">5. </w:t>
      </w:r>
      <w:r w:rsidR="00423429" w:rsidRPr="006F6326">
        <w:rPr>
          <w:b/>
        </w:rPr>
        <w:t>Be explicit about expected time on task and resources to be used and/or consulted.</w:t>
      </w:r>
      <w:r w:rsidR="00423429" w:rsidRPr="006F6326">
        <w:t xml:space="preserve"> Time-management is crucial. If the assessment activities need be completed over a longer time</w:t>
      </w:r>
      <w:r>
        <w:t>,</w:t>
      </w:r>
      <w:r w:rsidR="00423429" w:rsidRPr="006F6326">
        <w:t xml:space="preserve"> give milestones/sub-tasks that lead to the creation of products. Value and assess both process and product.</w:t>
      </w:r>
    </w:p>
    <w:p w14:paraId="65BD3D5B" w14:textId="77777777" w:rsidR="00325A05" w:rsidRDefault="00325A05">
      <w:r>
        <w:br w:type="page"/>
      </w:r>
    </w:p>
    <w:p w14:paraId="4098B80A" w14:textId="73319DFC" w:rsidR="00423429" w:rsidRPr="006F6326" w:rsidRDefault="00AC3447" w:rsidP="00AC3447">
      <w:pPr>
        <w:spacing w:after="120"/>
        <w:rPr>
          <w:b/>
        </w:rPr>
      </w:pPr>
      <w:r>
        <w:rPr>
          <w:b/>
        </w:rPr>
        <w:lastRenderedPageBreak/>
        <w:t xml:space="preserve">6. </w:t>
      </w:r>
      <w:r w:rsidR="00423429" w:rsidRPr="006F6326">
        <w:rPr>
          <w:b/>
        </w:rPr>
        <w:t xml:space="preserve">Provide clear, unambiguous guidelines. </w:t>
      </w:r>
    </w:p>
    <w:p w14:paraId="3DD92868" w14:textId="64815C6C" w:rsidR="00423429" w:rsidRPr="006F6326" w:rsidRDefault="00423429" w:rsidP="00C4660A">
      <w:pPr>
        <w:pStyle w:val="ListParagraph"/>
        <w:numPr>
          <w:ilvl w:val="0"/>
          <w:numId w:val="145"/>
        </w:numPr>
        <w:spacing w:after="120"/>
      </w:pPr>
      <w:r w:rsidRPr="006F6326">
        <w:t xml:space="preserve">Delineate the steps needed to complete the activity. </w:t>
      </w:r>
      <w:r w:rsidR="003307BE">
        <w:t>Student</w:t>
      </w:r>
      <w:r w:rsidRPr="006F6326">
        <w:t>s cannot complete the task/answer the question if they do not understand the instructions/questions.</w:t>
      </w:r>
    </w:p>
    <w:p w14:paraId="4EEFF047" w14:textId="53F25240" w:rsidR="00423429" w:rsidRDefault="00423429" w:rsidP="00C4660A">
      <w:pPr>
        <w:pStyle w:val="ListParagraph"/>
        <w:numPr>
          <w:ilvl w:val="0"/>
          <w:numId w:val="145"/>
        </w:numPr>
        <w:spacing w:after="120"/>
      </w:pPr>
      <w:r w:rsidRPr="006F6326">
        <w:t xml:space="preserve">Direct the </w:t>
      </w:r>
      <w:r w:rsidR="003307BE">
        <w:t>student</w:t>
      </w:r>
      <w:r w:rsidRPr="006F6326">
        <w:t>s to key resources/tools.</w:t>
      </w:r>
    </w:p>
    <w:p w14:paraId="124A4A14" w14:textId="77777777" w:rsidR="00325A05" w:rsidRPr="006F6326" w:rsidRDefault="00325A05" w:rsidP="00325A05">
      <w:pPr>
        <w:pStyle w:val="ListParagraph"/>
        <w:spacing w:after="120"/>
      </w:pPr>
    </w:p>
    <w:p w14:paraId="65E1AD1B" w14:textId="77777777" w:rsidR="00423429" w:rsidRPr="006F6326" w:rsidRDefault="00423429" w:rsidP="00844F2F">
      <w:pPr>
        <w:spacing w:after="120"/>
        <w:rPr>
          <w:rFonts w:ascii="Arial" w:hAnsi="Arial" w:cs="Arial"/>
          <w:bCs/>
          <w:sz w:val="24"/>
          <w:szCs w:val="24"/>
        </w:rPr>
      </w:pPr>
      <w:r w:rsidRPr="006F6326">
        <w:rPr>
          <w:rFonts w:ascii="Arial" w:hAnsi="Arial" w:cs="Arial"/>
          <w:bCs/>
          <w:sz w:val="24"/>
          <w:szCs w:val="24"/>
        </w:rPr>
        <w:t>Discussion of the activity</w:t>
      </w:r>
    </w:p>
    <w:p w14:paraId="1DBAD26E" w14:textId="30990ACC" w:rsidR="00423429" w:rsidRDefault="00AC3447" w:rsidP="00844F2F">
      <w:pPr>
        <w:spacing w:after="120"/>
        <w:rPr>
          <w:rFonts w:cs="Arial"/>
          <w:bCs/>
        </w:rPr>
      </w:pPr>
      <w:r>
        <w:rPr>
          <w:rFonts w:cs="Arial"/>
          <w:bCs/>
        </w:rPr>
        <w:t>Below</w:t>
      </w:r>
      <w:r w:rsidRPr="006F6326">
        <w:rPr>
          <w:rFonts w:cs="Arial"/>
          <w:bCs/>
        </w:rPr>
        <w:t xml:space="preserve"> </w:t>
      </w:r>
      <w:r>
        <w:rPr>
          <w:rFonts w:cs="Arial"/>
          <w:bCs/>
        </w:rPr>
        <w:t>are</w:t>
      </w:r>
      <w:r w:rsidRPr="006F6326">
        <w:rPr>
          <w:rFonts w:cs="Arial"/>
          <w:bCs/>
        </w:rPr>
        <w:t xml:space="preserve"> </w:t>
      </w:r>
      <w:r w:rsidR="00423429" w:rsidRPr="006F6326">
        <w:rPr>
          <w:rFonts w:cs="Arial"/>
          <w:bCs/>
        </w:rPr>
        <w:t>an exemplar of the kind of authentic activity and rubric that could be designed</w:t>
      </w:r>
      <w:r w:rsidR="003833CA">
        <w:rPr>
          <w:rFonts w:cs="Arial"/>
          <w:bCs/>
        </w:rPr>
        <w:t xml:space="preserve"> for it</w:t>
      </w:r>
      <w:r w:rsidR="00423429" w:rsidRPr="006F6326">
        <w:rPr>
          <w:rFonts w:cs="Arial"/>
          <w:bCs/>
        </w:rPr>
        <w:t xml:space="preserve">. Go </w:t>
      </w:r>
      <w:r w:rsidR="00E17FA1" w:rsidRPr="006F6326">
        <w:rPr>
          <w:rFonts w:cs="Arial"/>
          <w:bCs/>
        </w:rPr>
        <w:t>through</w:t>
      </w:r>
      <w:r w:rsidR="00423429" w:rsidRPr="006F6326">
        <w:rPr>
          <w:rFonts w:cs="Arial"/>
          <w:bCs/>
        </w:rPr>
        <w:t xml:space="preserve"> </w:t>
      </w:r>
      <w:r w:rsidR="003833CA">
        <w:rPr>
          <w:rFonts w:cs="Arial"/>
          <w:bCs/>
        </w:rPr>
        <w:t>them</w:t>
      </w:r>
      <w:r w:rsidR="003833CA" w:rsidRPr="006F6326">
        <w:rPr>
          <w:rFonts w:cs="Arial"/>
          <w:bCs/>
        </w:rPr>
        <w:t xml:space="preserve"> </w:t>
      </w:r>
      <w:r w:rsidR="00423429" w:rsidRPr="006F6326">
        <w:rPr>
          <w:rFonts w:cs="Arial"/>
          <w:bCs/>
        </w:rPr>
        <w:t xml:space="preserve">carefully and use </w:t>
      </w:r>
      <w:r w:rsidR="003833CA">
        <w:rPr>
          <w:rFonts w:cs="Arial"/>
          <w:bCs/>
        </w:rPr>
        <w:t>them</w:t>
      </w:r>
      <w:r w:rsidR="003833CA" w:rsidRPr="006F6326">
        <w:rPr>
          <w:rFonts w:cs="Arial"/>
          <w:bCs/>
        </w:rPr>
        <w:t xml:space="preserve"> </w:t>
      </w:r>
      <w:r w:rsidR="00423429" w:rsidRPr="006F6326">
        <w:rPr>
          <w:rFonts w:cs="Arial"/>
          <w:bCs/>
        </w:rPr>
        <w:t>as a guide to evaluate your own authentic assessment design and rubric.</w:t>
      </w:r>
    </w:p>
    <w:p w14:paraId="0D969DEA" w14:textId="59B824E7" w:rsidR="000510A8" w:rsidRPr="00325A05" w:rsidRDefault="004B0879" w:rsidP="00844F2F">
      <w:pPr>
        <w:spacing w:after="120"/>
        <w:rPr>
          <w:rFonts w:cs="Arial"/>
          <w:b/>
        </w:rPr>
      </w:pPr>
      <w:r w:rsidRPr="00325A05">
        <w:rPr>
          <w:rFonts w:cs="Arial"/>
          <w:b/>
        </w:rPr>
        <w:t>Activity</w:t>
      </w:r>
    </w:p>
    <w:p w14:paraId="232795D6" w14:textId="11BF58E8" w:rsidR="00423429" w:rsidRPr="006F6326" w:rsidRDefault="00423429" w:rsidP="00844F2F">
      <w:pPr>
        <w:spacing w:after="120"/>
        <w:rPr>
          <w:rFonts w:cs="Arial"/>
          <w:bCs/>
        </w:rPr>
      </w:pPr>
      <w:r w:rsidRPr="006F6326">
        <w:rPr>
          <w:rFonts w:cs="Arial"/>
          <w:bCs/>
        </w:rPr>
        <w:t xml:space="preserve">Did you start your design by formulating one or more outcomes? </w:t>
      </w:r>
      <w:r w:rsidR="005456A5">
        <w:rPr>
          <w:rFonts w:cs="Arial"/>
          <w:bCs/>
        </w:rPr>
        <w:t>For example:</w:t>
      </w:r>
    </w:p>
    <w:p w14:paraId="21495A60" w14:textId="74C26F3B" w:rsidR="00423429" w:rsidRPr="006F6326" w:rsidRDefault="00423429" w:rsidP="0040357A">
      <w:pPr>
        <w:spacing w:after="120"/>
        <w:rPr>
          <w:bCs/>
          <w:i/>
        </w:rPr>
      </w:pPr>
      <w:r w:rsidRPr="006F6326">
        <w:rPr>
          <w:b/>
          <w:bCs/>
          <w:i/>
        </w:rPr>
        <w:t>Outcome:</w:t>
      </w:r>
      <w:r w:rsidRPr="006F6326">
        <w:rPr>
          <w:bCs/>
          <w:i/>
        </w:rPr>
        <w:t xml:space="preserve"> Students are able to demonstrate their understanding of the requirements of health and safety in the ARM workshop.</w:t>
      </w:r>
    </w:p>
    <w:p w14:paraId="161CD7A4" w14:textId="36D1A109" w:rsidR="00423429" w:rsidRPr="006F6326" w:rsidRDefault="00423429" w:rsidP="00844F2F">
      <w:pPr>
        <w:spacing w:after="120"/>
        <w:rPr>
          <w:bCs/>
        </w:rPr>
      </w:pPr>
      <w:r w:rsidRPr="006F6326">
        <w:rPr>
          <w:bCs/>
        </w:rPr>
        <w:t>Did you provide a clear description of the task</w:t>
      </w:r>
      <w:r w:rsidR="0011371E">
        <w:rPr>
          <w:bCs/>
        </w:rPr>
        <w:t>(s)</w:t>
      </w:r>
      <w:r w:rsidRPr="006F6326">
        <w:rPr>
          <w:bCs/>
        </w:rPr>
        <w:t xml:space="preserve">? </w:t>
      </w:r>
      <w:r w:rsidR="0040357A" w:rsidRPr="0040357A">
        <w:rPr>
          <w:bCs/>
        </w:rPr>
        <w:t xml:space="preserve">63 </w:t>
      </w:r>
    </w:p>
    <w:p w14:paraId="0F9AAF3D" w14:textId="7FCC5F76" w:rsidR="00423429" w:rsidRPr="006F6326" w:rsidRDefault="00423429" w:rsidP="0040357A">
      <w:pPr>
        <w:spacing w:after="120"/>
        <w:rPr>
          <w:b/>
          <w:bCs/>
          <w:i/>
        </w:rPr>
      </w:pPr>
      <w:r w:rsidRPr="006F6326">
        <w:rPr>
          <w:b/>
          <w:bCs/>
          <w:i/>
        </w:rPr>
        <w:t xml:space="preserve">Task </w:t>
      </w:r>
      <w:r w:rsidR="00AB1F48">
        <w:rPr>
          <w:b/>
          <w:bCs/>
          <w:i/>
        </w:rPr>
        <w:t>d</w:t>
      </w:r>
      <w:r w:rsidR="00AB1F48" w:rsidRPr="006F6326">
        <w:rPr>
          <w:b/>
          <w:bCs/>
          <w:i/>
        </w:rPr>
        <w:t>escription</w:t>
      </w:r>
      <w:r w:rsidRPr="006F6326">
        <w:rPr>
          <w:b/>
          <w:bCs/>
          <w:i/>
        </w:rPr>
        <w:t xml:space="preserve">: </w:t>
      </w:r>
      <w:r w:rsidRPr="006F6326">
        <w:rPr>
          <w:bCs/>
          <w:i/>
        </w:rPr>
        <w:t xml:space="preserve">The task will involve both written analysis and practical application to ensure a comprehensive assessment of your knowledge and skills in maintaining a safe </w:t>
      </w:r>
      <w:r w:rsidR="0040357A">
        <w:rPr>
          <w:bCs/>
          <w:i/>
        </w:rPr>
        <w:t>w</w:t>
      </w:r>
      <w:r w:rsidRPr="006F6326">
        <w:rPr>
          <w:bCs/>
          <w:i/>
        </w:rPr>
        <w:t>orking environment</w:t>
      </w:r>
      <w:r w:rsidRPr="006F6326">
        <w:rPr>
          <w:bCs/>
        </w:rPr>
        <w:t xml:space="preserve"> </w:t>
      </w:r>
      <w:r w:rsidRPr="006F6326">
        <w:rPr>
          <w:bCs/>
          <w:i/>
        </w:rPr>
        <w:t>in an automotive repair workshop.</w:t>
      </w:r>
      <w:r w:rsidRPr="006F6326">
        <w:rPr>
          <w:bCs/>
        </w:rPr>
        <w:t xml:space="preserve"> </w:t>
      </w:r>
    </w:p>
    <w:p w14:paraId="32DE9552" w14:textId="1C58BED8" w:rsidR="00423429" w:rsidRPr="006F6326" w:rsidRDefault="00423429" w:rsidP="00AB1F48">
      <w:pPr>
        <w:spacing w:after="120"/>
        <w:rPr>
          <w:b/>
          <w:bCs/>
          <w:i/>
        </w:rPr>
      </w:pPr>
      <w:r w:rsidRPr="006F6326">
        <w:rPr>
          <w:bCs/>
          <w:i/>
        </w:rPr>
        <w:t>Your task is to conduct a health and safety assessment of the college ARM workshop. Identify potential hazards and risks in the workshop and propose appropriate safety measures to prevent accidents and ensure a safe working environment for everyone.</w:t>
      </w:r>
    </w:p>
    <w:p w14:paraId="20134322" w14:textId="77777777" w:rsidR="00423429" w:rsidRPr="006F6326" w:rsidRDefault="00423429" w:rsidP="00844F2F">
      <w:pPr>
        <w:spacing w:after="120"/>
        <w:rPr>
          <w:bCs/>
        </w:rPr>
      </w:pPr>
      <w:r w:rsidRPr="006F6326">
        <w:rPr>
          <w:bCs/>
        </w:rPr>
        <w:t>Did you prepare clear guidelines setting out the steps that the students need to take to complete the task?</w:t>
      </w:r>
    </w:p>
    <w:p w14:paraId="7A3F0678" w14:textId="139E14E0" w:rsidR="00423429" w:rsidRPr="006F6326" w:rsidRDefault="00423429" w:rsidP="00FF481D">
      <w:pPr>
        <w:spacing w:after="120"/>
        <w:rPr>
          <w:bCs/>
          <w:i/>
        </w:rPr>
      </w:pPr>
      <w:r w:rsidRPr="006F6326">
        <w:rPr>
          <w:b/>
          <w:bCs/>
          <w:i/>
        </w:rPr>
        <w:t xml:space="preserve">Guidelines for completing the task: </w:t>
      </w:r>
      <w:r w:rsidRPr="006F6326">
        <w:rPr>
          <w:bCs/>
          <w:i/>
        </w:rPr>
        <w:t>Prepare a written report:</w:t>
      </w:r>
    </w:p>
    <w:p w14:paraId="5EE816B0" w14:textId="77777777" w:rsidR="00423429" w:rsidRPr="006F6326" w:rsidRDefault="00423429" w:rsidP="00C4660A">
      <w:pPr>
        <w:numPr>
          <w:ilvl w:val="0"/>
          <w:numId w:val="127"/>
        </w:numPr>
        <w:spacing w:after="120"/>
        <w:rPr>
          <w:bCs/>
          <w:i/>
        </w:rPr>
      </w:pPr>
      <w:r w:rsidRPr="006F6326">
        <w:rPr>
          <w:bCs/>
          <w:i/>
        </w:rPr>
        <w:t>Identify at least five potential hazards present in the automotive repair workshop.</w:t>
      </w:r>
    </w:p>
    <w:p w14:paraId="08BB49C3" w14:textId="329395E4" w:rsidR="00423429" w:rsidRPr="006F6326" w:rsidRDefault="00423429" w:rsidP="00C4660A">
      <w:pPr>
        <w:numPr>
          <w:ilvl w:val="0"/>
          <w:numId w:val="127"/>
        </w:numPr>
        <w:spacing w:after="120"/>
        <w:rPr>
          <w:bCs/>
          <w:i/>
        </w:rPr>
      </w:pPr>
      <w:r w:rsidRPr="006F6326">
        <w:rPr>
          <w:bCs/>
          <w:i/>
        </w:rPr>
        <w:t>Assess the risks associated with each hazard and explain their potential impact on the health and safety of individuals working in the workshop.</w:t>
      </w:r>
    </w:p>
    <w:p w14:paraId="14097FEE" w14:textId="77777777" w:rsidR="00423429" w:rsidRPr="006F6326" w:rsidRDefault="00423429" w:rsidP="00C4660A">
      <w:pPr>
        <w:numPr>
          <w:ilvl w:val="0"/>
          <w:numId w:val="127"/>
        </w:numPr>
        <w:spacing w:after="120"/>
        <w:rPr>
          <w:bCs/>
        </w:rPr>
      </w:pPr>
      <w:r w:rsidRPr="006F6326">
        <w:rPr>
          <w:bCs/>
          <w:i/>
        </w:rPr>
        <w:t>Propose specific safety measures and procedures to mitigate the identified risks. Provide clear justifications for each safety measure</w:t>
      </w:r>
      <w:r w:rsidRPr="006F6326">
        <w:rPr>
          <w:bCs/>
        </w:rPr>
        <w:t>.</w:t>
      </w:r>
    </w:p>
    <w:p w14:paraId="749E2EFE" w14:textId="77777777" w:rsidR="004B0879" w:rsidRPr="00325A05" w:rsidRDefault="00423429" w:rsidP="00F667B2">
      <w:pPr>
        <w:spacing w:after="120"/>
        <w:rPr>
          <w:b/>
          <w:bCs/>
          <w:iCs/>
        </w:rPr>
      </w:pPr>
      <w:r w:rsidRPr="00325A05">
        <w:rPr>
          <w:b/>
          <w:bCs/>
          <w:iCs/>
        </w:rPr>
        <w:t>Rubric for assessment</w:t>
      </w:r>
    </w:p>
    <w:p w14:paraId="4FC7D1B9" w14:textId="77777777" w:rsidR="00423429" w:rsidRPr="00F667B2" w:rsidRDefault="00423429" w:rsidP="00F667B2">
      <w:pPr>
        <w:spacing w:after="120"/>
        <w:rPr>
          <w:bCs/>
          <w:iCs/>
        </w:rPr>
      </w:pPr>
      <w:r w:rsidRPr="00F667B2">
        <w:rPr>
          <w:bCs/>
          <w:iCs/>
        </w:rPr>
        <w:t>How many levels of performance did you include in your rubric? Did you describe the levels of performance and include a numerical score?</w:t>
      </w:r>
    </w:p>
    <w:p w14:paraId="3FC575C8" w14:textId="77777777" w:rsidR="00423429" w:rsidRPr="00F667B2" w:rsidRDefault="00423429" w:rsidP="00C4660A">
      <w:pPr>
        <w:numPr>
          <w:ilvl w:val="0"/>
          <w:numId w:val="146"/>
        </w:numPr>
        <w:spacing w:after="120"/>
        <w:rPr>
          <w:bCs/>
          <w:iCs/>
        </w:rPr>
      </w:pPr>
      <w:r w:rsidRPr="00F667B2">
        <w:rPr>
          <w:bCs/>
          <w:iCs/>
        </w:rPr>
        <w:t>The rubric exemplified below has five levels of performance.</w:t>
      </w:r>
    </w:p>
    <w:p w14:paraId="15444FC0" w14:textId="77777777" w:rsidR="00423429" w:rsidRPr="00F667B2" w:rsidRDefault="00423429" w:rsidP="00C4660A">
      <w:pPr>
        <w:numPr>
          <w:ilvl w:val="0"/>
          <w:numId w:val="146"/>
        </w:numPr>
        <w:spacing w:after="120"/>
        <w:rPr>
          <w:bCs/>
          <w:iCs/>
        </w:rPr>
      </w:pPr>
      <w:r w:rsidRPr="00F667B2">
        <w:rPr>
          <w:bCs/>
          <w:iCs/>
        </w:rPr>
        <w:t>Two rows have been filled in as an example.</w:t>
      </w:r>
    </w:p>
    <w:p w14:paraId="78B44746" w14:textId="4835EB03" w:rsidR="00423429" w:rsidRPr="00F667B2" w:rsidRDefault="00423429" w:rsidP="00C4660A">
      <w:pPr>
        <w:numPr>
          <w:ilvl w:val="0"/>
          <w:numId w:val="146"/>
        </w:numPr>
        <w:spacing w:after="120"/>
        <w:rPr>
          <w:bCs/>
          <w:iCs/>
        </w:rPr>
      </w:pPr>
      <w:r w:rsidRPr="00F667B2">
        <w:rPr>
          <w:bCs/>
          <w:iCs/>
        </w:rPr>
        <w:t>When designing a rubric for a written output</w:t>
      </w:r>
      <w:r w:rsidR="00A61FD5">
        <w:rPr>
          <w:bCs/>
          <w:iCs/>
        </w:rPr>
        <w:t>/artefact</w:t>
      </w:r>
      <w:r w:rsidRPr="00F667B2">
        <w:rPr>
          <w:bCs/>
          <w:iCs/>
        </w:rPr>
        <w:t xml:space="preserve"> (a report, or PowerPoint presentation</w:t>
      </w:r>
      <w:r w:rsidR="00F667B2">
        <w:rPr>
          <w:bCs/>
          <w:iCs/>
        </w:rPr>
        <w:t>,</w:t>
      </w:r>
      <w:r w:rsidRPr="00F667B2">
        <w:rPr>
          <w:bCs/>
          <w:iCs/>
        </w:rPr>
        <w:t xml:space="preserve"> etc.) as in this instance, you should include criteria for assessing the quality of the written pieces as well as the quality of the content.</w:t>
      </w:r>
    </w:p>
    <w:p w14:paraId="42836B04" w14:textId="74C92068" w:rsidR="00423429" w:rsidRPr="006F6326" w:rsidRDefault="00423429" w:rsidP="00844F2F">
      <w:pPr>
        <w:spacing w:after="120"/>
      </w:pPr>
      <w:r w:rsidRPr="00325A05">
        <w:t>Table 3</w:t>
      </w:r>
      <w:r w:rsidR="000510A8" w:rsidRPr="00325A05">
        <w:t xml:space="preserve"> </w:t>
      </w:r>
      <w:r w:rsidRPr="00325A05">
        <w:t>provides</w:t>
      </w:r>
      <w:r w:rsidRPr="006F6326">
        <w:t xml:space="preserve"> an exemplar of a rubric format.</w:t>
      </w:r>
    </w:p>
    <w:p w14:paraId="46AD61CD" w14:textId="77777777" w:rsidR="00423429" w:rsidRPr="006F6326" w:rsidRDefault="00423429" w:rsidP="00844F2F">
      <w:pPr>
        <w:spacing w:after="120"/>
      </w:pPr>
      <w:r w:rsidRPr="006F6326">
        <w:br w:type="page"/>
      </w:r>
    </w:p>
    <w:p w14:paraId="048DDE27" w14:textId="77777777" w:rsidR="00423429" w:rsidRPr="006F6326" w:rsidRDefault="00423429" w:rsidP="00844F2F">
      <w:pPr>
        <w:spacing w:after="120"/>
        <w:rPr>
          <w:bCs/>
          <w:sz w:val="20"/>
          <w:szCs w:val="20"/>
        </w:rPr>
      </w:pPr>
      <w:r w:rsidRPr="006F6326">
        <w:rPr>
          <w:b/>
          <w:bCs/>
          <w:sz w:val="20"/>
          <w:szCs w:val="20"/>
        </w:rPr>
        <w:lastRenderedPageBreak/>
        <w:t>Table 3: Rubric for assessing authentic activity</w:t>
      </w:r>
      <w:r w:rsidRPr="006F6326">
        <w:rPr>
          <w:bCs/>
          <w:sz w:val="20"/>
          <w:szCs w:val="20"/>
        </w:rPr>
        <w:t xml:space="preserve">: </w:t>
      </w:r>
      <w:r w:rsidRPr="006F6326">
        <w:rPr>
          <w:b/>
          <w:bCs/>
          <w:sz w:val="20"/>
          <w:szCs w:val="20"/>
        </w:rPr>
        <w:t>Understanding health and safety requirements in an ARM workspace</w:t>
      </w:r>
    </w:p>
    <w:tbl>
      <w:tblPr>
        <w:tblStyle w:val="TableGrid"/>
        <w:tblW w:w="0" w:type="auto"/>
        <w:tblLook w:val="04A0" w:firstRow="1" w:lastRow="0" w:firstColumn="1" w:lastColumn="0" w:noHBand="0" w:noVBand="1"/>
      </w:tblPr>
      <w:tblGrid>
        <w:gridCol w:w="1471"/>
        <w:gridCol w:w="1189"/>
        <w:gridCol w:w="1258"/>
        <w:gridCol w:w="1349"/>
        <w:gridCol w:w="1428"/>
        <w:gridCol w:w="1461"/>
        <w:gridCol w:w="860"/>
      </w:tblGrid>
      <w:tr w:rsidR="00423429" w:rsidRPr="006F6326" w14:paraId="37F0C2AA" w14:textId="77777777" w:rsidTr="00F739AF">
        <w:tc>
          <w:tcPr>
            <w:tcW w:w="1472" w:type="dxa"/>
          </w:tcPr>
          <w:p w14:paraId="51902821" w14:textId="77777777" w:rsidR="00423429" w:rsidRPr="006F6326" w:rsidRDefault="00423429" w:rsidP="00844F2F">
            <w:pPr>
              <w:spacing w:after="120"/>
              <w:rPr>
                <w:b/>
                <w:bCs/>
                <w:sz w:val="20"/>
                <w:szCs w:val="20"/>
              </w:rPr>
            </w:pPr>
            <w:r w:rsidRPr="006F6326">
              <w:rPr>
                <w:b/>
                <w:bCs/>
                <w:sz w:val="20"/>
                <w:szCs w:val="20"/>
              </w:rPr>
              <w:t>Criteria</w:t>
            </w:r>
          </w:p>
        </w:tc>
        <w:tc>
          <w:tcPr>
            <w:tcW w:w="1189" w:type="dxa"/>
          </w:tcPr>
          <w:p w14:paraId="2260490A" w14:textId="77777777" w:rsidR="00423429" w:rsidRPr="006F6326" w:rsidRDefault="00423429" w:rsidP="00844F2F">
            <w:pPr>
              <w:spacing w:after="120"/>
              <w:jc w:val="center"/>
              <w:rPr>
                <w:b/>
                <w:bCs/>
                <w:sz w:val="20"/>
                <w:szCs w:val="20"/>
              </w:rPr>
            </w:pPr>
            <w:r w:rsidRPr="006F6326">
              <w:rPr>
                <w:b/>
                <w:bCs/>
                <w:sz w:val="20"/>
                <w:szCs w:val="20"/>
              </w:rPr>
              <w:t>5</w:t>
            </w:r>
          </w:p>
          <w:p w14:paraId="62DED04F" w14:textId="77777777" w:rsidR="00423429" w:rsidRPr="006F6326" w:rsidRDefault="00423429" w:rsidP="00844F2F">
            <w:pPr>
              <w:spacing w:after="120"/>
              <w:jc w:val="center"/>
              <w:rPr>
                <w:b/>
                <w:bCs/>
                <w:sz w:val="20"/>
                <w:szCs w:val="20"/>
              </w:rPr>
            </w:pPr>
            <w:r w:rsidRPr="006F6326">
              <w:rPr>
                <w:b/>
                <w:bCs/>
                <w:sz w:val="20"/>
                <w:szCs w:val="20"/>
              </w:rPr>
              <w:t>Excellent</w:t>
            </w:r>
          </w:p>
        </w:tc>
        <w:tc>
          <w:tcPr>
            <w:tcW w:w="1258" w:type="dxa"/>
          </w:tcPr>
          <w:p w14:paraId="18EA5213" w14:textId="77777777" w:rsidR="00423429" w:rsidRPr="006F6326" w:rsidRDefault="00423429" w:rsidP="00844F2F">
            <w:pPr>
              <w:spacing w:after="120"/>
              <w:jc w:val="center"/>
              <w:rPr>
                <w:b/>
                <w:bCs/>
                <w:sz w:val="20"/>
                <w:szCs w:val="20"/>
              </w:rPr>
            </w:pPr>
            <w:r w:rsidRPr="006F6326">
              <w:rPr>
                <w:b/>
                <w:bCs/>
                <w:sz w:val="20"/>
                <w:szCs w:val="20"/>
              </w:rPr>
              <w:t xml:space="preserve">4 </w:t>
            </w:r>
          </w:p>
          <w:p w14:paraId="705B618A" w14:textId="77777777" w:rsidR="00423429" w:rsidRPr="006F6326" w:rsidRDefault="00423429" w:rsidP="00844F2F">
            <w:pPr>
              <w:spacing w:after="120"/>
              <w:jc w:val="center"/>
              <w:rPr>
                <w:b/>
                <w:bCs/>
                <w:sz w:val="20"/>
                <w:szCs w:val="20"/>
              </w:rPr>
            </w:pPr>
            <w:r w:rsidRPr="006F6326">
              <w:rPr>
                <w:b/>
                <w:bCs/>
                <w:sz w:val="20"/>
                <w:szCs w:val="20"/>
              </w:rPr>
              <w:t>Good</w:t>
            </w:r>
          </w:p>
        </w:tc>
        <w:tc>
          <w:tcPr>
            <w:tcW w:w="1349" w:type="dxa"/>
          </w:tcPr>
          <w:p w14:paraId="7CB9E5A3" w14:textId="77777777" w:rsidR="00423429" w:rsidRPr="006F6326" w:rsidRDefault="00423429" w:rsidP="00844F2F">
            <w:pPr>
              <w:spacing w:after="120"/>
              <w:jc w:val="center"/>
              <w:rPr>
                <w:b/>
                <w:bCs/>
                <w:sz w:val="20"/>
                <w:szCs w:val="20"/>
              </w:rPr>
            </w:pPr>
            <w:r w:rsidRPr="006F6326">
              <w:rPr>
                <w:b/>
                <w:bCs/>
                <w:sz w:val="20"/>
                <w:szCs w:val="20"/>
              </w:rPr>
              <w:t xml:space="preserve">3 </w:t>
            </w:r>
          </w:p>
          <w:p w14:paraId="02AB9DD2" w14:textId="77777777" w:rsidR="00423429" w:rsidRPr="006F6326" w:rsidRDefault="00423429" w:rsidP="00844F2F">
            <w:pPr>
              <w:spacing w:after="120"/>
              <w:jc w:val="center"/>
              <w:rPr>
                <w:b/>
                <w:bCs/>
                <w:sz w:val="20"/>
                <w:szCs w:val="20"/>
              </w:rPr>
            </w:pPr>
            <w:r w:rsidRPr="006F6326">
              <w:rPr>
                <w:b/>
                <w:bCs/>
                <w:sz w:val="20"/>
                <w:szCs w:val="20"/>
              </w:rPr>
              <w:t>Satisfactory</w:t>
            </w:r>
          </w:p>
        </w:tc>
        <w:tc>
          <w:tcPr>
            <w:tcW w:w="1428" w:type="dxa"/>
          </w:tcPr>
          <w:p w14:paraId="0CD241A8" w14:textId="77777777" w:rsidR="00423429" w:rsidRPr="006F6326" w:rsidRDefault="00423429" w:rsidP="00844F2F">
            <w:pPr>
              <w:spacing w:after="120"/>
              <w:jc w:val="center"/>
              <w:rPr>
                <w:b/>
                <w:bCs/>
                <w:sz w:val="20"/>
                <w:szCs w:val="20"/>
              </w:rPr>
            </w:pPr>
            <w:r w:rsidRPr="006F6326">
              <w:rPr>
                <w:b/>
                <w:bCs/>
                <w:sz w:val="20"/>
                <w:szCs w:val="20"/>
              </w:rPr>
              <w:t xml:space="preserve">2 </w:t>
            </w:r>
          </w:p>
          <w:p w14:paraId="792D7EA1" w14:textId="77777777" w:rsidR="00423429" w:rsidRPr="006F6326" w:rsidRDefault="00423429" w:rsidP="00844F2F">
            <w:pPr>
              <w:spacing w:after="120"/>
              <w:jc w:val="center"/>
              <w:rPr>
                <w:b/>
                <w:bCs/>
                <w:sz w:val="20"/>
                <w:szCs w:val="20"/>
              </w:rPr>
            </w:pPr>
            <w:r w:rsidRPr="006F6326">
              <w:rPr>
                <w:b/>
                <w:bCs/>
                <w:sz w:val="20"/>
                <w:szCs w:val="20"/>
              </w:rPr>
              <w:t>Needs Improvement</w:t>
            </w:r>
          </w:p>
        </w:tc>
        <w:tc>
          <w:tcPr>
            <w:tcW w:w="1461" w:type="dxa"/>
          </w:tcPr>
          <w:p w14:paraId="615FEAF3" w14:textId="77777777" w:rsidR="00423429" w:rsidRPr="006F6326" w:rsidRDefault="00423429" w:rsidP="00844F2F">
            <w:pPr>
              <w:spacing w:after="120"/>
              <w:jc w:val="center"/>
              <w:rPr>
                <w:b/>
                <w:bCs/>
                <w:sz w:val="20"/>
                <w:szCs w:val="20"/>
              </w:rPr>
            </w:pPr>
            <w:r w:rsidRPr="006F6326">
              <w:rPr>
                <w:b/>
                <w:bCs/>
                <w:sz w:val="20"/>
                <w:szCs w:val="20"/>
              </w:rPr>
              <w:t>1</w:t>
            </w:r>
          </w:p>
          <w:p w14:paraId="37C562BD" w14:textId="77777777" w:rsidR="00423429" w:rsidRPr="006F6326" w:rsidRDefault="00423429" w:rsidP="00844F2F">
            <w:pPr>
              <w:spacing w:after="120"/>
              <w:jc w:val="center"/>
              <w:rPr>
                <w:b/>
                <w:bCs/>
                <w:sz w:val="20"/>
                <w:szCs w:val="20"/>
              </w:rPr>
            </w:pPr>
            <w:r w:rsidRPr="006F6326">
              <w:rPr>
                <w:b/>
                <w:bCs/>
                <w:sz w:val="20"/>
                <w:szCs w:val="20"/>
              </w:rPr>
              <w:t>Unsatisfactory</w:t>
            </w:r>
          </w:p>
        </w:tc>
        <w:tc>
          <w:tcPr>
            <w:tcW w:w="860" w:type="dxa"/>
          </w:tcPr>
          <w:p w14:paraId="2A69CD2B" w14:textId="77777777" w:rsidR="00423429" w:rsidRPr="006F6326" w:rsidRDefault="00423429" w:rsidP="00844F2F">
            <w:pPr>
              <w:spacing w:after="120"/>
              <w:jc w:val="center"/>
              <w:rPr>
                <w:b/>
                <w:bCs/>
                <w:sz w:val="20"/>
                <w:szCs w:val="20"/>
              </w:rPr>
            </w:pPr>
            <w:r w:rsidRPr="006F6326">
              <w:rPr>
                <w:b/>
                <w:bCs/>
                <w:sz w:val="20"/>
                <w:szCs w:val="20"/>
              </w:rPr>
              <w:t>TOTAL</w:t>
            </w:r>
          </w:p>
        </w:tc>
      </w:tr>
      <w:tr w:rsidR="00423429" w:rsidRPr="006F6326" w14:paraId="264B26E3" w14:textId="77777777" w:rsidTr="00F739AF">
        <w:tc>
          <w:tcPr>
            <w:tcW w:w="1472" w:type="dxa"/>
          </w:tcPr>
          <w:p w14:paraId="2A68B7A5" w14:textId="77777777" w:rsidR="00423429" w:rsidRPr="006F6326" w:rsidRDefault="00423429" w:rsidP="00844F2F">
            <w:pPr>
              <w:spacing w:after="120"/>
              <w:rPr>
                <w:bCs/>
                <w:i/>
                <w:sz w:val="20"/>
                <w:szCs w:val="20"/>
              </w:rPr>
            </w:pPr>
            <w:r w:rsidRPr="006F6326">
              <w:rPr>
                <w:bCs/>
                <w:i/>
                <w:sz w:val="20"/>
                <w:szCs w:val="20"/>
              </w:rPr>
              <w:t>Identifies potential hazards</w:t>
            </w:r>
          </w:p>
        </w:tc>
        <w:tc>
          <w:tcPr>
            <w:tcW w:w="1189" w:type="dxa"/>
          </w:tcPr>
          <w:p w14:paraId="0E59FE26" w14:textId="77777777" w:rsidR="00423429" w:rsidRPr="006F6326" w:rsidRDefault="00423429" w:rsidP="00844F2F">
            <w:pPr>
              <w:spacing w:after="120"/>
              <w:rPr>
                <w:bCs/>
                <w:i/>
              </w:rPr>
            </w:pPr>
            <w:r w:rsidRPr="006F6326">
              <w:rPr>
                <w:bCs/>
                <w:i/>
                <w:sz w:val="20"/>
                <w:szCs w:val="20"/>
              </w:rPr>
              <w:t>Accurately identifies hazards</w:t>
            </w:r>
          </w:p>
        </w:tc>
        <w:tc>
          <w:tcPr>
            <w:tcW w:w="1258" w:type="dxa"/>
          </w:tcPr>
          <w:p w14:paraId="2D77BD0A" w14:textId="77777777" w:rsidR="00423429" w:rsidRPr="006F6326" w:rsidRDefault="00423429" w:rsidP="00844F2F">
            <w:pPr>
              <w:spacing w:after="120"/>
              <w:rPr>
                <w:bCs/>
                <w:i/>
              </w:rPr>
            </w:pPr>
            <w:r w:rsidRPr="006F6326">
              <w:rPr>
                <w:bCs/>
                <w:i/>
                <w:sz w:val="20"/>
                <w:szCs w:val="20"/>
              </w:rPr>
              <w:t>Identifies most</w:t>
            </w:r>
          </w:p>
        </w:tc>
        <w:tc>
          <w:tcPr>
            <w:tcW w:w="1349" w:type="dxa"/>
          </w:tcPr>
          <w:p w14:paraId="659BFC2D" w14:textId="77777777" w:rsidR="00423429" w:rsidRPr="006F6326" w:rsidRDefault="00423429" w:rsidP="00844F2F">
            <w:pPr>
              <w:spacing w:after="120"/>
              <w:rPr>
                <w:bCs/>
                <w:i/>
              </w:rPr>
            </w:pPr>
            <w:r w:rsidRPr="006F6326">
              <w:rPr>
                <w:bCs/>
                <w:i/>
                <w:sz w:val="20"/>
                <w:szCs w:val="20"/>
              </w:rPr>
              <w:t>Identifies some</w:t>
            </w:r>
          </w:p>
        </w:tc>
        <w:tc>
          <w:tcPr>
            <w:tcW w:w="1428" w:type="dxa"/>
          </w:tcPr>
          <w:p w14:paraId="2C26387E" w14:textId="77777777" w:rsidR="00423429" w:rsidRPr="006F6326" w:rsidRDefault="00423429" w:rsidP="00844F2F">
            <w:pPr>
              <w:spacing w:after="120"/>
              <w:rPr>
                <w:bCs/>
                <w:i/>
              </w:rPr>
            </w:pPr>
            <w:r w:rsidRPr="006F6326">
              <w:rPr>
                <w:bCs/>
                <w:i/>
                <w:sz w:val="20"/>
                <w:szCs w:val="20"/>
              </w:rPr>
              <w:t>Identifies few hazards</w:t>
            </w:r>
          </w:p>
        </w:tc>
        <w:tc>
          <w:tcPr>
            <w:tcW w:w="1461" w:type="dxa"/>
          </w:tcPr>
          <w:p w14:paraId="51521410" w14:textId="77777777" w:rsidR="00423429" w:rsidRPr="006F6326" w:rsidRDefault="00423429" w:rsidP="00844F2F">
            <w:pPr>
              <w:spacing w:after="120"/>
              <w:rPr>
                <w:bCs/>
                <w:i/>
                <w:sz w:val="20"/>
                <w:szCs w:val="20"/>
              </w:rPr>
            </w:pPr>
            <w:r w:rsidRPr="006F6326">
              <w:rPr>
                <w:bCs/>
                <w:i/>
                <w:sz w:val="20"/>
                <w:szCs w:val="20"/>
              </w:rPr>
              <w:t>Fails to identify any</w:t>
            </w:r>
          </w:p>
          <w:p w14:paraId="54D87EEE" w14:textId="77777777" w:rsidR="00423429" w:rsidRPr="006F6326" w:rsidRDefault="00423429" w:rsidP="00844F2F">
            <w:pPr>
              <w:spacing w:after="120"/>
              <w:rPr>
                <w:bCs/>
                <w:i/>
              </w:rPr>
            </w:pPr>
          </w:p>
        </w:tc>
        <w:tc>
          <w:tcPr>
            <w:tcW w:w="860" w:type="dxa"/>
          </w:tcPr>
          <w:p w14:paraId="108A577E" w14:textId="77777777" w:rsidR="00423429" w:rsidRPr="006F6326" w:rsidRDefault="00423429" w:rsidP="00844F2F">
            <w:pPr>
              <w:spacing w:after="120"/>
              <w:rPr>
                <w:bCs/>
                <w:i/>
                <w:sz w:val="20"/>
                <w:szCs w:val="20"/>
              </w:rPr>
            </w:pPr>
          </w:p>
        </w:tc>
      </w:tr>
      <w:tr w:rsidR="00423429" w:rsidRPr="006F6326" w14:paraId="1B86886E" w14:textId="77777777" w:rsidTr="00F739AF">
        <w:tc>
          <w:tcPr>
            <w:tcW w:w="1472" w:type="dxa"/>
          </w:tcPr>
          <w:p w14:paraId="2C1F8917" w14:textId="1101BD4D" w:rsidR="00423429" w:rsidRPr="006F6326" w:rsidRDefault="00423429" w:rsidP="00844F2F">
            <w:pPr>
              <w:spacing w:after="120"/>
              <w:rPr>
                <w:bCs/>
                <w:sz w:val="20"/>
                <w:szCs w:val="20"/>
              </w:rPr>
            </w:pPr>
            <w:r w:rsidRPr="006F6326">
              <w:rPr>
                <w:bCs/>
                <w:i/>
                <w:sz w:val="20"/>
                <w:szCs w:val="20"/>
              </w:rPr>
              <w:t>Assess</w:t>
            </w:r>
            <w:r w:rsidR="007A78AC">
              <w:rPr>
                <w:bCs/>
                <w:i/>
                <w:sz w:val="20"/>
                <w:szCs w:val="20"/>
              </w:rPr>
              <w:t>es</w:t>
            </w:r>
            <w:r w:rsidRPr="006F6326">
              <w:rPr>
                <w:bCs/>
                <w:i/>
                <w:sz w:val="20"/>
                <w:szCs w:val="20"/>
              </w:rPr>
              <w:t xml:space="preserve"> the risks associated with each hazard</w:t>
            </w:r>
          </w:p>
        </w:tc>
        <w:tc>
          <w:tcPr>
            <w:tcW w:w="1189" w:type="dxa"/>
          </w:tcPr>
          <w:p w14:paraId="50DAFACA" w14:textId="77777777" w:rsidR="00423429" w:rsidRPr="006F6326" w:rsidRDefault="00423429" w:rsidP="00844F2F">
            <w:pPr>
              <w:spacing w:after="120"/>
              <w:rPr>
                <w:bCs/>
              </w:rPr>
            </w:pPr>
          </w:p>
        </w:tc>
        <w:tc>
          <w:tcPr>
            <w:tcW w:w="1258" w:type="dxa"/>
          </w:tcPr>
          <w:p w14:paraId="7BD40380" w14:textId="77777777" w:rsidR="00423429" w:rsidRPr="006F6326" w:rsidRDefault="00423429" w:rsidP="00844F2F">
            <w:pPr>
              <w:spacing w:after="120"/>
              <w:rPr>
                <w:bCs/>
              </w:rPr>
            </w:pPr>
          </w:p>
        </w:tc>
        <w:tc>
          <w:tcPr>
            <w:tcW w:w="1349" w:type="dxa"/>
          </w:tcPr>
          <w:p w14:paraId="0F9749D4" w14:textId="77777777" w:rsidR="00423429" w:rsidRPr="006F6326" w:rsidRDefault="00423429" w:rsidP="00844F2F">
            <w:pPr>
              <w:spacing w:after="120"/>
              <w:rPr>
                <w:bCs/>
              </w:rPr>
            </w:pPr>
          </w:p>
        </w:tc>
        <w:tc>
          <w:tcPr>
            <w:tcW w:w="1428" w:type="dxa"/>
          </w:tcPr>
          <w:p w14:paraId="39F7F51A" w14:textId="77777777" w:rsidR="00423429" w:rsidRPr="006F6326" w:rsidRDefault="00423429" w:rsidP="00844F2F">
            <w:pPr>
              <w:spacing w:after="120"/>
              <w:rPr>
                <w:bCs/>
              </w:rPr>
            </w:pPr>
          </w:p>
        </w:tc>
        <w:tc>
          <w:tcPr>
            <w:tcW w:w="1461" w:type="dxa"/>
          </w:tcPr>
          <w:p w14:paraId="7882AAED" w14:textId="77777777" w:rsidR="00423429" w:rsidRPr="006F6326" w:rsidRDefault="00423429" w:rsidP="00844F2F">
            <w:pPr>
              <w:spacing w:after="120"/>
              <w:rPr>
                <w:bCs/>
              </w:rPr>
            </w:pPr>
          </w:p>
        </w:tc>
        <w:tc>
          <w:tcPr>
            <w:tcW w:w="860" w:type="dxa"/>
          </w:tcPr>
          <w:p w14:paraId="47E4470D" w14:textId="77777777" w:rsidR="00423429" w:rsidRPr="006F6326" w:rsidRDefault="00423429" w:rsidP="00844F2F">
            <w:pPr>
              <w:spacing w:after="120"/>
              <w:rPr>
                <w:bCs/>
              </w:rPr>
            </w:pPr>
          </w:p>
        </w:tc>
      </w:tr>
      <w:tr w:rsidR="00423429" w:rsidRPr="006F6326" w14:paraId="355442D4" w14:textId="77777777" w:rsidTr="00F739AF">
        <w:tc>
          <w:tcPr>
            <w:tcW w:w="1472" w:type="dxa"/>
          </w:tcPr>
          <w:p w14:paraId="132C9B1C" w14:textId="4139F680" w:rsidR="00423429" w:rsidRPr="006F6326" w:rsidRDefault="007A78AC" w:rsidP="00844F2F">
            <w:pPr>
              <w:spacing w:after="120"/>
              <w:rPr>
                <w:bCs/>
                <w:sz w:val="20"/>
                <w:szCs w:val="20"/>
              </w:rPr>
            </w:pPr>
            <w:r>
              <w:rPr>
                <w:bCs/>
                <w:i/>
                <w:sz w:val="20"/>
                <w:szCs w:val="20"/>
              </w:rPr>
              <w:t>E</w:t>
            </w:r>
            <w:r w:rsidR="00423429" w:rsidRPr="006F6326">
              <w:rPr>
                <w:bCs/>
                <w:i/>
                <w:sz w:val="20"/>
                <w:szCs w:val="20"/>
              </w:rPr>
              <w:t>xplain</w:t>
            </w:r>
            <w:r>
              <w:rPr>
                <w:bCs/>
                <w:i/>
                <w:sz w:val="20"/>
                <w:szCs w:val="20"/>
              </w:rPr>
              <w:t>s</w:t>
            </w:r>
            <w:r w:rsidR="00423429" w:rsidRPr="006F6326">
              <w:rPr>
                <w:bCs/>
                <w:i/>
                <w:sz w:val="20"/>
                <w:szCs w:val="20"/>
              </w:rPr>
              <w:t xml:space="preserve"> potential impact of hazard on health </w:t>
            </w:r>
            <w:r w:rsidR="00840DC7">
              <w:rPr>
                <w:bCs/>
                <w:i/>
                <w:sz w:val="20"/>
                <w:szCs w:val="20"/>
              </w:rPr>
              <w:t>and</w:t>
            </w:r>
            <w:r w:rsidR="00840DC7" w:rsidRPr="006F6326">
              <w:rPr>
                <w:bCs/>
                <w:i/>
                <w:sz w:val="20"/>
                <w:szCs w:val="20"/>
              </w:rPr>
              <w:t xml:space="preserve"> </w:t>
            </w:r>
            <w:r w:rsidR="00423429" w:rsidRPr="006F6326">
              <w:rPr>
                <w:bCs/>
                <w:i/>
                <w:sz w:val="20"/>
                <w:szCs w:val="20"/>
              </w:rPr>
              <w:t>safety</w:t>
            </w:r>
          </w:p>
        </w:tc>
        <w:tc>
          <w:tcPr>
            <w:tcW w:w="1189" w:type="dxa"/>
          </w:tcPr>
          <w:p w14:paraId="31474F06" w14:textId="77777777" w:rsidR="00423429" w:rsidRPr="006F6326" w:rsidRDefault="00423429" w:rsidP="00844F2F">
            <w:pPr>
              <w:spacing w:after="120"/>
              <w:rPr>
                <w:bCs/>
              </w:rPr>
            </w:pPr>
          </w:p>
        </w:tc>
        <w:tc>
          <w:tcPr>
            <w:tcW w:w="1258" w:type="dxa"/>
          </w:tcPr>
          <w:p w14:paraId="17AF6875" w14:textId="77777777" w:rsidR="00423429" w:rsidRPr="006F6326" w:rsidRDefault="00423429" w:rsidP="00844F2F">
            <w:pPr>
              <w:spacing w:after="120"/>
              <w:rPr>
                <w:bCs/>
              </w:rPr>
            </w:pPr>
          </w:p>
        </w:tc>
        <w:tc>
          <w:tcPr>
            <w:tcW w:w="1349" w:type="dxa"/>
          </w:tcPr>
          <w:p w14:paraId="3F470AB9" w14:textId="77777777" w:rsidR="00423429" w:rsidRPr="006F6326" w:rsidRDefault="00423429" w:rsidP="00844F2F">
            <w:pPr>
              <w:spacing w:after="120"/>
              <w:rPr>
                <w:bCs/>
              </w:rPr>
            </w:pPr>
          </w:p>
        </w:tc>
        <w:tc>
          <w:tcPr>
            <w:tcW w:w="1428" w:type="dxa"/>
          </w:tcPr>
          <w:p w14:paraId="23733A38" w14:textId="77777777" w:rsidR="00423429" w:rsidRPr="006F6326" w:rsidRDefault="00423429" w:rsidP="00844F2F">
            <w:pPr>
              <w:spacing w:after="120"/>
              <w:rPr>
                <w:bCs/>
              </w:rPr>
            </w:pPr>
          </w:p>
        </w:tc>
        <w:tc>
          <w:tcPr>
            <w:tcW w:w="1461" w:type="dxa"/>
          </w:tcPr>
          <w:p w14:paraId="168D361C" w14:textId="77777777" w:rsidR="00423429" w:rsidRPr="006F6326" w:rsidRDefault="00423429" w:rsidP="00844F2F">
            <w:pPr>
              <w:spacing w:after="120"/>
              <w:rPr>
                <w:bCs/>
              </w:rPr>
            </w:pPr>
          </w:p>
        </w:tc>
        <w:tc>
          <w:tcPr>
            <w:tcW w:w="860" w:type="dxa"/>
          </w:tcPr>
          <w:p w14:paraId="426199C0" w14:textId="77777777" w:rsidR="00423429" w:rsidRPr="006F6326" w:rsidRDefault="00423429" w:rsidP="00844F2F">
            <w:pPr>
              <w:spacing w:after="120"/>
              <w:rPr>
                <w:bCs/>
              </w:rPr>
            </w:pPr>
          </w:p>
        </w:tc>
      </w:tr>
      <w:tr w:rsidR="00423429" w:rsidRPr="006F6326" w14:paraId="617D79C6" w14:textId="77777777" w:rsidTr="00F739AF">
        <w:tc>
          <w:tcPr>
            <w:tcW w:w="1472" w:type="dxa"/>
          </w:tcPr>
          <w:p w14:paraId="7C947DF4" w14:textId="5F37D097" w:rsidR="00423429" w:rsidRPr="006F6326" w:rsidRDefault="00423429" w:rsidP="00844F2F">
            <w:pPr>
              <w:spacing w:after="120"/>
              <w:rPr>
                <w:bCs/>
                <w:sz w:val="20"/>
                <w:szCs w:val="20"/>
              </w:rPr>
            </w:pPr>
            <w:r w:rsidRPr="006F6326">
              <w:rPr>
                <w:bCs/>
                <w:i/>
                <w:sz w:val="20"/>
                <w:szCs w:val="20"/>
              </w:rPr>
              <w:t>Propose</w:t>
            </w:r>
            <w:r w:rsidR="007A78AC">
              <w:rPr>
                <w:bCs/>
                <w:i/>
                <w:sz w:val="20"/>
                <w:szCs w:val="20"/>
              </w:rPr>
              <w:t>s</w:t>
            </w:r>
            <w:r w:rsidRPr="006F6326">
              <w:rPr>
                <w:bCs/>
                <w:i/>
                <w:sz w:val="20"/>
                <w:szCs w:val="20"/>
              </w:rPr>
              <w:t xml:space="preserve"> specific safety measures to mitigate identified risks</w:t>
            </w:r>
          </w:p>
        </w:tc>
        <w:tc>
          <w:tcPr>
            <w:tcW w:w="1189" w:type="dxa"/>
          </w:tcPr>
          <w:p w14:paraId="67B0E9A8" w14:textId="77777777" w:rsidR="00423429" w:rsidRPr="006F6326" w:rsidRDefault="00423429" w:rsidP="00844F2F">
            <w:pPr>
              <w:spacing w:after="120"/>
              <w:rPr>
                <w:bCs/>
              </w:rPr>
            </w:pPr>
          </w:p>
        </w:tc>
        <w:tc>
          <w:tcPr>
            <w:tcW w:w="1258" w:type="dxa"/>
          </w:tcPr>
          <w:p w14:paraId="0900C127" w14:textId="77777777" w:rsidR="00423429" w:rsidRPr="006F6326" w:rsidRDefault="00423429" w:rsidP="00844F2F">
            <w:pPr>
              <w:spacing w:after="120"/>
              <w:rPr>
                <w:bCs/>
              </w:rPr>
            </w:pPr>
          </w:p>
        </w:tc>
        <w:tc>
          <w:tcPr>
            <w:tcW w:w="1349" w:type="dxa"/>
          </w:tcPr>
          <w:p w14:paraId="7CFEB6F4" w14:textId="77777777" w:rsidR="00423429" w:rsidRPr="006F6326" w:rsidRDefault="00423429" w:rsidP="00844F2F">
            <w:pPr>
              <w:spacing w:after="120"/>
              <w:rPr>
                <w:bCs/>
              </w:rPr>
            </w:pPr>
          </w:p>
        </w:tc>
        <w:tc>
          <w:tcPr>
            <w:tcW w:w="1428" w:type="dxa"/>
          </w:tcPr>
          <w:p w14:paraId="52BD9AE9" w14:textId="77777777" w:rsidR="00423429" w:rsidRPr="006F6326" w:rsidRDefault="00423429" w:rsidP="00844F2F">
            <w:pPr>
              <w:spacing w:after="120"/>
              <w:rPr>
                <w:bCs/>
              </w:rPr>
            </w:pPr>
          </w:p>
        </w:tc>
        <w:tc>
          <w:tcPr>
            <w:tcW w:w="1461" w:type="dxa"/>
          </w:tcPr>
          <w:p w14:paraId="4EECC89E" w14:textId="77777777" w:rsidR="00423429" w:rsidRPr="006F6326" w:rsidRDefault="00423429" w:rsidP="00844F2F">
            <w:pPr>
              <w:spacing w:after="120"/>
              <w:rPr>
                <w:bCs/>
              </w:rPr>
            </w:pPr>
          </w:p>
        </w:tc>
        <w:tc>
          <w:tcPr>
            <w:tcW w:w="860" w:type="dxa"/>
          </w:tcPr>
          <w:p w14:paraId="6CD9256B" w14:textId="77777777" w:rsidR="00423429" w:rsidRPr="006F6326" w:rsidRDefault="00423429" w:rsidP="00844F2F">
            <w:pPr>
              <w:spacing w:after="120"/>
              <w:rPr>
                <w:bCs/>
              </w:rPr>
            </w:pPr>
          </w:p>
        </w:tc>
      </w:tr>
      <w:tr w:rsidR="00423429" w:rsidRPr="006F6326" w14:paraId="443167D9" w14:textId="77777777" w:rsidTr="00F739AF">
        <w:tc>
          <w:tcPr>
            <w:tcW w:w="1472" w:type="dxa"/>
          </w:tcPr>
          <w:p w14:paraId="25B57D2B" w14:textId="77777777" w:rsidR="00423429" w:rsidRPr="006F6326" w:rsidRDefault="00423429" w:rsidP="00844F2F">
            <w:pPr>
              <w:spacing w:after="120"/>
              <w:rPr>
                <w:bCs/>
                <w:i/>
                <w:sz w:val="20"/>
                <w:szCs w:val="20"/>
              </w:rPr>
            </w:pPr>
            <w:r w:rsidRPr="006F6326">
              <w:rPr>
                <w:bCs/>
                <w:i/>
                <w:sz w:val="20"/>
                <w:szCs w:val="20"/>
              </w:rPr>
              <w:t>Justifies each safety measure</w:t>
            </w:r>
          </w:p>
        </w:tc>
        <w:tc>
          <w:tcPr>
            <w:tcW w:w="1189" w:type="dxa"/>
          </w:tcPr>
          <w:p w14:paraId="3E8FA51A" w14:textId="77777777" w:rsidR="00423429" w:rsidRPr="006F6326" w:rsidRDefault="00423429" w:rsidP="00844F2F">
            <w:pPr>
              <w:spacing w:after="120"/>
              <w:rPr>
                <w:bCs/>
              </w:rPr>
            </w:pPr>
          </w:p>
        </w:tc>
        <w:tc>
          <w:tcPr>
            <w:tcW w:w="1258" w:type="dxa"/>
          </w:tcPr>
          <w:p w14:paraId="27BD9F0D" w14:textId="77777777" w:rsidR="00423429" w:rsidRPr="006F6326" w:rsidRDefault="00423429" w:rsidP="00844F2F">
            <w:pPr>
              <w:spacing w:after="120"/>
              <w:rPr>
                <w:bCs/>
              </w:rPr>
            </w:pPr>
          </w:p>
        </w:tc>
        <w:tc>
          <w:tcPr>
            <w:tcW w:w="1349" w:type="dxa"/>
          </w:tcPr>
          <w:p w14:paraId="308B8FF0" w14:textId="77777777" w:rsidR="00423429" w:rsidRPr="006F6326" w:rsidRDefault="00423429" w:rsidP="00844F2F">
            <w:pPr>
              <w:spacing w:after="120"/>
              <w:rPr>
                <w:bCs/>
              </w:rPr>
            </w:pPr>
          </w:p>
        </w:tc>
        <w:tc>
          <w:tcPr>
            <w:tcW w:w="1428" w:type="dxa"/>
          </w:tcPr>
          <w:p w14:paraId="751DB856" w14:textId="77777777" w:rsidR="00423429" w:rsidRPr="006F6326" w:rsidRDefault="00423429" w:rsidP="00844F2F">
            <w:pPr>
              <w:spacing w:after="120"/>
              <w:rPr>
                <w:bCs/>
              </w:rPr>
            </w:pPr>
          </w:p>
        </w:tc>
        <w:tc>
          <w:tcPr>
            <w:tcW w:w="1461" w:type="dxa"/>
          </w:tcPr>
          <w:p w14:paraId="1035A665" w14:textId="77777777" w:rsidR="00423429" w:rsidRPr="006F6326" w:rsidRDefault="00423429" w:rsidP="00844F2F">
            <w:pPr>
              <w:spacing w:after="120"/>
              <w:rPr>
                <w:bCs/>
              </w:rPr>
            </w:pPr>
          </w:p>
        </w:tc>
        <w:tc>
          <w:tcPr>
            <w:tcW w:w="860" w:type="dxa"/>
          </w:tcPr>
          <w:p w14:paraId="753D1A93" w14:textId="77777777" w:rsidR="00423429" w:rsidRPr="006F6326" w:rsidRDefault="00423429" w:rsidP="00844F2F">
            <w:pPr>
              <w:spacing w:after="120"/>
              <w:rPr>
                <w:bCs/>
              </w:rPr>
            </w:pPr>
          </w:p>
        </w:tc>
      </w:tr>
      <w:tr w:rsidR="00423429" w:rsidRPr="006F6326" w14:paraId="23C4A2AB" w14:textId="77777777" w:rsidTr="00F739AF">
        <w:tc>
          <w:tcPr>
            <w:tcW w:w="1472" w:type="dxa"/>
          </w:tcPr>
          <w:p w14:paraId="3669BFC8" w14:textId="77777777" w:rsidR="00423429" w:rsidRPr="006F6326" w:rsidRDefault="00423429" w:rsidP="00844F2F">
            <w:pPr>
              <w:spacing w:after="120"/>
              <w:rPr>
                <w:bCs/>
                <w:i/>
                <w:sz w:val="20"/>
                <w:szCs w:val="20"/>
              </w:rPr>
            </w:pPr>
            <w:r w:rsidRPr="006F6326">
              <w:rPr>
                <w:bCs/>
                <w:i/>
                <w:sz w:val="20"/>
                <w:szCs w:val="20"/>
              </w:rPr>
              <w:t>Overall presentation of written report</w:t>
            </w:r>
          </w:p>
        </w:tc>
        <w:tc>
          <w:tcPr>
            <w:tcW w:w="1189" w:type="dxa"/>
          </w:tcPr>
          <w:p w14:paraId="11EF2E3B" w14:textId="77777777" w:rsidR="00423429" w:rsidRPr="006F6326" w:rsidRDefault="00423429" w:rsidP="00844F2F">
            <w:pPr>
              <w:spacing w:after="120"/>
              <w:rPr>
                <w:bCs/>
              </w:rPr>
            </w:pPr>
            <w:r w:rsidRPr="006F6326">
              <w:rPr>
                <w:bCs/>
                <w:sz w:val="20"/>
                <w:szCs w:val="20"/>
              </w:rPr>
              <w:t>Organised and coherent</w:t>
            </w:r>
          </w:p>
        </w:tc>
        <w:tc>
          <w:tcPr>
            <w:tcW w:w="1258" w:type="dxa"/>
          </w:tcPr>
          <w:p w14:paraId="1FCD475B" w14:textId="77777777" w:rsidR="00423429" w:rsidRPr="006F6326" w:rsidRDefault="00423429" w:rsidP="00844F2F">
            <w:pPr>
              <w:spacing w:after="120"/>
              <w:rPr>
                <w:bCs/>
              </w:rPr>
            </w:pPr>
            <w:r w:rsidRPr="006F6326">
              <w:rPr>
                <w:bCs/>
                <w:sz w:val="20"/>
                <w:szCs w:val="20"/>
              </w:rPr>
              <w:t>Mostly organised</w:t>
            </w:r>
          </w:p>
        </w:tc>
        <w:tc>
          <w:tcPr>
            <w:tcW w:w="1349" w:type="dxa"/>
          </w:tcPr>
          <w:p w14:paraId="21373132" w14:textId="67B25195" w:rsidR="00423429" w:rsidRPr="006F6326" w:rsidRDefault="00423429" w:rsidP="00844F2F">
            <w:pPr>
              <w:spacing w:after="120"/>
              <w:rPr>
                <w:bCs/>
              </w:rPr>
            </w:pPr>
            <w:r w:rsidRPr="006F6326">
              <w:rPr>
                <w:bCs/>
                <w:sz w:val="20"/>
                <w:szCs w:val="20"/>
              </w:rPr>
              <w:t>Somewhat</w:t>
            </w:r>
            <w:r w:rsidR="00844F2F" w:rsidRPr="006F6326">
              <w:rPr>
                <w:bCs/>
                <w:sz w:val="20"/>
                <w:szCs w:val="20"/>
              </w:rPr>
              <w:t xml:space="preserve"> </w:t>
            </w:r>
            <w:r w:rsidRPr="006F6326">
              <w:rPr>
                <w:bCs/>
                <w:sz w:val="20"/>
                <w:szCs w:val="20"/>
              </w:rPr>
              <w:t>organised</w:t>
            </w:r>
          </w:p>
        </w:tc>
        <w:tc>
          <w:tcPr>
            <w:tcW w:w="1428" w:type="dxa"/>
          </w:tcPr>
          <w:p w14:paraId="5D671B69" w14:textId="77777777" w:rsidR="00423429" w:rsidRPr="006F6326" w:rsidRDefault="00423429" w:rsidP="00844F2F">
            <w:pPr>
              <w:spacing w:after="120"/>
              <w:rPr>
                <w:bCs/>
              </w:rPr>
            </w:pPr>
            <w:r w:rsidRPr="006F6326">
              <w:rPr>
                <w:bCs/>
                <w:sz w:val="20"/>
                <w:szCs w:val="20"/>
              </w:rPr>
              <w:t>Disorganised</w:t>
            </w:r>
          </w:p>
        </w:tc>
        <w:tc>
          <w:tcPr>
            <w:tcW w:w="1461" w:type="dxa"/>
          </w:tcPr>
          <w:p w14:paraId="57937996" w14:textId="77777777" w:rsidR="00423429" w:rsidRPr="006F6326" w:rsidRDefault="00423429" w:rsidP="00844F2F">
            <w:pPr>
              <w:spacing w:after="120"/>
              <w:rPr>
                <w:bCs/>
              </w:rPr>
            </w:pPr>
            <w:r w:rsidRPr="006F6326">
              <w:rPr>
                <w:bCs/>
                <w:sz w:val="20"/>
                <w:szCs w:val="20"/>
              </w:rPr>
              <w:t>Extremely disorganised</w:t>
            </w:r>
          </w:p>
        </w:tc>
        <w:tc>
          <w:tcPr>
            <w:tcW w:w="860" w:type="dxa"/>
          </w:tcPr>
          <w:p w14:paraId="4FAC65A7" w14:textId="77777777" w:rsidR="00423429" w:rsidRPr="006F6326" w:rsidRDefault="00423429" w:rsidP="00844F2F">
            <w:pPr>
              <w:spacing w:after="120"/>
              <w:rPr>
                <w:bCs/>
                <w:sz w:val="20"/>
                <w:szCs w:val="20"/>
              </w:rPr>
            </w:pPr>
          </w:p>
        </w:tc>
      </w:tr>
      <w:tr w:rsidR="00423429" w:rsidRPr="006F6326" w14:paraId="5501FC47" w14:textId="77777777" w:rsidTr="00F739AF">
        <w:tc>
          <w:tcPr>
            <w:tcW w:w="1472" w:type="dxa"/>
          </w:tcPr>
          <w:p w14:paraId="49A13C48" w14:textId="3EF0AD1A" w:rsidR="00423429" w:rsidRPr="006F6326" w:rsidRDefault="00423429" w:rsidP="00844F2F">
            <w:pPr>
              <w:spacing w:after="120"/>
              <w:rPr>
                <w:b/>
                <w:bCs/>
                <w:i/>
                <w:sz w:val="20"/>
                <w:szCs w:val="20"/>
              </w:rPr>
            </w:pPr>
            <w:r w:rsidRPr="006F6326">
              <w:rPr>
                <w:b/>
                <w:bCs/>
                <w:i/>
                <w:sz w:val="20"/>
                <w:szCs w:val="20"/>
              </w:rPr>
              <w:t xml:space="preserve">Possible </w:t>
            </w:r>
            <w:r w:rsidR="009551AF">
              <w:rPr>
                <w:b/>
                <w:bCs/>
                <w:i/>
                <w:sz w:val="20"/>
                <w:szCs w:val="20"/>
              </w:rPr>
              <w:t>t</w:t>
            </w:r>
            <w:r w:rsidR="009551AF" w:rsidRPr="006F6326">
              <w:rPr>
                <w:b/>
                <w:bCs/>
                <w:i/>
                <w:sz w:val="20"/>
                <w:szCs w:val="20"/>
              </w:rPr>
              <w:t>otal</w:t>
            </w:r>
          </w:p>
        </w:tc>
        <w:tc>
          <w:tcPr>
            <w:tcW w:w="1189" w:type="dxa"/>
          </w:tcPr>
          <w:p w14:paraId="49927EE8" w14:textId="77777777" w:rsidR="00423429" w:rsidRPr="006F6326" w:rsidRDefault="00423429" w:rsidP="00844F2F">
            <w:pPr>
              <w:spacing w:after="120"/>
              <w:jc w:val="center"/>
              <w:rPr>
                <w:bCs/>
                <w:sz w:val="20"/>
                <w:szCs w:val="20"/>
              </w:rPr>
            </w:pPr>
            <w:r w:rsidRPr="006F6326">
              <w:rPr>
                <w:bCs/>
                <w:sz w:val="20"/>
                <w:szCs w:val="20"/>
              </w:rPr>
              <w:t>30</w:t>
            </w:r>
          </w:p>
        </w:tc>
        <w:tc>
          <w:tcPr>
            <w:tcW w:w="1258" w:type="dxa"/>
          </w:tcPr>
          <w:p w14:paraId="141B6193" w14:textId="77777777" w:rsidR="00423429" w:rsidRPr="006F6326" w:rsidRDefault="00423429" w:rsidP="00844F2F">
            <w:pPr>
              <w:spacing w:after="120"/>
              <w:rPr>
                <w:bCs/>
                <w:sz w:val="20"/>
                <w:szCs w:val="20"/>
              </w:rPr>
            </w:pPr>
          </w:p>
        </w:tc>
        <w:tc>
          <w:tcPr>
            <w:tcW w:w="1349" w:type="dxa"/>
          </w:tcPr>
          <w:p w14:paraId="797B0F54" w14:textId="77777777" w:rsidR="00423429" w:rsidRPr="006F6326" w:rsidRDefault="00423429" w:rsidP="00844F2F">
            <w:pPr>
              <w:spacing w:after="120"/>
              <w:rPr>
                <w:bCs/>
                <w:sz w:val="20"/>
                <w:szCs w:val="20"/>
              </w:rPr>
            </w:pPr>
          </w:p>
        </w:tc>
        <w:tc>
          <w:tcPr>
            <w:tcW w:w="1428" w:type="dxa"/>
          </w:tcPr>
          <w:p w14:paraId="0107FBEF" w14:textId="77777777" w:rsidR="00423429" w:rsidRPr="006F6326" w:rsidRDefault="00423429" w:rsidP="00844F2F">
            <w:pPr>
              <w:spacing w:after="120"/>
              <w:rPr>
                <w:bCs/>
                <w:sz w:val="20"/>
                <w:szCs w:val="20"/>
              </w:rPr>
            </w:pPr>
          </w:p>
        </w:tc>
        <w:tc>
          <w:tcPr>
            <w:tcW w:w="1461" w:type="dxa"/>
          </w:tcPr>
          <w:p w14:paraId="2A58C163" w14:textId="77777777" w:rsidR="00423429" w:rsidRPr="006F6326" w:rsidRDefault="00423429" w:rsidP="00844F2F">
            <w:pPr>
              <w:spacing w:after="120"/>
              <w:rPr>
                <w:bCs/>
                <w:sz w:val="20"/>
                <w:szCs w:val="20"/>
              </w:rPr>
            </w:pPr>
          </w:p>
        </w:tc>
        <w:tc>
          <w:tcPr>
            <w:tcW w:w="860" w:type="dxa"/>
          </w:tcPr>
          <w:p w14:paraId="29FFCA56" w14:textId="77777777" w:rsidR="00423429" w:rsidRPr="006F6326" w:rsidRDefault="00423429" w:rsidP="00844F2F">
            <w:pPr>
              <w:spacing w:after="120"/>
              <w:rPr>
                <w:bCs/>
                <w:sz w:val="20"/>
                <w:szCs w:val="20"/>
              </w:rPr>
            </w:pPr>
          </w:p>
        </w:tc>
      </w:tr>
      <w:tr w:rsidR="00423429" w:rsidRPr="006F6326" w14:paraId="15CDB377" w14:textId="77777777" w:rsidTr="00F739AF">
        <w:tc>
          <w:tcPr>
            <w:tcW w:w="1472" w:type="dxa"/>
          </w:tcPr>
          <w:p w14:paraId="4838065F" w14:textId="77777777" w:rsidR="00423429" w:rsidRPr="006F6326" w:rsidRDefault="00423429" w:rsidP="00844F2F">
            <w:pPr>
              <w:spacing w:after="120"/>
              <w:rPr>
                <w:b/>
                <w:bCs/>
                <w:i/>
                <w:sz w:val="20"/>
                <w:szCs w:val="20"/>
              </w:rPr>
            </w:pPr>
            <w:r w:rsidRPr="006F6326">
              <w:rPr>
                <w:b/>
                <w:bCs/>
                <w:i/>
                <w:sz w:val="20"/>
                <w:szCs w:val="20"/>
              </w:rPr>
              <w:t>TOTAL SCORE</w:t>
            </w:r>
          </w:p>
        </w:tc>
        <w:tc>
          <w:tcPr>
            <w:tcW w:w="1189" w:type="dxa"/>
          </w:tcPr>
          <w:p w14:paraId="2859531D" w14:textId="77777777" w:rsidR="00423429" w:rsidRPr="006F6326" w:rsidRDefault="00423429" w:rsidP="00844F2F">
            <w:pPr>
              <w:spacing w:after="120"/>
              <w:rPr>
                <w:bCs/>
                <w:sz w:val="20"/>
                <w:szCs w:val="20"/>
              </w:rPr>
            </w:pPr>
          </w:p>
        </w:tc>
        <w:tc>
          <w:tcPr>
            <w:tcW w:w="1258" w:type="dxa"/>
          </w:tcPr>
          <w:p w14:paraId="05D648E5" w14:textId="77777777" w:rsidR="00423429" w:rsidRPr="006F6326" w:rsidRDefault="00423429" w:rsidP="00844F2F">
            <w:pPr>
              <w:spacing w:after="120"/>
              <w:rPr>
                <w:bCs/>
                <w:sz w:val="20"/>
                <w:szCs w:val="20"/>
              </w:rPr>
            </w:pPr>
          </w:p>
        </w:tc>
        <w:tc>
          <w:tcPr>
            <w:tcW w:w="1349" w:type="dxa"/>
          </w:tcPr>
          <w:p w14:paraId="08B72601" w14:textId="77777777" w:rsidR="00423429" w:rsidRPr="006F6326" w:rsidRDefault="00423429" w:rsidP="00844F2F">
            <w:pPr>
              <w:spacing w:after="120"/>
              <w:rPr>
                <w:bCs/>
                <w:sz w:val="20"/>
                <w:szCs w:val="20"/>
              </w:rPr>
            </w:pPr>
          </w:p>
        </w:tc>
        <w:tc>
          <w:tcPr>
            <w:tcW w:w="1428" w:type="dxa"/>
          </w:tcPr>
          <w:p w14:paraId="7539994D" w14:textId="77777777" w:rsidR="00423429" w:rsidRPr="006F6326" w:rsidRDefault="00423429" w:rsidP="00844F2F">
            <w:pPr>
              <w:spacing w:after="120"/>
              <w:rPr>
                <w:bCs/>
                <w:sz w:val="20"/>
                <w:szCs w:val="20"/>
              </w:rPr>
            </w:pPr>
          </w:p>
        </w:tc>
        <w:tc>
          <w:tcPr>
            <w:tcW w:w="1461" w:type="dxa"/>
          </w:tcPr>
          <w:p w14:paraId="3DBB0DDE" w14:textId="77777777" w:rsidR="00423429" w:rsidRPr="006F6326" w:rsidRDefault="00423429" w:rsidP="00844F2F">
            <w:pPr>
              <w:spacing w:after="120"/>
              <w:rPr>
                <w:bCs/>
                <w:sz w:val="20"/>
                <w:szCs w:val="20"/>
              </w:rPr>
            </w:pPr>
          </w:p>
        </w:tc>
        <w:tc>
          <w:tcPr>
            <w:tcW w:w="860" w:type="dxa"/>
          </w:tcPr>
          <w:p w14:paraId="4C0FD0E5" w14:textId="77777777" w:rsidR="00423429" w:rsidRPr="006F6326" w:rsidRDefault="00423429" w:rsidP="00844F2F">
            <w:pPr>
              <w:spacing w:after="120"/>
              <w:rPr>
                <w:bCs/>
                <w:sz w:val="20"/>
                <w:szCs w:val="20"/>
              </w:rPr>
            </w:pPr>
          </w:p>
        </w:tc>
      </w:tr>
    </w:tbl>
    <w:p w14:paraId="08A18734" w14:textId="5CA363E5" w:rsidR="00423429" w:rsidRDefault="00423429" w:rsidP="00844F2F">
      <w:pPr>
        <w:spacing w:after="120"/>
        <w:rPr>
          <w:bCs/>
        </w:rPr>
      </w:pPr>
      <w:r w:rsidRPr="006F6326">
        <w:rPr>
          <w:b/>
          <w:bCs/>
        </w:rPr>
        <w:t>Note:</w:t>
      </w:r>
      <w:r w:rsidRPr="006F6326">
        <w:rPr>
          <w:bCs/>
        </w:rPr>
        <w:t xml:space="preserve"> The rubric assesses the TVET students</w:t>
      </w:r>
      <w:r w:rsidR="00C43239" w:rsidRPr="006F6326">
        <w:rPr>
          <w:bCs/>
        </w:rPr>
        <w:t>’</w:t>
      </w:r>
      <w:r w:rsidRPr="006F6326">
        <w:rPr>
          <w:bCs/>
        </w:rPr>
        <w:t xml:space="preserve"> understanding of health and safety requirements in </w:t>
      </w:r>
      <w:r w:rsidR="008778ED" w:rsidRPr="006F6326">
        <w:rPr>
          <w:bCs/>
        </w:rPr>
        <w:t>ARM</w:t>
      </w:r>
      <w:r w:rsidRPr="006F6326">
        <w:rPr>
          <w:bCs/>
        </w:rPr>
        <w:t xml:space="preserve"> through </w:t>
      </w:r>
      <w:r w:rsidR="006A6A0D">
        <w:rPr>
          <w:bCs/>
        </w:rPr>
        <w:t>a</w:t>
      </w:r>
      <w:r w:rsidR="006A6A0D" w:rsidRPr="006F6326">
        <w:rPr>
          <w:bCs/>
        </w:rPr>
        <w:t xml:space="preserve"> </w:t>
      </w:r>
      <w:r w:rsidRPr="006F6326">
        <w:rPr>
          <w:bCs/>
        </w:rPr>
        <w:t>written report. The criteria and corresponding scoring levels are designed to reflect the quality and depth of their responses. The rubric ensures that students are evaluated based on their ability to identify hazards, assess risks, propose safety measures, and provide well-justified explanations for their choices. The overall presentation of the report (the artefact) is also assessed.</w:t>
      </w:r>
    </w:p>
    <w:p w14:paraId="033C42C7" w14:textId="77777777" w:rsidR="00325A05" w:rsidRPr="006F6326" w:rsidRDefault="00325A05" w:rsidP="00844F2F">
      <w:pPr>
        <w:spacing w:after="120"/>
        <w:rPr>
          <w:bCs/>
        </w:rPr>
      </w:pPr>
    </w:p>
    <w:p w14:paraId="3B153FF6" w14:textId="11AD4567" w:rsidR="00423429" w:rsidRPr="006F6326" w:rsidRDefault="00423429" w:rsidP="00D124F8">
      <w:pPr>
        <w:pStyle w:val="Heading2"/>
        <w:rPr>
          <w:rFonts w:eastAsia="Times New Roman"/>
        </w:rPr>
      </w:pPr>
      <w:bookmarkStart w:id="122" w:name="_Toc143696128"/>
      <w:r w:rsidRPr="006F6326">
        <w:rPr>
          <w:rFonts w:eastAsia="Times New Roman"/>
        </w:rPr>
        <w:t>Bloom</w:t>
      </w:r>
      <w:r w:rsidR="00C43239" w:rsidRPr="006F6326">
        <w:rPr>
          <w:rFonts w:eastAsia="Times New Roman"/>
        </w:rPr>
        <w:t>’</w:t>
      </w:r>
      <w:r w:rsidRPr="006F6326">
        <w:rPr>
          <w:rFonts w:eastAsia="Times New Roman"/>
        </w:rPr>
        <w:t>s Taxonomy: Its relevance to learning design and assessment</w:t>
      </w:r>
      <w:bookmarkEnd w:id="122"/>
    </w:p>
    <w:p w14:paraId="394395DC" w14:textId="793EC0E3" w:rsidR="00423429" w:rsidRPr="006F6326" w:rsidRDefault="00423429" w:rsidP="00844F2F">
      <w:pPr>
        <w:spacing w:after="120"/>
      </w:pPr>
      <w:r w:rsidRPr="006F6326">
        <w:t>Traditional assessments often focus on recalling fact</w:t>
      </w:r>
      <w:r w:rsidR="00A61FD5">
        <w:t>s</w:t>
      </w:r>
      <w:r w:rsidRPr="006F6326">
        <w:t>, concepts, and principles through questions. Some may go a step further by asking students to explain ideas in their own words. On rare occasions, students might have hands-on tasks to apply their knowledge and skills. However, in this module, we aim to move away from these older, less effective methods of teaching and assessment. Instead, we will adopt teaching and assessment techniques supported by sound educational research.</w:t>
      </w:r>
    </w:p>
    <w:p w14:paraId="4F58C3D4" w14:textId="77777777" w:rsidR="00423429" w:rsidRPr="006F6326" w:rsidRDefault="00423429" w:rsidP="00844F2F">
      <w:pPr>
        <w:spacing w:after="120"/>
      </w:pPr>
      <w:r w:rsidRPr="006F6326">
        <w:t xml:space="preserve">Research indicates that students learn best when they actively engage in the learning process and construct their understanding of new concepts and skills. Consequently, assessment tasks should </w:t>
      </w:r>
      <w:r w:rsidRPr="006F6326">
        <w:lastRenderedPageBreak/>
        <w:t>also encourage active engagement. When designing assessments, it is crucial to move beyond mere recall of facts or occasional explanations. Instead, we should focus on authentic assessment that allows students to apply their knowledge and skills.</w:t>
      </w:r>
    </w:p>
    <w:p w14:paraId="6C429B6F" w14:textId="777AB2FB" w:rsidR="00423429" w:rsidRPr="006F6326" w:rsidRDefault="00423429" w:rsidP="00844F2F">
      <w:pPr>
        <w:spacing w:after="120"/>
      </w:pPr>
      <w:r w:rsidRPr="006F6326">
        <w:t>Moreover, it</w:t>
      </w:r>
      <w:r w:rsidR="00C43239" w:rsidRPr="006F6326">
        <w:t>’</w:t>
      </w:r>
      <w:r w:rsidRPr="006F6326">
        <w:t>s essential for lecturers to gradually increase the complexity of authentic assessment tasks over time. Students should be challenged to apply higher-order thinking skills, such as critical thinking and problem-solving. This involves developing their ability to analyse, synthes</w:t>
      </w:r>
      <w:r w:rsidR="00191E92" w:rsidRPr="006F6326">
        <w:t>ise</w:t>
      </w:r>
      <w:r w:rsidRPr="006F6326">
        <w:t>, and evaluate new information presented to them.</w:t>
      </w:r>
    </w:p>
    <w:p w14:paraId="2AD9EEBE" w14:textId="39314464" w:rsidR="00423429" w:rsidRPr="006F6326" w:rsidRDefault="00423429" w:rsidP="00844F2F">
      <w:pPr>
        <w:spacing w:after="120"/>
      </w:pPr>
      <w:r w:rsidRPr="006F6326">
        <w:t>Bloom</w:t>
      </w:r>
      <w:r w:rsidR="00C43239" w:rsidRPr="006F6326">
        <w:t>’</w:t>
      </w:r>
      <w:r w:rsidRPr="006F6326">
        <w:t xml:space="preserve">s Taxonomy is a widely recognised framework that categorises educational objectives and learning outcomes into a hierarchy of cognitive levels – levels of thinking and reasoning. This taxonomy or categorisation of learning levels was developed by Benjamin Bloom and his colleagues in the 1950s and </w:t>
      </w:r>
      <w:r w:rsidR="00CB35CB">
        <w:t xml:space="preserve">has been </w:t>
      </w:r>
      <w:r w:rsidRPr="006F6326">
        <w:t>revised over the years. The taxonomy consists of six levels, each representing a different cognitive skill set, from lower-order thinking skills to higher-order thinking skills. The levels, in ascending order of complexity, are:</w:t>
      </w:r>
    </w:p>
    <w:p w14:paraId="34B91448" w14:textId="321977E3" w:rsidR="00423429" w:rsidRPr="006F6326" w:rsidRDefault="00423429" w:rsidP="00C4660A">
      <w:pPr>
        <w:numPr>
          <w:ilvl w:val="0"/>
          <w:numId w:val="132"/>
        </w:numPr>
        <w:spacing w:after="120"/>
      </w:pPr>
      <w:r w:rsidRPr="00CB35CB">
        <w:rPr>
          <w:b/>
          <w:bCs/>
        </w:rPr>
        <w:t>Knowledge</w:t>
      </w:r>
      <w:r w:rsidRPr="006F6326">
        <w:t>: Remembering or recalling fact</w:t>
      </w:r>
      <w:r w:rsidR="0044405B">
        <w:t>s</w:t>
      </w:r>
      <w:r w:rsidRPr="006F6326">
        <w:t>, concepts, and principles.</w:t>
      </w:r>
    </w:p>
    <w:p w14:paraId="3B4BD557" w14:textId="45085560" w:rsidR="00423429" w:rsidRPr="006F6326" w:rsidRDefault="00423429" w:rsidP="00C4660A">
      <w:pPr>
        <w:numPr>
          <w:ilvl w:val="0"/>
          <w:numId w:val="132"/>
        </w:numPr>
        <w:spacing w:after="120"/>
      </w:pPr>
      <w:r w:rsidRPr="00CB35CB">
        <w:rPr>
          <w:b/>
          <w:bCs/>
        </w:rPr>
        <w:t>Comprehension</w:t>
      </w:r>
      <w:r w:rsidRPr="006F6326">
        <w:t>: Demonstrating an understanding of the material by explaining ideas or concepts in one</w:t>
      </w:r>
      <w:r w:rsidR="00C43239" w:rsidRPr="006F6326">
        <w:t>’</w:t>
      </w:r>
      <w:r w:rsidRPr="006F6326">
        <w:t>s own words.</w:t>
      </w:r>
    </w:p>
    <w:p w14:paraId="67443382" w14:textId="77777777" w:rsidR="00423429" w:rsidRPr="006F6326" w:rsidRDefault="00423429" w:rsidP="00C4660A">
      <w:pPr>
        <w:numPr>
          <w:ilvl w:val="0"/>
          <w:numId w:val="132"/>
        </w:numPr>
        <w:spacing w:after="120"/>
      </w:pPr>
      <w:r w:rsidRPr="00CB35CB">
        <w:rPr>
          <w:b/>
          <w:bCs/>
        </w:rPr>
        <w:t>Application</w:t>
      </w:r>
      <w:r w:rsidRPr="006F6326">
        <w:t>: Applying acquired knowledge to solve problems or complete tasks.</w:t>
      </w:r>
    </w:p>
    <w:p w14:paraId="3E78F850" w14:textId="77777777" w:rsidR="00423429" w:rsidRPr="006F6326" w:rsidRDefault="00423429" w:rsidP="00C4660A">
      <w:pPr>
        <w:numPr>
          <w:ilvl w:val="0"/>
          <w:numId w:val="132"/>
        </w:numPr>
        <w:spacing w:after="120"/>
      </w:pPr>
      <w:r w:rsidRPr="00CB35CB">
        <w:rPr>
          <w:b/>
          <w:bCs/>
        </w:rPr>
        <w:t>Analysis</w:t>
      </w:r>
      <w:r w:rsidRPr="006F6326">
        <w:t>: Breaking down complex information into its constituent parts and understanding the relationships between them.</w:t>
      </w:r>
    </w:p>
    <w:p w14:paraId="41DAF918" w14:textId="77777777" w:rsidR="00423429" w:rsidRPr="006F6326" w:rsidRDefault="00423429" w:rsidP="00C4660A">
      <w:pPr>
        <w:numPr>
          <w:ilvl w:val="0"/>
          <w:numId w:val="132"/>
        </w:numPr>
        <w:spacing w:after="120"/>
      </w:pPr>
      <w:r w:rsidRPr="00CB35CB">
        <w:rPr>
          <w:b/>
          <w:bCs/>
        </w:rPr>
        <w:t>Synthesis</w:t>
      </w:r>
      <w:r w:rsidRPr="006F6326">
        <w:t>: Combining elements in novel ways to create a new understanding or product.</w:t>
      </w:r>
    </w:p>
    <w:p w14:paraId="0892D401" w14:textId="16E62DEF" w:rsidR="00423429" w:rsidRPr="006F6326" w:rsidRDefault="00423429" w:rsidP="00C4660A">
      <w:pPr>
        <w:numPr>
          <w:ilvl w:val="0"/>
          <w:numId w:val="132"/>
        </w:numPr>
        <w:spacing w:after="120"/>
      </w:pPr>
      <w:r w:rsidRPr="00CB35CB">
        <w:rPr>
          <w:b/>
          <w:bCs/>
        </w:rPr>
        <w:t>Evaluation</w:t>
      </w:r>
      <w:r w:rsidRPr="006F6326">
        <w:t>: Making judgments based on criteria and evidence, critiquing ideas</w:t>
      </w:r>
      <w:r w:rsidR="0044405B">
        <w:t>,</w:t>
      </w:r>
      <w:r w:rsidRPr="006F6326">
        <w:t xml:space="preserve"> or </w:t>
      </w:r>
      <w:r w:rsidR="0044405B">
        <w:t xml:space="preserve">providing </w:t>
      </w:r>
      <w:r w:rsidRPr="006F6326">
        <w:t>arguments.</w:t>
      </w:r>
    </w:p>
    <w:p w14:paraId="2707F9B1" w14:textId="72EBF091" w:rsidR="00423429" w:rsidRPr="006F6326" w:rsidRDefault="00423429" w:rsidP="00844F2F">
      <w:pPr>
        <w:spacing w:after="120"/>
        <w:rPr>
          <w:b/>
        </w:rPr>
      </w:pPr>
      <w:r w:rsidRPr="006F6326">
        <w:rPr>
          <w:b/>
        </w:rPr>
        <w:t>Relevance to designing learning</w:t>
      </w:r>
      <w:r w:rsidR="00891229">
        <w:rPr>
          <w:b/>
        </w:rPr>
        <w:t>:</w:t>
      </w:r>
      <w:r w:rsidRPr="006F6326">
        <w:rPr>
          <w:b/>
        </w:rPr>
        <w:t xml:space="preserve"> </w:t>
      </w:r>
    </w:p>
    <w:p w14:paraId="7802B478" w14:textId="539D2E79" w:rsidR="00423429" w:rsidRPr="006F6326" w:rsidRDefault="00423429" w:rsidP="00844F2F">
      <w:pPr>
        <w:spacing w:after="120"/>
      </w:pPr>
      <w:r w:rsidRPr="0044405B">
        <w:rPr>
          <w:i/>
          <w:iCs/>
        </w:rPr>
        <w:t>Learning progression:</w:t>
      </w:r>
      <w:r w:rsidRPr="006F6326">
        <w:t xml:space="preserve"> Bloom</w:t>
      </w:r>
      <w:r w:rsidR="00C43239" w:rsidRPr="006F6326">
        <w:t>’</w:t>
      </w:r>
      <w:r w:rsidRPr="006F6326">
        <w:t>s Taxonomy provides a clear progression of cognitive skills, starting with basic knowledge and moving toward</w:t>
      </w:r>
      <w:r w:rsidR="001F5D8E" w:rsidRPr="006F6326">
        <w:t>s</w:t>
      </w:r>
      <w:r w:rsidRPr="006F6326">
        <w:t xml:space="preserve"> higher-order thinking. This framework helps instructors design learning activities that scaffold students</w:t>
      </w:r>
      <w:r w:rsidR="00C43239" w:rsidRPr="006F6326">
        <w:t>’</w:t>
      </w:r>
      <w:r w:rsidRPr="006F6326">
        <w:t xml:space="preserve"> learning and gradually challenge them to develop more complex cognitive abilities.</w:t>
      </w:r>
    </w:p>
    <w:p w14:paraId="1AD25023" w14:textId="1E14CDCD" w:rsidR="00423429" w:rsidRPr="006F6326" w:rsidRDefault="00423429" w:rsidP="00844F2F">
      <w:pPr>
        <w:spacing w:after="120"/>
      </w:pPr>
      <w:r w:rsidRPr="0044405B">
        <w:rPr>
          <w:i/>
          <w:iCs/>
        </w:rPr>
        <w:t>Targeted learning objectives:</w:t>
      </w:r>
      <w:r w:rsidRPr="006F6326">
        <w:t xml:space="preserve"> By aligning learning activities with specific Bloom</w:t>
      </w:r>
      <w:r w:rsidR="00C43239" w:rsidRPr="006F6326">
        <w:t>’</w:t>
      </w:r>
      <w:r w:rsidRPr="006F6326">
        <w:t>s levels, educators can clearly define the intended learning outcomes. For example, if the objective is to assess students</w:t>
      </w:r>
      <w:r w:rsidR="00C43239" w:rsidRPr="006F6326">
        <w:t>’</w:t>
      </w:r>
      <w:r w:rsidRPr="006F6326">
        <w:t xml:space="preserve"> comprehension, instructors can design activities that require them to explain concepts or phenomena in their own words.</w:t>
      </w:r>
    </w:p>
    <w:p w14:paraId="115921F7" w14:textId="161904DA" w:rsidR="00423429" w:rsidRPr="006F6326" w:rsidRDefault="00423429" w:rsidP="00844F2F">
      <w:pPr>
        <w:spacing w:after="120"/>
      </w:pPr>
      <w:r w:rsidRPr="005B3B6C">
        <w:rPr>
          <w:i/>
          <w:iCs/>
        </w:rPr>
        <w:t>Encouraging critical thinking:</w:t>
      </w:r>
      <w:r w:rsidRPr="006F6326">
        <w:t xml:space="preserve"> Higher levels of Bloom</w:t>
      </w:r>
      <w:r w:rsidR="00C43239" w:rsidRPr="006F6326">
        <w:t>’</w:t>
      </w:r>
      <w:r w:rsidRPr="006F6326">
        <w:t>s Taxonomy (analysis, synthesis, and evaluation) focus on critical thinking skills. Designing activities that require students to analyse, evaluate, and synthes</w:t>
      </w:r>
      <w:r w:rsidR="00191E92" w:rsidRPr="006F6326">
        <w:t>ise</w:t>
      </w:r>
      <w:r w:rsidRPr="006F6326">
        <w:t xml:space="preserve"> information helps them develop critical thinking abilities, which are essential for problem-solving and decision-making.</w:t>
      </w:r>
    </w:p>
    <w:p w14:paraId="2378ACA4" w14:textId="58DBDA50" w:rsidR="00423429" w:rsidRPr="006F6326" w:rsidRDefault="00423429" w:rsidP="00844F2F">
      <w:pPr>
        <w:spacing w:after="120"/>
      </w:pPr>
      <w:r w:rsidRPr="005B3B6C">
        <w:rPr>
          <w:i/>
          <w:iCs/>
        </w:rPr>
        <w:t>Differentiation and personalisation:</w:t>
      </w:r>
      <w:r w:rsidRPr="006F6326">
        <w:t xml:space="preserve"> Bloom</w:t>
      </w:r>
      <w:r w:rsidR="00C43239" w:rsidRPr="006F6326">
        <w:t>’</w:t>
      </w:r>
      <w:r w:rsidRPr="006F6326">
        <w:t xml:space="preserve">s Taxonomy allows educators to cater to diverse </w:t>
      </w:r>
      <w:r w:rsidR="003307BE">
        <w:t>student</w:t>
      </w:r>
      <w:r w:rsidRPr="006F6326">
        <w:t>s</w:t>
      </w:r>
      <w:r w:rsidR="00C43239" w:rsidRPr="006F6326">
        <w:t>’</w:t>
      </w:r>
      <w:r w:rsidRPr="006F6326">
        <w:t xml:space="preserve"> needs by offering activities at various cognitive levels. Students with different learning styles and abilities can engage with tasks that match their readiness and interests.</w:t>
      </w:r>
    </w:p>
    <w:p w14:paraId="6783D3FC" w14:textId="77777777" w:rsidR="00423429" w:rsidRPr="006F6326" w:rsidRDefault="00423429" w:rsidP="00844F2F">
      <w:pPr>
        <w:spacing w:after="120"/>
        <w:rPr>
          <w:b/>
        </w:rPr>
      </w:pPr>
      <w:r w:rsidRPr="006F6326">
        <w:rPr>
          <w:b/>
        </w:rPr>
        <w:t>Relevance to designing assessment activities:</w:t>
      </w:r>
    </w:p>
    <w:p w14:paraId="47686488" w14:textId="58833BF9" w:rsidR="00423429" w:rsidRPr="006F6326" w:rsidRDefault="00423429" w:rsidP="00844F2F">
      <w:pPr>
        <w:spacing w:after="120"/>
      </w:pPr>
      <w:r w:rsidRPr="00891229">
        <w:rPr>
          <w:i/>
          <w:iCs/>
        </w:rPr>
        <w:t>Assessing depth of understanding:</w:t>
      </w:r>
      <w:r w:rsidRPr="006F6326">
        <w:t xml:space="preserve"> Bloom</w:t>
      </w:r>
      <w:r w:rsidR="00C43239" w:rsidRPr="006F6326">
        <w:t>’</w:t>
      </w:r>
      <w:r w:rsidRPr="006F6326">
        <w:t xml:space="preserve">s Taxonomy helps </w:t>
      </w:r>
      <w:r w:rsidR="00891229">
        <w:t xml:space="preserve">educators </w:t>
      </w:r>
      <w:r w:rsidRPr="006F6326">
        <w:t>create assessments that go beyond simple recall of facts. By incorporating questions and tasks that assess higher-order thinking, educators can gauge students</w:t>
      </w:r>
      <w:r w:rsidR="00C43239" w:rsidRPr="006F6326">
        <w:t>’</w:t>
      </w:r>
      <w:r w:rsidRPr="006F6326">
        <w:t xml:space="preserve"> depth of understanding and application of knowledge.</w:t>
      </w:r>
    </w:p>
    <w:p w14:paraId="0AE58429" w14:textId="7FE3B209" w:rsidR="00423429" w:rsidRPr="006F6326" w:rsidRDefault="00423429" w:rsidP="00844F2F">
      <w:pPr>
        <w:spacing w:after="120"/>
      </w:pPr>
      <w:r w:rsidRPr="00891229">
        <w:rPr>
          <w:i/>
          <w:iCs/>
        </w:rPr>
        <w:t>Formative and summative assessment:</w:t>
      </w:r>
      <w:r w:rsidRPr="006F6326">
        <w:t xml:space="preserve"> Bloom</w:t>
      </w:r>
      <w:r w:rsidR="00C43239" w:rsidRPr="006F6326">
        <w:t>’</w:t>
      </w:r>
      <w:r w:rsidRPr="006F6326">
        <w:t>s Taxonomy is valuable for both formative and summative assessment. Formative assessments can be designed to monitor students</w:t>
      </w:r>
      <w:r w:rsidR="00C43239" w:rsidRPr="006F6326">
        <w:t>’</w:t>
      </w:r>
      <w:r w:rsidRPr="006F6326">
        <w:t xml:space="preserve"> progress </w:t>
      </w:r>
      <w:r w:rsidRPr="006F6326">
        <w:lastRenderedPageBreak/>
        <w:t>across the cognitive levels, while summative assessments can evaluate their overall mastery of the subject matter.</w:t>
      </w:r>
    </w:p>
    <w:p w14:paraId="220BC8B3" w14:textId="77777777" w:rsidR="00423429" w:rsidRPr="006F6326" w:rsidRDefault="00423429" w:rsidP="00844F2F">
      <w:pPr>
        <w:spacing w:after="120"/>
      </w:pPr>
      <w:r w:rsidRPr="00891229">
        <w:rPr>
          <w:i/>
          <w:iCs/>
        </w:rPr>
        <w:t>Encouraging application and transfer:</w:t>
      </w:r>
      <w:r w:rsidRPr="006F6326">
        <w:t xml:space="preserve"> Assessments that involve real-world scenarios and problem-solving tasks (application level) promote the transfer of knowledge and skills to practical situations.</w:t>
      </w:r>
    </w:p>
    <w:p w14:paraId="391F5085" w14:textId="10B7F7EB" w:rsidR="00423429" w:rsidRPr="006F6326" w:rsidRDefault="00423429" w:rsidP="00844F2F">
      <w:pPr>
        <w:spacing w:after="120"/>
      </w:pPr>
      <w:r w:rsidRPr="00222E2D">
        <w:rPr>
          <w:i/>
          <w:iCs/>
        </w:rPr>
        <w:t>Validity and reliability:</w:t>
      </w:r>
      <w:r w:rsidRPr="006F6326">
        <w:t xml:space="preserve"> A well-designed assessment</w:t>
      </w:r>
      <w:r w:rsidR="00222E2D">
        <w:t xml:space="preserve"> that is</w:t>
      </w:r>
      <w:r w:rsidRPr="006F6326">
        <w:t xml:space="preserve"> aligned with Bloom</w:t>
      </w:r>
      <w:r w:rsidR="00C43239" w:rsidRPr="006F6326">
        <w:t>’</w:t>
      </w:r>
      <w:r w:rsidRPr="006F6326">
        <w:t>s Taxonomy enhances the validity and reliability of the evaluation process. It provides a clear structure for assessing the breadth and depth of students</w:t>
      </w:r>
      <w:r w:rsidR="00C43239" w:rsidRPr="006F6326">
        <w:t>’</w:t>
      </w:r>
      <w:r w:rsidRPr="006F6326">
        <w:t xml:space="preserve"> understanding.</w:t>
      </w:r>
    </w:p>
    <w:p w14:paraId="0160E1D3" w14:textId="18F5F557" w:rsidR="00423429" w:rsidRPr="006F6326" w:rsidRDefault="00423429" w:rsidP="00844F2F">
      <w:pPr>
        <w:spacing w:after="120"/>
      </w:pPr>
      <w:r w:rsidRPr="006F6326">
        <w:t>In conclusion, Bloom</w:t>
      </w:r>
      <w:r w:rsidR="00C43239" w:rsidRPr="006F6326">
        <w:t>’</w:t>
      </w:r>
      <w:r w:rsidRPr="006F6326">
        <w:t>s Taxonomy serves as a valuable tool for designing learning and assessment activities that promote critical thinking, depth of understanding, and personalised learning experiences. It helps educators create a balanced and comprehensive approach to teaching and evaluating students</w:t>
      </w:r>
      <w:r w:rsidR="00C43239" w:rsidRPr="006F6326">
        <w:t>’</w:t>
      </w:r>
      <w:r w:rsidRPr="006F6326">
        <w:t xml:space="preserve"> progress. </w:t>
      </w:r>
    </w:p>
    <w:p w14:paraId="7CC41784" w14:textId="5FE01B89" w:rsidR="00423429" w:rsidRDefault="003A0BDE" w:rsidP="00844F2F">
      <w:pPr>
        <w:spacing w:after="120"/>
      </w:pPr>
      <w:r>
        <w:t xml:space="preserve">See Appendix 3 for </w:t>
      </w:r>
      <w:r w:rsidR="00423429" w:rsidRPr="006F6326">
        <w:t xml:space="preserve">more detail on </w:t>
      </w:r>
      <w:hyperlink w:anchor="_Appendix_3:_Bloom’s" w:history="1">
        <w:r w:rsidR="00423429" w:rsidRPr="0090647B">
          <w:rPr>
            <w:rStyle w:val="Hyperlink"/>
          </w:rPr>
          <w:t>Bloom</w:t>
        </w:r>
        <w:r w:rsidR="00C43239" w:rsidRPr="0090647B">
          <w:rPr>
            <w:rStyle w:val="Hyperlink"/>
          </w:rPr>
          <w:t>’</w:t>
        </w:r>
        <w:r w:rsidR="00423429" w:rsidRPr="0090647B">
          <w:rPr>
            <w:rStyle w:val="Hyperlink"/>
          </w:rPr>
          <w:t>s Taxonomy</w:t>
        </w:r>
      </w:hyperlink>
      <w:r w:rsidR="00423429" w:rsidRPr="006F6326">
        <w:t xml:space="preserve"> and a </w:t>
      </w:r>
      <w:r w:rsidR="00C43239" w:rsidRPr="006F6326">
        <w:t>‘</w:t>
      </w:r>
      <w:r w:rsidR="00423429" w:rsidRPr="006F6326">
        <w:t>verb wheel</w:t>
      </w:r>
      <w:r w:rsidR="00C43239" w:rsidRPr="006F6326">
        <w:t>’</w:t>
      </w:r>
      <w:r w:rsidR="00423429" w:rsidRPr="006F6326">
        <w:t>, also based on Bloom</w:t>
      </w:r>
      <w:r w:rsidR="00C43239" w:rsidRPr="006F6326">
        <w:t>’</w:t>
      </w:r>
      <w:r w:rsidR="00423429" w:rsidRPr="006F6326">
        <w:t xml:space="preserve">s Taxonomy which is a useful tool to support the design of </w:t>
      </w:r>
      <w:r>
        <w:t>authentic assessment activities.</w:t>
      </w:r>
      <w:r w:rsidR="00423429" w:rsidRPr="006F6326">
        <w:t xml:space="preserve"> </w:t>
      </w:r>
    </w:p>
    <w:p w14:paraId="463874CE" w14:textId="77777777" w:rsidR="001E2508" w:rsidRPr="006F6326" w:rsidRDefault="001E2508" w:rsidP="00844F2F">
      <w:pPr>
        <w:spacing w:after="120"/>
      </w:pPr>
    </w:p>
    <w:p w14:paraId="385D2A14" w14:textId="77777777" w:rsidR="00423429" w:rsidRPr="006F6326" w:rsidRDefault="00423429" w:rsidP="00D124F8">
      <w:pPr>
        <w:pStyle w:val="Heading2"/>
      </w:pPr>
      <w:bookmarkStart w:id="123" w:name="_Toc143696129"/>
      <w:r w:rsidRPr="006F6326">
        <w:t>The importance of assessment criteria and rubrics</w:t>
      </w:r>
      <w:bookmarkEnd w:id="123"/>
    </w:p>
    <w:p w14:paraId="27D4DC21" w14:textId="77777777" w:rsidR="00423429" w:rsidRPr="006F6326" w:rsidRDefault="00423429" w:rsidP="00844F2F">
      <w:pPr>
        <w:spacing w:after="120"/>
        <w:rPr>
          <w:rFonts w:eastAsia="Times New Roman"/>
          <w:szCs w:val="28"/>
        </w:rPr>
      </w:pPr>
      <w:r w:rsidRPr="006F6326">
        <w:rPr>
          <w:rFonts w:eastAsia="Times New Roman"/>
          <w:szCs w:val="28"/>
        </w:rPr>
        <w:t>Including clear criteria when designing an assessment rubric is essential. Not only does it ensure that both students and lecturers are clear about the specific expectations of the assessment task, but it also clarifies the level of proficiency required. Clear criteria facilitate constructive feedback, allowing students to understand their strengths and identify areas for improvement. Specific feedback empowers them to enhance their skills and knowledge effectively, leading to an improved overall quality of education and a better learning experience for students.</w:t>
      </w:r>
    </w:p>
    <w:p w14:paraId="03381506" w14:textId="77777777" w:rsidR="00B57B40" w:rsidRPr="006F6326" w:rsidRDefault="00B57B40" w:rsidP="00B57B40">
      <w:pPr>
        <w:spacing w:after="120"/>
        <w:rPr>
          <w:rFonts w:eastAsia="Times New Roman"/>
          <w:szCs w:val="28"/>
        </w:rPr>
      </w:pPr>
      <w:r w:rsidRPr="006F6326">
        <w:rPr>
          <w:rFonts w:eastAsia="Times New Roman"/>
          <w:szCs w:val="28"/>
        </w:rPr>
        <w:t>Rubrics are important in ensuring that assessment is fair and serves its purpose. A well</w:t>
      </w:r>
      <w:r>
        <w:rPr>
          <w:rFonts w:eastAsia="Times New Roman"/>
          <w:szCs w:val="28"/>
        </w:rPr>
        <w:t>-</w:t>
      </w:r>
      <w:r w:rsidRPr="006F6326">
        <w:rPr>
          <w:rFonts w:eastAsia="Times New Roman"/>
          <w:szCs w:val="28"/>
        </w:rPr>
        <w:t xml:space="preserve">designed rubric can ensure that assessment remains focused on developing a student and </w:t>
      </w:r>
      <w:r>
        <w:rPr>
          <w:rFonts w:eastAsia="Times New Roman"/>
          <w:szCs w:val="28"/>
        </w:rPr>
        <w:t xml:space="preserve">can </w:t>
      </w:r>
      <w:r w:rsidRPr="006F6326">
        <w:rPr>
          <w:rFonts w:eastAsia="Times New Roman"/>
          <w:szCs w:val="28"/>
        </w:rPr>
        <w:t>assist the lecturer to understand the teaching process better. Below is a scenario that exemplifies the importance of rubrics in assessment.</w:t>
      </w:r>
    </w:p>
    <w:p w14:paraId="253DF298"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Stop and think about this scenario</w:t>
      </w:r>
    </w:p>
    <w:tbl>
      <w:tblPr>
        <w:tblStyle w:val="TableGrid"/>
        <w:tblW w:w="0" w:type="auto"/>
        <w:tblLook w:val="04A0" w:firstRow="1" w:lastRow="0" w:firstColumn="1" w:lastColumn="0" w:noHBand="0" w:noVBand="1"/>
      </w:tblPr>
      <w:tblGrid>
        <w:gridCol w:w="9016"/>
      </w:tblGrid>
      <w:tr w:rsidR="00423429" w:rsidRPr="006F6326" w14:paraId="54105FDD" w14:textId="77777777" w:rsidTr="000B25B8">
        <w:tc>
          <w:tcPr>
            <w:tcW w:w="9016" w:type="dxa"/>
          </w:tcPr>
          <w:p w14:paraId="6EAC01A8" w14:textId="20F4C061" w:rsidR="00581ACC" w:rsidRPr="00581ACC" w:rsidRDefault="00581ACC" w:rsidP="00844F2F">
            <w:pPr>
              <w:spacing w:after="120"/>
              <w:rPr>
                <w:b/>
                <w:bCs/>
              </w:rPr>
            </w:pPr>
            <w:r w:rsidRPr="00581ACC">
              <w:rPr>
                <w:b/>
                <w:bCs/>
              </w:rPr>
              <w:t>Scenario:</w:t>
            </w:r>
          </w:p>
          <w:p w14:paraId="54908117" w14:textId="339677F1" w:rsidR="00423429" w:rsidRPr="006F6326" w:rsidRDefault="00423429" w:rsidP="00844F2F">
            <w:pPr>
              <w:spacing w:after="120"/>
            </w:pPr>
            <w:r w:rsidRPr="006F6326">
              <w:t xml:space="preserve">Mr Johnson, an ARM lecturer at a TVET </w:t>
            </w:r>
            <w:r w:rsidR="00907FD5" w:rsidRPr="006F6326">
              <w:t>c</w:t>
            </w:r>
            <w:r w:rsidRPr="006F6326">
              <w:t xml:space="preserve">ollege set his students a practical assessment task </w:t>
            </w:r>
            <w:r w:rsidR="004039DE">
              <w:t>that</w:t>
            </w:r>
            <w:r w:rsidR="004039DE" w:rsidRPr="006F6326">
              <w:t xml:space="preserve"> </w:t>
            </w:r>
            <w:r w:rsidRPr="006F6326">
              <w:t xml:space="preserve">he believed would </w:t>
            </w:r>
            <w:r w:rsidR="004039DE">
              <w:t>challenge</w:t>
            </w:r>
            <w:r w:rsidR="004039DE" w:rsidRPr="006F6326">
              <w:t xml:space="preserve"> </w:t>
            </w:r>
            <w:r w:rsidRPr="006F6326">
              <w:t>the students to apply their knowledge and skills in real-world scenarios.</w:t>
            </w:r>
          </w:p>
          <w:p w14:paraId="46B54152" w14:textId="2EF79B7E" w:rsidR="00423429" w:rsidRPr="006F6326" w:rsidRDefault="00423429" w:rsidP="00844F2F">
            <w:pPr>
              <w:spacing w:after="120"/>
            </w:pPr>
            <w:r w:rsidRPr="006F6326">
              <w:t>The students gathered in the workshop, where a faulty four-stroke engine was placed on a workbench. Their task was to identify and troubleshoot various issues affecting the engine</w:t>
            </w:r>
            <w:r w:rsidR="00C43239" w:rsidRPr="006F6326">
              <w:t>’</w:t>
            </w:r>
            <w:r w:rsidRPr="006F6326">
              <w:t>s performance. Some students focused on diagnosing electrical problems, others on mechanical issues, and a few emphasised fuel system problems.</w:t>
            </w:r>
          </w:p>
          <w:p w14:paraId="3297CB32" w14:textId="6EF90185" w:rsidR="00423429" w:rsidRPr="006F6326" w:rsidRDefault="00423429" w:rsidP="00844F2F">
            <w:pPr>
              <w:spacing w:after="120"/>
            </w:pPr>
            <w:r w:rsidRPr="006F6326">
              <w:t xml:space="preserve">A few days later, when the results were released, students were surprised and disappointed with their marks. </w:t>
            </w:r>
            <w:r w:rsidR="00B53EBE" w:rsidRPr="006F6326">
              <w:t>Even though everyone in the class was sure that they had followed the assessment guidelines carefully</w:t>
            </w:r>
            <w:r w:rsidR="00B53EBE">
              <w:t>,</w:t>
            </w:r>
            <w:r w:rsidR="00B53EBE" w:rsidRPr="006F6326">
              <w:t xml:space="preserve"> </w:t>
            </w:r>
            <w:r w:rsidR="00B53EBE">
              <w:t xml:space="preserve">most </w:t>
            </w:r>
            <w:r w:rsidR="00B53EBE" w:rsidRPr="006F6326">
              <w:t>had only just scrapped through</w:t>
            </w:r>
            <w:r w:rsidR="00B53EBE">
              <w:t>.</w:t>
            </w:r>
            <w:r w:rsidR="00B53EBE" w:rsidRPr="006F6326">
              <w:t xml:space="preserve"> They had expected their results to have been much better</w:t>
            </w:r>
            <w:r w:rsidR="00B53EBE">
              <w:t xml:space="preserve">. </w:t>
            </w:r>
            <w:r w:rsidRPr="006F6326">
              <w:t xml:space="preserve">Many </w:t>
            </w:r>
            <w:r w:rsidR="00741B43">
              <w:t xml:space="preserve">of them </w:t>
            </w:r>
            <w:r w:rsidRPr="006F6326">
              <w:t xml:space="preserve">felt that they had put in their best effort and deserved higher scores. They had </w:t>
            </w:r>
            <w:r w:rsidR="003C6609">
              <w:t xml:space="preserve">also </w:t>
            </w:r>
            <w:r w:rsidRPr="006F6326">
              <w:t xml:space="preserve">hoped for detailed feedback on their performance to identify areas for improvement, but the feedback provided was brief and vague. </w:t>
            </w:r>
          </w:p>
          <w:p w14:paraId="045AFFEE" w14:textId="04A6E494" w:rsidR="00423429" w:rsidRDefault="00423429" w:rsidP="00844F2F">
            <w:pPr>
              <w:spacing w:after="120"/>
            </w:pPr>
            <w:r w:rsidRPr="006F6326">
              <w:t>The students decided that the class representative should meet with Mr Johnson and tell him that they were concerned about the assessment results</w:t>
            </w:r>
            <w:r w:rsidR="003C6609">
              <w:t xml:space="preserve"> and feedback</w:t>
            </w:r>
            <w:r w:rsidRPr="006F6326">
              <w:t>.</w:t>
            </w:r>
            <w:r w:rsidR="003C6609">
              <w:t xml:space="preserve"> </w:t>
            </w:r>
            <w:r w:rsidRPr="006F6326">
              <w:t xml:space="preserve">Mr Johnson replied that </w:t>
            </w:r>
            <w:r w:rsidR="003C6609">
              <w:t>most</w:t>
            </w:r>
            <w:r w:rsidRPr="006F6326">
              <w:t xml:space="preserve"> students had focused on diagnosing electrical problems instead of on the mechanical issues, so he had no option but to give low marks.</w:t>
            </w:r>
          </w:p>
          <w:p w14:paraId="54140586" w14:textId="77777777" w:rsidR="006B65A9" w:rsidRDefault="006B65A9" w:rsidP="00844F2F">
            <w:pPr>
              <w:spacing w:after="120"/>
            </w:pPr>
          </w:p>
          <w:p w14:paraId="26493CE9" w14:textId="77777777" w:rsidR="006B65A9" w:rsidRPr="00581ACC" w:rsidRDefault="006B65A9" w:rsidP="006B65A9">
            <w:pPr>
              <w:spacing w:after="120"/>
              <w:rPr>
                <w:b/>
                <w:bCs/>
              </w:rPr>
            </w:pPr>
            <w:r w:rsidRPr="000B25B8">
              <w:rPr>
                <w:b/>
                <w:bCs/>
              </w:rPr>
              <w:lastRenderedPageBreak/>
              <w:t xml:space="preserve">Discussion of scenario: </w:t>
            </w:r>
          </w:p>
          <w:p w14:paraId="50D4F027" w14:textId="311BE6CF" w:rsidR="00581ACC" w:rsidRDefault="00423429" w:rsidP="00844F2F">
            <w:pPr>
              <w:spacing w:after="120"/>
            </w:pPr>
            <w:r w:rsidRPr="006F6326">
              <w:t>What</w:t>
            </w:r>
            <w:r w:rsidR="00581ACC">
              <w:t xml:space="preserve"> was</w:t>
            </w:r>
            <w:r w:rsidRPr="006F6326">
              <w:t xml:space="preserve"> the problem here? There were no explicit performance criteria to provide guidance to students undertaking the given assessment or to guide the lecturer in assessing them. A rubric in this instance, could have helped to address this situation. </w:t>
            </w:r>
          </w:p>
          <w:p w14:paraId="3218FADE" w14:textId="0F788530" w:rsidR="00423429" w:rsidRPr="006F6326" w:rsidRDefault="00423429" w:rsidP="00844F2F">
            <w:pPr>
              <w:spacing w:after="120"/>
            </w:pPr>
            <w:r w:rsidRPr="006F6326">
              <w:t xml:space="preserve">How do you think </w:t>
            </w:r>
            <w:r w:rsidR="00581ACC">
              <w:t xml:space="preserve">the </w:t>
            </w:r>
            <w:r w:rsidRPr="006F6326">
              <w:t>student</w:t>
            </w:r>
            <w:r w:rsidR="00581ACC">
              <w:t>s</w:t>
            </w:r>
            <w:r w:rsidRPr="006F6326">
              <w:t xml:space="preserve"> felt? Probably the same way that students in any course might feel when the criteria for an assignment are not provided or are ambiguous and the assessment process seems arbitrary. When the curriculum is </w:t>
            </w:r>
            <w:r w:rsidR="00C43239" w:rsidRPr="006F6326">
              <w:t>‘</w:t>
            </w:r>
            <w:r w:rsidRPr="006F6326">
              <w:t>hidden</w:t>
            </w:r>
            <w:r w:rsidR="00C43239" w:rsidRPr="006F6326">
              <w:t>’</w:t>
            </w:r>
            <w:r w:rsidRPr="006F6326">
              <w:t>, students who can</w:t>
            </w:r>
            <w:r w:rsidR="00C43239" w:rsidRPr="006F6326">
              <w:t>’</w:t>
            </w:r>
            <w:r w:rsidRPr="006F6326">
              <w:t xml:space="preserve">t guess what the expectations are will be more at risk than those who know how to </w:t>
            </w:r>
            <w:r w:rsidR="00C43239" w:rsidRPr="006F6326">
              <w:t>‘</w:t>
            </w:r>
            <w:r w:rsidRPr="006F6326">
              <w:t>play the game</w:t>
            </w:r>
            <w:r w:rsidR="00C43239" w:rsidRPr="006F6326">
              <w:t>’</w:t>
            </w:r>
            <w:r w:rsidRPr="006F6326">
              <w:t xml:space="preserve"> </w:t>
            </w:r>
            <w:r w:rsidRPr="006F6326">
              <w:rPr>
                <w:bCs/>
              </w:rPr>
              <w:t>(Jackson, 1990).</w:t>
            </w:r>
            <w:r w:rsidRPr="006F6326">
              <w:t xml:space="preserve"> A good rubric can take the mystery out of assignments for all students. As Eisner notes: </w:t>
            </w:r>
          </w:p>
          <w:p w14:paraId="035CF357" w14:textId="766BC065" w:rsidR="00423429" w:rsidRPr="006F6326" w:rsidRDefault="00423429" w:rsidP="00844F2F">
            <w:pPr>
              <w:spacing w:after="120"/>
              <w:ind w:left="720"/>
            </w:pPr>
            <w:r w:rsidRPr="006F6326">
              <w:rPr>
                <w:i/>
              </w:rPr>
              <w:t>More than what educators say, more than what they write in curriculum guides, evaluation practices tell both students and teachers what counts. How these practices are employed, what they address and what they neglect, and the form in which they occur speak forcefully to students about what adults believe is important</w:t>
            </w:r>
            <w:r w:rsidR="00C43239" w:rsidRPr="006F6326">
              <w:rPr>
                <w:i/>
              </w:rPr>
              <w:t>.</w:t>
            </w:r>
            <w:r w:rsidRPr="006F6326">
              <w:t xml:space="preserve"> </w:t>
            </w:r>
          </w:p>
          <w:p w14:paraId="1FEFF82B" w14:textId="1EC0C91F" w:rsidR="00423429" w:rsidRPr="006F6326" w:rsidRDefault="00423429" w:rsidP="00844F2F">
            <w:pPr>
              <w:spacing w:after="120"/>
              <w:ind w:left="720"/>
            </w:pPr>
            <w:r w:rsidRPr="006F6326">
              <w:t>(Eisner, 1991, p. 81)</w:t>
            </w:r>
          </w:p>
        </w:tc>
      </w:tr>
    </w:tbl>
    <w:p w14:paraId="6142E533" w14:textId="77777777" w:rsidR="00293F9D" w:rsidRPr="006F6326" w:rsidRDefault="00293F9D" w:rsidP="00844F2F">
      <w:pPr>
        <w:spacing w:after="120"/>
        <w:rPr>
          <w:rFonts w:eastAsia="Times New Roman"/>
          <w:szCs w:val="28"/>
        </w:rPr>
      </w:pPr>
    </w:p>
    <w:p w14:paraId="45F6E7C5" w14:textId="1280DF59" w:rsidR="00423429" w:rsidRPr="006F6326" w:rsidRDefault="00423429" w:rsidP="00844F2F">
      <w:pPr>
        <w:spacing w:after="120"/>
      </w:pPr>
      <w:r w:rsidRPr="006F6326">
        <w:t>Setting an authentic assessment on troubleshooting fault finding in a four-stroke engine</w:t>
      </w:r>
      <w:r w:rsidR="00293F9D">
        <w:t>,</w:t>
      </w:r>
      <w:r w:rsidRPr="006F6326">
        <w:t xml:space="preserve"> without providing a rubric or assessment criteria</w:t>
      </w:r>
      <w:r w:rsidR="00293F9D">
        <w:t>,</w:t>
      </w:r>
      <w:r w:rsidRPr="006F6326">
        <w:t xml:space="preserve"> can lead to several problems</w:t>
      </w:r>
      <w:r w:rsidR="00293F9D" w:rsidRPr="00293F9D">
        <w:t xml:space="preserve"> </w:t>
      </w:r>
      <w:r w:rsidR="00293F9D" w:rsidRPr="006F6326">
        <w:t xml:space="preserve">for </w:t>
      </w:r>
      <w:r w:rsidR="00293F9D">
        <w:t>ARM</w:t>
      </w:r>
      <w:r w:rsidR="00293F9D" w:rsidRPr="006F6326">
        <w:t xml:space="preserve"> students</w:t>
      </w:r>
      <w:r w:rsidRPr="006F6326">
        <w:t>:</w:t>
      </w:r>
    </w:p>
    <w:p w14:paraId="2C26532C" w14:textId="77777777" w:rsidR="00423429" w:rsidRPr="006F6326" w:rsidRDefault="00423429" w:rsidP="00844F2F">
      <w:pPr>
        <w:spacing w:after="120"/>
      </w:pPr>
      <w:r w:rsidRPr="00293F9D">
        <w:rPr>
          <w:i/>
          <w:iCs/>
        </w:rPr>
        <w:t>Ambiguity:</w:t>
      </w:r>
      <w:r w:rsidRPr="006F6326">
        <w:t xml:space="preserve"> Without clear assessment criteria, students may not fully understand what is expected of them in the task. This ambiguity can result in confusion and uncertainty about the specific skills and knowledge they need to demonstrate.</w:t>
      </w:r>
    </w:p>
    <w:p w14:paraId="55519A52" w14:textId="77777777" w:rsidR="00423429" w:rsidRPr="006F6326" w:rsidRDefault="00423429" w:rsidP="00844F2F">
      <w:pPr>
        <w:spacing w:after="120"/>
      </w:pPr>
      <w:r w:rsidRPr="00293F9D">
        <w:rPr>
          <w:i/>
          <w:iCs/>
        </w:rPr>
        <w:t>Lack of focus:</w:t>
      </w:r>
      <w:r w:rsidRPr="006F6326">
        <w:t xml:space="preserve"> Students may struggle to prioritise their efforts and focus on the most critical aspects of the troubleshooting process. They might spend too much time on trivial issues or overlook essential components because they are unsure of what the assessment prioritises.</w:t>
      </w:r>
    </w:p>
    <w:p w14:paraId="369A25BD" w14:textId="77777777" w:rsidR="00423429" w:rsidRPr="006F6326" w:rsidRDefault="00423429" w:rsidP="00844F2F">
      <w:pPr>
        <w:spacing w:after="120"/>
      </w:pPr>
      <w:r w:rsidRPr="00293F9D">
        <w:rPr>
          <w:i/>
          <w:iCs/>
        </w:rPr>
        <w:t>Inconsistent evaluation:</w:t>
      </w:r>
      <w:r w:rsidRPr="006F6326">
        <w:t xml:space="preserve"> The absence of a rubric can lead to inconsistent evaluation as the lecturer/ workshop facilitator relies on their memory of what they had taught, rather than on the set of criteria. Some may grade leniently, while others might be overly strict, resulting in unfair and unreliable grading.</w:t>
      </w:r>
    </w:p>
    <w:p w14:paraId="52A6975B" w14:textId="79FB907F" w:rsidR="00423429" w:rsidRPr="006F6326" w:rsidRDefault="00423429" w:rsidP="00844F2F">
      <w:pPr>
        <w:spacing w:after="120"/>
      </w:pPr>
      <w:r w:rsidRPr="003A73F5">
        <w:rPr>
          <w:i/>
          <w:iCs/>
        </w:rPr>
        <w:t>Miscommunication:</w:t>
      </w:r>
      <w:r w:rsidRPr="006F6326">
        <w:t xml:space="preserve"> Without a clear rubric, students might misinterpret the assessment</w:t>
      </w:r>
      <w:r w:rsidR="00C43239" w:rsidRPr="006F6326">
        <w:t>’</w:t>
      </w:r>
      <w:r w:rsidRPr="006F6326">
        <w:t>s objectives (as illustrated in the scenario above) and emphasise different aspects of the task, leading to misunderstandings and misalignment between what instructors intend to assess and what students attempt to showcase.</w:t>
      </w:r>
    </w:p>
    <w:p w14:paraId="5C0953C6" w14:textId="77777777" w:rsidR="00423429" w:rsidRPr="006F6326" w:rsidRDefault="00423429" w:rsidP="00844F2F">
      <w:pPr>
        <w:spacing w:after="120"/>
      </w:pPr>
      <w:r w:rsidRPr="003A73F5">
        <w:rPr>
          <w:i/>
          <w:iCs/>
        </w:rPr>
        <w:t>Subjective grading:</w:t>
      </w:r>
      <w:r w:rsidRPr="006F6326">
        <w:t xml:space="preserve"> In the absence of objective assessment criteria, grading can become subjective and open to bias. Students may feel their grades are based on personal preferences or factors unrelated to their performance.</w:t>
      </w:r>
    </w:p>
    <w:p w14:paraId="6CDFCB56" w14:textId="77777777" w:rsidR="00423429" w:rsidRPr="006F6326" w:rsidRDefault="00423429" w:rsidP="00844F2F">
      <w:pPr>
        <w:spacing w:after="120"/>
      </w:pPr>
      <w:r w:rsidRPr="003A73F5">
        <w:rPr>
          <w:i/>
          <w:iCs/>
        </w:rPr>
        <w:t>Lack of motivation:</w:t>
      </w:r>
      <w:r w:rsidRPr="006F6326">
        <w:t xml:space="preserve"> When students are uncertain about how they will be assessed, they may become demotivated and less engaged in the learning process. They may perceive the task as arbitrary or unfair, leading to reduced effort and interest.</w:t>
      </w:r>
    </w:p>
    <w:p w14:paraId="60889E79" w14:textId="77777777" w:rsidR="00423429" w:rsidRPr="006F6326" w:rsidRDefault="00423429" w:rsidP="00844F2F">
      <w:pPr>
        <w:spacing w:after="120"/>
      </w:pPr>
      <w:r w:rsidRPr="003A73F5">
        <w:rPr>
          <w:i/>
          <w:iCs/>
        </w:rPr>
        <w:t>Reduced learning effectiveness:</w:t>
      </w:r>
      <w:r w:rsidRPr="006F6326">
        <w:t xml:space="preserve"> A well-designed rubric with clear assessment criteria can serve as a guide for students, helping them understand their strengths and weaknesses and providing direction for improvement. Without it, students might miss valuable learning opportunities.</w:t>
      </w:r>
    </w:p>
    <w:p w14:paraId="74346816" w14:textId="40FED913" w:rsidR="00423429" w:rsidRPr="006F6326" w:rsidRDefault="00423429" w:rsidP="00844F2F">
      <w:pPr>
        <w:spacing w:after="120"/>
      </w:pPr>
      <w:r w:rsidRPr="003A73F5">
        <w:rPr>
          <w:i/>
          <w:iCs/>
        </w:rPr>
        <w:t xml:space="preserve">Limited </w:t>
      </w:r>
      <w:r w:rsidR="003A73F5" w:rsidRPr="003A73F5">
        <w:rPr>
          <w:i/>
          <w:iCs/>
        </w:rPr>
        <w:t>feedback</w:t>
      </w:r>
      <w:r w:rsidRPr="003A73F5">
        <w:rPr>
          <w:i/>
          <w:iCs/>
        </w:rPr>
        <w:t>:</w:t>
      </w:r>
      <w:r w:rsidRPr="006F6326">
        <w:t xml:space="preserve"> Without specific assessment criteria, feedback provided to students might be vague or lack actionable insights for improvement. Detailed feedback tied to a rubric enables student to understand precisely where they can enhance their skills.</w:t>
      </w:r>
    </w:p>
    <w:p w14:paraId="198A15EC" w14:textId="5570A73D" w:rsidR="00423429" w:rsidRDefault="00423429" w:rsidP="00844F2F">
      <w:pPr>
        <w:spacing w:after="120"/>
      </w:pPr>
      <w:r w:rsidRPr="006F6326">
        <w:t xml:space="preserve">To avoid these problems, it is crucial to design a rubric with clear assessment criteria that outline the specific skills, knowledge, and behaviours expected from the students during the troubleshooting </w:t>
      </w:r>
      <w:r w:rsidRPr="006F6326">
        <w:lastRenderedPageBreak/>
        <w:t>task. The rubric should be communicated to the students in advance, ensuring they understand the grading process and can align their efforts accordingly. This approach promotes fairness, consistency, and better learning outcomes in the assessment of automotive repair students.</w:t>
      </w:r>
    </w:p>
    <w:p w14:paraId="5DCCAF97" w14:textId="77777777" w:rsidR="00155550" w:rsidRPr="006F6326" w:rsidRDefault="00155550" w:rsidP="00844F2F">
      <w:pPr>
        <w:spacing w:after="120"/>
      </w:pPr>
    </w:p>
    <w:p w14:paraId="47CE955C"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Activity 27: Design the criteria for a rubric for an authentic activity</w:t>
      </w:r>
    </w:p>
    <w:p w14:paraId="5B44B905" w14:textId="77777777" w:rsidR="00423429" w:rsidRPr="006F6326" w:rsidRDefault="00423429" w:rsidP="00844F2F">
      <w:pPr>
        <w:spacing w:after="120"/>
        <w:rPr>
          <w:b/>
        </w:rPr>
      </w:pPr>
      <w:r w:rsidRPr="006F6326">
        <w:rPr>
          <w:b/>
        </w:rPr>
        <w:t>Suggested time: 60 minutes</w:t>
      </w:r>
    </w:p>
    <w:p w14:paraId="767AE368" w14:textId="77777777" w:rsidR="00423429" w:rsidRPr="006F6326" w:rsidRDefault="00423429" w:rsidP="00C4660A">
      <w:pPr>
        <w:numPr>
          <w:ilvl w:val="0"/>
          <w:numId w:val="128"/>
        </w:numPr>
        <w:spacing w:after="120"/>
        <w:ind w:hanging="357"/>
        <w:rPr>
          <w:caps/>
        </w:rPr>
      </w:pPr>
      <w:r w:rsidRPr="006F6326">
        <w:t>With a colleague, design and discuss the criteria to be used in a rubric for an authentic assessment activity on troubleshooting fault finding in a four-stroke engine.</w:t>
      </w:r>
    </w:p>
    <w:p w14:paraId="637310E1" w14:textId="5A9EC9CC" w:rsidR="00423429" w:rsidRPr="006F6326" w:rsidRDefault="00423429" w:rsidP="00C4660A">
      <w:pPr>
        <w:numPr>
          <w:ilvl w:val="0"/>
          <w:numId w:val="128"/>
        </w:numPr>
        <w:spacing w:after="120"/>
        <w:ind w:hanging="357"/>
        <w:rPr>
          <w:caps/>
        </w:rPr>
      </w:pPr>
      <w:r w:rsidRPr="006F6326">
        <w:t xml:space="preserve">To </w:t>
      </w:r>
      <w:r w:rsidR="007D0E1E">
        <w:t>p</w:t>
      </w:r>
      <w:r w:rsidR="007D0E1E" w:rsidRPr="006F6326">
        <w:t xml:space="preserve">repare </w:t>
      </w:r>
      <w:r w:rsidRPr="006F6326">
        <w:t xml:space="preserve">yourself for the task, you can access lots of very useful information and examples of authentic assessment tasks and rubrics on the </w:t>
      </w:r>
      <w:r w:rsidRPr="006F6326">
        <w:rPr>
          <w:i/>
        </w:rPr>
        <w:t>Authentic Assessment Toolbo</w:t>
      </w:r>
      <w:r w:rsidRPr="006F6326">
        <w:t xml:space="preserve">x website: </w:t>
      </w:r>
      <w:hyperlink r:id="rId97" w:history="1">
        <w:r w:rsidRPr="006F6326">
          <w:rPr>
            <w:color w:val="0000FF"/>
            <w:u w:val="single"/>
          </w:rPr>
          <w:t>https://jonfmueller.com/toolbox/</w:t>
        </w:r>
      </w:hyperlink>
      <w:r w:rsidRPr="006F6326">
        <w:rPr>
          <w:color w:val="0000FF"/>
          <w:u w:val="single"/>
        </w:rPr>
        <w:t xml:space="preserve"> </w:t>
      </w:r>
    </w:p>
    <w:p w14:paraId="505B6A91" w14:textId="53EDA751" w:rsidR="00423429" w:rsidRPr="006F6326" w:rsidRDefault="00423429" w:rsidP="00C4660A">
      <w:pPr>
        <w:numPr>
          <w:ilvl w:val="0"/>
          <w:numId w:val="128"/>
        </w:numPr>
        <w:spacing w:after="120"/>
        <w:ind w:hanging="357"/>
        <w:rPr>
          <w:caps/>
        </w:rPr>
      </w:pPr>
      <w:r w:rsidRPr="006F6326">
        <w:t xml:space="preserve">Use the following tools to help you design the assessment criteria: </w:t>
      </w:r>
      <w:hyperlink w:anchor="_Appendix_3:_Bloom’s" w:history="1">
        <w:r w:rsidRPr="00E90ADC">
          <w:rPr>
            <w:rStyle w:val="Hyperlink"/>
          </w:rPr>
          <w:t>Bloom</w:t>
        </w:r>
        <w:r w:rsidR="00E90ADC" w:rsidRPr="00E90ADC">
          <w:rPr>
            <w:rStyle w:val="Hyperlink"/>
          </w:rPr>
          <w:t>’</w:t>
        </w:r>
        <w:r w:rsidRPr="00E90ADC">
          <w:rPr>
            <w:rStyle w:val="Hyperlink"/>
          </w:rPr>
          <w:t>s Taxonomy</w:t>
        </w:r>
      </w:hyperlink>
      <w:r w:rsidRPr="006F6326">
        <w:t xml:space="preserve"> and the </w:t>
      </w:r>
      <w:r w:rsidR="00C43239" w:rsidRPr="006F6326">
        <w:t>‘</w:t>
      </w:r>
      <w:r w:rsidRPr="006F6326">
        <w:t>verb wheel</w:t>
      </w:r>
      <w:r w:rsidR="00C43239" w:rsidRPr="006F6326">
        <w:t>’</w:t>
      </w:r>
      <w:r w:rsidR="00E90ADC">
        <w:t>.</w:t>
      </w:r>
    </w:p>
    <w:p w14:paraId="5E142CEB" w14:textId="45787EB6" w:rsidR="00423429" w:rsidRPr="001C3CE1" w:rsidRDefault="00423429" w:rsidP="00C4660A">
      <w:pPr>
        <w:numPr>
          <w:ilvl w:val="0"/>
          <w:numId w:val="128"/>
        </w:numPr>
        <w:spacing w:after="120"/>
        <w:ind w:hanging="357"/>
        <w:rPr>
          <w:caps/>
        </w:rPr>
      </w:pPr>
      <w:r w:rsidRPr="006F6326">
        <w:t xml:space="preserve">Do the activity in </w:t>
      </w:r>
      <w:r w:rsidRPr="00E90ADC">
        <w:t>your</w:t>
      </w:r>
      <w:r w:rsidR="003B1D33" w:rsidRPr="00E90ADC">
        <w:t xml:space="preserve"> </w:t>
      </w:r>
      <w:hyperlink w:anchor="learning_journal" w:history="1">
        <w:r w:rsidR="003B1D33" w:rsidRPr="00E90ADC">
          <w:rPr>
            <w:rStyle w:val="Hyperlink"/>
          </w:rPr>
          <w:t>learning journal</w:t>
        </w:r>
      </w:hyperlink>
      <w:r w:rsidRPr="00E90ADC">
        <w:t>.</w:t>
      </w:r>
    </w:p>
    <w:p w14:paraId="3AA1D3F9" w14:textId="77777777" w:rsidR="001C3CE1" w:rsidRPr="006F6326" w:rsidRDefault="001C3CE1" w:rsidP="001C3CE1">
      <w:pPr>
        <w:spacing w:after="120"/>
        <w:ind w:left="360"/>
        <w:rPr>
          <w:caps/>
        </w:rPr>
      </w:pPr>
    </w:p>
    <w:p w14:paraId="771678CD"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Discussion of the activity</w:t>
      </w:r>
    </w:p>
    <w:p w14:paraId="57D98D3C" w14:textId="0D12E831" w:rsidR="00646B5F" w:rsidRDefault="00423429" w:rsidP="00844F2F">
      <w:pPr>
        <w:spacing w:after="120"/>
      </w:pPr>
      <w:r w:rsidRPr="006F6326">
        <w:t>Read through and reflect on the factors that you should take into consideration when designing a rubric. Did you factor in all these</w:t>
      </w:r>
      <w:r w:rsidR="00630556">
        <w:t>,</w:t>
      </w:r>
      <w:r w:rsidRPr="006F6326">
        <w:t xml:space="preserve"> or some of them? Do you think that there might be too many criteria linked to each aspect of the assessment? </w:t>
      </w:r>
      <w:r w:rsidR="008634FA" w:rsidRPr="006F6326">
        <w:t xml:space="preserve">Or </w:t>
      </w:r>
      <w:r w:rsidR="008634FA">
        <w:t>d</w:t>
      </w:r>
      <w:r w:rsidR="008634FA" w:rsidRPr="006F6326">
        <w:t xml:space="preserve">o you think that having such a comprehensive set of criteria is actually very useful? </w:t>
      </w:r>
      <w:r w:rsidRPr="006F6326">
        <w:t>As you read through them, decide which are the most important</w:t>
      </w:r>
      <w:r w:rsidR="008634FA">
        <w:t>.</w:t>
      </w:r>
      <w:r w:rsidRPr="006F6326">
        <w:t xml:space="preserve"> </w:t>
      </w:r>
    </w:p>
    <w:p w14:paraId="342557CB" w14:textId="4EF97DBE" w:rsidR="00423429" w:rsidRPr="006F6326" w:rsidRDefault="00423429" w:rsidP="00844F2F">
      <w:pPr>
        <w:spacing w:after="120"/>
      </w:pPr>
      <w:r w:rsidRPr="006F6326">
        <w:t>Did you think of including criteria for the troubleshooting report, or just for the content of the report? As preparing various reports is also one of the learning outcomes in ARM, it is important to set criteria for assessing not just the content but also the format and structure of the report itself.</w:t>
      </w:r>
    </w:p>
    <w:p w14:paraId="17A5E263" w14:textId="77777777" w:rsidR="00423429" w:rsidRPr="006F6326" w:rsidRDefault="00423429" w:rsidP="00844F2F">
      <w:pPr>
        <w:spacing w:after="120"/>
      </w:pPr>
      <w:r w:rsidRPr="006F6326">
        <w:t>After reading through all these factors that need to be considered, reflect on how you might strengthen your own rubric design.</w:t>
      </w:r>
    </w:p>
    <w:p w14:paraId="51EAA90F" w14:textId="44000CB9" w:rsidR="00423429" w:rsidRPr="006F6326" w:rsidRDefault="00423429" w:rsidP="00844F2F">
      <w:pPr>
        <w:spacing w:after="120"/>
        <w:rPr>
          <w:rFonts w:eastAsia="Times New Roman"/>
        </w:rPr>
      </w:pPr>
      <w:r w:rsidRPr="006F6326">
        <w:rPr>
          <w:rFonts w:eastAsia="Times New Roman"/>
        </w:rPr>
        <w:t xml:space="preserve">When troubleshooting an engine, various </w:t>
      </w:r>
      <w:r w:rsidR="00F310D1">
        <w:rPr>
          <w:rFonts w:eastAsia="Times New Roman"/>
        </w:rPr>
        <w:t>criteria</w:t>
      </w:r>
      <w:r w:rsidR="00480ECA">
        <w:rPr>
          <w:rFonts w:eastAsia="Times New Roman"/>
        </w:rPr>
        <w:t xml:space="preserve"> need to be considered</w:t>
      </w:r>
      <w:r w:rsidR="00F310D1">
        <w:rPr>
          <w:rFonts w:eastAsia="Times New Roman"/>
        </w:rPr>
        <w:t xml:space="preserve"> with regard to</w:t>
      </w:r>
      <w:r w:rsidR="00480ECA">
        <w:rPr>
          <w:rFonts w:eastAsia="Times New Roman"/>
        </w:rPr>
        <w:t xml:space="preserve"> performance level</w:t>
      </w:r>
      <w:r w:rsidR="00F310D1">
        <w:rPr>
          <w:rFonts w:eastAsia="Times New Roman"/>
        </w:rPr>
        <w:t>:</w:t>
      </w:r>
      <w:r w:rsidRPr="006F6326">
        <w:rPr>
          <w:rFonts w:eastAsia="Times New Roman"/>
        </w:rPr>
        <w:t xml:space="preserve"> problem identification, solution implementation, efficiency and timeline</w:t>
      </w:r>
      <w:r w:rsidR="00865D40">
        <w:rPr>
          <w:rFonts w:eastAsia="Times New Roman"/>
        </w:rPr>
        <w:t>ss, communication and documentation</w:t>
      </w:r>
      <w:r w:rsidR="00480ECA">
        <w:rPr>
          <w:rFonts w:eastAsia="Times New Roman"/>
        </w:rPr>
        <w:t>:</w:t>
      </w:r>
    </w:p>
    <w:p w14:paraId="32648E06" w14:textId="50F4F245" w:rsidR="00423429" w:rsidRPr="006F6326" w:rsidRDefault="00423429" w:rsidP="00844F2F">
      <w:pPr>
        <w:spacing w:after="120"/>
        <w:rPr>
          <w:rFonts w:eastAsia="Times New Roman"/>
          <w:b/>
          <w:bCs/>
        </w:rPr>
      </w:pPr>
      <w:r w:rsidRPr="006F6326">
        <w:rPr>
          <w:rFonts w:eastAsia="Times New Roman"/>
          <w:b/>
          <w:bCs/>
        </w:rPr>
        <w:t xml:space="preserve">Performance </w:t>
      </w:r>
      <w:r w:rsidR="00865D40">
        <w:rPr>
          <w:rFonts w:eastAsia="Times New Roman"/>
          <w:b/>
          <w:bCs/>
        </w:rPr>
        <w:t>l</w:t>
      </w:r>
      <w:r w:rsidR="00865D40" w:rsidRPr="006F6326">
        <w:rPr>
          <w:rFonts w:eastAsia="Times New Roman"/>
          <w:b/>
          <w:bCs/>
        </w:rPr>
        <w:t>evels</w:t>
      </w:r>
      <w:r w:rsidRPr="006F6326">
        <w:rPr>
          <w:rFonts w:eastAsia="Times New Roman"/>
          <w:b/>
          <w:bCs/>
        </w:rPr>
        <w:t>:</w:t>
      </w:r>
    </w:p>
    <w:p w14:paraId="56A95365" w14:textId="77777777" w:rsidR="00423429" w:rsidRPr="006F6326" w:rsidRDefault="00423429" w:rsidP="00C4660A">
      <w:pPr>
        <w:numPr>
          <w:ilvl w:val="0"/>
          <w:numId w:val="108"/>
        </w:numPr>
        <w:spacing w:after="120"/>
        <w:ind w:left="714" w:hanging="357"/>
        <w:rPr>
          <w:rFonts w:eastAsia="Times New Roman"/>
        </w:rPr>
      </w:pPr>
      <w:r w:rsidRPr="006F6326">
        <w:rPr>
          <w:rFonts w:eastAsia="Times New Roman"/>
        </w:rPr>
        <w:t>Advanced: Demonstrates exceptional proficiency in troubleshooting engine issues, consistently exceeding expectations.</w:t>
      </w:r>
    </w:p>
    <w:p w14:paraId="38F13404" w14:textId="77777777" w:rsidR="00423429" w:rsidRPr="006F6326" w:rsidRDefault="00423429" w:rsidP="00C4660A">
      <w:pPr>
        <w:numPr>
          <w:ilvl w:val="0"/>
          <w:numId w:val="108"/>
        </w:numPr>
        <w:spacing w:after="120"/>
        <w:ind w:left="714" w:hanging="357"/>
        <w:rPr>
          <w:rFonts w:eastAsia="Times New Roman"/>
        </w:rPr>
      </w:pPr>
      <w:r w:rsidRPr="006F6326">
        <w:rPr>
          <w:rFonts w:eastAsia="Times New Roman"/>
        </w:rPr>
        <w:t>Proficient: Consistently performs at a high level of competence in troubleshooting engine issues.</w:t>
      </w:r>
    </w:p>
    <w:p w14:paraId="18654DA1" w14:textId="77777777" w:rsidR="00423429" w:rsidRPr="006F6326" w:rsidRDefault="00423429" w:rsidP="00C4660A">
      <w:pPr>
        <w:numPr>
          <w:ilvl w:val="0"/>
          <w:numId w:val="108"/>
        </w:numPr>
        <w:spacing w:after="120"/>
        <w:ind w:left="714" w:hanging="357"/>
        <w:rPr>
          <w:rFonts w:eastAsia="Times New Roman"/>
        </w:rPr>
      </w:pPr>
      <w:r w:rsidRPr="006F6326">
        <w:rPr>
          <w:rFonts w:eastAsia="Times New Roman"/>
        </w:rPr>
        <w:t>Competent: Meets the expected standards and requirements in troubleshooting engine issues consistently.</w:t>
      </w:r>
    </w:p>
    <w:p w14:paraId="015FDA9B" w14:textId="77777777" w:rsidR="00423429" w:rsidRPr="006F6326" w:rsidRDefault="00423429" w:rsidP="00C4660A">
      <w:pPr>
        <w:numPr>
          <w:ilvl w:val="0"/>
          <w:numId w:val="108"/>
        </w:numPr>
        <w:spacing w:after="120"/>
        <w:ind w:left="714" w:hanging="357"/>
        <w:rPr>
          <w:rFonts w:eastAsia="Times New Roman"/>
        </w:rPr>
      </w:pPr>
      <w:r w:rsidRPr="006F6326">
        <w:rPr>
          <w:rFonts w:eastAsia="Times New Roman"/>
        </w:rPr>
        <w:t>Developing: Shows potential but requires further improvement and guidance in troubleshooting engine issues.</w:t>
      </w:r>
    </w:p>
    <w:p w14:paraId="555219DD" w14:textId="5FFF2279" w:rsidR="00423429" w:rsidRPr="006F6326" w:rsidRDefault="00423429" w:rsidP="00C4660A">
      <w:pPr>
        <w:numPr>
          <w:ilvl w:val="0"/>
          <w:numId w:val="108"/>
        </w:numPr>
        <w:spacing w:after="120"/>
        <w:rPr>
          <w:rFonts w:eastAsia="Times New Roman"/>
        </w:rPr>
      </w:pPr>
      <w:r w:rsidRPr="006F6326">
        <w:rPr>
          <w:rFonts w:eastAsia="Times New Roman"/>
        </w:rPr>
        <w:t xml:space="preserve">Below </w:t>
      </w:r>
      <w:r w:rsidR="00865D40">
        <w:rPr>
          <w:rFonts w:eastAsia="Times New Roman"/>
        </w:rPr>
        <w:t>e</w:t>
      </w:r>
      <w:r w:rsidR="00865D40" w:rsidRPr="006F6326">
        <w:rPr>
          <w:rFonts w:eastAsia="Times New Roman"/>
        </w:rPr>
        <w:t>xpectations</w:t>
      </w:r>
      <w:r w:rsidRPr="006F6326">
        <w:rPr>
          <w:rFonts w:eastAsia="Times New Roman"/>
        </w:rPr>
        <w:t>: Falls significantly below the expected standards and requires substantial improvement in troubleshooting engine issues.</w:t>
      </w:r>
    </w:p>
    <w:p w14:paraId="49B71DE9" w14:textId="59DA5AE4" w:rsidR="00423429" w:rsidRPr="006F6326" w:rsidRDefault="00423429" w:rsidP="00844F2F">
      <w:pPr>
        <w:spacing w:after="120"/>
        <w:rPr>
          <w:rFonts w:eastAsia="Times New Roman"/>
          <w:b/>
          <w:bCs/>
        </w:rPr>
      </w:pPr>
      <w:r w:rsidRPr="006F6326">
        <w:rPr>
          <w:rFonts w:eastAsia="Times New Roman"/>
          <w:b/>
          <w:bCs/>
        </w:rPr>
        <w:t xml:space="preserve">Specific </w:t>
      </w:r>
      <w:r w:rsidR="00865D40">
        <w:rPr>
          <w:rFonts w:eastAsia="Times New Roman"/>
          <w:b/>
          <w:bCs/>
        </w:rPr>
        <w:t>c</w:t>
      </w:r>
      <w:r w:rsidRPr="006F6326">
        <w:rPr>
          <w:rFonts w:eastAsia="Times New Roman"/>
          <w:b/>
          <w:bCs/>
        </w:rPr>
        <w:t>riteria:</w:t>
      </w:r>
    </w:p>
    <w:p w14:paraId="110344CC" w14:textId="28DDBBFD" w:rsidR="00423429" w:rsidRPr="006F6326" w:rsidRDefault="00423429" w:rsidP="00C4660A">
      <w:pPr>
        <w:numPr>
          <w:ilvl w:val="0"/>
          <w:numId w:val="109"/>
        </w:numPr>
        <w:spacing w:after="120"/>
        <w:rPr>
          <w:rFonts w:eastAsia="Times New Roman"/>
        </w:rPr>
      </w:pPr>
      <w:r w:rsidRPr="006F6326">
        <w:rPr>
          <w:rFonts w:eastAsia="Times New Roman"/>
        </w:rPr>
        <w:t xml:space="preserve">Diagnostic </w:t>
      </w:r>
      <w:r w:rsidR="00865D40">
        <w:rPr>
          <w:rFonts w:eastAsia="Times New Roman"/>
        </w:rPr>
        <w:t>p</w:t>
      </w:r>
      <w:r w:rsidRPr="006F6326">
        <w:rPr>
          <w:rFonts w:eastAsia="Times New Roman"/>
        </w:rPr>
        <w:t>rocess:</w:t>
      </w:r>
    </w:p>
    <w:p w14:paraId="4572EEB8" w14:textId="5D81A69C" w:rsidR="00423429" w:rsidRPr="006F6326" w:rsidRDefault="00423429" w:rsidP="00C4660A">
      <w:pPr>
        <w:numPr>
          <w:ilvl w:val="1"/>
          <w:numId w:val="109"/>
        </w:numPr>
        <w:spacing w:after="120"/>
        <w:rPr>
          <w:rFonts w:eastAsia="Times New Roman"/>
        </w:rPr>
      </w:pPr>
      <w:r w:rsidRPr="006F6326">
        <w:rPr>
          <w:rFonts w:eastAsia="Times New Roman"/>
        </w:rPr>
        <w:lastRenderedPageBreak/>
        <w:t>Advanced: Systematically follows a comprehensive diagnostic process, considering various potential causes and utili</w:t>
      </w:r>
      <w:r w:rsidR="00191E92" w:rsidRPr="006F6326">
        <w:rPr>
          <w:rFonts w:eastAsia="Times New Roman"/>
        </w:rPr>
        <w:t>s</w:t>
      </w:r>
      <w:r w:rsidRPr="006F6326">
        <w:rPr>
          <w:rFonts w:eastAsia="Times New Roman"/>
        </w:rPr>
        <w:t>ing advanced diagnostic tools.</w:t>
      </w:r>
    </w:p>
    <w:p w14:paraId="653CF3EA" w14:textId="77777777" w:rsidR="00423429" w:rsidRPr="006F6326" w:rsidRDefault="00423429" w:rsidP="00C4660A">
      <w:pPr>
        <w:numPr>
          <w:ilvl w:val="1"/>
          <w:numId w:val="109"/>
        </w:numPr>
        <w:spacing w:after="120"/>
        <w:rPr>
          <w:rFonts w:eastAsia="Times New Roman"/>
        </w:rPr>
      </w:pPr>
      <w:r w:rsidRPr="006F6326">
        <w:rPr>
          <w:rFonts w:eastAsia="Times New Roman"/>
        </w:rPr>
        <w:t>Proficient: Follows a logical diagnostic process, considering multiple possible causes and utilising appropriate diagnostic tools.</w:t>
      </w:r>
    </w:p>
    <w:p w14:paraId="6E664780" w14:textId="51E1965F" w:rsidR="00423429" w:rsidRPr="006F6326" w:rsidRDefault="00423429" w:rsidP="00C4660A">
      <w:pPr>
        <w:numPr>
          <w:ilvl w:val="1"/>
          <w:numId w:val="109"/>
        </w:numPr>
        <w:spacing w:after="120"/>
        <w:rPr>
          <w:rFonts w:eastAsia="Times New Roman"/>
        </w:rPr>
      </w:pPr>
      <w:r w:rsidRPr="006F6326">
        <w:rPr>
          <w:rFonts w:eastAsia="Times New Roman"/>
        </w:rPr>
        <w:t>Competent: Follows a basic diagnostic process, considering common causes and utili</w:t>
      </w:r>
      <w:r w:rsidR="00191E92" w:rsidRPr="006F6326">
        <w:rPr>
          <w:rFonts w:eastAsia="Times New Roman"/>
        </w:rPr>
        <w:t>s</w:t>
      </w:r>
      <w:r w:rsidRPr="006F6326">
        <w:rPr>
          <w:rFonts w:eastAsia="Times New Roman"/>
        </w:rPr>
        <w:t>ing standard diagnostic tools.</w:t>
      </w:r>
    </w:p>
    <w:p w14:paraId="64D1DE20" w14:textId="77777777" w:rsidR="00423429" w:rsidRPr="006F6326" w:rsidRDefault="00423429" w:rsidP="00C4660A">
      <w:pPr>
        <w:numPr>
          <w:ilvl w:val="1"/>
          <w:numId w:val="109"/>
        </w:numPr>
        <w:spacing w:after="120"/>
        <w:rPr>
          <w:rFonts w:eastAsia="Times New Roman"/>
        </w:rPr>
      </w:pPr>
      <w:r w:rsidRPr="006F6326">
        <w:rPr>
          <w:rFonts w:eastAsia="Times New Roman"/>
        </w:rPr>
        <w:t>Developing: Demonstrates an understanding of the diagnostic process but may lack consistency or overlook certain steps.</w:t>
      </w:r>
    </w:p>
    <w:p w14:paraId="62436FBA" w14:textId="77777777" w:rsidR="00423429" w:rsidRPr="006F6326" w:rsidRDefault="00423429" w:rsidP="00C4660A">
      <w:pPr>
        <w:numPr>
          <w:ilvl w:val="1"/>
          <w:numId w:val="109"/>
        </w:numPr>
        <w:spacing w:after="120"/>
        <w:rPr>
          <w:rFonts w:eastAsia="Times New Roman"/>
        </w:rPr>
      </w:pPr>
      <w:r w:rsidRPr="006F6326">
        <w:rPr>
          <w:rFonts w:eastAsia="Times New Roman"/>
        </w:rPr>
        <w:t>Below expectations: Fails to follow a structured diagnostic process and lacks understanding of proper troubleshooting techniques.</w:t>
      </w:r>
    </w:p>
    <w:p w14:paraId="5022274F" w14:textId="5652A356" w:rsidR="00423429" w:rsidRPr="006F6326" w:rsidRDefault="00423429" w:rsidP="00C4660A">
      <w:pPr>
        <w:numPr>
          <w:ilvl w:val="0"/>
          <w:numId w:val="109"/>
        </w:numPr>
        <w:spacing w:after="120"/>
        <w:rPr>
          <w:rFonts w:eastAsia="Times New Roman"/>
        </w:rPr>
      </w:pPr>
      <w:r w:rsidRPr="006F6326">
        <w:rPr>
          <w:rFonts w:eastAsia="Times New Roman"/>
        </w:rPr>
        <w:t xml:space="preserve">Problem </w:t>
      </w:r>
      <w:r w:rsidR="00865D40">
        <w:rPr>
          <w:rFonts w:eastAsia="Times New Roman"/>
        </w:rPr>
        <w:t>i</w:t>
      </w:r>
      <w:r w:rsidRPr="006F6326">
        <w:rPr>
          <w:rFonts w:eastAsia="Times New Roman"/>
        </w:rPr>
        <w:t>dentification:</w:t>
      </w:r>
    </w:p>
    <w:p w14:paraId="494ADB63" w14:textId="3B50F881" w:rsidR="00423429" w:rsidRPr="006F6326" w:rsidRDefault="00423429" w:rsidP="00C4660A">
      <w:pPr>
        <w:numPr>
          <w:ilvl w:val="1"/>
          <w:numId w:val="109"/>
        </w:numPr>
        <w:spacing w:after="120"/>
        <w:rPr>
          <w:rFonts w:eastAsia="Times New Roman"/>
        </w:rPr>
      </w:pPr>
      <w:r w:rsidRPr="006F6326">
        <w:rPr>
          <w:rFonts w:eastAsia="Times New Roman"/>
        </w:rPr>
        <w:t>Advanced: Accurately identifies the root cause of engine issues with precision, utili</w:t>
      </w:r>
      <w:r w:rsidR="00191E92" w:rsidRPr="006F6326">
        <w:rPr>
          <w:rFonts w:eastAsia="Times New Roman"/>
        </w:rPr>
        <w:t>s</w:t>
      </w:r>
      <w:r w:rsidRPr="006F6326">
        <w:rPr>
          <w:rFonts w:eastAsia="Times New Roman"/>
        </w:rPr>
        <w:t>ing advanced knowledge and expertise.</w:t>
      </w:r>
    </w:p>
    <w:p w14:paraId="57CF4F10" w14:textId="77777777" w:rsidR="00423429" w:rsidRPr="006F6326" w:rsidRDefault="00423429" w:rsidP="00C4660A">
      <w:pPr>
        <w:numPr>
          <w:ilvl w:val="1"/>
          <w:numId w:val="109"/>
        </w:numPr>
        <w:spacing w:after="120"/>
        <w:rPr>
          <w:rFonts w:eastAsia="Times New Roman"/>
        </w:rPr>
      </w:pPr>
      <w:r w:rsidRPr="006F6326">
        <w:rPr>
          <w:rFonts w:eastAsia="Times New Roman"/>
        </w:rPr>
        <w:t>Proficient: Consistently identifies the correct cause of engine issues, applying relevant knowledge and experience.</w:t>
      </w:r>
    </w:p>
    <w:p w14:paraId="4718FA72" w14:textId="77777777" w:rsidR="00423429" w:rsidRPr="006F6326" w:rsidRDefault="00423429" w:rsidP="00C4660A">
      <w:pPr>
        <w:numPr>
          <w:ilvl w:val="1"/>
          <w:numId w:val="109"/>
        </w:numPr>
        <w:spacing w:after="120"/>
        <w:rPr>
          <w:rFonts w:eastAsia="Times New Roman"/>
        </w:rPr>
      </w:pPr>
      <w:r w:rsidRPr="006F6326">
        <w:rPr>
          <w:rFonts w:eastAsia="Times New Roman"/>
        </w:rPr>
        <w:t>Competent: Generally, identifies the cause of engine issues, considering common causes and applying fundamental knowledge.</w:t>
      </w:r>
    </w:p>
    <w:p w14:paraId="244CB4E4" w14:textId="77777777" w:rsidR="00423429" w:rsidRPr="006F6326" w:rsidRDefault="00423429" w:rsidP="00C4660A">
      <w:pPr>
        <w:numPr>
          <w:ilvl w:val="1"/>
          <w:numId w:val="109"/>
        </w:numPr>
        <w:spacing w:after="120"/>
        <w:rPr>
          <w:rFonts w:eastAsia="Times New Roman"/>
        </w:rPr>
      </w:pPr>
      <w:r w:rsidRPr="006F6326">
        <w:rPr>
          <w:rFonts w:eastAsia="Times New Roman"/>
        </w:rPr>
        <w:t>Developing: Sometimes identifies the cause of engine issues but may miss key factors or misdiagnose problems.</w:t>
      </w:r>
    </w:p>
    <w:p w14:paraId="2DC461A0" w14:textId="77777777" w:rsidR="00423429" w:rsidRPr="006F6326" w:rsidRDefault="00423429" w:rsidP="00C4660A">
      <w:pPr>
        <w:numPr>
          <w:ilvl w:val="1"/>
          <w:numId w:val="109"/>
        </w:numPr>
        <w:spacing w:after="120"/>
        <w:rPr>
          <w:rFonts w:eastAsia="Times New Roman"/>
        </w:rPr>
      </w:pPr>
      <w:r w:rsidRPr="006F6326">
        <w:rPr>
          <w:rFonts w:eastAsia="Times New Roman"/>
        </w:rPr>
        <w:t>Below expectations: Struggles to identify the cause of engine issues accurately and often makes incorrect diagnoses.</w:t>
      </w:r>
    </w:p>
    <w:p w14:paraId="61E205F3" w14:textId="77777777" w:rsidR="00423429" w:rsidRPr="006F6326" w:rsidRDefault="00423429" w:rsidP="00C4660A">
      <w:pPr>
        <w:numPr>
          <w:ilvl w:val="0"/>
          <w:numId w:val="109"/>
        </w:numPr>
        <w:spacing w:after="120"/>
        <w:rPr>
          <w:rFonts w:eastAsia="Times New Roman"/>
        </w:rPr>
      </w:pPr>
      <w:r w:rsidRPr="006F6326">
        <w:rPr>
          <w:rFonts w:eastAsia="Times New Roman"/>
        </w:rPr>
        <w:t>Solution implementation:</w:t>
      </w:r>
    </w:p>
    <w:p w14:paraId="370B186A" w14:textId="2C5A33AC" w:rsidR="00423429" w:rsidRPr="006F6326" w:rsidRDefault="00423429" w:rsidP="00C4660A">
      <w:pPr>
        <w:numPr>
          <w:ilvl w:val="1"/>
          <w:numId w:val="109"/>
        </w:numPr>
        <w:spacing w:after="120"/>
        <w:rPr>
          <w:rFonts w:eastAsia="Times New Roman"/>
        </w:rPr>
      </w:pPr>
      <w:r w:rsidRPr="006F6326">
        <w:rPr>
          <w:rFonts w:eastAsia="Times New Roman"/>
        </w:rPr>
        <w:t>Advanced: Successfully implements effective solutions, demonstrating expertise in repairing engine issues and utili</w:t>
      </w:r>
      <w:r w:rsidR="00191E92" w:rsidRPr="006F6326">
        <w:rPr>
          <w:rFonts w:eastAsia="Times New Roman"/>
        </w:rPr>
        <w:t>s</w:t>
      </w:r>
      <w:r w:rsidRPr="006F6326">
        <w:rPr>
          <w:rFonts w:eastAsia="Times New Roman"/>
        </w:rPr>
        <w:t>ing advanced techniques.</w:t>
      </w:r>
    </w:p>
    <w:p w14:paraId="3FB46BE1" w14:textId="1B7D19EA" w:rsidR="00423429" w:rsidRPr="006F6326" w:rsidRDefault="00423429" w:rsidP="00C4660A">
      <w:pPr>
        <w:numPr>
          <w:ilvl w:val="1"/>
          <w:numId w:val="109"/>
        </w:numPr>
        <w:spacing w:after="120"/>
        <w:rPr>
          <w:rFonts w:eastAsia="Times New Roman"/>
        </w:rPr>
      </w:pPr>
      <w:r w:rsidRPr="006F6326">
        <w:rPr>
          <w:rFonts w:eastAsia="Times New Roman"/>
        </w:rPr>
        <w:t>Proficient: Consistently implements appropriate solutions, utili</w:t>
      </w:r>
      <w:r w:rsidR="00191E92" w:rsidRPr="006F6326">
        <w:rPr>
          <w:rFonts w:eastAsia="Times New Roman"/>
        </w:rPr>
        <w:t>s</w:t>
      </w:r>
      <w:r w:rsidRPr="006F6326">
        <w:rPr>
          <w:rFonts w:eastAsia="Times New Roman"/>
        </w:rPr>
        <w:t>ing standard repair procedures and techniques.</w:t>
      </w:r>
    </w:p>
    <w:p w14:paraId="079B7A9F" w14:textId="77777777" w:rsidR="00423429" w:rsidRPr="006F6326" w:rsidRDefault="00423429" w:rsidP="00C4660A">
      <w:pPr>
        <w:numPr>
          <w:ilvl w:val="1"/>
          <w:numId w:val="109"/>
        </w:numPr>
        <w:spacing w:after="120"/>
        <w:rPr>
          <w:rFonts w:eastAsia="Times New Roman"/>
        </w:rPr>
      </w:pPr>
      <w:r w:rsidRPr="006F6326">
        <w:rPr>
          <w:rFonts w:eastAsia="Times New Roman"/>
        </w:rPr>
        <w:t>Competent: Implements basic solutions effectively, following standard repair procedures.</w:t>
      </w:r>
    </w:p>
    <w:p w14:paraId="72BBDE1B" w14:textId="77777777" w:rsidR="00423429" w:rsidRPr="006F6326" w:rsidRDefault="00423429" w:rsidP="00C4660A">
      <w:pPr>
        <w:numPr>
          <w:ilvl w:val="1"/>
          <w:numId w:val="109"/>
        </w:numPr>
        <w:spacing w:after="120"/>
        <w:rPr>
          <w:rFonts w:eastAsia="Times New Roman"/>
        </w:rPr>
      </w:pPr>
      <w:r w:rsidRPr="006F6326">
        <w:rPr>
          <w:rFonts w:eastAsia="Times New Roman"/>
        </w:rPr>
        <w:t>Developing: Implements solutions but may require guidance or supervision to ensure proper execution.</w:t>
      </w:r>
    </w:p>
    <w:p w14:paraId="2C44A26D" w14:textId="2957E3FA" w:rsidR="00423429" w:rsidRPr="006F6326" w:rsidRDefault="00423429" w:rsidP="00C4660A">
      <w:pPr>
        <w:numPr>
          <w:ilvl w:val="1"/>
          <w:numId w:val="109"/>
        </w:numPr>
        <w:spacing w:after="120"/>
        <w:rPr>
          <w:rFonts w:eastAsia="Times New Roman"/>
        </w:rPr>
      </w:pPr>
      <w:r w:rsidRPr="006F6326">
        <w:rPr>
          <w:rFonts w:eastAsia="Times New Roman"/>
        </w:rPr>
        <w:t xml:space="preserve">Below </w:t>
      </w:r>
      <w:r w:rsidR="003F3592">
        <w:rPr>
          <w:rFonts w:eastAsia="Times New Roman"/>
        </w:rPr>
        <w:t>e</w:t>
      </w:r>
      <w:r w:rsidR="003F3592" w:rsidRPr="006F6326">
        <w:rPr>
          <w:rFonts w:eastAsia="Times New Roman"/>
        </w:rPr>
        <w:t>xpectations</w:t>
      </w:r>
      <w:r w:rsidRPr="006F6326">
        <w:rPr>
          <w:rFonts w:eastAsia="Times New Roman"/>
        </w:rPr>
        <w:t>: Struggles to implement solutions effectively, resulting in incomplete or incorrect repairs.</w:t>
      </w:r>
    </w:p>
    <w:p w14:paraId="601809BC" w14:textId="77777777" w:rsidR="00423429" w:rsidRPr="006F6326" w:rsidRDefault="00423429" w:rsidP="00C4660A">
      <w:pPr>
        <w:numPr>
          <w:ilvl w:val="0"/>
          <w:numId w:val="109"/>
        </w:numPr>
        <w:spacing w:after="120"/>
        <w:rPr>
          <w:rFonts w:eastAsia="Times New Roman"/>
        </w:rPr>
      </w:pPr>
      <w:r w:rsidRPr="006F6326">
        <w:rPr>
          <w:rFonts w:eastAsia="Times New Roman"/>
        </w:rPr>
        <w:t>Efficiency and timeliness:</w:t>
      </w:r>
    </w:p>
    <w:p w14:paraId="153A5ED8" w14:textId="77777777" w:rsidR="00423429" w:rsidRPr="006F6326" w:rsidRDefault="00423429" w:rsidP="00C4660A">
      <w:pPr>
        <w:numPr>
          <w:ilvl w:val="1"/>
          <w:numId w:val="109"/>
        </w:numPr>
        <w:spacing w:after="120"/>
        <w:rPr>
          <w:rFonts w:eastAsia="Times New Roman"/>
        </w:rPr>
      </w:pPr>
      <w:r w:rsidRPr="006F6326">
        <w:rPr>
          <w:rFonts w:eastAsia="Times New Roman"/>
        </w:rPr>
        <w:t>Advanced: Troubleshoots engine issues efficiently and completes repairs within optimal timeframes.</w:t>
      </w:r>
    </w:p>
    <w:p w14:paraId="7B554D5F" w14:textId="77777777" w:rsidR="00423429" w:rsidRPr="006F6326" w:rsidRDefault="00423429" w:rsidP="00C4660A">
      <w:pPr>
        <w:numPr>
          <w:ilvl w:val="1"/>
          <w:numId w:val="109"/>
        </w:numPr>
        <w:spacing w:after="120"/>
        <w:rPr>
          <w:rFonts w:eastAsia="Times New Roman"/>
        </w:rPr>
      </w:pPr>
      <w:r w:rsidRPr="006F6326">
        <w:rPr>
          <w:rFonts w:eastAsia="Times New Roman"/>
        </w:rPr>
        <w:t>Proficient: Troubleshoots engine issues effectively and completes repairs within reasonable timeframes.</w:t>
      </w:r>
    </w:p>
    <w:p w14:paraId="12862B9A" w14:textId="77777777" w:rsidR="00423429" w:rsidRPr="006F6326" w:rsidRDefault="00423429" w:rsidP="00C4660A">
      <w:pPr>
        <w:numPr>
          <w:ilvl w:val="1"/>
          <w:numId w:val="109"/>
        </w:numPr>
        <w:spacing w:after="120"/>
        <w:rPr>
          <w:rFonts w:eastAsia="Times New Roman"/>
        </w:rPr>
      </w:pPr>
      <w:r w:rsidRPr="006F6326">
        <w:rPr>
          <w:rFonts w:eastAsia="Times New Roman"/>
        </w:rPr>
        <w:t>Competent: Demonstrates satisfactory efficiency in troubleshooting and repairs, meeting acceptable timeframes.</w:t>
      </w:r>
    </w:p>
    <w:p w14:paraId="4043709D" w14:textId="77777777" w:rsidR="00423429" w:rsidRPr="006F6326" w:rsidRDefault="00423429" w:rsidP="00C4660A">
      <w:pPr>
        <w:numPr>
          <w:ilvl w:val="1"/>
          <w:numId w:val="109"/>
        </w:numPr>
        <w:spacing w:after="120"/>
        <w:rPr>
          <w:rFonts w:eastAsia="Times New Roman"/>
        </w:rPr>
      </w:pPr>
      <w:r w:rsidRPr="006F6326">
        <w:rPr>
          <w:rFonts w:eastAsia="Times New Roman"/>
        </w:rPr>
        <w:t>Developing: Requires additional time and guidance to troubleshoot engine issues and complete repairs.</w:t>
      </w:r>
    </w:p>
    <w:p w14:paraId="7643FD51" w14:textId="77777777" w:rsidR="00423429" w:rsidRPr="006F6326" w:rsidRDefault="00423429" w:rsidP="00C4660A">
      <w:pPr>
        <w:numPr>
          <w:ilvl w:val="1"/>
          <w:numId w:val="109"/>
        </w:numPr>
        <w:spacing w:after="120"/>
        <w:rPr>
          <w:rFonts w:eastAsia="Times New Roman"/>
        </w:rPr>
      </w:pPr>
      <w:r w:rsidRPr="006F6326">
        <w:rPr>
          <w:rFonts w:eastAsia="Times New Roman"/>
        </w:rPr>
        <w:lastRenderedPageBreak/>
        <w:t>Below expectations: Demonstrates significant delays or inefficiencies in troubleshooting and repair processes.</w:t>
      </w:r>
    </w:p>
    <w:p w14:paraId="2959F4CD" w14:textId="77777777" w:rsidR="00423429" w:rsidRPr="006F6326" w:rsidRDefault="00423429" w:rsidP="00C4660A">
      <w:pPr>
        <w:numPr>
          <w:ilvl w:val="0"/>
          <w:numId w:val="109"/>
        </w:numPr>
        <w:spacing w:after="120"/>
        <w:rPr>
          <w:rFonts w:eastAsia="Times New Roman"/>
        </w:rPr>
      </w:pPr>
      <w:r w:rsidRPr="006F6326">
        <w:rPr>
          <w:rFonts w:eastAsia="Times New Roman"/>
        </w:rPr>
        <w:t>Documentation and communication:</w:t>
      </w:r>
    </w:p>
    <w:p w14:paraId="7B11375B" w14:textId="2564C3EE" w:rsidR="00423429" w:rsidRPr="006F6326" w:rsidRDefault="00423429" w:rsidP="00C4660A">
      <w:pPr>
        <w:numPr>
          <w:ilvl w:val="1"/>
          <w:numId w:val="109"/>
        </w:numPr>
        <w:spacing w:after="120"/>
        <w:rPr>
          <w:rFonts w:eastAsia="Times New Roman"/>
        </w:rPr>
      </w:pPr>
      <w:r w:rsidRPr="006F6326">
        <w:rPr>
          <w:rFonts w:eastAsia="Times New Roman"/>
        </w:rPr>
        <w:t>Advanced: Provides clear and detailed documentation of the troubleshooting process and repairs performed and communicates effectively with team members and customers.</w:t>
      </w:r>
    </w:p>
    <w:p w14:paraId="5E85AAEC" w14:textId="77777777" w:rsidR="00423429" w:rsidRPr="006F6326" w:rsidRDefault="00423429" w:rsidP="00C4660A">
      <w:pPr>
        <w:numPr>
          <w:ilvl w:val="1"/>
          <w:numId w:val="109"/>
        </w:numPr>
        <w:spacing w:after="120"/>
        <w:rPr>
          <w:rFonts w:eastAsia="Times New Roman"/>
        </w:rPr>
      </w:pPr>
      <w:r w:rsidRPr="006F6326">
        <w:rPr>
          <w:rFonts w:eastAsia="Times New Roman"/>
        </w:rPr>
        <w:t>Proficient: Provides adequate documentation of the troubleshooting process and repairs and communicates relevant information to team members and customers.</w:t>
      </w:r>
    </w:p>
    <w:p w14:paraId="48FB0C28" w14:textId="77777777" w:rsidR="00423429" w:rsidRPr="006F6326" w:rsidRDefault="00423429" w:rsidP="00C4660A">
      <w:pPr>
        <w:numPr>
          <w:ilvl w:val="1"/>
          <w:numId w:val="109"/>
        </w:numPr>
        <w:spacing w:after="120"/>
        <w:rPr>
          <w:rFonts w:eastAsia="Times New Roman"/>
        </w:rPr>
      </w:pPr>
      <w:r w:rsidRPr="006F6326">
        <w:rPr>
          <w:rFonts w:eastAsia="Times New Roman"/>
        </w:rPr>
        <w:t>Competent: Provides basic documentation of the troubleshooting process and repairs and communicates essential information to team members and customers.</w:t>
      </w:r>
    </w:p>
    <w:p w14:paraId="620E2E00" w14:textId="77777777" w:rsidR="00423429" w:rsidRPr="006F6326" w:rsidRDefault="00423429" w:rsidP="00C4660A">
      <w:pPr>
        <w:numPr>
          <w:ilvl w:val="1"/>
          <w:numId w:val="109"/>
        </w:numPr>
        <w:spacing w:after="120"/>
        <w:rPr>
          <w:rFonts w:eastAsia="Times New Roman"/>
        </w:rPr>
      </w:pPr>
      <w:r w:rsidRPr="006F6326">
        <w:rPr>
          <w:rFonts w:eastAsia="Times New Roman"/>
        </w:rPr>
        <w:t>Developing: Inconsistently provides documentation and communication, requiring improvement in clarity and completeness.</w:t>
      </w:r>
    </w:p>
    <w:p w14:paraId="55079D2D" w14:textId="7437BF3F" w:rsidR="00423429" w:rsidRDefault="00423429" w:rsidP="00C4660A">
      <w:pPr>
        <w:numPr>
          <w:ilvl w:val="1"/>
          <w:numId w:val="109"/>
        </w:numPr>
        <w:spacing w:after="120"/>
        <w:rPr>
          <w:rFonts w:eastAsia="Times New Roman"/>
        </w:rPr>
      </w:pPr>
      <w:r w:rsidRPr="006F6326">
        <w:rPr>
          <w:rFonts w:eastAsia="Times New Roman"/>
        </w:rPr>
        <w:t>Below expectations: Fails to provide proper documentation or communicate effectively with team members and customers.</w:t>
      </w:r>
    </w:p>
    <w:p w14:paraId="19B0B765" w14:textId="77777777" w:rsidR="00550494" w:rsidRPr="006F6326" w:rsidRDefault="00550494" w:rsidP="00550494">
      <w:pPr>
        <w:spacing w:after="120"/>
        <w:ind w:left="1440"/>
        <w:rPr>
          <w:rFonts w:eastAsia="Times New Roman"/>
        </w:rPr>
      </w:pPr>
    </w:p>
    <w:p w14:paraId="5F54D838" w14:textId="77777777" w:rsidR="00423429" w:rsidRPr="006F6326" w:rsidRDefault="00423429" w:rsidP="00844F2F">
      <w:pPr>
        <w:spacing w:after="120"/>
        <w:rPr>
          <w:rFonts w:ascii="Arial" w:eastAsia="Times New Roman" w:hAnsi="Arial" w:cs="Arial"/>
          <w:sz w:val="24"/>
          <w:szCs w:val="24"/>
        </w:rPr>
      </w:pPr>
      <w:r w:rsidRPr="006F6326">
        <w:rPr>
          <w:rFonts w:ascii="Arial" w:eastAsia="Times New Roman" w:hAnsi="Arial" w:cs="Arial"/>
          <w:sz w:val="24"/>
          <w:szCs w:val="24"/>
        </w:rPr>
        <w:t>Stop and Think</w:t>
      </w:r>
    </w:p>
    <w:tbl>
      <w:tblPr>
        <w:tblStyle w:val="TableGrid"/>
        <w:tblW w:w="0" w:type="auto"/>
        <w:tblLook w:val="04A0" w:firstRow="1" w:lastRow="0" w:firstColumn="1" w:lastColumn="0" w:noHBand="0" w:noVBand="1"/>
      </w:tblPr>
      <w:tblGrid>
        <w:gridCol w:w="9016"/>
      </w:tblGrid>
      <w:tr w:rsidR="00423429" w:rsidRPr="006F6326" w14:paraId="4095FDE8" w14:textId="77777777" w:rsidTr="00F739AF">
        <w:tc>
          <w:tcPr>
            <w:tcW w:w="9017" w:type="dxa"/>
          </w:tcPr>
          <w:p w14:paraId="54F7C6E4" w14:textId="25BD3769" w:rsidR="00423429" w:rsidRPr="006F6326" w:rsidRDefault="00423429" w:rsidP="00844F2F">
            <w:pPr>
              <w:spacing w:before="300" w:after="120"/>
              <w:rPr>
                <w:rFonts w:ascii="Arial" w:eastAsia="Times New Roman" w:hAnsi="Arial" w:cs="Arial"/>
                <w:sz w:val="24"/>
                <w:szCs w:val="24"/>
              </w:rPr>
            </w:pPr>
            <w:r w:rsidRPr="006F6326">
              <w:rPr>
                <w:rFonts w:eastAsia="Times New Roman"/>
              </w:rPr>
              <w:t>Authentic assessments should provide opportunities for students to receive constructive feedback from lecture</w:t>
            </w:r>
            <w:r w:rsidR="007E38E9">
              <w:rPr>
                <w:rFonts w:eastAsia="Times New Roman"/>
              </w:rPr>
              <w:t>r</w:t>
            </w:r>
            <w:r w:rsidRPr="006F6326">
              <w:rPr>
                <w:rFonts w:eastAsia="Times New Roman"/>
              </w:rPr>
              <w:t>s/workshop facilitators or industry professionals. Feedback is an integral part of the learning process, enabling students to identify areas for improvement and refine their skills. Incorporating feedback mechanisms into the assessment design ensures that students receive timely and meaningful guidance on their performance, helping them progress and grow in their ARM competencies.</w:t>
            </w:r>
          </w:p>
        </w:tc>
      </w:tr>
    </w:tbl>
    <w:p w14:paraId="788A4833" w14:textId="77777777" w:rsidR="003F3592" w:rsidRPr="006F6326" w:rsidRDefault="003F3592" w:rsidP="00844F2F">
      <w:pPr>
        <w:spacing w:after="120"/>
        <w:rPr>
          <w:rFonts w:ascii="Arial" w:eastAsia="Times New Roman" w:hAnsi="Arial" w:cs="Times New Roman"/>
          <w:sz w:val="28"/>
          <w:szCs w:val="36"/>
        </w:rPr>
      </w:pPr>
    </w:p>
    <w:p w14:paraId="418F5FBC" w14:textId="34ACF8C8" w:rsidR="00423429" w:rsidRPr="006F6326" w:rsidRDefault="00423429" w:rsidP="00844F2F">
      <w:pPr>
        <w:spacing w:after="120"/>
      </w:pPr>
      <w:r w:rsidRPr="006F6326">
        <w:t xml:space="preserve">When you read the scenario above, did you notice that not only were the students puzzled by the disappointing results of the assessment, but that their confusion and uncertainty </w:t>
      </w:r>
      <w:r w:rsidR="009649F1">
        <w:t>was</w:t>
      </w:r>
      <w:r w:rsidRPr="006F6326">
        <w:t xml:space="preserve"> worse </w:t>
      </w:r>
      <w:r w:rsidR="009649F1">
        <w:t>because</w:t>
      </w:r>
      <w:r w:rsidRPr="006F6326">
        <w:t xml:space="preserve"> they had not received any detailed feedback</w:t>
      </w:r>
      <w:r w:rsidR="002B32DF">
        <w:t>?</w:t>
      </w:r>
      <w:r w:rsidRPr="006F6326">
        <w:t xml:space="preserve"> </w:t>
      </w:r>
      <w:r w:rsidR="002B32DF">
        <w:t>Feedback</w:t>
      </w:r>
      <w:r w:rsidR="002B32DF" w:rsidRPr="006F6326">
        <w:t xml:space="preserve"> </w:t>
      </w:r>
      <w:r w:rsidRPr="006F6326">
        <w:t>may have helped them to better understand why they had not performed as well as they had hoped in their assessment.</w:t>
      </w:r>
    </w:p>
    <w:p w14:paraId="44806AA7" w14:textId="77777777" w:rsidR="00423429" w:rsidRPr="006F6326" w:rsidRDefault="00423429" w:rsidP="00844F2F">
      <w:pPr>
        <w:spacing w:after="120"/>
        <w:rPr>
          <w:b/>
        </w:rPr>
      </w:pPr>
      <w:r w:rsidRPr="006F6326">
        <w:rPr>
          <w:b/>
        </w:rPr>
        <w:t>Extract from the scenario</w:t>
      </w:r>
    </w:p>
    <w:tbl>
      <w:tblPr>
        <w:tblStyle w:val="TableGrid"/>
        <w:tblW w:w="0" w:type="auto"/>
        <w:tblLook w:val="04A0" w:firstRow="1" w:lastRow="0" w:firstColumn="1" w:lastColumn="0" w:noHBand="0" w:noVBand="1"/>
      </w:tblPr>
      <w:tblGrid>
        <w:gridCol w:w="9016"/>
      </w:tblGrid>
      <w:tr w:rsidR="00423429" w:rsidRPr="006F6326" w14:paraId="69FA4FA4" w14:textId="77777777" w:rsidTr="00F739AF">
        <w:tc>
          <w:tcPr>
            <w:tcW w:w="9017" w:type="dxa"/>
          </w:tcPr>
          <w:p w14:paraId="1FCF2CE7" w14:textId="6BD653D5" w:rsidR="00423429" w:rsidRPr="006F6326" w:rsidRDefault="002B32DF" w:rsidP="002B32DF">
            <w:pPr>
              <w:spacing w:after="120"/>
            </w:pPr>
            <w:r w:rsidRPr="002B32DF">
              <w:rPr>
                <w:i/>
              </w:rPr>
              <w:t xml:space="preserve">A few days later, when the results were released, students were surprised and disappointed with their marks. Even though everyone in the class was sure that they had followed the assessment guidelines carefully, most had only just scrapped through. They had expected their results to have been much better. Many of them felt that they had put in their best effort and deserved higher scores. They had also hoped for detailed feedback on their performance to identify areas for improvement, but the feedback provided was brief and vague. </w:t>
            </w:r>
          </w:p>
        </w:tc>
      </w:tr>
    </w:tbl>
    <w:p w14:paraId="5910AADF" w14:textId="77777777" w:rsidR="007A5CD7" w:rsidRPr="006F6326" w:rsidRDefault="007A5CD7" w:rsidP="00844F2F">
      <w:pPr>
        <w:spacing w:after="120"/>
      </w:pPr>
    </w:p>
    <w:p w14:paraId="7A1A4AE4" w14:textId="77777777" w:rsidR="00423429" w:rsidRPr="006F6326" w:rsidRDefault="00423429" w:rsidP="00100677">
      <w:pPr>
        <w:pStyle w:val="Heading2"/>
        <w:rPr>
          <w:rFonts w:eastAsia="Times New Roman"/>
        </w:rPr>
      </w:pPr>
      <w:bookmarkStart w:id="124" w:name="_Toc143696130"/>
      <w:r w:rsidRPr="006F6326">
        <w:rPr>
          <w:rFonts w:eastAsia="Times New Roman"/>
        </w:rPr>
        <w:t>Giving assessment feedback: Beyond ticks and crosses</w:t>
      </w:r>
      <w:bookmarkEnd w:id="124"/>
    </w:p>
    <w:p w14:paraId="5DB80CA8" w14:textId="36436849" w:rsidR="00423429" w:rsidRPr="006F6326" w:rsidRDefault="00423429" w:rsidP="00844F2F">
      <w:pPr>
        <w:spacing w:after="120"/>
      </w:pPr>
      <w:r w:rsidRPr="00550494">
        <w:t>Feedback has a significant impact on learning (Cohen &amp; Singh, 2020); it</w:t>
      </w:r>
      <w:r w:rsidRPr="006F6326">
        <w:t xml:space="preserve"> has been described as </w:t>
      </w:r>
      <w:r w:rsidR="00C43239" w:rsidRPr="006F6326">
        <w:t>“</w:t>
      </w:r>
      <w:r w:rsidRPr="006F6326">
        <w:t>the most powerful single moderator that enhances achievement</w:t>
      </w:r>
      <w:r w:rsidR="00C43239" w:rsidRPr="006F6326">
        <w:t>”</w:t>
      </w:r>
      <w:r w:rsidRPr="006F6326">
        <w:t xml:space="preserve"> (Hattie, 1999). The main objectives of feedback are to:</w:t>
      </w:r>
    </w:p>
    <w:p w14:paraId="78CA5E5F" w14:textId="6BC59310" w:rsidR="00423429" w:rsidRPr="006F6326" w:rsidRDefault="00423429" w:rsidP="00C4660A">
      <w:pPr>
        <w:numPr>
          <w:ilvl w:val="0"/>
          <w:numId w:val="126"/>
        </w:numPr>
        <w:spacing w:after="120"/>
      </w:pPr>
      <w:r w:rsidRPr="006F6326">
        <w:t>Justify to students how their mark or grade was derived</w:t>
      </w:r>
      <w:r w:rsidR="002B32DF">
        <w:t>.</w:t>
      </w:r>
    </w:p>
    <w:p w14:paraId="06935E72" w14:textId="06A65A9B" w:rsidR="00423429" w:rsidRPr="006F6326" w:rsidRDefault="00423429" w:rsidP="00C4660A">
      <w:pPr>
        <w:numPr>
          <w:ilvl w:val="0"/>
          <w:numId w:val="126"/>
        </w:numPr>
        <w:spacing w:after="120"/>
      </w:pPr>
      <w:r w:rsidRPr="006F6326">
        <w:t>Identify and reward specific qualities in student work</w:t>
      </w:r>
      <w:r w:rsidR="002B32DF">
        <w:t>.</w:t>
      </w:r>
    </w:p>
    <w:p w14:paraId="5E9AFFAC" w14:textId="260E92F7" w:rsidR="00423429" w:rsidRPr="006F6326" w:rsidRDefault="00423429" w:rsidP="00C4660A">
      <w:pPr>
        <w:numPr>
          <w:ilvl w:val="0"/>
          <w:numId w:val="126"/>
        </w:numPr>
        <w:spacing w:after="120"/>
      </w:pPr>
      <w:r w:rsidRPr="006F6326">
        <w:lastRenderedPageBreak/>
        <w:t>Guide students on what steps to take to improve</w:t>
      </w:r>
      <w:r w:rsidR="002B32DF">
        <w:t>.</w:t>
      </w:r>
    </w:p>
    <w:p w14:paraId="7B4F5587" w14:textId="3ED3E2BF" w:rsidR="00423429" w:rsidRPr="006F6326" w:rsidRDefault="00423429" w:rsidP="00C4660A">
      <w:pPr>
        <w:numPr>
          <w:ilvl w:val="0"/>
          <w:numId w:val="126"/>
        </w:numPr>
        <w:spacing w:after="120"/>
      </w:pPr>
      <w:r w:rsidRPr="006F6326">
        <w:t>Motivate them to act on their assessment</w:t>
      </w:r>
      <w:r w:rsidR="002B32DF">
        <w:t>.</w:t>
      </w:r>
    </w:p>
    <w:p w14:paraId="2D911966" w14:textId="7B0A90D0" w:rsidR="00423429" w:rsidRPr="006F6326" w:rsidRDefault="00423429" w:rsidP="00C4660A">
      <w:pPr>
        <w:numPr>
          <w:ilvl w:val="0"/>
          <w:numId w:val="126"/>
        </w:numPr>
        <w:spacing w:after="120"/>
      </w:pPr>
      <w:r w:rsidRPr="006F6326">
        <w:t>Develop their capability to monitor, evaluate and regulate their own learning</w:t>
      </w:r>
      <w:r w:rsidR="002B32DF">
        <w:t>.</w:t>
      </w:r>
      <w:r w:rsidRPr="006F6326">
        <w:t xml:space="preserve"> (Nicol, 2010)</w:t>
      </w:r>
    </w:p>
    <w:p w14:paraId="3288338D" w14:textId="77777777" w:rsidR="00423429" w:rsidRPr="006F6326" w:rsidRDefault="00423429" w:rsidP="00844F2F">
      <w:pPr>
        <w:spacing w:after="120"/>
        <w:rPr>
          <w:shd w:val="clear" w:color="auto" w:fill="FFFFFF"/>
        </w:rPr>
      </w:pPr>
      <w:r w:rsidRPr="006F6326">
        <w:rPr>
          <w:shd w:val="clear" w:color="auto" w:fill="FFFFFF"/>
        </w:rPr>
        <w:t xml:space="preserve">Assessment feedback should be viewed as an integral facilitator of teaching and learning. </w:t>
      </w:r>
    </w:p>
    <w:p w14:paraId="2E2E655E" w14:textId="57CAAB06" w:rsidR="00423429" w:rsidRPr="006F6326" w:rsidRDefault="00423429" w:rsidP="00844F2F">
      <w:pPr>
        <w:spacing w:after="120"/>
        <w:rPr>
          <w:shd w:val="clear" w:color="auto" w:fill="FFFFFF"/>
        </w:rPr>
      </w:pPr>
      <w:r w:rsidRPr="006F6326">
        <w:rPr>
          <w:color w:val="000000"/>
        </w:rPr>
        <w:t>To benefit student learning, feedback needs to be</w:t>
      </w:r>
      <w:r w:rsidRPr="006F6326">
        <w:rPr>
          <w:shd w:val="clear" w:color="auto" w:fill="FFFFFF"/>
        </w:rPr>
        <w:t xml:space="preserve"> aligned with the assessment criteria. A rubric can help you as you mark, ensuring that you don</w:t>
      </w:r>
      <w:r w:rsidR="00C43239" w:rsidRPr="006F6326">
        <w:rPr>
          <w:shd w:val="clear" w:color="auto" w:fill="FFFFFF"/>
        </w:rPr>
        <w:t>’</w:t>
      </w:r>
      <w:r w:rsidRPr="006F6326">
        <w:rPr>
          <w:shd w:val="clear" w:color="auto" w:fill="FFFFFF"/>
        </w:rPr>
        <w:t>t overlook critical components of the intended learning outcomes in your feedback.</w:t>
      </w:r>
    </w:p>
    <w:p w14:paraId="44F38304" w14:textId="77777777" w:rsidR="00423429" w:rsidRPr="006F6326" w:rsidRDefault="00423429" w:rsidP="00844F2F">
      <w:pPr>
        <w:spacing w:after="120"/>
        <w:rPr>
          <w:shd w:val="clear" w:color="auto" w:fill="FFFFFF"/>
        </w:rPr>
      </w:pPr>
      <w:r w:rsidRPr="006F6326">
        <w:rPr>
          <w:shd w:val="clear" w:color="auto" w:fill="FFFFFF"/>
        </w:rPr>
        <w:t>You can use an assessment rubric:</w:t>
      </w:r>
    </w:p>
    <w:p w14:paraId="4CF60F50" w14:textId="7B863174" w:rsidR="00423429" w:rsidRPr="006F6326" w:rsidRDefault="00423429" w:rsidP="00C4660A">
      <w:pPr>
        <w:numPr>
          <w:ilvl w:val="0"/>
          <w:numId w:val="130"/>
        </w:numPr>
        <w:spacing w:after="120"/>
        <w:rPr>
          <w:shd w:val="clear" w:color="auto" w:fill="FFFFFF"/>
        </w:rPr>
      </w:pPr>
      <w:r w:rsidRPr="006F6326">
        <w:rPr>
          <w:shd w:val="clear" w:color="auto" w:fill="FFFFFF"/>
        </w:rPr>
        <w:t>To guide the interpretation and grading of student work</w:t>
      </w:r>
      <w:r w:rsidR="0035294F">
        <w:rPr>
          <w:shd w:val="clear" w:color="auto" w:fill="FFFFFF"/>
        </w:rPr>
        <w:t>.</w:t>
      </w:r>
    </w:p>
    <w:p w14:paraId="16B64842" w14:textId="15729222" w:rsidR="00423429" w:rsidRPr="006F6326" w:rsidRDefault="00423429" w:rsidP="00C4660A">
      <w:pPr>
        <w:numPr>
          <w:ilvl w:val="0"/>
          <w:numId w:val="130"/>
        </w:numPr>
        <w:spacing w:after="120"/>
        <w:rPr>
          <w:shd w:val="clear" w:color="auto" w:fill="FFFFFF"/>
        </w:rPr>
      </w:pPr>
      <w:r w:rsidRPr="006F6326">
        <w:rPr>
          <w:shd w:val="clear" w:color="auto" w:fill="FFFFFF"/>
        </w:rPr>
        <w:t>To help you frame feedback by making explicit the relationship between assessment criteria and the grade</w:t>
      </w:r>
      <w:r w:rsidR="0035294F">
        <w:rPr>
          <w:shd w:val="clear" w:color="auto" w:fill="FFFFFF"/>
        </w:rPr>
        <w:t>.</w:t>
      </w:r>
    </w:p>
    <w:p w14:paraId="69FEB76F" w14:textId="77777777" w:rsidR="00423429" w:rsidRPr="006F6326" w:rsidRDefault="00423429" w:rsidP="00C4660A">
      <w:pPr>
        <w:numPr>
          <w:ilvl w:val="0"/>
          <w:numId w:val="130"/>
        </w:numPr>
        <w:spacing w:after="120"/>
        <w:rPr>
          <w:shd w:val="clear" w:color="auto" w:fill="FFFFFF"/>
        </w:rPr>
      </w:pPr>
      <w:r w:rsidRPr="006F6326">
        <w:rPr>
          <w:shd w:val="clear" w:color="auto" w:fill="FFFFFF"/>
        </w:rPr>
        <w:t>To help students understand the rationale</w:t>
      </w:r>
      <w:r w:rsidRPr="006F6326">
        <w:rPr>
          <w:color w:val="000000"/>
        </w:rPr>
        <w:t xml:space="preserve"> for their grade through criterion-based feedback.</w:t>
      </w:r>
    </w:p>
    <w:p w14:paraId="264F40A7" w14:textId="77777777" w:rsidR="00423429" w:rsidRPr="006F6326" w:rsidRDefault="00423429" w:rsidP="00844F2F">
      <w:pPr>
        <w:spacing w:after="120"/>
        <w:rPr>
          <w:shd w:val="clear" w:color="auto" w:fill="FFFFFF"/>
        </w:rPr>
      </w:pPr>
      <w:r w:rsidRPr="006F6326">
        <w:rPr>
          <w:shd w:val="clear" w:color="auto" w:fill="FFFFFF"/>
        </w:rPr>
        <w:t>To be of benefit to student learning, feedback needs to be:</w:t>
      </w:r>
    </w:p>
    <w:p w14:paraId="49701352" w14:textId="77777777" w:rsidR="00423429" w:rsidRPr="006F6326" w:rsidRDefault="00423429" w:rsidP="00C4660A">
      <w:pPr>
        <w:numPr>
          <w:ilvl w:val="0"/>
          <w:numId w:val="131"/>
        </w:numPr>
        <w:spacing w:after="120"/>
        <w:rPr>
          <w:shd w:val="clear" w:color="auto" w:fill="FFFFFF"/>
        </w:rPr>
      </w:pPr>
      <w:r w:rsidRPr="006F6326">
        <w:rPr>
          <w:i/>
          <w:shd w:val="clear" w:color="auto" w:fill="FFFFFF"/>
        </w:rPr>
        <w:t>Constructive.</w:t>
      </w:r>
      <w:r w:rsidRPr="006F6326">
        <w:rPr>
          <w:shd w:val="clear" w:color="auto" w:fill="FFFFFF"/>
        </w:rPr>
        <w:t xml:space="preserve"> As well as highlighting the strengths and weaknesses of a given piece of work, it should set out ways in which the student can improve the work.</w:t>
      </w:r>
    </w:p>
    <w:p w14:paraId="6BA203A8" w14:textId="5F627937" w:rsidR="00423429" w:rsidRPr="006F6326" w:rsidRDefault="00423429" w:rsidP="00C4660A">
      <w:pPr>
        <w:numPr>
          <w:ilvl w:val="0"/>
          <w:numId w:val="131"/>
        </w:numPr>
        <w:spacing w:after="120"/>
        <w:rPr>
          <w:shd w:val="clear" w:color="auto" w:fill="FFFFFF"/>
        </w:rPr>
      </w:pPr>
      <w:r w:rsidRPr="006F6326">
        <w:rPr>
          <w:i/>
          <w:shd w:val="clear" w:color="auto" w:fill="FFFFFF"/>
        </w:rPr>
        <w:t>Timely.</w:t>
      </w:r>
      <w:r w:rsidRPr="006F6326">
        <w:rPr>
          <w:shd w:val="clear" w:color="auto" w:fill="FFFFFF"/>
        </w:rPr>
        <w:t xml:space="preserve"> Give feedback while the assessed work is still fresh in a student</w:t>
      </w:r>
      <w:r w:rsidR="00C43239" w:rsidRPr="006F6326">
        <w:rPr>
          <w:shd w:val="clear" w:color="auto" w:fill="FFFFFF"/>
        </w:rPr>
        <w:t>’</w:t>
      </w:r>
      <w:r w:rsidRPr="006F6326">
        <w:rPr>
          <w:shd w:val="clear" w:color="auto" w:fill="FFFFFF"/>
        </w:rPr>
        <w:t>s mind</w:t>
      </w:r>
      <w:r w:rsidR="0035294F">
        <w:rPr>
          <w:shd w:val="clear" w:color="auto" w:fill="FFFFFF"/>
        </w:rPr>
        <w:t xml:space="preserve"> and</w:t>
      </w:r>
      <w:r w:rsidRPr="006F6326">
        <w:rPr>
          <w:shd w:val="clear" w:color="auto" w:fill="FFFFFF"/>
        </w:rPr>
        <w:t xml:space="preserve"> before the student moves on to subsequent tasks.</w:t>
      </w:r>
    </w:p>
    <w:p w14:paraId="41734030" w14:textId="2BB269D3" w:rsidR="00423429" w:rsidRDefault="00423429" w:rsidP="00C4660A">
      <w:pPr>
        <w:numPr>
          <w:ilvl w:val="0"/>
          <w:numId w:val="131"/>
        </w:numPr>
        <w:spacing w:after="120"/>
        <w:rPr>
          <w:shd w:val="clear" w:color="auto" w:fill="FFFFFF"/>
        </w:rPr>
      </w:pPr>
      <w:r w:rsidRPr="006F6326">
        <w:rPr>
          <w:i/>
          <w:shd w:val="clear" w:color="auto" w:fill="FFFFFF"/>
        </w:rPr>
        <w:t>Meaningful</w:t>
      </w:r>
      <w:r w:rsidRPr="006F6326">
        <w:rPr>
          <w:shd w:val="clear" w:color="auto" w:fill="FFFFFF"/>
        </w:rPr>
        <w:t>. It should target individual needs, be linked to specific assessment criteria, and be received by a student in time to benefit subsequent work.</w:t>
      </w:r>
    </w:p>
    <w:p w14:paraId="76929027" w14:textId="77777777" w:rsidR="009E52EF" w:rsidRPr="006F6326" w:rsidRDefault="009E52EF" w:rsidP="00C4660A">
      <w:pPr>
        <w:numPr>
          <w:ilvl w:val="0"/>
          <w:numId w:val="131"/>
        </w:numPr>
        <w:spacing w:after="120"/>
        <w:rPr>
          <w:shd w:val="clear" w:color="auto" w:fill="FFFFFF"/>
        </w:rPr>
      </w:pPr>
    </w:p>
    <w:p w14:paraId="24A1F5C3"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Activity 28: Modes in which assessment feedback can be given in ARM</w:t>
      </w:r>
    </w:p>
    <w:p w14:paraId="745DEFB6" w14:textId="77777777" w:rsidR="00423429" w:rsidRPr="006F6326" w:rsidRDefault="00423429" w:rsidP="00844F2F">
      <w:pPr>
        <w:spacing w:after="120"/>
        <w:rPr>
          <w:b/>
        </w:rPr>
      </w:pPr>
      <w:r w:rsidRPr="006F6326">
        <w:rPr>
          <w:b/>
        </w:rPr>
        <w:t>Suggested Time: 15 Minutes</w:t>
      </w:r>
    </w:p>
    <w:p w14:paraId="52C209F5" w14:textId="5FD12458" w:rsidR="00423429" w:rsidRPr="006F6326" w:rsidRDefault="00423429" w:rsidP="00844F2F">
      <w:pPr>
        <w:spacing w:after="120"/>
      </w:pPr>
      <w:r w:rsidRPr="006F6326">
        <w:t>Work with a colleague or two and brainstorm as many different forms or modes in which you think feedback can be provided to ARM students.</w:t>
      </w:r>
    </w:p>
    <w:p w14:paraId="7904EB1F" w14:textId="0FE584DB" w:rsidR="00423429" w:rsidRDefault="00423429" w:rsidP="00844F2F">
      <w:pPr>
        <w:spacing w:after="120"/>
      </w:pPr>
      <w:r w:rsidRPr="006F6326">
        <w:t xml:space="preserve">Write these down in your </w:t>
      </w:r>
      <w:hyperlink w:anchor="learning_journal" w:history="1">
        <w:r w:rsidR="003B1D33" w:rsidRPr="009E52EF">
          <w:rPr>
            <w:rStyle w:val="Hyperlink"/>
          </w:rPr>
          <w:t>learning journal</w:t>
        </w:r>
      </w:hyperlink>
      <w:r w:rsidRPr="009E52EF">
        <w:t>.</w:t>
      </w:r>
    </w:p>
    <w:p w14:paraId="73267968" w14:textId="77777777" w:rsidR="009E52EF" w:rsidRDefault="009E52EF" w:rsidP="00844F2F">
      <w:pPr>
        <w:spacing w:after="120"/>
      </w:pPr>
    </w:p>
    <w:p w14:paraId="06C66492"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Discussion of the activity</w:t>
      </w:r>
    </w:p>
    <w:p w14:paraId="040CE226" w14:textId="4AB34DE1" w:rsidR="00423429" w:rsidRPr="006F6326" w:rsidRDefault="00423429" w:rsidP="00844F2F">
      <w:pPr>
        <w:spacing w:after="120"/>
      </w:pPr>
      <w:r w:rsidRPr="006F6326">
        <w:t xml:space="preserve">Providing effective assessment feedback to automotive repair students is crucial for their learning and improvement. How many ways were you able to identify for giving feedback to students? Read the suggestions below and see how they compare with what you have written in your </w:t>
      </w:r>
      <w:r w:rsidR="003B1D33" w:rsidRPr="006F6326">
        <w:t>learning journal</w:t>
      </w:r>
      <w:r w:rsidRPr="006F6326">
        <w:t>.</w:t>
      </w:r>
    </w:p>
    <w:p w14:paraId="7D4C8C9D" w14:textId="5D87A932" w:rsidR="00423429" w:rsidRPr="006F6326" w:rsidRDefault="00551652" w:rsidP="00844F2F">
      <w:pPr>
        <w:spacing w:after="120"/>
      </w:pPr>
      <w:r w:rsidRPr="00551652">
        <w:rPr>
          <w:b/>
          <w:bCs/>
          <w:iCs/>
        </w:rPr>
        <w:t xml:space="preserve">1. </w:t>
      </w:r>
      <w:r w:rsidR="00A942BE">
        <w:rPr>
          <w:b/>
          <w:bCs/>
          <w:iCs/>
        </w:rPr>
        <w:t>Establish clear r</w:t>
      </w:r>
      <w:r w:rsidR="00423429" w:rsidRPr="00551652">
        <w:rPr>
          <w:b/>
          <w:bCs/>
          <w:iCs/>
        </w:rPr>
        <w:t>ubrics and grading criteria:</w:t>
      </w:r>
      <w:r w:rsidR="00423429" w:rsidRPr="006F6326">
        <w:t xml:space="preserve"> Establish clear rubrics and grading criteria for assignments and practical tasks. Once the student</w:t>
      </w:r>
      <w:r w:rsidR="00C43239" w:rsidRPr="006F6326">
        <w:t>’</w:t>
      </w:r>
      <w:r w:rsidR="00423429" w:rsidRPr="006F6326">
        <w:t>s assessment task has been evaluated using the criteria as set out in the rubric, this can be shared with students so that they can see exactly how they scored on each aspect of the activity. This will help to pinpoint strengths and weaknesses.</w:t>
      </w:r>
    </w:p>
    <w:p w14:paraId="7CBB67CE" w14:textId="2747C454" w:rsidR="00423429" w:rsidRPr="006F6326" w:rsidRDefault="00551652" w:rsidP="00844F2F">
      <w:pPr>
        <w:spacing w:after="120"/>
      </w:pPr>
      <w:r>
        <w:rPr>
          <w:b/>
          <w:bCs/>
          <w:iCs/>
        </w:rPr>
        <w:t xml:space="preserve">2. </w:t>
      </w:r>
      <w:r w:rsidR="00A942BE">
        <w:rPr>
          <w:b/>
          <w:bCs/>
          <w:iCs/>
        </w:rPr>
        <w:t>Provide w</w:t>
      </w:r>
      <w:r w:rsidR="00A942BE" w:rsidRPr="00551652">
        <w:rPr>
          <w:b/>
          <w:bCs/>
          <w:iCs/>
        </w:rPr>
        <w:t xml:space="preserve">ritten </w:t>
      </w:r>
      <w:r w:rsidR="00423429" w:rsidRPr="00551652">
        <w:rPr>
          <w:b/>
          <w:bCs/>
          <w:iCs/>
        </w:rPr>
        <w:t>feedback on assignments:</w:t>
      </w:r>
      <w:r w:rsidR="00423429" w:rsidRPr="006F6326">
        <w:t xml:space="preserve"> After students</w:t>
      </w:r>
      <w:r w:rsidR="00C43239" w:rsidRPr="006F6326">
        <w:t>’</w:t>
      </w:r>
      <w:r w:rsidR="00423429" w:rsidRPr="006F6326">
        <w:t xml:space="preserve"> complete assignments, provide written feedback that highlights their strengths and areas for improvement. Be specific and constructive, pointing out steps in the repair process where they excelled or made mistakes.</w:t>
      </w:r>
    </w:p>
    <w:p w14:paraId="3C8A44F2" w14:textId="323175DD" w:rsidR="00423429" w:rsidRPr="00A942BE" w:rsidRDefault="00423429" w:rsidP="00844F2F">
      <w:pPr>
        <w:spacing w:after="120"/>
        <w:rPr>
          <w:i/>
        </w:rPr>
      </w:pPr>
      <w:r w:rsidRPr="00A942BE">
        <w:t xml:space="preserve">Example: </w:t>
      </w:r>
      <w:r w:rsidR="00C43239" w:rsidRPr="00A942BE">
        <w:rPr>
          <w:i/>
        </w:rPr>
        <w:t>“</w:t>
      </w:r>
      <w:r w:rsidRPr="00A942BE">
        <w:rPr>
          <w:i/>
        </w:rPr>
        <w:t>Great job diagnosing the engine issue accurately and following the repair manual. However, pay more attention to torque specifications when tightening bolts to avoid over-tightening.</w:t>
      </w:r>
      <w:r w:rsidR="00C43239" w:rsidRPr="00A942BE">
        <w:rPr>
          <w:i/>
        </w:rPr>
        <w:t>”</w:t>
      </w:r>
    </w:p>
    <w:p w14:paraId="1F83BC2D" w14:textId="03DF7F3A" w:rsidR="00423429" w:rsidRPr="006F6326" w:rsidRDefault="00551652" w:rsidP="00844F2F">
      <w:pPr>
        <w:spacing w:after="120"/>
        <w:rPr>
          <w:i/>
        </w:rPr>
      </w:pPr>
      <w:r>
        <w:rPr>
          <w:b/>
          <w:bCs/>
          <w:iCs/>
        </w:rPr>
        <w:lastRenderedPageBreak/>
        <w:t xml:space="preserve">3. </w:t>
      </w:r>
      <w:r w:rsidR="00423429" w:rsidRPr="00551652">
        <w:rPr>
          <w:b/>
          <w:bCs/>
          <w:iCs/>
        </w:rPr>
        <w:t>Use lists of common mistakes or issues:</w:t>
      </w:r>
      <w:r w:rsidR="00423429" w:rsidRPr="006F6326">
        <w:rPr>
          <w:i/>
        </w:rPr>
        <w:t xml:space="preserve"> </w:t>
      </w:r>
      <w:r w:rsidR="00423429" w:rsidRPr="006F6326">
        <w:t>To increase efficiency, when marking written assignments develop a numbered list of common mistakes or issues, along with tips on how to address them. Then, when individual students make one of these common errors, you only need to write the issue number. You may want to distribute the feedback sheet to the students while they are working on the assessment, as well as when returning the class assignments.</w:t>
      </w:r>
    </w:p>
    <w:p w14:paraId="1BD6D009" w14:textId="07438364" w:rsidR="00423429" w:rsidRPr="006F6326" w:rsidRDefault="00A942BE" w:rsidP="00844F2F">
      <w:pPr>
        <w:spacing w:after="120"/>
      </w:pPr>
      <w:r>
        <w:rPr>
          <w:b/>
          <w:bCs/>
          <w:iCs/>
        </w:rPr>
        <w:t>4. Provide v</w:t>
      </w:r>
      <w:r w:rsidR="00423429" w:rsidRPr="00A942BE">
        <w:rPr>
          <w:b/>
          <w:bCs/>
          <w:iCs/>
        </w:rPr>
        <w:t>erbal feedback during practical workshop sessions:</w:t>
      </w:r>
      <w:r w:rsidR="00423429" w:rsidRPr="006F6326">
        <w:t xml:space="preserve"> While students are working on hands-on repair tasks, offer real-time verbal feedback. This allows you to correct any mistakes immediately and encourage good practices.</w:t>
      </w:r>
    </w:p>
    <w:p w14:paraId="1AF799E7" w14:textId="097AD6A7" w:rsidR="00423429" w:rsidRPr="006F6326" w:rsidRDefault="00423429" w:rsidP="00844F2F">
      <w:pPr>
        <w:tabs>
          <w:tab w:val="left" w:pos="1843"/>
        </w:tabs>
        <w:spacing w:after="120"/>
      </w:pPr>
      <w:r w:rsidRPr="006F6326">
        <w:t xml:space="preserve">Example: </w:t>
      </w:r>
      <w:r w:rsidR="00C43239" w:rsidRPr="006F6326">
        <w:t>“</w:t>
      </w:r>
      <w:r w:rsidRPr="006F6326">
        <w:rPr>
          <w:i/>
        </w:rPr>
        <w:t>Well done on removing the brake callipers smoothly. Now, remember to clean and lubricate the guide pins before reassembling to prevent sticking.</w:t>
      </w:r>
      <w:r w:rsidR="00C43239" w:rsidRPr="006F6326">
        <w:rPr>
          <w:i/>
        </w:rPr>
        <w:t>”</w:t>
      </w:r>
    </w:p>
    <w:p w14:paraId="27D7E1FA" w14:textId="441441A2" w:rsidR="00423429" w:rsidRPr="006F6326" w:rsidRDefault="00A942BE" w:rsidP="00844F2F">
      <w:pPr>
        <w:spacing w:after="120"/>
      </w:pPr>
      <w:r>
        <w:rPr>
          <w:b/>
          <w:bCs/>
          <w:iCs/>
        </w:rPr>
        <w:t>5. Schedule o</w:t>
      </w:r>
      <w:r w:rsidR="00423429" w:rsidRPr="00A942BE">
        <w:rPr>
          <w:b/>
          <w:bCs/>
          <w:iCs/>
        </w:rPr>
        <w:t>ne-on-one feedback sessions:</w:t>
      </w:r>
      <w:r w:rsidR="00423429" w:rsidRPr="006F6326">
        <w:t xml:space="preserve"> Schedule individual feedback sessions to discuss students</w:t>
      </w:r>
      <w:r w:rsidR="00C43239" w:rsidRPr="006F6326">
        <w:t>’</w:t>
      </w:r>
      <w:r w:rsidR="00423429" w:rsidRPr="006F6326">
        <w:t xml:space="preserve"> overall progress and performance. This personalised approach helps address specific concerns and set goals.</w:t>
      </w:r>
    </w:p>
    <w:p w14:paraId="2004E9FF" w14:textId="3751D85C" w:rsidR="00423429" w:rsidRPr="006F6326" w:rsidRDefault="00423429" w:rsidP="00844F2F">
      <w:pPr>
        <w:spacing w:after="120"/>
      </w:pPr>
      <w:r w:rsidRPr="006F6326">
        <w:t xml:space="preserve">Example: </w:t>
      </w:r>
      <w:r w:rsidR="00C43239" w:rsidRPr="006F6326">
        <w:t>“</w:t>
      </w:r>
      <w:r w:rsidRPr="006F6326">
        <w:rPr>
          <w:i/>
        </w:rPr>
        <w:t>Let</w:t>
      </w:r>
      <w:r w:rsidR="00C43239" w:rsidRPr="006F6326">
        <w:rPr>
          <w:i/>
        </w:rPr>
        <w:t>’</w:t>
      </w:r>
      <w:r w:rsidRPr="006F6326">
        <w:rPr>
          <w:i/>
        </w:rPr>
        <w:t>s go through your performance in the last few weeks. You</w:t>
      </w:r>
      <w:r w:rsidR="00C43239" w:rsidRPr="006F6326">
        <w:rPr>
          <w:i/>
        </w:rPr>
        <w:t>’</w:t>
      </w:r>
      <w:r w:rsidRPr="006F6326">
        <w:rPr>
          <w:i/>
        </w:rPr>
        <w:t>ve improved on electrical repairs, but we need to focus on enhancing your diagnostic skills furthe</w:t>
      </w:r>
      <w:r w:rsidRPr="006F6326">
        <w:t>r.</w:t>
      </w:r>
      <w:r w:rsidR="00C43239" w:rsidRPr="006F6326">
        <w:t>”</w:t>
      </w:r>
    </w:p>
    <w:p w14:paraId="77919B9F" w14:textId="5826C76E" w:rsidR="00423429" w:rsidRPr="006F6326" w:rsidRDefault="00A942BE" w:rsidP="00844F2F">
      <w:pPr>
        <w:spacing w:after="120"/>
      </w:pPr>
      <w:r>
        <w:rPr>
          <w:b/>
          <w:bCs/>
          <w:iCs/>
        </w:rPr>
        <w:t xml:space="preserve">6. </w:t>
      </w:r>
      <w:r w:rsidR="00D66591">
        <w:rPr>
          <w:b/>
          <w:bCs/>
          <w:iCs/>
        </w:rPr>
        <w:t>Encourage p</w:t>
      </w:r>
      <w:r w:rsidR="00423429" w:rsidRPr="00A942BE">
        <w:rPr>
          <w:b/>
          <w:bCs/>
          <w:iCs/>
        </w:rPr>
        <w:t>eer review:</w:t>
      </w:r>
      <w:r w:rsidR="00423429" w:rsidRPr="006F6326">
        <w:t xml:space="preserve"> Encourage students to review each other</w:t>
      </w:r>
      <w:r w:rsidR="00C43239" w:rsidRPr="006F6326">
        <w:t>’</w:t>
      </w:r>
      <w:r w:rsidR="00423429" w:rsidRPr="006F6326">
        <w:t>s work and provide feedback. Peer feedback fosters teamwork and allows students to learn from one another.</w:t>
      </w:r>
    </w:p>
    <w:p w14:paraId="280C279D" w14:textId="1112BDE7" w:rsidR="00423429" w:rsidRPr="006F6326" w:rsidRDefault="00423429" w:rsidP="00844F2F">
      <w:pPr>
        <w:spacing w:after="120"/>
        <w:rPr>
          <w:i/>
        </w:rPr>
      </w:pPr>
      <w:r w:rsidRPr="006F6326">
        <w:t xml:space="preserve">Example: </w:t>
      </w:r>
      <w:r w:rsidR="00C43239" w:rsidRPr="006F6326">
        <w:t>“</w:t>
      </w:r>
      <w:r w:rsidRPr="006F6326">
        <w:rPr>
          <w:i/>
        </w:rPr>
        <w:t>Work in pairs and assess each other</w:t>
      </w:r>
      <w:r w:rsidR="00C43239" w:rsidRPr="006F6326">
        <w:rPr>
          <w:i/>
        </w:rPr>
        <w:t>’</w:t>
      </w:r>
      <w:r w:rsidRPr="006F6326">
        <w:rPr>
          <w:i/>
        </w:rPr>
        <w:t>s brake repair procedure. Share what you think was done well and offer suggestions for improvement.</w:t>
      </w:r>
      <w:r w:rsidR="00C43239" w:rsidRPr="006F6326">
        <w:rPr>
          <w:i/>
        </w:rPr>
        <w:t>”</w:t>
      </w:r>
    </w:p>
    <w:p w14:paraId="75586775" w14:textId="62BDB029" w:rsidR="00423429" w:rsidRPr="006F6326" w:rsidRDefault="00D66591" w:rsidP="00844F2F">
      <w:pPr>
        <w:spacing w:after="120"/>
      </w:pPr>
      <w:r w:rsidRPr="00D66591">
        <w:rPr>
          <w:b/>
          <w:bCs/>
          <w:iCs/>
        </w:rPr>
        <w:t>7. Provide v</w:t>
      </w:r>
      <w:r w:rsidR="00423429" w:rsidRPr="00D66591">
        <w:rPr>
          <w:b/>
          <w:bCs/>
          <w:iCs/>
        </w:rPr>
        <w:t>ideo feedback:</w:t>
      </w:r>
      <w:r w:rsidR="00423429" w:rsidRPr="006F6326">
        <w:t xml:space="preserve"> Record students</w:t>
      </w:r>
      <w:r w:rsidR="00C43239" w:rsidRPr="006F6326">
        <w:t>’</w:t>
      </w:r>
      <w:r w:rsidR="00423429" w:rsidRPr="006F6326">
        <w:t xml:space="preserve"> repair work during practical sessions and provide feedback by reviewing the video together. This visual approach allows students to see their actions and understand areas that require improvement.</w:t>
      </w:r>
    </w:p>
    <w:p w14:paraId="5B85E0E6" w14:textId="33AA1E49" w:rsidR="00423429" w:rsidRPr="006F6326" w:rsidRDefault="00423429" w:rsidP="00844F2F">
      <w:pPr>
        <w:spacing w:after="120"/>
      </w:pPr>
      <w:r w:rsidRPr="006F6326">
        <w:t xml:space="preserve">Example: </w:t>
      </w:r>
      <w:r w:rsidR="00C43239" w:rsidRPr="006F6326">
        <w:t>“</w:t>
      </w:r>
      <w:r w:rsidRPr="006F6326">
        <w:rPr>
          <w:i/>
        </w:rPr>
        <w:t>Let</w:t>
      </w:r>
      <w:r w:rsidR="00C43239" w:rsidRPr="006F6326">
        <w:rPr>
          <w:i/>
        </w:rPr>
        <w:t>’</w:t>
      </w:r>
      <w:r w:rsidRPr="006F6326">
        <w:rPr>
          <w:i/>
        </w:rPr>
        <w:t>s watch the video of your transmission repair. Notice how you missed a step during disassembly. Try to identify that step and see how it impacted the overall process.</w:t>
      </w:r>
      <w:r w:rsidR="00C43239" w:rsidRPr="006F6326">
        <w:rPr>
          <w:i/>
        </w:rPr>
        <w:t>”</w:t>
      </w:r>
    </w:p>
    <w:p w14:paraId="3A11B8E3" w14:textId="221BEFA3" w:rsidR="00423429" w:rsidRPr="006F6326" w:rsidRDefault="00794529" w:rsidP="00844F2F">
      <w:pPr>
        <w:spacing w:after="120"/>
      </w:pPr>
      <w:r w:rsidRPr="00794529">
        <w:rPr>
          <w:b/>
          <w:bCs/>
          <w:iCs/>
        </w:rPr>
        <w:t>8. Incorporate s</w:t>
      </w:r>
      <w:r w:rsidR="00423429" w:rsidRPr="00794529">
        <w:rPr>
          <w:b/>
          <w:bCs/>
          <w:iCs/>
        </w:rPr>
        <w:t>elf-reflection exercises:</w:t>
      </w:r>
      <w:r w:rsidR="00423429" w:rsidRPr="006F6326">
        <w:t xml:space="preserve"> Incorporate self-assessment exercises where students evaluate their own performance. This helps them identify areas for improvement and take ownership of their learning.</w:t>
      </w:r>
    </w:p>
    <w:p w14:paraId="54EEB46E" w14:textId="268C8A15" w:rsidR="00423429" w:rsidRPr="006F6326" w:rsidRDefault="00423429" w:rsidP="00844F2F">
      <w:pPr>
        <w:spacing w:after="120"/>
        <w:rPr>
          <w:i/>
        </w:rPr>
      </w:pPr>
      <w:r w:rsidRPr="006F6326">
        <w:t xml:space="preserve">Example: </w:t>
      </w:r>
      <w:r w:rsidR="00C43239" w:rsidRPr="006F6326">
        <w:t>“</w:t>
      </w:r>
      <w:r w:rsidRPr="006F6326">
        <w:rPr>
          <w:i/>
        </w:rPr>
        <w:t>Take a few minutes to reflect on your suspension repair. What do you think you did well, and what could have been done differently?</w:t>
      </w:r>
      <w:r w:rsidR="00C43239" w:rsidRPr="006F6326">
        <w:rPr>
          <w:i/>
        </w:rPr>
        <w:t>”</w:t>
      </w:r>
    </w:p>
    <w:p w14:paraId="648CC33D" w14:textId="24C4F26B" w:rsidR="00423429" w:rsidRPr="006F6326" w:rsidRDefault="00794529" w:rsidP="00844F2F">
      <w:pPr>
        <w:spacing w:after="120"/>
      </w:pPr>
      <w:r w:rsidRPr="00794529">
        <w:rPr>
          <w:b/>
          <w:bCs/>
          <w:iCs/>
        </w:rPr>
        <w:t xml:space="preserve">9. Provide </w:t>
      </w:r>
      <w:r w:rsidR="00423429" w:rsidRPr="00794529">
        <w:rPr>
          <w:b/>
          <w:bCs/>
          <w:iCs/>
        </w:rPr>
        <w:t>learning resources:</w:t>
      </w:r>
      <w:r w:rsidR="00423429" w:rsidRPr="006F6326">
        <w:t xml:space="preserve"> Provide additional learning resources, such as articles, videos, or books, that can help students improve their skills in specific areas.</w:t>
      </w:r>
    </w:p>
    <w:p w14:paraId="072AEEDA" w14:textId="65D5D49A" w:rsidR="00423429" w:rsidRPr="006F6326" w:rsidRDefault="00423429" w:rsidP="00844F2F">
      <w:pPr>
        <w:spacing w:after="120"/>
      </w:pPr>
      <w:r w:rsidRPr="006F6326">
        <w:t xml:space="preserve">Example: </w:t>
      </w:r>
      <w:r w:rsidR="00C43239" w:rsidRPr="006F6326">
        <w:t>“</w:t>
      </w:r>
      <w:r w:rsidRPr="006F6326">
        <w:rPr>
          <w:i/>
        </w:rPr>
        <w:t>To enhance your understanding of hybrid vehicle repairs, check out these online resources and complete the supplemental reading</w:t>
      </w:r>
      <w:r w:rsidRPr="006F6326">
        <w:t>.</w:t>
      </w:r>
      <w:r w:rsidR="00C43239" w:rsidRPr="006F6326">
        <w:t>”</w:t>
      </w:r>
    </w:p>
    <w:p w14:paraId="1519E60F" w14:textId="77777777" w:rsidR="00423429" w:rsidRPr="006F6326" w:rsidRDefault="00423429" w:rsidP="00844F2F">
      <w:pPr>
        <w:spacing w:after="120"/>
      </w:pPr>
      <w:r w:rsidRPr="006F6326">
        <w:t>Remember, the key to effective feedback is to be specific, timely, and encouraging. By using a variety of feedback methods, automotive repair students can receive the support they need to excel in their learning journey.</w:t>
      </w:r>
    </w:p>
    <w:p w14:paraId="1D9B7E28" w14:textId="214A4034" w:rsidR="009E52EF" w:rsidRDefault="00423429" w:rsidP="00844F2F">
      <w:pPr>
        <w:spacing w:after="120"/>
      </w:pPr>
      <w:r w:rsidRPr="006F6326">
        <w:t xml:space="preserve">The last activity of this </w:t>
      </w:r>
      <w:r w:rsidR="00794529">
        <w:t>module</w:t>
      </w:r>
      <w:r w:rsidRPr="006F6326">
        <w:t xml:space="preserve"> provides an opportunity for TVET lecturers to practice giving constructive feedback to students.</w:t>
      </w:r>
    </w:p>
    <w:p w14:paraId="388DBC58" w14:textId="77777777" w:rsidR="009E52EF" w:rsidRDefault="009E52EF">
      <w:r>
        <w:br w:type="page"/>
      </w:r>
    </w:p>
    <w:p w14:paraId="44C17200"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lastRenderedPageBreak/>
        <w:t>Activity 29: Giving feedback to ARM students on motor vehicle testing</w:t>
      </w:r>
    </w:p>
    <w:p w14:paraId="4C3F50BA" w14:textId="77777777" w:rsidR="00423429" w:rsidRPr="00204BBF" w:rsidRDefault="00423429" w:rsidP="00844F2F">
      <w:pPr>
        <w:spacing w:after="120"/>
        <w:rPr>
          <w:b/>
        </w:rPr>
      </w:pPr>
      <w:r w:rsidRPr="00204BBF">
        <w:rPr>
          <w:b/>
        </w:rPr>
        <w:t xml:space="preserve">Suggested Time: 3 hours </w:t>
      </w:r>
      <w:r w:rsidRPr="00204BBF">
        <w:t>(planning, preparation and writing feedback reports)</w:t>
      </w:r>
    </w:p>
    <w:p w14:paraId="3408CA89" w14:textId="692AA82A" w:rsidR="00423429" w:rsidRPr="006F6326" w:rsidRDefault="00794529" w:rsidP="00844F2F">
      <w:pPr>
        <w:spacing w:after="120"/>
      </w:pPr>
      <w:r>
        <w:t xml:space="preserve">1. </w:t>
      </w:r>
      <w:r w:rsidR="00423429" w:rsidRPr="006F6326">
        <w:t>Design, prepare</w:t>
      </w:r>
      <w:r>
        <w:t>,</w:t>
      </w:r>
      <w:r w:rsidR="00423429" w:rsidRPr="006F6326">
        <w:t xml:space="preserve"> and implement an authentic assessment task with a rubric that can be used to assess students</w:t>
      </w:r>
      <w:r w:rsidR="00C43239" w:rsidRPr="006F6326">
        <w:t>’</w:t>
      </w:r>
      <w:r w:rsidR="00423429" w:rsidRPr="006F6326">
        <w:t xml:space="preserve"> understanding of </w:t>
      </w:r>
      <w:r w:rsidR="00423429" w:rsidRPr="006F6326">
        <w:rPr>
          <w:rFonts w:cs="Times New Roman"/>
        </w:rPr>
        <w:t>motor vehicle testing in ARM.</w:t>
      </w:r>
    </w:p>
    <w:p w14:paraId="504EB0E0" w14:textId="16284FD8" w:rsidR="00423429" w:rsidRPr="006F6326" w:rsidRDefault="00794529" w:rsidP="00844F2F">
      <w:pPr>
        <w:spacing w:after="120"/>
      </w:pPr>
      <w:r>
        <w:t xml:space="preserve">2. </w:t>
      </w:r>
      <w:r w:rsidR="00423429" w:rsidRPr="006F6326">
        <w:t>Design a rubric with clearly specified assessment criteria and make it available to your students ahead of time.</w:t>
      </w:r>
    </w:p>
    <w:p w14:paraId="75E469AC" w14:textId="591D2BED" w:rsidR="00423429" w:rsidRPr="006F6326" w:rsidRDefault="00794529" w:rsidP="00844F2F">
      <w:pPr>
        <w:spacing w:after="120"/>
      </w:pPr>
      <w:r>
        <w:t xml:space="preserve">3. </w:t>
      </w:r>
      <w:r w:rsidR="00423429" w:rsidRPr="006F6326">
        <w:t>Mark the assessments using the rubric.</w:t>
      </w:r>
    </w:p>
    <w:p w14:paraId="56B6E5B1" w14:textId="211E03AA" w:rsidR="00423429" w:rsidRDefault="00794529" w:rsidP="00844F2F">
      <w:pPr>
        <w:spacing w:after="120"/>
      </w:pPr>
      <w:r>
        <w:t xml:space="preserve">4. </w:t>
      </w:r>
      <w:r w:rsidR="00423429" w:rsidRPr="006F6326">
        <w:t>Provide each student with written feedback based on how they scored on each aspect or dimension of the rubric.</w:t>
      </w:r>
    </w:p>
    <w:p w14:paraId="177F4390" w14:textId="77777777" w:rsidR="009E52EF" w:rsidRPr="006F6326" w:rsidRDefault="009E52EF" w:rsidP="00844F2F">
      <w:pPr>
        <w:spacing w:after="120"/>
      </w:pPr>
    </w:p>
    <w:p w14:paraId="49C652AE" w14:textId="77777777" w:rsidR="00423429" w:rsidRPr="006F6326" w:rsidRDefault="00423429" w:rsidP="00844F2F">
      <w:pPr>
        <w:spacing w:after="120"/>
        <w:rPr>
          <w:rFonts w:ascii="Arial" w:hAnsi="Arial" w:cs="Arial"/>
          <w:sz w:val="24"/>
          <w:szCs w:val="24"/>
        </w:rPr>
      </w:pPr>
      <w:r w:rsidRPr="006F6326">
        <w:rPr>
          <w:rFonts w:ascii="Arial" w:hAnsi="Arial" w:cs="Arial"/>
          <w:sz w:val="24"/>
          <w:szCs w:val="24"/>
        </w:rPr>
        <w:t>Discussion of the activity</w:t>
      </w:r>
    </w:p>
    <w:p w14:paraId="585EAFB5" w14:textId="43A2E1E8" w:rsidR="00423429" w:rsidRPr="006F6326" w:rsidRDefault="004A46AA" w:rsidP="00844F2F">
      <w:pPr>
        <w:spacing w:after="120"/>
      </w:pPr>
      <w:r>
        <w:t>P</w:t>
      </w:r>
      <w:r w:rsidR="00423429" w:rsidRPr="006F6326">
        <w:t xml:space="preserve">roviding constructive feedback to students on their assessment of motor vehicle testing is essential for helping them understand their strengths and areas for improvement. </w:t>
      </w:r>
    </w:p>
    <w:p w14:paraId="43878C12" w14:textId="5AC14E3B" w:rsidR="00423429" w:rsidRPr="006F6326" w:rsidRDefault="00423429" w:rsidP="00844F2F">
      <w:pPr>
        <w:spacing w:after="120"/>
      </w:pPr>
      <w:r w:rsidRPr="006F6326">
        <w:t>When giving positive reinforcement, don</w:t>
      </w:r>
      <w:r w:rsidR="00C43239" w:rsidRPr="006F6326">
        <w:t>’</w:t>
      </w:r>
      <w:r w:rsidRPr="006F6326">
        <w:t xml:space="preserve">t just make generic comments like, </w:t>
      </w:r>
      <w:r w:rsidR="00C43239" w:rsidRPr="006F6326">
        <w:t>“</w:t>
      </w:r>
      <w:r w:rsidRPr="006F6326">
        <w:t>good work”</w:t>
      </w:r>
      <w:r w:rsidR="00C43239" w:rsidRPr="006F6326">
        <w:t>.</w:t>
      </w:r>
      <w:r w:rsidRPr="006F6326">
        <w:t xml:space="preserve"> Your feedback needs to be targeted, e.g. “</w:t>
      </w:r>
      <w:r w:rsidRPr="006F6326">
        <w:rPr>
          <w:i/>
        </w:rPr>
        <w:t>You explained</w:t>
      </w:r>
      <w:r w:rsidRPr="006F6326">
        <w:t xml:space="preserve"> </w:t>
      </w:r>
      <w:r w:rsidRPr="006F6326">
        <w:rPr>
          <w:i/>
        </w:rPr>
        <w:t>identifying the specific testing procedure for engine compression clearly and accurately</w:t>
      </w:r>
      <w:r w:rsidRPr="006F6326">
        <w:t>.</w:t>
      </w:r>
      <w:r w:rsidR="00C43239" w:rsidRPr="006F6326">
        <w:t>”</w:t>
      </w:r>
      <w:r w:rsidRPr="006F6326">
        <w:t xml:space="preserve"> Or </w:t>
      </w:r>
      <w:r w:rsidR="00C43239" w:rsidRPr="006F6326">
        <w:t>“</w:t>
      </w:r>
      <w:r w:rsidRPr="006F6326">
        <w:rPr>
          <w:i/>
        </w:rPr>
        <w:t>You demonstrated a solid understanding of the different types of emissions tests</w:t>
      </w:r>
      <w:r w:rsidR="00C43239" w:rsidRPr="006F6326">
        <w:rPr>
          <w:i/>
        </w:rPr>
        <w:t>.</w:t>
      </w:r>
      <w:r w:rsidRPr="006F6326">
        <w:rPr>
          <w:i/>
        </w:rPr>
        <w:t>”</w:t>
      </w:r>
    </w:p>
    <w:p w14:paraId="421555CC" w14:textId="44E31C2D" w:rsidR="00423429" w:rsidRPr="006F6326" w:rsidRDefault="00423429" w:rsidP="00844F2F">
      <w:pPr>
        <w:spacing w:after="120"/>
      </w:pPr>
      <w:r w:rsidRPr="006F6326">
        <w:t xml:space="preserve">Feedback may also comprise clarifications and explanations, e.g. </w:t>
      </w:r>
      <w:r w:rsidR="00C43239" w:rsidRPr="006F6326">
        <w:rPr>
          <w:i/>
        </w:rPr>
        <w:t>“</w:t>
      </w:r>
      <w:r w:rsidRPr="006F6326">
        <w:rPr>
          <w:i/>
        </w:rPr>
        <w:t>You mentioned the importance of checking the battery voltage, but you need to expand more on why it</w:t>
      </w:r>
      <w:r w:rsidR="00C43239" w:rsidRPr="006F6326">
        <w:rPr>
          <w:i/>
        </w:rPr>
        <w:t>’</w:t>
      </w:r>
      <w:r w:rsidRPr="006F6326">
        <w:rPr>
          <w:i/>
        </w:rPr>
        <w:t>s crucial and how it affects the vehicle</w:t>
      </w:r>
      <w:r w:rsidR="00C43239" w:rsidRPr="006F6326">
        <w:rPr>
          <w:i/>
        </w:rPr>
        <w:t>’</w:t>
      </w:r>
      <w:r w:rsidRPr="006F6326">
        <w:rPr>
          <w:i/>
        </w:rPr>
        <w:t>s performance.</w:t>
      </w:r>
      <w:r w:rsidR="00C43239" w:rsidRPr="006F6326">
        <w:rPr>
          <w:i/>
        </w:rPr>
        <w:t>”</w:t>
      </w:r>
      <w:r w:rsidRPr="006F6326">
        <w:rPr>
          <w:i/>
        </w:rPr>
        <w:t xml:space="preserve"> </w:t>
      </w:r>
      <w:r w:rsidRPr="006F6326">
        <w:t>Or</w:t>
      </w:r>
      <w:r w:rsidRPr="006F6326">
        <w:rPr>
          <w:i/>
        </w:rPr>
        <w:t xml:space="preserve"> </w:t>
      </w:r>
      <w:r w:rsidR="00C43239" w:rsidRPr="006F6326">
        <w:rPr>
          <w:i/>
        </w:rPr>
        <w:t>“</w:t>
      </w:r>
      <w:r w:rsidRPr="006F6326">
        <w:rPr>
          <w:i/>
        </w:rPr>
        <w:t>When discussing the on board diagnostic (OBD)-II test, it would be helpful to include some common reasons for failed emissions readings.</w:t>
      </w:r>
      <w:r w:rsidR="00C43239" w:rsidRPr="006F6326">
        <w:rPr>
          <w:i/>
        </w:rPr>
        <w:t>”</w:t>
      </w:r>
    </w:p>
    <w:p w14:paraId="478942FC" w14:textId="57BCD605" w:rsidR="00423429" w:rsidRPr="006F6326" w:rsidRDefault="00423429" w:rsidP="00844F2F">
      <w:pPr>
        <w:spacing w:after="120"/>
        <w:rPr>
          <w:i/>
        </w:rPr>
      </w:pPr>
      <w:r w:rsidRPr="006F6326">
        <w:t xml:space="preserve">Feedback is also an opportunity for lecturers to correct misconceptions, e.g. </w:t>
      </w:r>
      <w:r w:rsidR="00C43239" w:rsidRPr="006F6326">
        <w:rPr>
          <w:i/>
        </w:rPr>
        <w:t>“</w:t>
      </w:r>
      <w:r w:rsidRPr="006F6326">
        <w:rPr>
          <w:i/>
        </w:rPr>
        <w:t>You mentioned that a misfire occurs when the air-fuel mixture is too lean. However, it</w:t>
      </w:r>
      <w:r w:rsidR="00C43239" w:rsidRPr="006F6326">
        <w:rPr>
          <w:i/>
        </w:rPr>
        <w:t>’</w:t>
      </w:r>
      <w:r w:rsidRPr="006F6326">
        <w:rPr>
          <w:i/>
        </w:rPr>
        <w:t>s actually when the mixture is incorrect or incomplete, either too lean or too rich.</w:t>
      </w:r>
      <w:r w:rsidR="00C43239" w:rsidRPr="006F6326">
        <w:rPr>
          <w:i/>
        </w:rPr>
        <w:t>”</w:t>
      </w:r>
      <w:r w:rsidRPr="006F6326">
        <w:rPr>
          <w:i/>
        </w:rPr>
        <w:t xml:space="preserve"> Or </w:t>
      </w:r>
      <w:r w:rsidR="00C43239" w:rsidRPr="006F6326">
        <w:t>“</w:t>
      </w:r>
      <w:r w:rsidRPr="006F6326">
        <w:rPr>
          <w:i/>
        </w:rPr>
        <w:t>You stated that the catalytic converter reduces NOx emissions, but it primarily works to reduce harmful pollutants like carbon monoxide and hydrocarbons.</w:t>
      </w:r>
      <w:r w:rsidR="00C43239" w:rsidRPr="006F6326">
        <w:rPr>
          <w:i/>
        </w:rPr>
        <w:t>”</w:t>
      </w:r>
    </w:p>
    <w:p w14:paraId="77DB8925" w14:textId="0AA520CD" w:rsidR="00423429" w:rsidRPr="006F6326" w:rsidRDefault="00423429" w:rsidP="00844F2F">
      <w:pPr>
        <w:spacing w:after="120"/>
        <w:rPr>
          <w:i/>
        </w:rPr>
      </w:pPr>
      <w:r w:rsidRPr="006F6326">
        <w:t xml:space="preserve">To encourage critical thinking, affirm what the student has done well, but also try and </w:t>
      </w:r>
      <w:r w:rsidR="00CD7638">
        <w:t xml:space="preserve">challenge the student </w:t>
      </w:r>
      <w:r w:rsidRPr="006F6326">
        <w:t xml:space="preserve">to think deeper, e.g. </w:t>
      </w:r>
      <w:r w:rsidR="00C43239" w:rsidRPr="006F6326">
        <w:t>“</w:t>
      </w:r>
      <w:r w:rsidRPr="006F6326">
        <w:rPr>
          <w:i/>
        </w:rPr>
        <w:t>Your explanation of the compression test was good but think deeper about how variations in compression readings can help diagnose specific engine problems.</w:t>
      </w:r>
      <w:r w:rsidR="00C43239" w:rsidRPr="006F6326">
        <w:rPr>
          <w:i/>
        </w:rPr>
        <w:t>”</w:t>
      </w:r>
      <w:r w:rsidRPr="006F6326">
        <w:rPr>
          <w:i/>
        </w:rPr>
        <w:t xml:space="preserve"> Or </w:t>
      </w:r>
      <w:r w:rsidR="00C43239" w:rsidRPr="006F6326">
        <w:rPr>
          <w:i/>
        </w:rPr>
        <w:t>“</w:t>
      </w:r>
      <w:r w:rsidRPr="006F6326">
        <w:rPr>
          <w:i/>
        </w:rPr>
        <w:t>You</w:t>
      </w:r>
      <w:r w:rsidR="00C43239" w:rsidRPr="006F6326">
        <w:rPr>
          <w:i/>
        </w:rPr>
        <w:t>’</w:t>
      </w:r>
      <w:r w:rsidRPr="006F6326">
        <w:rPr>
          <w:i/>
        </w:rPr>
        <w:t>re on the right track with the emission control system test, but consider discussing how different components interact to achieve optimal emissions.</w:t>
      </w:r>
      <w:r w:rsidR="00C43239" w:rsidRPr="006F6326">
        <w:rPr>
          <w:i/>
        </w:rPr>
        <w:t>”</w:t>
      </w:r>
    </w:p>
    <w:p w14:paraId="3C295B36" w14:textId="639B3C04" w:rsidR="00423429" w:rsidRPr="006F6326" w:rsidRDefault="00423429" w:rsidP="00844F2F">
      <w:pPr>
        <w:spacing w:after="120"/>
      </w:pPr>
      <w:r w:rsidRPr="006F6326">
        <w:t>Feedback on attention to detail is important in many subjects, including in ARM. Students need to be supported to think logically and sequentially</w:t>
      </w:r>
      <w:r w:rsidR="00CD7638">
        <w:t>,</w:t>
      </w:r>
      <w:r w:rsidRPr="006F6326">
        <w:t xml:space="preserve"> to accurately follow through on certain ARM procedures. It is therefore important that lecturers pinpoint instances where high levels of detail are required, e.g., </w:t>
      </w:r>
      <w:r w:rsidR="00C43239" w:rsidRPr="006F6326">
        <w:t>“</w:t>
      </w:r>
      <w:r w:rsidRPr="006F6326">
        <w:rPr>
          <w:i/>
        </w:rPr>
        <w:t>When describing the steps of a coolant pressure test, ensure you list the proper safety precautions and the significance of the test for identifying coolant leaks.</w:t>
      </w:r>
      <w:r w:rsidR="00C43239" w:rsidRPr="006F6326">
        <w:rPr>
          <w:i/>
        </w:rPr>
        <w:t>”</w:t>
      </w:r>
      <w:r w:rsidRPr="006F6326">
        <w:rPr>
          <w:i/>
        </w:rPr>
        <w:t xml:space="preserve"> </w:t>
      </w:r>
      <w:r w:rsidRPr="006F6326">
        <w:t xml:space="preserve">Or </w:t>
      </w:r>
      <w:r w:rsidR="00C43239" w:rsidRPr="006F6326">
        <w:rPr>
          <w:i/>
        </w:rPr>
        <w:t>“</w:t>
      </w:r>
      <w:r w:rsidRPr="006F6326">
        <w:rPr>
          <w:i/>
        </w:rPr>
        <w:t>Make sure to specify the correct intervals for performing routine emissions testing based on local regulations.</w:t>
      </w:r>
      <w:r w:rsidR="00C43239" w:rsidRPr="006F6326">
        <w:rPr>
          <w:i/>
        </w:rPr>
        <w:t>”</w:t>
      </w:r>
    </w:p>
    <w:p w14:paraId="199CE962" w14:textId="77777777" w:rsidR="00423429" w:rsidRPr="006F6326" w:rsidRDefault="00423429" w:rsidP="00844F2F">
      <w:pPr>
        <w:spacing w:after="120"/>
      </w:pPr>
      <w:r w:rsidRPr="006F6326">
        <w:t>Remember, feedback should be constructive and supportive, aiming to guide students in their learning journey. It should focus on both the strengths displayed and areas where improvement is needed, offering specific suggestions for enhancing their understanding of motor vehicle testing.</w:t>
      </w:r>
    </w:p>
    <w:p w14:paraId="33B20202" w14:textId="77777777" w:rsidR="00423429" w:rsidRPr="006F6326" w:rsidRDefault="00423429" w:rsidP="00E95887">
      <w:pPr>
        <w:pStyle w:val="Heading2"/>
        <w:rPr>
          <w:rFonts w:eastAsia="Times New Roman"/>
        </w:rPr>
      </w:pPr>
      <w:bookmarkStart w:id="125" w:name="_Toc143696131"/>
      <w:r w:rsidRPr="006F6326">
        <w:rPr>
          <w:rFonts w:eastAsia="Times New Roman"/>
        </w:rPr>
        <w:t>In conclusion</w:t>
      </w:r>
      <w:bookmarkEnd w:id="125"/>
    </w:p>
    <w:p w14:paraId="515F9047" w14:textId="576FFDEA" w:rsidR="009E52EF" w:rsidRDefault="00423429" w:rsidP="00844F2F">
      <w:pPr>
        <w:spacing w:after="120"/>
        <w:rPr>
          <w:rFonts w:eastAsia="Times New Roman"/>
        </w:rPr>
        <w:sectPr w:rsidR="009E52EF">
          <w:pgSz w:w="11906" w:h="16838"/>
          <w:pgMar w:top="1440" w:right="1440" w:bottom="1440" w:left="1440" w:header="708" w:footer="708" w:gutter="0"/>
          <w:cols w:space="708"/>
          <w:docGrid w:linePitch="360"/>
        </w:sectPr>
      </w:pPr>
      <w:r w:rsidRPr="006F6326">
        <w:rPr>
          <w:rFonts w:eastAsia="Times New Roman"/>
        </w:rPr>
        <w:t>Designing authentic assessments in ARM is crucial for evaluating students</w:t>
      </w:r>
      <w:r w:rsidR="00C43239" w:rsidRPr="006F6326">
        <w:rPr>
          <w:rFonts w:eastAsia="Times New Roman"/>
        </w:rPr>
        <w:t>’</w:t>
      </w:r>
      <w:r w:rsidRPr="006F6326">
        <w:rPr>
          <w:rFonts w:eastAsia="Times New Roman"/>
        </w:rPr>
        <w:t xml:space="preserve"> practical skills, knowledge, and problem-solving abilities in a relevant and meaningful way. By aligning assessments with programme objectives, incorporating practical tasks, and providing constructive feedback, </w:t>
      </w:r>
      <w:r w:rsidRPr="006F6326">
        <w:rPr>
          <w:rFonts w:eastAsia="Times New Roman"/>
        </w:rPr>
        <w:lastRenderedPageBreak/>
        <w:t>lecturers can better prepare students for the challenges they will face in the automotive industry. Through authentic assessment, students can develop the skills necessary for success and gain the confidence to excel in their future careers as ARM professionals.</w:t>
      </w:r>
    </w:p>
    <w:p w14:paraId="0A2B3338" w14:textId="77777777" w:rsidR="00721063" w:rsidRDefault="00721063" w:rsidP="00E95887">
      <w:pPr>
        <w:pStyle w:val="Heading1"/>
        <w:rPr>
          <w:rFonts w:eastAsia="Times New Roman"/>
        </w:rPr>
        <w:sectPr w:rsidR="00721063">
          <w:pgSz w:w="11906" w:h="16838"/>
          <w:pgMar w:top="1440" w:right="1440" w:bottom="1440" w:left="1440" w:header="708" w:footer="708" w:gutter="0"/>
          <w:cols w:space="708"/>
          <w:docGrid w:linePitch="360"/>
        </w:sectPr>
      </w:pPr>
      <w:bookmarkStart w:id="126" w:name="_Toc141870477"/>
    </w:p>
    <w:p w14:paraId="6338276E" w14:textId="25ED5D2B" w:rsidR="00423429" w:rsidRPr="006F6326" w:rsidRDefault="00423429" w:rsidP="00E95887">
      <w:pPr>
        <w:pStyle w:val="Heading1"/>
        <w:rPr>
          <w:rFonts w:eastAsia="Times New Roman"/>
          <w:i/>
        </w:rPr>
      </w:pPr>
      <w:bookmarkStart w:id="127" w:name="_Toc143696132"/>
      <w:r w:rsidRPr="006F6326">
        <w:rPr>
          <w:rFonts w:eastAsia="Times New Roman"/>
        </w:rPr>
        <w:lastRenderedPageBreak/>
        <w:t xml:space="preserve">Conclusion to the </w:t>
      </w:r>
      <w:bookmarkEnd w:id="126"/>
      <w:r w:rsidR="003117D3" w:rsidRPr="006F6326">
        <w:rPr>
          <w:rFonts w:eastAsia="Times New Roman"/>
        </w:rPr>
        <w:t>module</w:t>
      </w:r>
      <w:bookmarkEnd w:id="127"/>
    </w:p>
    <w:p w14:paraId="7C4DA390" w14:textId="31FE54ED" w:rsidR="00423429" w:rsidRPr="006F6326" w:rsidRDefault="00423429" w:rsidP="00844F2F">
      <w:pPr>
        <w:spacing w:after="120"/>
      </w:pPr>
      <w:r w:rsidRPr="006F6326">
        <w:t xml:space="preserve">In conclusion, </w:t>
      </w:r>
      <w:r w:rsidR="00CD7638" w:rsidRPr="006F6326">
        <w:t>th</w:t>
      </w:r>
      <w:r w:rsidR="00CD7638">
        <w:t>is</w:t>
      </w:r>
      <w:r w:rsidR="00CD7638" w:rsidRPr="006F6326">
        <w:t xml:space="preserve"> </w:t>
      </w:r>
      <w:r w:rsidRPr="006F6326">
        <w:t xml:space="preserve">module on active methods of teaching and assessing </w:t>
      </w:r>
      <w:r w:rsidR="008778ED" w:rsidRPr="006F6326">
        <w:t>ARM</w:t>
      </w:r>
      <w:r w:rsidRPr="006F6326">
        <w:t xml:space="preserve"> in TVET colleges has provided valuable insights into enhancing the learning experience for students and improving their practical skills in this dynamic field.</w:t>
      </w:r>
    </w:p>
    <w:p w14:paraId="4988CE23" w14:textId="77777777" w:rsidR="00423429" w:rsidRPr="006F6326" w:rsidRDefault="00423429" w:rsidP="00844F2F">
      <w:pPr>
        <w:spacing w:after="120"/>
      </w:pPr>
      <w:r w:rsidRPr="006F6326">
        <w:t>By adopting active teaching methods, such as hands-on workshops, group discussions, and problem-solving exercises, lecturers and workshop facilitators can actively engage students and foster a deeper understanding of automotive concepts. The use of real-world scenarios and case studies allows students to apply their knowledge in practical situations, preparing them for the challenges they may face in the industry.</w:t>
      </w:r>
    </w:p>
    <w:p w14:paraId="2058F440" w14:textId="5A7283CA" w:rsidR="00423429" w:rsidRPr="006F6326" w:rsidRDefault="00423429" w:rsidP="00844F2F">
      <w:pPr>
        <w:spacing w:after="120"/>
      </w:pPr>
      <w:r w:rsidRPr="006F6326">
        <w:t>Moreover, the incorporation of active assessment methods, such as performance-based tasks, projects, and simulations, enables a comprehensive evaluation of students</w:t>
      </w:r>
      <w:r w:rsidR="00C43239" w:rsidRPr="006F6326">
        <w:t>’</w:t>
      </w:r>
      <w:r w:rsidRPr="006F6326">
        <w:t xml:space="preserve"> competencies beyond traditional written exams. These assessments encourage critical thinking, teamwork, and effective communication skills, which are essential for success in the </w:t>
      </w:r>
      <w:r w:rsidR="008778ED" w:rsidRPr="006F6326">
        <w:t>ARM</w:t>
      </w:r>
      <w:r w:rsidRPr="006F6326">
        <w:t xml:space="preserve"> profession.</w:t>
      </w:r>
    </w:p>
    <w:p w14:paraId="0F9F056F" w14:textId="7636C08F" w:rsidR="00423429" w:rsidRPr="006F6326" w:rsidRDefault="00423429" w:rsidP="00844F2F">
      <w:pPr>
        <w:spacing w:after="120"/>
        <w:sectPr w:rsidR="00423429" w:rsidRPr="006F6326">
          <w:pgSz w:w="11906" w:h="16838"/>
          <w:pgMar w:top="1440" w:right="1440" w:bottom="1440" w:left="1440" w:header="708" w:footer="708" w:gutter="0"/>
          <w:cols w:space="708"/>
          <w:docGrid w:linePitch="360"/>
        </w:sectPr>
      </w:pPr>
      <w:r w:rsidRPr="006F6326">
        <w:t>Embracing active teaching and assessment methods not only enhances students</w:t>
      </w:r>
      <w:r w:rsidR="00C43239" w:rsidRPr="006F6326">
        <w:t>’</w:t>
      </w:r>
      <w:r w:rsidRPr="006F6326">
        <w:t xml:space="preserve"> learning experiences but also strengthens their problem-solving abilities and practical skills. By nurturing a student-centred and interactive learning environment, TVET colleges can produce well-rounded automotive technicians capable of meeting industry demands and contributing positively to the future of </w:t>
      </w:r>
      <w:r w:rsidR="008778ED" w:rsidRPr="006F6326">
        <w:t>ARM</w:t>
      </w:r>
      <w:r w:rsidRPr="006F6326">
        <w:t>.</w:t>
      </w:r>
      <w:r w:rsidRPr="006F6326">
        <w:br w:type="page"/>
      </w:r>
    </w:p>
    <w:p w14:paraId="62A0200E" w14:textId="77777777" w:rsidR="00423429" w:rsidRPr="006F6326" w:rsidRDefault="00423429" w:rsidP="00E95887">
      <w:pPr>
        <w:pStyle w:val="Heading1"/>
      </w:pPr>
      <w:bookmarkStart w:id="128" w:name="_Toc143696133"/>
      <w:r w:rsidRPr="00E95887">
        <w:lastRenderedPageBreak/>
        <w:t>Bibliography</w:t>
      </w:r>
      <w:bookmarkEnd w:id="128"/>
      <w:r w:rsidRPr="006F6326">
        <w:t xml:space="preserve"> </w:t>
      </w:r>
    </w:p>
    <w:p w14:paraId="33FAA3C9" w14:textId="0ECDC98B" w:rsidR="00423429" w:rsidRPr="001410CB" w:rsidRDefault="00423429" w:rsidP="001410CB">
      <w:pPr>
        <w:spacing w:after="120"/>
        <w:ind w:left="720" w:hanging="720"/>
      </w:pPr>
      <w:r w:rsidRPr="001410CB">
        <w:t xml:space="preserve">Aoun C, </w:t>
      </w:r>
      <w:proofErr w:type="spellStart"/>
      <w:r w:rsidRPr="001410CB">
        <w:t>Vatanasakdakul</w:t>
      </w:r>
      <w:proofErr w:type="spellEnd"/>
      <w:r w:rsidRPr="001410CB">
        <w:t xml:space="preserve"> S</w:t>
      </w:r>
      <w:r w:rsidR="001410CB">
        <w:t>, &amp;</w:t>
      </w:r>
      <w:r w:rsidR="001410CB" w:rsidRPr="001410CB">
        <w:t xml:space="preserve"> </w:t>
      </w:r>
      <w:r w:rsidRPr="001410CB">
        <w:t>Ang K (2016</w:t>
      </w:r>
      <w:r w:rsidRPr="001410CB">
        <w:rPr>
          <w:i/>
        </w:rPr>
        <w:t xml:space="preserve">) </w:t>
      </w:r>
      <w:r w:rsidRPr="001410CB">
        <w:rPr>
          <w:iCs/>
        </w:rPr>
        <w:t xml:space="preserve">Feedback for thought: </w:t>
      </w:r>
      <w:r w:rsidR="001410CB" w:rsidRPr="001410CB">
        <w:rPr>
          <w:iCs/>
        </w:rPr>
        <w:t xml:space="preserve">Examining </w:t>
      </w:r>
      <w:r w:rsidRPr="001410CB">
        <w:rPr>
          <w:iCs/>
        </w:rPr>
        <w:t>the influence of feedback constituents on the learning experience.</w:t>
      </w:r>
      <w:r w:rsidRPr="001410CB">
        <w:t xml:space="preserve"> </w:t>
      </w:r>
      <w:r w:rsidRPr="001410CB">
        <w:rPr>
          <w:i/>
          <w:iCs/>
        </w:rPr>
        <w:t xml:space="preserve">Stud High </w:t>
      </w:r>
      <w:proofErr w:type="spellStart"/>
      <w:r w:rsidRPr="001410CB">
        <w:rPr>
          <w:i/>
          <w:iCs/>
        </w:rPr>
        <w:t>Educ</w:t>
      </w:r>
      <w:proofErr w:type="spellEnd"/>
      <w:r w:rsidRPr="001410CB">
        <w:t xml:space="preserve"> 43(1):72–95. </w:t>
      </w:r>
      <w:hyperlink r:id="rId98" w:history="1">
        <w:r w:rsidRPr="001410CB">
          <w:rPr>
            <w:rStyle w:val="Hyperlink"/>
            <w:color w:val="auto"/>
          </w:rPr>
          <w:t>https://doi.org/10.1080/03075 079.2016.1156665</w:t>
        </w:r>
      </w:hyperlink>
    </w:p>
    <w:p w14:paraId="316A22AC" w14:textId="07B98EB3" w:rsidR="00423429" w:rsidRPr="001410CB" w:rsidRDefault="00423429" w:rsidP="001410CB">
      <w:pPr>
        <w:spacing w:after="120"/>
        <w:ind w:left="720" w:hanging="720"/>
        <w:rPr>
          <w:rStyle w:val="Hyperlink"/>
          <w:color w:val="auto"/>
        </w:rPr>
      </w:pPr>
      <w:r w:rsidRPr="001410CB">
        <w:t>Bader M, Burner T</w:t>
      </w:r>
      <w:r w:rsidR="001410CB">
        <w:t>, &amp;</w:t>
      </w:r>
      <w:r w:rsidRPr="001410CB">
        <w:t xml:space="preserve"> Iversen SH (2019) </w:t>
      </w:r>
      <w:r w:rsidRPr="001410CB">
        <w:rPr>
          <w:iCs/>
        </w:rPr>
        <w:t xml:space="preserve">Student perspectives on formative feedback as part of writing portfolios. </w:t>
      </w:r>
      <w:r w:rsidRPr="001410CB">
        <w:rPr>
          <w:i/>
          <w:iCs/>
        </w:rPr>
        <w:t xml:space="preserve">Assess </w:t>
      </w:r>
      <w:proofErr w:type="spellStart"/>
      <w:r w:rsidRPr="001410CB">
        <w:rPr>
          <w:i/>
          <w:iCs/>
        </w:rPr>
        <w:t>Eval</w:t>
      </w:r>
      <w:proofErr w:type="spellEnd"/>
      <w:r w:rsidRPr="001410CB">
        <w:t xml:space="preserve"> 44(7):1017–1028. </w:t>
      </w:r>
      <w:hyperlink r:id="rId99" w:history="1">
        <w:r w:rsidRPr="001410CB">
          <w:rPr>
            <w:rStyle w:val="Hyperlink"/>
            <w:color w:val="auto"/>
          </w:rPr>
          <w:t>https://doi.org/10.1080/02602938.2018.1564811</w:t>
        </w:r>
      </w:hyperlink>
    </w:p>
    <w:p w14:paraId="0DC57974" w14:textId="4D48BB28" w:rsidR="006D2559" w:rsidRPr="001410CB" w:rsidRDefault="006D2559" w:rsidP="001410CB">
      <w:pPr>
        <w:spacing w:after="120"/>
        <w:ind w:left="720" w:hanging="720"/>
      </w:pPr>
      <w:proofErr w:type="spellStart"/>
      <w:r w:rsidRPr="001410CB">
        <w:t>Billorou</w:t>
      </w:r>
      <w:proofErr w:type="spellEnd"/>
      <w:r w:rsidRPr="001410CB">
        <w:t>, N</w:t>
      </w:r>
      <w:r w:rsidR="001410CB">
        <w:t>,</w:t>
      </w:r>
      <w:r w:rsidRPr="001410CB">
        <w:t xml:space="preserve"> </w:t>
      </w:r>
      <w:r w:rsidR="001410CB">
        <w:t>&amp;</w:t>
      </w:r>
      <w:r w:rsidRPr="001410CB">
        <w:t xml:space="preserve"> </w:t>
      </w:r>
      <w:proofErr w:type="spellStart"/>
      <w:r w:rsidRPr="001410CB">
        <w:t>Sandoya</w:t>
      </w:r>
      <w:proofErr w:type="spellEnd"/>
      <w:r w:rsidRPr="001410CB">
        <w:t xml:space="preserve">, J (2019) </w:t>
      </w:r>
      <w:r w:rsidRPr="001410CB">
        <w:rPr>
          <w:i/>
        </w:rPr>
        <w:t xml:space="preserve">Guide for mainstreaming Occupational Safety and Health in Vocational Training Programmes </w:t>
      </w:r>
      <w:r w:rsidR="00761CBC" w:rsidRPr="001410CB">
        <w:rPr>
          <w:rFonts w:cstheme="minorHAnsi"/>
        </w:rPr>
        <w:t>International Labour Organisation (ILO)</w:t>
      </w:r>
      <w:r w:rsidR="00761CBC">
        <w:rPr>
          <w:rFonts w:cstheme="minorHAnsi"/>
        </w:rPr>
        <w:t>.</w:t>
      </w:r>
      <w:r w:rsidR="00761CBC" w:rsidRPr="001410CB">
        <w:t xml:space="preserve">  </w:t>
      </w:r>
      <w:hyperlink r:id="rId100" w:history="1">
        <w:r w:rsidRPr="001410CB">
          <w:rPr>
            <w:rStyle w:val="Hyperlink"/>
            <w:color w:val="auto"/>
          </w:rPr>
          <w:t>https://www.oitcinterfor.org/en/node/7622</w:t>
        </w:r>
      </w:hyperlink>
    </w:p>
    <w:p w14:paraId="4FC0F35B" w14:textId="67B6601D" w:rsidR="00423429" w:rsidRPr="001410CB" w:rsidRDefault="00423429" w:rsidP="00122F17">
      <w:pPr>
        <w:pStyle w:val="NormalWeb"/>
        <w:shd w:val="clear" w:color="auto" w:fill="FFFFFF"/>
        <w:spacing w:before="0" w:beforeAutospacing="0" w:after="120" w:afterAutospacing="0"/>
        <w:ind w:left="720" w:hanging="720"/>
        <w:rPr>
          <w:rFonts w:asciiTheme="minorHAnsi" w:hAnsiTheme="minorHAnsi" w:cstheme="minorHAnsi"/>
          <w:shd w:val="clear" w:color="auto" w:fill="FFFFFF"/>
          <w:lang w:val="en-ZA"/>
        </w:rPr>
      </w:pPr>
      <w:r w:rsidRPr="001410CB">
        <w:rPr>
          <w:rFonts w:asciiTheme="minorHAnsi" w:hAnsiTheme="minorHAnsi" w:cstheme="minorHAnsi"/>
          <w:shd w:val="clear" w:color="auto" w:fill="FFFFFF"/>
          <w:lang w:val="en-ZA"/>
        </w:rPr>
        <w:t xml:space="preserve">Brown, JD (2004). </w:t>
      </w:r>
      <w:r w:rsidRPr="00761CBC">
        <w:rPr>
          <w:rFonts w:asciiTheme="minorHAnsi" w:hAnsiTheme="minorHAnsi" w:cstheme="minorHAnsi"/>
          <w:iCs/>
          <w:shd w:val="clear" w:color="auto" w:fill="FFFFFF"/>
          <w:lang w:val="en-ZA"/>
        </w:rPr>
        <w:t>Performance assessment: Existing literature and directions for research.</w:t>
      </w:r>
      <w:r w:rsidR="00FB14F6" w:rsidRPr="001410CB">
        <w:rPr>
          <w:rFonts w:asciiTheme="minorHAnsi" w:hAnsiTheme="minorHAnsi" w:cstheme="minorHAnsi"/>
          <w:shd w:val="clear" w:color="auto" w:fill="FFFFFF"/>
          <w:lang w:val="en-ZA"/>
        </w:rPr>
        <w:t xml:space="preserve"> </w:t>
      </w:r>
      <w:r w:rsidRPr="001410CB">
        <w:rPr>
          <w:rFonts w:asciiTheme="minorHAnsi" w:hAnsiTheme="minorHAnsi" w:cstheme="minorHAnsi"/>
          <w:i/>
          <w:iCs/>
          <w:shd w:val="clear" w:color="auto" w:fill="FFFFFF"/>
          <w:lang w:val="en-ZA"/>
        </w:rPr>
        <w:t>Second Language Studies</w:t>
      </w:r>
      <w:r w:rsidRPr="001410CB">
        <w:rPr>
          <w:rFonts w:asciiTheme="minorHAnsi" w:hAnsiTheme="minorHAnsi" w:cstheme="minorHAnsi"/>
          <w:shd w:val="clear" w:color="auto" w:fill="FFFFFF"/>
          <w:lang w:val="en-ZA"/>
        </w:rPr>
        <w:t>,</w:t>
      </w:r>
      <w:r w:rsidR="00FB14F6" w:rsidRPr="001410CB">
        <w:rPr>
          <w:rFonts w:asciiTheme="minorHAnsi" w:hAnsiTheme="minorHAnsi" w:cstheme="minorHAnsi"/>
          <w:shd w:val="clear" w:color="auto" w:fill="FFFFFF"/>
          <w:lang w:val="en-ZA"/>
        </w:rPr>
        <w:t xml:space="preserve"> </w:t>
      </w:r>
      <w:r w:rsidRPr="00761CBC">
        <w:rPr>
          <w:rFonts w:asciiTheme="minorHAnsi" w:hAnsiTheme="minorHAnsi" w:cstheme="minorHAnsi"/>
          <w:shd w:val="clear" w:color="auto" w:fill="FFFFFF"/>
          <w:lang w:val="en-ZA"/>
        </w:rPr>
        <w:t>22(</w:t>
      </w:r>
      <w:r w:rsidRPr="001410CB">
        <w:rPr>
          <w:rFonts w:asciiTheme="minorHAnsi" w:hAnsiTheme="minorHAnsi" w:cstheme="minorHAnsi"/>
          <w:shd w:val="clear" w:color="auto" w:fill="FFFFFF"/>
          <w:lang w:val="en-ZA"/>
        </w:rPr>
        <w:t>2), 91</w:t>
      </w:r>
      <w:r w:rsidR="00761CBC">
        <w:rPr>
          <w:rFonts w:asciiTheme="minorHAnsi" w:hAnsiTheme="minorHAnsi" w:cstheme="minorHAnsi"/>
          <w:shd w:val="clear" w:color="auto" w:fill="FFFFFF"/>
          <w:lang w:val="en-ZA"/>
        </w:rPr>
        <w:t>–</w:t>
      </w:r>
      <w:r w:rsidRPr="001410CB">
        <w:rPr>
          <w:rFonts w:asciiTheme="minorHAnsi" w:hAnsiTheme="minorHAnsi" w:cstheme="minorHAnsi"/>
          <w:shd w:val="clear" w:color="auto" w:fill="FFFFFF"/>
          <w:lang w:val="en-ZA"/>
        </w:rPr>
        <w:t>139</w:t>
      </w:r>
    </w:p>
    <w:p w14:paraId="3844BFDA" w14:textId="32982A60" w:rsidR="00423429" w:rsidRDefault="00423429" w:rsidP="00122F17">
      <w:pPr>
        <w:spacing w:after="120"/>
        <w:ind w:left="720" w:hanging="720"/>
      </w:pPr>
      <w:r w:rsidRPr="001410CB">
        <w:t xml:space="preserve">Bruce, BC (1997). Literacy technologies: What stance should we take? </w:t>
      </w:r>
      <w:r w:rsidRPr="001410CB">
        <w:rPr>
          <w:i/>
          <w:iCs/>
        </w:rPr>
        <w:t>Journal of Literacy Research,</w:t>
      </w:r>
      <w:r w:rsidRPr="001410CB">
        <w:t xml:space="preserve"> 29(2), 289–309</w:t>
      </w:r>
    </w:p>
    <w:p w14:paraId="1607D867" w14:textId="3D895046" w:rsidR="004A4954" w:rsidRPr="001410CB" w:rsidRDefault="00073B8E" w:rsidP="004A4954">
      <w:pPr>
        <w:spacing w:after="120"/>
        <w:ind w:left="720" w:hanging="720"/>
        <w:rPr>
          <w:rFonts w:cstheme="minorHAnsi"/>
        </w:rPr>
      </w:pPr>
      <w:r>
        <w:t xml:space="preserve">Cambridge International (n.d.) </w:t>
      </w:r>
      <w:r w:rsidR="00D95B93" w:rsidRPr="00D95B93">
        <w:t>Approaches to teaching and learning</w:t>
      </w:r>
      <w:r w:rsidR="00D95B93">
        <w:t xml:space="preserve">. </w:t>
      </w:r>
      <w:hyperlink r:id="rId101" w:history="1">
        <w:r w:rsidRPr="004220E6">
          <w:rPr>
            <w:rStyle w:val="Hyperlink"/>
            <w:rFonts w:cstheme="minorHAnsi"/>
            <w:shd w:val="clear" w:color="auto" w:fill="FFFFFF"/>
          </w:rPr>
          <w:t>https://www.cambridgeinternational.org/Images/271333-approaches-to-teaching-and-learning.pdf</w:t>
        </w:r>
      </w:hyperlink>
    </w:p>
    <w:p w14:paraId="1AF7F3E0" w14:textId="66EBE17E" w:rsidR="00997C24" w:rsidRPr="001410CB" w:rsidRDefault="00073B8E" w:rsidP="00997C24">
      <w:pPr>
        <w:spacing w:after="120"/>
        <w:ind w:left="720" w:hanging="720"/>
        <w:rPr>
          <w:rStyle w:val="Hyperlink"/>
          <w:color w:val="auto"/>
        </w:rPr>
      </w:pPr>
      <w:r>
        <w:t xml:space="preserve">Cambridge International (n.d.) </w:t>
      </w:r>
      <w:r w:rsidR="00B64806" w:rsidRPr="00B64806">
        <w:t>Getting started with assessment for learning</w:t>
      </w:r>
      <w:r w:rsidR="00997C24">
        <w:t xml:space="preserve">. </w:t>
      </w:r>
      <w:hyperlink r:id="rId102" w:history="1">
        <w:r w:rsidR="00997C24" w:rsidRPr="001410CB">
          <w:rPr>
            <w:rStyle w:val="Hyperlink"/>
            <w:rFonts w:cstheme="minorHAnsi"/>
            <w:color w:val="auto"/>
          </w:rPr>
          <w:t>https://cambridge-community.org.uk/professional-development/gswafl/index.html</w:t>
        </w:r>
      </w:hyperlink>
    </w:p>
    <w:p w14:paraId="40A36626" w14:textId="0C1D956A" w:rsidR="00D12AE9" w:rsidRDefault="005121E7" w:rsidP="00D12AE9">
      <w:pPr>
        <w:spacing w:after="120"/>
        <w:ind w:left="720" w:hanging="720"/>
        <w:rPr>
          <w:bCs/>
          <w:i/>
        </w:rPr>
      </w:pPr>
      <w:r w:rsidRPr="00D12AE9">
        <w:t>Cohen</w:t>
      </w:r>
      <w:r w:rsidR="00D12AE9">
        <w:t>, A. and Singh D.</w:t>
      </w:r>
      <w:r w:rsidR="00D0722D">
        <w:rPr>
          <w:rFonts w:eastAsia="Times New Roman" w:cs="Arial"/>
          <w:b/>
          <w:bCs/>
          <w:color w:val="000000"/>
          <w:kern w:val="36"/>
          <w:sz w:val="48"/>
          <w:szCs w:val="48"/>
        </w:rPr>
        <w:t xml:space="preserve"> </w:t>
      </w:r>
      <w:r w:rsidR="00D12AE9" w:rsidRPr="00D12AE9">
        <w:rPr>
          <w:rFonts w:eastAsia="Times New Roman" w:cs="Arial"/>
          <w:bCs/>
          <w:color w:val="000000"/>
          <w:kern w:val="36"/>
        </w:rPr>
        <w:t>(202</w:t>
      </w:r>
      <w:r w:rsidR="00D12AE9">
        <w:rPr>
          <w:rFonts w:eastAsia="Times New Roman" w:cs="Arial"/>
          <w:bCs/>
          <w:color w:val="000000"/>
          <w:kern w:val="36"/>
        </w:rPr>
        <w:t>0</w:t>
      </w:r>
      <w:r w:rsidR="00D12AE9" w:rsidRPr="00D12AE9">
        <w:rPr>
          <w:rFonts w:eastAsia="Times New Roman" w:cs="Arial"/>
          <w:bCs/>
          <w:color w:val="000000"/>
          <w:kern w:val="36"/>
        </w:rPr>
        <w:t>)</w:t>
      </w:r>
      <w:r w:rsidR="00D12AE9">
        <w:rPr>
          <w:rFonts w:eastAsia="Times New Roman" w:cs="Arial"/>
          <w:bCs/>
          <w:color w:val="000000"/>
          <w:kern w:val="36"/>
        </w:rPr>
        <w:t xml:space="preserve"> </w:t>
      </w:r>
      <w:r w:rsidR="00D12AE9" w:rsidRPr="00D12AE9">
        <w:rPr>
          <w:bCs/>
          <w:i/>
        </w:rPr>
        <w:t>Effective student feedback as a marker for student success</w:t>
      </w:r>
    </w:p>
    <w:p w14:paraId="61361F24" w14:textId="309EB4E7" w:rsidR="00D0722D" w:rsidRDefault="006113C9" w:rsidP="00D12AE9">
      <w:pPr>
        <w:spacing w:after="120"/>
        <w:ind w:left="720" w:hanging="720"/>
        <w:rPr>
          <w:bCs/>
        </w:rPr>
      </w:pPr>
      <w:hyperlink r:id="rId103" w:history="1">
        <w:r w:rsidR="00D0722D" w:rsidRPr="00476713">
          <w:rPr>
            <w:rStyle w:val="Hyperlink"/>
            <w:bCs/>
          </w:rPr>
          <w:t>https://journals.co.za/doi/10.20853/34-5-4259</w:t>
        </w:r>
      </w:hyperlink>
    </w:p>
    <w:p w14:paraId="4080E736" w14:textId="15895B00" w:rsidR="00423429" w:rsidRPr="001410CB" w:rsidRDefault="00423429" w:rsidP="00122F17">
      <w:pPr>
        <w:spacing w:after="120"/>
        <w:ind w:left="720" w:hanging="720"/>
      </w:pPr>
      <w:proofErr w:type="spellStart"/>
      <w:r w:rsidRPr="001410CB">
        <w:t>Colbran</w:t>
      </w:r>
      <w:proofErr w:type="spellEnd"/>
      <w:r w:rsidRPr="001410CB">
        <w:t xml:space="preserve"> S, Gilding A</w:t>
      </w:r>
      <w:r w:rsidR="001410CB">
        <w:t>, &amp;</w:t>
      </w:r>
      <w:r w:rsidRPr="001410CB">
        <w:t xml:space="preserve"> </w:t>
      </w:r>
      <w:proofErr w:type="spellStart"/>
      <w:r w:rsidRPr="001410CB">
        <w:t>Colbran</w:t>
      </w:r>
      <w:proofErr w:type="spellEnd"/>
      <w:r w:rsidRPr="001410CB">
        <w:t xml:space="preserve"> S (2016) </w:t>
      </w:r>
      <w:r w:rsidRPr="00761CBC">
        <w:rPr>
          <w:iCs/>
        </w:rPr>
        <w:t>Animation and multiple-choice questions as a formative feedback tool for legal education.</w:t>
      </w:r>
      <w:r w:rsidRPr="001410CB">
        <w:t xml:space="preserve"> </w:t>
      </w:r>
      <w:r w:rsidRPr="00761CBC">
        <w:rPr>
          <w:i/>
          <w:iCs/>
        </w:rPr>
        <w:t>Law Teach</w:t>
      </w:r>
      <w:r w:rsidRPr="001410CB">
        <w:t xml:space="preserve"> 51(3):249–273. </w:t>
      </w:r>
      <w:hyperlink r:id="rId104" w:history="1">
        <w:r w:rsidRPr="001410CB">
          <w:rPr>
            <w:rStyle w:val="Hyperlink"/>
            <w:color w:val="auto"/>
          </w:rPr>
          <w:t>https://doi.org/10.1080/03069400.2016.11620 77</w:t>
        </w:r>
      </w:hyperlink>
    </w:p>
    <w:p w14:paraId="2C32D45E" w14:textId="24AAA38D" w:rsidR="00423429" w:rsidRPr="001410CB" w:rsidRDefault="00423429" w:rsidP="00122F17">
      <w:pPr>
        <w:pStyle w:val="NormalWeb"/>
        <w:shd w:val="clear" w:color="auto" w:fill="FFFFFF"/>
        <w:spacing w:before="0" w:beforeAutospacing="0" w:after="120" w:afterAutospacing="0"/>
        <w:ind w:left="720" w:hanging="720"/>
        <w:rPr>
          <w:rFonts w:asciiTheme="minorHAnsi" w:hAnsiTheme="minorHAnsi" w:cstheme="minorHAnsi"/>
          <w:lang w:val="en-ZA"/>
        </w:rPr>
      </w:pPr>
      <w:r w:rsidRPr="001410CB">
        <w:rPr>
          <w:rFonts w:asciiTheme="minorHAnsi" w:hAnsiTheme="minorHAnsi" w:cstheme="minorHAnsi"/>
          <w:lang w:val="en-ZA"/>
        </w:rPr>
        <w:t xml:space="preserve">Coombe, C, </w:t>
      </w:r>
      <w:proofErr w:type="spellStart"/>
      <w:r w:rsidRPr="001410CB">
        <w:rPr>
          <w:rFonts w:asciiTheme="minorHAnsi" w:hAnsiTheme="minorHAnsi" w:cstheme="minorHAnsi"/>
          <w:lang w:val="en-ZA"/>
        </w:rPr>
        <w:t>Vadafar</w:t>
      </w:r>
      <w:proofErr w:type="spellEnd"/>
      <w:r w:rsidRPr="001410CB">
        <w:rPr>
          <w:rFonts w:asciiTheme="minorHAnsi" w:hAnsiTheme="minorHAnsi" w:cstheme="minorHAnsi"/>
          <w:lang w:val="en-ZA"/>
        </w:rPr>
        <w:t xml:space="preserve">, H, &amp; </w:t>
      </w:r>
      <w:proofErr w:type="spellStart"/>
      <w:r w:rsidRPr="001410CB">
        <w:rPr>
          <w:rFonts w:asciiTheme="minorHAnsi" w:hAnsiTheme="minorHAnsi" w:cstheme="minorHAnsi"/>
          <w:lang w:val="en-ZA"/>
        </w:rPr>
        <w:t>Mohebbi</w:t>
      </w:r>
      <w:proofErr w:type="spellEnd"/>
      <w:r w:rsidRPr="001410CB">
        <w:rPr>
          <w:rFonts w:asciiTheme="minorHAnsi" w:hAnsiTheme="minorHAnsi" w:cstheme="minorHAnsi"/>
          <w:lang w:val="en-ZA"/>
        </w:rPr>
        <w:t xml:space="preserve">, H (2012) </w:t>
      </w:r>
      <w:r w:rsidRPr="00761CBC">
        <w:rPr>
          <w:rFonts w:asciiTheme="minorHAnsi" w:hAnsiTheme="minorHAnsi" w:cstheme="minorHAnsi"/>
          <w:lang w:val="en-ZA"/>
        </w:rPr>
        <w:t xml:space="preserve">Language assessment literacy: </w:t>
      </w:r>
      <w:r w:rsidR="00761CBC">
        <w:rPr>
          <w:rFonts w:asciiTheme="minorHAnsi" w:hAnsiTheme="minorHAnsi" w:cstheme="minorHAnsi"/>
          <w:lang w:val="en-ZA"/>
        </w:rPr>
        <w:t>W</w:t>
      </w:r>
      <w:r w:rsidR="00761CBC" w:rsidRPr="00761CBC">
        <w:rPr>
          <w:rFonts w:asciiTheme="minorHAnsi" w:hAnsiTheme="minorHAnsi" w:cstheme="minorHAnsi"/>
          <w:lang w:val="en-ZA"/>
        </w:rPr>
        <w:t xml:space="preserve">hat </w:t>
      </w:r>
      <w:r w:rsidRPr="00761CBC">
        <w:rPr>
          <w:rFonts w:asciiTheme="minorHAnsi" w:hAnsiTheme="minorHAnsi" w:cstheme="minorHAnsi"/>
          <w:lang w:val="en-ZA"/>
        </w:rPr>
        <w:t xml:space="preserve">do we need to learn, unlearn, and relearn? </w:t>
      </w:r>
      <w:r w:rsidRPr="001410CB">
        <w:rPr>
          <w:rFonts w:asciiTheme="minorHAnsi" w:hAnsiTheme="minorHAnsi" w:cstheme="minorHAnsi"/>
          <w:i/>
          <w:iCs/>
          <w:lang w:val="en-ZA"/>
        </w:rPr>
        <w:t>Language testing in Asia</w:t>
      </w:r>
      <w:r w:rsidRPr="001410CB">
        <w:rPr>
          <w:rFonts w:asciiTheme="minorHAnsi" w:hAnsiTheme="minorHAnsi" w:cstheme="minorHAnsi"/>
          <w:lang w:val="en-ZA"/>
        </w:rPr>
        <w:t>, 10(3). https://doi.org/10.1186/s40468-020- 00101-6</w:t>
      </w:r>
    </w:p>
    <w:p w14:paraId="3509D425" w14:textId="5BBE1C42" w:rsidR="00423429" w:rsidRPr="001410CB" w:rsidRDefault="00423429" w:rsidP="00122F17">
      <w:pPr>
        <w:spacing w:after="120"/>
        <w:ind w:left="720" w:hanging="720"/>
      </w:pPr>
      <w:r w:rsidRPr="001410CB">
        <w:t xml:space="preserve">Crisp BR (2007) </w:t>
      </w:r>
      <w:r w:rsidRPr="00761CBC">
        <w:rPr>
          <w:iCs/>
        </w:rPr>
        <w:t>Is it worth the effort? How feedback influences students</w:t>
      </w:r>
      <w:r w:rsidR="00C43239" w:rsidRPr="00761CBC">
        <w:rPr>
          <w:iCs/>
        </w:rPr>
        <w:t>’</w:t>
      </w:r>
      <w:r w:rsidRPr="00761CBC">
        <w:rPr>
          <w:iCs/>
        </w:rPr>
        <w:t xml:space="preserve"> subsequent submission of assessable work.</w:t>
      </w:r>
      <w:r w:rsidRPr="001410CB">
        <w:t xml:space="preserve"> </w:t>
      </w:r>
      <w:r w:rsidRPr="00761CBC">
        <w:rPr>
          <w:i/>
          <w:iCs/>
        </w:rPr>
        <w:t xml:space="preserve">Assess </w:t>
      </w:r>
      <w:proofErr w:type="spellStart"/>
      <w:r w:rsidRPr="00761CBC">
        <w:rPr>
          <w:i/>
          <w:iCs/>
        </w:rPr>
        <w:t>Eval</w:t>
      </w:r>
      <w:proofErr w:type="spellEnd"/>
      <w:r w:rsidRPr="00761CBC">
        <w:rPr>
          <w:i/>
          <w:iCs/>
        </w:rPr>
        <w:t xml:space="preserve"> Higher </w:t>
      </w:r>
      <w:proofErr w:type="spellStart"/>
      <w:r w:rsidRPr="00761CBC">
        <w:rPr>
          <w:i/>
          <w:iCs/>
        </w:rPr>
        <w:t>Educ</w:t>
      </w:r>
      <w:proofErr w:type="spellEnd"/>
      <w:r w:rsidRPr="001410CB">
        <w:t xml:space="preserve"> 32(5):571–581. </w:t>
      </w:r>
      <w:hyperlink r:id="rId105" w:history="1">
        <w:r w:rsidRPr="001410CB">
          <w:rPr>
            <w:rStyle w:val="Hyperlink"/>
            <w:color w:val="auto"/>
          </w:rPr>
          <w:t>https://doi.org/10.1080/0260293060 1116912</w:t>
        </w:r>
      </w:hyperlink>
    </w:p>
    <w:p w14:paraId="551C598B" w14:textId="77777777" w:rsidR="00423429" w:rsidRPr="001410CB" w:rsidRDefault="00423429" w:rsidP="00122F17">
      <w:pPr>
        <w:spacing w:after="120"/>
        <w:ind w:left="720" w:hanging="720"/>
        <w:rPr>
          <w:iCs/>
        </w:rPr>
      </w:pPr>
      <w:r w:rsidRPr="001410CB">
        <w:rPr>
          <w:iCs/>
        </w:rPr>
        <w:t xml:space="preserve">Department of Labour, Act No. 85 (1993) </w:t>
      </w:r>
      <w:r w:rsidRPr="001410CB">
        <w:rPr>
          <w:i/>
          <w:iCs/>
        </w:rPr>
        <w:t>Occupational Health and Safety Act</w:t>
      </w:r>
      <w:r w:rsidRPr="001410CB">
        <w:rPr>
          <w:iCs/>
        </w:rPr>
        <w:t xml:space="preserve">, Government Printers Pretoria. </w:t>
      </w:r>
      <w:hyperlink r:id="rId106" w:history="1">
        <w:r w:rsidRPr="001410CB">
          <w:rPr>
            <w:rStyle w:val="Hyperlink"/>
            <w:color w:val="auto"/>
          </w:rPr>
          <w:t>https://www.gov.za/sites/default/files/gcis_document/201409/act85of1993.pdf</w:t>
        </w:r>
      </w:hyperlink>
      <w:r w:rsidRPr="001410CB">
        <w:t xml:space="preserve"> </w:t>
      </w:r>
    </w:p>
    <w:p w14:paraId="3BA41BFD" w14:textId="61177736" w:rsidR="00423429" w:rsidRPr="001410CB" w:rsidRDefault="00423429" w:rsidP="00122F17">
      <w:pPr>
        <w:pStyle w:val="NormalWeb"/>
        <w:shd w:val="clear" w:color="auto" w:fill="FFFFFF"/>
        <w:spacing w:before="0" w:beforeAutospacing="0" w:after="120" w:afterAutospacing="0"/>
        <w:ind w:left="720" w:hanging="720"/>
        <w:rPr>
          <w:rStyle w:val="Hyperlink"/>
          <w:color w:val="auto"/>
          <w:lang w:val="en-ZA"/>
        </w:rPr>
      </w:pPr>
      <w:r w:rsidRPr="001410CB">
        <w:rPr>
          <w:iCs/>
          <w:lang w:val="en-ZA"/>
        </w:rPr>
        <w:t>Department of Labour (1993)</w:t>
      </w:r>
      <w:r w:rsidRPr="001410CB">
        <w:rPr>
          <w:b/>
          <w:i/>
          <w:iCs/>
          <w:lang w:val="en-ZA"/>
        </w:rPr>
        <w:t xml:space="preserve"> </w:t>
      </w:r>
      <w:r w:rsidRPr="001410CB">
        <w:rPr>
          <w:i/>
          <w:iCs/>
          <w:lang w:val="en-ZA"/>
        </w:rPr>
        <w:t xml:space="preserve">Health and </w:t>
      </w:r>
      <w:r w:rsidR="00761CBC" w:rsidRPr="001410CB">
        <w:rPr>
          <w:i/>
          <w:iCs/>
          <w:lang w:val="en-ZA"/>
        </w:rPr>
        <w:t>safety in the workplace guide</w:t>
      </w:r>
      <w:r w:rsidR="00CA43D9">
        <w:rPr>
          <w:iCs/>
          <w:lang w:val="en-ZA"/>
        </w:rPr>
        <w:t>.</w:t>
      </w:r>
      <w:r w:rsidR="00CA43D9" w:rsidRPr="00CA43D9">
        <w:rPr>
          <w:iCs/>
        </w:rPr>
        <w:t xml:space="preserve"> </w:t>
      </w:r>
      <w:r w:rsidR="00CA43D9" w:rsidRPr="001410CB">
        <w:rPr>
          <w:iCs/>
        </w:rPr>
        <w:t>Government Printers Pretoria.</w:t>
      </w:r>
      <w:r w:rsidRPr="001410CB">
        <w:rPr>
          <w:iCs/>
          <w:lang w:val="en-ZA"/>
        </w:rPr>
        <w:t xml:space="preserve"> </w:t>
      </w:r>
      <w:hyperlink r:id="rId107" w:history="1">
        <w:r w:rsidRPr="001410CB">
          <w:rPr>
            <w:rStyle w:val="Hyperlink"/>
            <w:color w:val="auto"/>
            <w:lang w:val="en-ZA"/>
          </w:rPr>
          <w:t>Health and Safety in the Workplace</w:t>
        </w:r>
      </w:hyperlink>
    </w:p>
    <w:p w14:paraId="21D2815E" w14:textId="5EF1F274" w:rsidR="00423429" w:rsidRPr="001410CB" w:rsidRDefault="00423429" w:rsidP="00122F17">
      <w:pPr>
        <w:pStyle w:val="NormalWeb"/>
        <w:shd w:val="clear" w:color="auto" w:fill="FFFFFF"/>
        <w:spacing w:before="0" w:beforeAutospacing="0" w:after="120" w:afterAutospacing="0"/>
        <w:ind w:left="720" w:hanging="720"/>
        <w:rPr>
          <w:rStyle w:val="Hyperlink"/>
          <w:iCs/>
          <w:color w:val="auto"/>
          <w:lang w:val="en-ZA"/>
        </w:rPr>
      </w:pPr>
      <w:r w:rsidRPr="00993C02">
        <w:rPr>
          <w:rStyle w:val="Hyperlink"/>
          <w:iCs/>
          <w:color w:val="auto"/>
          <w:u w:val="none"/>
          <w:lang w:val="en-ZA"/>
        </w:rPr>
        <w:t>Diaz</w:t>
      </w:r>
      <w:r w:rsidR="00AC3198" w:rsidRPr="00993C02">
        <w:rPr>
          <w:rStyle w:val="Hyperlink"/>
          <w:iCs/>
          <w:color w:val="auto"/>
          <w:u w:val="none"/>
          <w:lang w:val="en-ZA"/>
        </w:rPr>
        <w:t xml:space="preserve"> </w:t>
      </w:r>
      <w:proofErr w:type="spellStart"/>
      <w:r w:rsidRPr="00993C02">
        <w:rPr>
          <w:rStyle w:val="Hyperlink"/>
          <w:iCs/>
          <w:color w:val="auto"/>
          <w:u w:val="none"/>
          <w:lang w:val="en-ZA"/>
        </w:rPr>
        <w:t>KvLT</w:t>
      </w:r>
      <w:proofErr w:type="spellEnd"/>
      <w:r w:rsidRPr="00993C02">
        <w:rPr>
          <w:rStyle w:val="Hyperlink"/>
          <w:iCs/>
          <w:color w:val="auto"/>
          <w:u w:val="none"/>
          <w:lang w:val="en-ZA"/>
        </w:rPr>
        <w:t xml:space="preserve"> </w:t>
      </w:r>
      <w:r w:rsidR="00512AA0" w:rsidRPr="00993C02">
        <w:rPr>
          <w:rStyle w:val="Hyperlink"/>
          <w:iCs/>
          <w:color w:val="auto"/>
          <w:u w:val="none"/>
          <w:lang w:val="en-ZA"/>
        </w:rPr>
        <w:t xml:space="preserve">(2717) </w:t>
      </w:r>
      <w:r w:rsidRPr="00993C02">
        <w:rPr>
          <w:rStyle w:val="Hyperlink"/>
          <w:i/>
          <w:iCs/>
          <w:color w:val="auto"/>
          <w:u w:val="none"/>
          <w:lang w:val="en-ZA"/>
        </w:rPr>
        <w:t xml:space="preserve">Prior </w:t>
      </w:r>
      <w:r w:rsidR="00993C02" w:rsidRPr="00993C02">
        <w:rPr>
          <w:rStyle w:val="Hyperlink"/>
          <w:i/>
          <w:iCs/>
          <w:color w:val="auto"/>
          <w:u w:val="none"/>
          <w:lang w:val="en-ZA"/>
        </w:rPr>
        <w:t>knowledge, its role in learning</w:t>
      </w:r>
      <w:r w:rsidR="00993C02">
        <w:rPr>
          <w:rStyle w:val="Hyperlink"/>
          <w:i/>
          <w:iCs/>
          <w:color w:val="auto"/>
          <w:u w:val="none"/>
          <w:lang w:val="en-ZA"/>
        </w:rPr>
        <w:t>.</w:t>
      </w:r>
      <w:r w:rsidR="00993C02" w:rsidRPr="001410CB">
        <w:rPr>
          <w:rStyle w:val="Hyperlink"/>
          <w:i/>
          <w:iCs/>
          <w:color w:val="auto"/>
          <w:lang w:val="en-ZA"/>
        </w:rPr>
        <w:t xml:space="preserve"> </w:t>
      </w:r>
      <w:hyperlink r:id="rId108" w:history="1">
        <w:r w:rsidRPr="001410CB">
          <w:rPr>
            <w:rStyle w:val="Hyperlink"/>
            <w:iCs/>
            <w:color w:val="auto"/>
            <w:lang w:val="en-ZA"/>
          </w:rPr>
          <w:t>https://www.researchgate.net/publication/334291100_Prior_Knowledge_Its_Role_in_Learning</w:t>
        </w:r>
      </w:hyperlink>
    </w:p>
    <w:p w14:paraId="23B9BF6D" w14:textId="1CCE1D31" w:rsidR="00423429" w:rsidRPr="001410CB" w:rsidRDefault="00423429" w:rsidP="00122F17">
      <w:pPr>
        <w:spacing w:after="120"/>
        <w:ind w:left="720" w:hanging="720"/>
      </w:pPr>
      <w:r w:rsidRPr="001410CB">
        <w:t>Dewey, J</w:t>
      </w:r>
      <w:r w:rsidR="001410CB">
        <w:t>,</w:t>
      </w:r>
      <w:r w:rsidRPr="001410CB">
        <w:t xml:space="preserve"> &amp; Bentley, AF (1949) </w:t>
      </w:r>
      <w:r w:rsidRPr="001410CB">
        <w:rPr>
          <w:i/>
          <w:iCs/>
        </w:rPr>
        <w:t>Knowing and the known.</w:t>
      </w:r>
      <w:r w:rsidRPr="001410CB">
        <w:t xml:space="preserve"> Boston, MA: Beacon</w:t>
      </w:r>
    </w:p>
    <w:p w14:paraId="27F18EFE" w14:textId="795CA8B2" w:rsidR="00423429" w:rsidRDefault="00423429" w:rsidP="00122F17">
      <w:pPr>
        <w:spacing w:after="120"/>
        <w:ind w:left="720" w:hanging="720"/>
      </w:pPr>
      <w:r w:rsidRPr="001410CB">
        <w:t xml:space="preserve">Eisner, E (1991) </w:t>
      </w:r>
      <w:r w:rsidRPr="001410CB">
        <w:rPr>
          <w:i/>
        </w:rPr>
        <w:t xml:space="preserve">The </w:t>
      </w:r>
      <w:r w:rsidR="00993C02" w:rsidRPr="001410CB">
        <w:rPr>
          <w:i/>
        </w:rPr>
        <w:t>enlightened eye: Qualitative inquiry and the enhancement of educational practice</w:t>
      </w:r>
      <w:r w:rsidRPr="001410CB">
        <w:t>, New York: Macmillan</w:t>
      </w:r>
    </w:p>
    <w:p w14:paraId="72C0BDA1" w14:textId="3774FE33" w:rsidR="00262E07" w:rsidRPr="00B06AC6" w:rsidRDefault="00262E07" w:rsidP="00122F17">
      <w:pPr>
        <w:spacing w:after="120"/>
        <w:ind w:left="720" w:hanging="720"/>
      </w:pPr>
      <w:proofErr w:type="spellStart"/>
      <w:r>
        <w:t>Engestrom</w:t>
      </w:r>
      <w:proofErr w:type="spellEnd"/>
      <w:r w:rsidR="00B06AC6">
        <w:t xml:space="preserve">, Y. (1987) </w:t>
      </w:r>
      <w:r w:rsidR="00B06AC6" w:rsidRPr="00B06AC6">
        <w:rPr>
          <w:i/>
        </w:rPr>
        <w:t>Learning by Expanding</w:t>
      </w:r>
      <w:r w:rsidR="00B06AC6">
        <w:rPr>
          <w:i/>
        </w:rPr>
        <w:t xml:space="preserve">. </w:t>
      </w:r>
      <w:r w:rsidR="00B06AC6">
        <w:t>Cambridge University Press.</w:t>
      </w:r>
    </w:p>
    <w:p w14:paraId="79076A4E" w14:textId="2F663AF0" w:rsidR="00423429" w:rsidRPr="001410CB" w:rsidRDefault="00423429" w:rsidP="00122F17">
      <w:pPr>
        <w:spacing w:after="120"/>
        <w:ind w:left="720" w:hanging="720"/>
        <w:rPr>
          <w:rFonts w:cstheme="minorHAnsi"/>
          <w:shd w:val="clear" w:color="auto" w:fill="FFFFFF"/>
        </w:rPr>
      </w:pPr>
      <w:r w:rsidRPr="00C33A7D">
        <w:rPr>
          <w:rFonts w:cstheme="minorHAnsi"/>
          <w:shd w:val="clear" w:color="auto" w:fill="FFFFFF"/>
        </w:rPr>
        <w:t xml:space="preserve">Erwin, TD (1991) </w:t>
      </w:r>
      <w:r w:rsidRPr="00C33A7D">
        <w:rPr>
          <w:rFonts w:cstheme="minorHAnsi"/>
          <w:i/>
          <w:iCs/>
          <w:shd w:val="clear" w:color="auto" w:fill="FFFFFF"/>
        </w:rPr>
        <w:t>Assessing S</w:t>
      </w:r>
      <w:r w:rsidR="00993C02" w:rsidRPr="00C33A7D">
        <w:rPr>
          <w:rFonts w:cstheme="minorHAnsi"/>
          <w:i/>
          <w:iCs/>
          <w:shd w:val="clear" w:color="auto" w:fill="FFFFFF"/>
        </w:rPr>
        <w:t>tudent learning and development</w:t>
      </w:r>
      <w:r w:rsidRPr="00C33A7D">
        <w:rPr>
          <w:rFonts w:cstheme="minorHAnsi"/>
          <w:i/>
          <w:iCs/>
          <w:shd w:val="clear" w:color="auto" w:fill="FFFFFF"/>
        </w:rPr>
        <w:t xml:space="preserve">: A </w:t>
      </w:r>
      <w:r w:rsidR="00993C02" w:rsidRPr="00C33A7D">
        <w:rPr>
          <w:rFonts w:cstheme="minorHAnsi"/>
          <w:i/>
          <w:iCs/>
          <w:shd w:val="clear" w:color="auto" w:fill="FFFFFF"/>
        </w:rPr>
        <w:t>guide to the principles, goals, and</w:t>
      </w:r>
      <w:r w:rsidR="00993C02" w:rsidRPr="001410CB">
        <w:rPr>
          <w:rFonts w:cstheme="minorHAnsi"/>
          <w:i/>
          <w:iCs/>
          <w:shd w:val="clear" w:color="auto" w:fill="FFFFFF"/>
        </w:rPr>
        <w:t xml:space="preserve"> methods of determining college outcomes</w:t>
      </w:r>
      <w:r w:rsidRPr="001410CB">
        <w:rPr>
          <w:rFonts w:cstheme="minorHAnsi"/>
          <w:shd w:val="clear" w:color="auto" w:fill="FFFFFF"/>
        </w:rPr>
        <w:t>.</w:t>
      </w:r>
      <w:r w:rsidR="00C33A7D" w:rsidRPr="00C33A7D">
        <w:t xml:space="preserve"> </w:t>
      </w:r>
      <w:r w:rsidR="00C33A7D" w:rsidRPr="00C33A7D">
        <w:rPr>
          <w:rFonts w:cstheme="minorHAnsi"/>
          <w:shd w:val="clear" w:color="auto" w:fill="FFFFFF"/>
        </w:rPr>
        <w:t>https://www.semanticscholar.org/paper/Assessing-Student-Learning-and-Development%3A-A-Guide-Erwin/94f483260500be8443fea7ad647b8216de8fb704</w:t>
      </w:r>
    </w:p>
    <w:p w14:paraId="2C862FD8" w14:textId="3F804D1F" w:rsidR="00423429" w:rsidRPr="001410CB" w:rsidRDefault="00423429" w:rsidP="00122F17">
      <w:pPr>
        <w:spacing w:after="120"/>
        <w:ind w:left="720" w:hanging="720"/>
      </w:pPr>
      <w:r w:rsidRPr="001410CB">
        <w:lastRenderedPageBreak/>
        <w:t xml:space="preserve">Hattie J, </w:t>
      </w:r>
      <w:r w:rsidR="001410CB">
        <w:t>&amp;</w:t>
      </w:r>
      <w:r w:rsidR="001410CB" w:rsidRPr="001410CB">
        <w:t xml:space="preserve"> </w:t>
      </w:r>
      <w:r w:rsidRPr="001410CB">
        <w:t xml:space="preserve">Timperley H (2007) </w:t>
      </w:r>
      <w:r w:rsidRPr="00993C02">
        <w:rPr>
          <w:iCs/>
        </w:rPr>
        <w:t>The power of feedback.</w:t>
      </w:r>
      <w:r w:rsidRPr="001410CB">
        <w:t xml:space="preserve"> </w:t>
      </w:r>
      <w:r w:rsidRPr="00993C02">
        <w:rPr>
          <w:i/>
          <w:iCs/>
        </w:rPr>
        <w:t xml:space="preserve">Rev </w:t>
      </w:r>
      <w:proofErr w:type="spellStart"/>
      <w:r w:rsidRPr="00993C02">
        <w:rPr>
          <w:i/>
          <w:iCs/>
        </w:rPr>
        <w:t>Educ</w:t>
      </w:r>
      <w:proofErr w:type="spellEnd"/>
      <w:r w:rsidRPr="00993C02">
        <w:rPr>
          <w:i/>
          <w:iCs/>
        </w:rPr>
        <w:t xml:space="preserve"> Res</w:t>
      </w:r>
      <w:r w:rsidRPr="001410CB">
        <w:t xml:space="preserve"> 77(1):81–112. https://doi. org/10.3102/003465430298487</w:t>
      </w:r>
    </w:p>
    <w:p w14:paraId="32E62E89" w14:textId="6BE389A6" w:rsidR="00423429" w:rsidRPr="001410CB" w:rsidRDefault="00423429" w:rsidP="00122F17">
      <w:pPr>
        <w:pStyle w:val="NormalWeb"/>
        <w:shd w:val="clear" w:color="auto" w:fill="FFFFFF"/>
        <w:spacing w:before="0" w:beforeAutospacing="0" w:after="120" w:afterAutospacing="0"/>
        <w:ind w:left="720" w:hanging="720"/>
        <w:rPr>
          <w:sz w:val="20"/>
          <w:szCs w:val="20"/>
          <w:lang w:val="en-ZA"/>
        </w:rPr>
      </w:pPr>
      <w:r w:rsidRPr="001410CB">
        <w:rPr>
          <w:lang w:val="en-ZA"/>
        </w:rPr>
        <w:t>Harris, M</w:t>
      </w:r>
      <w:r w:rsidR="001410CB">
        <w:rPr>
          <w:lang w:val="en-ZA"/>
        </w:rPr>
        <w:t>,</w:t>
      </w:r>
      <w:r w:rsidRPr="001410CB">
        <w:rPr>
          <w:lang w:val="en-ZA"/>
        </w:rPr>
        <w:t xml:space="preserve"> &amp; McCann, P (1994) </w:t>
      </w:r>
      <w:r w:rsidRPr="001410CB">
        <w:rPr>
          <w:i/>
          <w:iCs/>
          <w:lang w:val="en-ZA"/>
        </w:rPr>
        <w:t>Assessment</w:t>
      </w:r>
      <w:r w:rsidR="00993C02">
        <w:rPr>
          <w:i/>
          <w:iCs/>
          <w:lang w:val="en-ZA"/>
        </w:rPr>
        <w:t xml:space="preserve"> </w:t>
      </w:r>
      <w:r w:rsidR="00122F17">
        <w:rPr>
          <w:i/>
          <w:iCs/>
          <w:lang w:val="en-ZA"/>
        </w:rPr>
        <w:t>h</w:t>
      </w:r>
      <w:r w:rsidRPr="001410CB">
        <w:rPr>
          <w:i/>
          <w:iCs/>
          <w:lang w:val="en-ZA"/>
        </w:rPr>
        <w:t>andbook for the English classroom.</w:t>
      </w:r>
      <w:r w:rsidRPr="001410CB">
        <w:rPr>
          <w:lang w:val="en-ZA"/>
        </w:rPr>
        <w:t xml:space="preserve"> Oxford: Heinemann Publishers</w:t>
      </w:r>
    </w:p>
    <w:p w14:paraId="43941908" w14:textId="7E674F8F" w:rsidR="00423429" w:rsidRPr="001410CB" w:rsidRDefault="00423429" w:rsidP="00122F17">
      <w:pPr>
        <w:spacing w:after="120"/>
        <w:ind w:left="720" w:hanging="720"/>
        <w:rPr>
          <w:rFonts w:cstheme="minorHAnsi"/>
          <w:shd w:val="clear" w:color="auto" w:fill="FFFFFF"/>
        </w:rPr>
      </w:pPr>
      <w:proofErr w:type="spellStart"/>
      <w:r w:rsidRPr="002521E7">
        <w:rPr>
          <w:rFonts w:cstheme="minorHAnsi"/>
          <w:shd w:val="clear" w:color="auto" w:fill="FFFFFF"/>
        </w:rPr>
        <w:t>Huba</w:t>
      </w:r>
      <w:proofErr w:type="spellEnd"/>
      <w:r w:rsidRPr="002521E7">
        <w:rPr>
          <w:rFonts w:cstheme="minorHAnsi"/>
          <w:shd w:val="clear" w:color="auto" w:fill="FFFFFF"/>
        </w:rPr>
        <w:t xml:space="preserve"> </w:t>
      </w:r>
      <w:r w:rsidR="001410CB" w:rsidRPr="002521E7">
        <w:t xml:space="preserve">&amp; </w:t>
      </w:r>
      <w:r w:rsidRPr="002521E7">
        <w:rPr>
          <w:rFonts w:cstheme="minorHAnsi"/>
          <w:shd w:val="clear" w:color="auto" w:fill="FFFFFF"/>
        </w:rPr>
        <w:t>Freed</w:t>
      </w:r>
      <w:r w:rsidRPr="001410CB">
        <w:rPr>
          <w:rFonts w:cstheme="minorHAnsi"/>
          <w:shd w:val="clear" w:color="auto" w:fill="FFFFFF"/>
        </w:rPr>
        <w:t xml:space="preserve"> (2000) </w:t>
      </w:r>
      <w:r w:rsidRPr="00122F17">
        <w:rPr>
          <w:rFonts w:cstheme="minorHAnsi"/>
          <w:i/>
          <w:iCs/>
          <w:shd w:val="clear" w:color="auto" w:fill="FFFFFF"/>
        </w:rPr>
        <w:t>Learner-</w:t>
      </w:r>
      <w:proofErr w:type="spellStart"/>
      <w:r w:rsidR="00122F17" w:rsidRPr="00122F17">
        <w:rPr>
          <w:rFonts w:cstheme="minorHAnsi"/>
          <w:i/>
          <w:iCs/>
          <w:shd w:val="clear" w:color="auto" w:fill="FFFFFF"/>
        </w:rPr>
        <w:t>centered</w:t>
      </w:r>
      <w:proofErr w:type="spellEnd"/>
      <w:r w:rsidR="00122F17" w:rsidRPr="00122F17">
        <w:rPr>
          <w:rFonts w:cstheme="minorHAnsi"/>
          <w:i/>
          <w:iCs/>
          <w:shd w:val="clear" w:color="auto" w:fill="FFFFFF"/>
        </w:rPr>
        <w:t xml:space="preserve"> assessment on college campuses: Shifting the focus from to learning</w:t>
      </w:r>
      <w:r w:rsidRPr="001410CB">
        <w:rPr>
          <w:rFonts w:cstheme="minorHAnsi"/>
          <w:shd w:val="clear" w:color="auto" w:fill="FFFFFF"/>
        </w:rPr>
        <w:t>.</w:t>
      </w:r>
    </w:p>
    <w:p w14:paraId="23912AE3" w14:textId="77777777" w:rsidR="00423429" w:rsidRPr="001410CB" w:rsidRDefault="006113C9" w:rsidP="00122F17">
      <w:pPr>
        <w:spacing w:after="120"/>
        <w:ind w:left="720" w:hanging="720"/>
        <w:rPr>
          <w:rFonts w:cstheme="minorHAnsi"/>
          <w:sz w:val="24"/>
          <w:szCs w:val="24"/>
        </w:rPr>
      </w:pPr>
      <w:hyperlink r:id="rId109" w:history="1">
        <w:r w:rsidR="00423429" w:rsidRPr="001410CB">
          <w:rPr>
            <w:rStyle w:val="Hyperlink"/>
            <w:rFonts w:cstheme="minorHAnsi"/>
            <w:color w:val="auto"/>
            <w:shd w:val="clear" w:color="auto" w:fill="FFFFFF"/>
          </w:rPr>
          <w:t>http://assessment.uconn.edu/what/index.html</w:t>
        </w:r>
      </w:hyperlink>
      <w:r w:rsidR="00423429" w:rsidRPr="001410CB">
        <w:rPr>
          <w:rFonts w:cstheme="minorHAnsi"/>
          <w:shd w:val="clear" w:color="auto" w:fill="FFFFFF"/>
        </w:rPr>
        <w:t xml:space="preserve"> </w:t>
      </w:r>
    </w:p>
    <w:p w14:paraId="748916BD" w14:textId="562DBA85" w:rsidR="00423429" w:rsidRPr="001410CB" w:rsidRDefault="00423429" w:rsidP="00122F17">
      <w:pPr>
        <w:spacing w:after="120"/>
        <w:ind w:left="720" w:hanging="720"/>
        <w:rPr>
          <w:rFonts w:cstheme="minorHAnsi"/>
          <w:sz w:val="24"/>
          <w:szCs w:val="24"/>
        </w:rPr>
      </w:pPr>
      <w:r w:rsidRPr="001410CB">
        <w:t xml:space="preserve">Jackson, P (1990) </w:t>
      </w:r>
      <w:r w:rsidRPr="001410CB">
        <w:rPr>
          <w:i/>
        </w:rPr>
        <w:t xml:space="preserve">Life in </w:t>
      </w:r>
      <w:r w:rsidR="00122F17" w:rsidRPr="001410CB">
        <w:rPr>
          <w:i/>
        </w:rPr>
        <w:t>cl</w:t>
      </w:r>
      <w:r w:rsidRPr="001410CB">
        <w:rPr>
          <w:i/>
        </w:rPr>
        <w:t>assrooms</w:t>
      </w:r>
      <w:r w:rsidRPr="001410CB">
        <w:t>. New York: Teachers College Press.</w:t>
      </w:r>
    </w:p>
    <w:p w14:paraId="4A3A4BB1" w14:textId="093B4EB5" w:rsidR="00423429" w:rsidRPr="001410CB" w:rsidRDefault="00423429" w:rsidP="00122F17">
      <w:pPr>
        <w:spacing w:after="120"/>
        <w:ind w:left="720" w:hanging="720"/>
      </w:pPr>
      <w:r w:rsidRPr="001410CB">
        <w:t>Koehler, MJ</w:t>
      </w:r>
      <w:r w:rsidR="001410CB">
        <w:t>,</w:t>
      </w:r>
      <w:r w:rsidRPr="001410CB">
        <w:t xml:space="preserve"> &amp; Mishra, P (2009) What is technological pedagogical content knowledge? </w:t>
      </w:r>
      <w:r w:rsidRPr="001410CB">
        <w:rPr>
          <w:i/>
          <w:iCs/>
        </w:rPr>
        <w:t>Contemporary Issues in Technology and Teacher Education</w:t>
      </w:r>
      <w:r w:rsidRPr="001410CB">
        <w:t xml:space="preserve">, 9(1). http://www.citejournal.org/vol9/iss1 /general/article1.cfm. </w:t>
      </w:r>
    </w:p>
    <w:p w14:paraId="3976A908" w14:textId="72025183" w:rsidR="00423429" w:rsidRPr="001410CB" w:rsidRDefault="00423429" w:rsidP="00122F17">
      <w:pPr>
        <w:spacing w:after="120"/>
        <w:ind w:left="720" w:hanging="720"/>
      </w:pPr>
      <w:r w:rsidRPr="001410CB">
        <w:t>Koehler, MJ</w:t>
      </w:r>
      <w:r w:rsidR="001410CB">
        <w:t>,</w:t>
      </w:r>
      <w:r w:rsidRPr="001410CB">
        <w:t xml:space="preserve"> &amp; Mishra, P (2008) Introducing TPCK. AACTE Committee on Innovation and Technology. </w:t>
      </w:r>
      <w:r w:rsidRPr="001410CB">
        <w:rPr>
          <w:i/>
          <w:iCs/>
        </w:rPr>
        <w:t>The handbook of technological pedagogical content knowledge (TPCK) for educators</w:t>
      </w:r>
      <w:r w:rsidRPr="001410CB">
        <w:t xml:space="preserve"> (pp. 3–29). Mahwah, NJ: Lawrence Erlbaum Associates</w:t>
      </w:r>
    </w:p>
    <w:p w14:paraId="183F68AF" w14:textId="721AE680" w:rsidR="00423429" w:rsidRPr="001410CB" w:rsidRDefault="00423429" w:rsidP="00122F17">
      <w:pPr>
        <w:autoSpaceDE w:val="0"/>
        <w:autoSpaceDN w:val="0"/>
        <w:adjustRightInd w:val="0"/>
        <w:spacing w:after="120"/>
        <w:ind w:left="720" w:hanging="720"/>
        <w:rPr>
          <w:rFonts w:cstheme="minorHAnsi"/>
        </w:rPr>
      </w:pPr>
      <w:r w:rsidRPr="001410CB">
        <w:rPr>
          <w:rFonts w:cstheme="minorHAnsi"/>
        </w:rPr>
        <w:t xml:space="preserve">National Research Council </w:t>
      </w:r>
      <w:r w:rsidR="001410CB" w:rsidRPr="001410CB">
        <w:rPr>
          <w:rFonts w:cstheme="minorHAnsi"/>
        </w:rPr>
        <w:t>(</w:t>
      </w:r>
      <w:r w:rsidRPr="001410CB">
        <w:rPr>
          <w:rFonts w:cstheme="minorHAnsi"/>
        </w:rPr>
        <w:t>1999</w:t>
      </w:r>
      <w:r w:rsidR="001410CB" w:rsidRPr="001410CB">
        <w:rPr>
          <w:rFonts w:cstheme="minorHAnsi"/>
        </w:rPr>
        <w:t>)</w:t>
      </w:r>
      <w:r w:rsidRPr="001410CB">
        <w:rPr>
          <w:rFonts w:cstheme="minorHAnsi"/>
        </w:rPr>
        <w:t xml:space="preserve"> </w:t>
      </w:r>
      <w:r w:rsidRPr="001410CB">
        <w:rPr>
          <w:rFonts w:cstheme="minorHAnsi"/>
          <w:i/>
          <w:iCs/>
        </w:rPr>
        <w:t xml:space="preserve">How </w:t>
      </w:r>
      <w:r w:rsidR="00122F17" w:rsidRPr="001410CB">
        <w:rPr>
          <w:rFonts w:cstheme="minorHAnsi"/>
          <w:i/>
          <w:iCs/>
        </w:rPr>
        <w:t>people learn: Bridging research and practice</w:t>
      </w:r>
      <w:r w:rsidRPr="001410CB">
        <w:rPr>
          <w:rFonts w:cstheme="minorHAnsi"/>
        </w:rPr>
        <w:t xml:space="preserve">. Washington, DC: The National Academies Press. </w:t>
      </w:r>
      <w:hyperlink r:id="rId110" w:history="1">
        <w:r w:rsidRPr="001410CB">
          <w:rPr>
            <w:rStyle w:val="Hyperlink"/>
            <w:rFonts w:cstheme="minorHAnsi"/>
            <w:color w:val="auto"/>
          </w:rPr>
          <w:t>https://doi.org/10.17226/9457</w:t>
        </w:r>
      </w:hyperlink>
      <w:r w:rsidRPr="001410CB">
        <w:rPr>
          <w:rFonts w:cstheme="minorHAnsi"/>
        </w:rPr>
        <w:t>.</w:t>
      </w:r>
    </w:p>
    <w:p w14:paraId="539FADB5" w14:textId="342A52AD" w:rsidR="00423429" w:rsidRPr="001410CB" w:rsidRDefault="00423429" w:rsidP="00122F17">
      <w:pPr>
        <w:pStyle w:val="NormalWeb"/>
        <w:shd w:val="clear" w:color="auto" w:fill="FFFFFF"/>
        <w:spacing w:before="0" w:beforeAutospacing="0" w:after="120" w:afterAutospacing="0"/>
        <w:ind w:left="720" w:hanging="720"/>
        <w:rPr>
          <w:rFonts w:asciiTheme="minorHAnsi" w:hAnsiTheme="minorHAnsi" w:cstheme="minorHAnsi"/>
          <w:i/>
          <w:iCs/>
          <w:lang w:val="en-ZA"/>
        </w:rPr>
      </w:pPr>
      <w:proofErr w:type="spellStart"/>
      <w:r w:rsidRPr="009F5E82">
        <w:rPr>
          <w:rFonts w:asciiTheme="minorHAnsi" w:hAnsiTheme="minorHAnsi" w:cstheme="minorHAnsi"/>
          <w:lang w:val="en-ZA"/>
        </w:rPr>
        <w:t>Nobre</w:t>
      </w:r>
      <w:proofErr w:type="spellEnd"/>
      <w:r w:rsidRPr="009F5E82">
        <w:rPr>
          <w:rFonts w:asciiTheme="minorHAnsi" w:hAnsiTheme="minorHAnsi" w:cstheme="minorHAnsi"/>
          <w:lang w:val="en-ZA"/>
        </w:rPr>
        <w:t>, IF</w:t>
      </w:r>
      <w:r w:rsidR="001410CB" w:rsidRPr="009F5E82">
        <w:rPr>
          <w:rFonts w:asciiTheme="minorHAnsi" w:hAnsiTheme="minorHAnsi" w:cstheme="minorHAnsi"/>
          <w:lang w:val="en-ZA"/>
        </w:rPr>
        <w:t>,</w:t>
      </w:r>
      <w:r w:rsidRPr="009F5E82">
        <w:rPr>
          <w:rFonts w:asciiTheme="minorHAnsi" w:hAnsiTheme="minorHAnsi" w:cstheme="minorHAnsi"/>
          <w:lang w:val="en-ZA"/>
        </w:rPr>
        <w:t xml:space="preserve"> &amp; Villas-Boas, V</w:t>
      </w:r>
      <w:r w:rsidR="001410CB" w:rsidRPr="009F5E82">
        <w:rPr>
          <w:rFonts w:asciiTheme="minorHAnsi" w:hAnsiTheme="minorHAnsi" w:cstheme="minorHAnsi"/>
          <w:lang w:val="en-ZA"/>
        </w:rPr>
        <w:t xml:space="preserve"> (</w:t>
      </w:r>
      <w:r w:rsidRPr="009F5E82">
        <w:rPr>
          <w:rFonts w:asciiTheme="minorHAnsi" w:hAnsiTheme="minorHAnsi" w:cstheme="minorHAnsi"/>
          <w:lang w:val="en-ZA"/>
        </w:rPr>
        <w:t xml:space="preserve">2020) </w:t>
      </w:r>
      <w:r w:rsidRPr="009F5E82">
        <w:rPr>
          <w:rFonts w:asciiTheme="minorHAnsi" w:hAnsiTheme="minorHAnsi" w:cstheme="minorHAnsi"/>
          <w:i/>
          <w:iCs/>
          <w:lang w:val="en-ZA"/>
        </w:rPr>
        <w:t xml:space="preserve">Getting into ELT </w:t>
      </w:r>
      <w:r w:rsidR="00122F17" w:rsidRPr="009F5E82">
        <w:rPr>
          <w:rFonts w:asciiTheme="minorHAnsi" w:hAnsiTheme="minorHAnsi" w:cstheme="minorHAnsi"/>
          <w:i/>
          <w:iCs/>
          <w:lang w:val="en-ZA"/>
        </w:rPr>
        <w:t>assessment</w:t>
      </w:r>
      <w:r w:rsidRPr="009F5E82">
        <w:rPr>
          <w:rFonts w:asciiTheme="minorHAnsi" w:hAnsiTheme="minorHAnsi" w:cstheme="minorHAnsi"/>
          <w:i/>
          <w:iCs/>
          <w:lang w:val="en-ZA"/>
        </w:rPr>
        <w:t xml:space="preserve">. </w:t>
      </w:r>
      <w:r w:rsidRPr="009F5E82">
        <w:rPr>
          <w:rFonts w:asciiTheme="minorHAnsi" w:hAnsiTheme="minorHAnsi" w:cstheme="minorHAnsi"/>
          <w:lang w:val="en-ZA"/>
        </w:rPr>
        <w:t>National Geographic</w:t>
      </w:r>
    </w:p>
    <w:p w14:paraId="2FD7D212" w14:textId="77C5E2CA" w:rsidR="00423429" w:rsidRPr="001410CB" w:rsidRDefault="00423429" w:rsidP="00122F17">
      <w:pPr>
        <w:autoSpaceDE w:val="0"/>
        <w:autoSpaceDN w:val="0"/>
        <w:adjustRightInd w:val="0"/>
        <w:spacing w:after="120"/>
        <w:ind w:left="720" w:hanging="720"/>
        <w:rPr>
          <w:rFonts w:cstheme="minorHAnsi"/>
          <w:spacing w:val="-5"/>
        </w:rPr>
      </w:pPr>
      <w:r w:rsidRPr="001410CB">
        <w:rPr>
          <w:rFonts w:cstheme="minorHAnsi"/>
          <w:shd w:val="clear" w:color="auto" w:fill="FFFFFF"/>
        </w:rPr>
        <w:t>Meyer, JFH</w:t>
      </w:r>
      <w:r w:rsidR="001410CB">
        <w:rPr>
          <w:rFonts w:cstheme="minorHAnsi"/>
          <w:shd w:val="clear" w:color="auto" w:fill="FFFFFF"/>
        </w:rPr>
        <w:t>,</w:t>
      </w:r>
      <w:r w:rsidRPr="001410CB">
        <w:rPr>
          <w:rFonts w:cstheme="minorHAnsi"/>
          <w:shd w:val="clear" w:color="auto" w:fill="FFFFFF"/>
        </w:rPr>
        <w:t xml:space="preserve"> &amp; Land R (2005) </w:t>
      </w:r>
      <w:r w:rsidRPr="001410CB">
        <w:rPr>
          <w:rFonts w:cstheme="minorHAnsi"/>
          <w:spacing w:val="-5"/>
        </w:rPr>
        <w:t xml:space="preserve">Threshold </w:t>
      </w:r>
      <w:r w:rsidR="00122F17" w:rsidRPr="001410CB">
        <w:rPr>
          <w:rFonts w:cstheme="minorHAnsi"/>
          <w:spacing w:val="-5"/>
        </w:rPr>
        <w:t>concepts and troublesome knowledge (2): Epistemological considerations and a conceptual framework for teaching and learning</w:t>
      </w:r>
      <w:r w:rsidRPr="001410CB">
        <w:rPr>
          <w:rFonts w:cstheme="minorHAnsi"/>
          <w:spacing w:val="-5"/>
        </w:rPr>
        <w:t xml:space="preserve">. </w:t>
      </w:r>
      <w:r w:rsidRPr="001410CB">
        <w:rPr>
          <w:rFonts w:cstheme="minorHAnsi"/>
          <w:i/>
          <w:iCs/>
          <w:spacing w:val="-5"/>
        </w:rPr>
        <w:t xml:space="preserve">Higher Education. </w:t>
      </w:r>
      <w:r w:rsidRPr="001410CB">
        <w:rPr>
          <w:rFonts w:cstheme="minorHAnsi"/>
          <w:spacing w:val="-5"/>
        </w:rPr>
        <w:t>49 (3).</w:t>
      </w:r>
      <w:r w:rsidRPr="001410CB">
        <w:rPr>
          <w:rFonts w:cstheme="minorHAnsi"/>
          <w:i/>
          <w:iCs/>
          <w:spacing w:val="-5"/>
        </w:rPr>
        <w:t xml:space="preserve"> </w:t>
      </w:r>
      <w:r w:rsidRPr="001410CB">
        <w:rPr>
          <w:rFonts w:cstheme="minorHAnsi"/>
          <w:spacing w:val="-5"/>
        </w:rPr>
        <w:t>373</w:t>
      </w:r>
      <w:r w:rsidR="00122F17">
        <w:rPr>
          <w:rFonts w:cstheme="minorHAnsi"/>
          <w:spacing w:val="-5"/>
        </w:rPr>
        <w:t>–</w:t>
      </w:r>
      <w:r w:rsidR="00122F17" w:rsidRPr="001410CB">
        <w:rPr>
          <w:rFonts w:cstheme="minorHAnsi"/>
          <w:spacing w:val="-5"/>
        </w:rPr>
        <w:t xml:space="preserve"> </w:t>
      </w:r>
      <w:r w:rsidRPr="001410CB">
        <w:rPr>
          <w:rFonts w:cstheme="minorHAnsi"/>
          <w:spacing w:val="-5"/>
        </w:rPr>
        <w:t>388</w:t>
      </w:r>
    </w:p>
    <w:p w14:paraId="05A2C3CD" w14:textId="1E2B94EC" w:rsidR="00423429" w:rsidRPr="001410CB" w:rsidRDefault="00423429" w:rsidP="00122F17">
      <w:pPr>
        <w:spacing w:after="120"/>
        <w:ind w:left="720" w:hanging="720"/>
      </w:pPr>
      <w:r w:rsidRPr="001410CB">
        <w:t xml:space="preserve">McCarthy J (2017) Enhancing feedback in higher education: </w:t>
      </w:r>
      <w:r w:rsidR="00122F17" w:rsidRPr="001410CB">
        <w:t xml:space="preserve">Students’ </w:t>
      </w:r>
      <w:r w:rsidRPr="001410CB">
        <w:t xml:space="preserve">attitudes towards online and in-class formative assessment feedback models. </w:t>
      </w:r>
      <w:r w:rsidRPr="00122F17">
        <w:rPr>
          <w:i/>
          <w:iCs/>
        </w:rPr>
        <w:t xml:space="preserve">Act Learn High </w:t>
      </w:r>
      <w:proofErr w:type="spellStart"/>
      <w:r w:rsidRPr="00122F17">
        <w:rPr>
          <w:i/>
          <w:iCs/>
        </w:rPr>
        <w:t>Educ</w:t>
      </w:r>
      <w:proofErr w:type="spellEnd"/>
      <w:r w:rsidRPr="001410CB">
        <w:t xml:space="preserve"> 18(2):127–141. https://doi. org/10.1177/1469787417707615</w:t>
      </w:r>
    </w:p>
    <w:p w14:paraId="503E38FB" w14:textId="72946B02" w:rsidR="00423429" w:rsidRPr="001410CB" w:rsidRDefault="00423429" w:rsidP="00122F17">
      <w:pPr>
        <w:spacing w:after="120"/>
        <w:ind w:left="720" w:hanging="720"/>
      </w:pPr>
      <w:r w:rsidRPr="001410CB">
        <w:t xml:space="preserve">Rand J (2017) Misunderstandings and mismatches: </w:t>
      </w:r>
      <w:r w:rsidR="00122F17" w:rsidRPr="001410CB">
        <w:t xml:space="preserve">The </w:t>
      </w:r>
      <w:r w:rsidRPr="001410CB">
        <w:t xml:space="preserve">collective disillusionment of written summative assessment feedback. </w:t>
      </w:r>
      <w:r w:rsidRPr="00122F17">
        <w:rPr>
          <w:i/>
          <w:iCs/>
        </w:rPr>
        <w:t xml:space="preserve">Res </w:t>
      </w:r>
      <w:proofErr w:type="spellStart"/>
      <w:r w:rsidRPr="00122F17">
        <w:rPr>
          <w:i/>
          <w:iCs/>
        </w:rPr>
        <w:t>Educ</w:t>
      </w:r>
      <w:proofErr w:type="spellEnd"/>
      <w:r w:rsidRPr="001410CB">
        <w:t xml:space="preserve"> 97(1):33–48. </w:t>
      </w:r>
      <w:hyperlink r:id="rId111" w:history="1">
        <w:r w:rsidRPr="001410CB">
          <w:rPr>
            <w:rStyle w:val="Hyperlink"/>
            <w:color w:val="auto"/>
          </w:rPr>
          <w:t>https://doi.org/10.1177/0034523717697519</w:t>
        </w:r>
      </w:hyperlink>
      <w:r w:rsidRPr="001410CB">
        <w:t xml:space="preserve"> </w:t>
      </w:r>
    </w:p>
    <w:p w14:paraId="7E1CE725" w14:textId="6EDF021D" w:rsidR="00423429" w:rsidRPr="001410CB" w:rsidRDefault="00423429" w:rsidP="00122F17">
      <w:pPr>
        <w:spacing w:after="120"/>
        <w:ind w:left="720" w:hanging="720"/>
      </w:pPr>
      <w:r w:rsidRPr="001410CB">
        <w:t xml:space="preserve">Rosenblatt, LM (1978) </w:t>
      </w:r>
      <w:r w:rsidRPr="00122F17">
        <w:rPr>
          <w:i/>
          <w:iCs/>
        </w:rPr>
        <w:t>The reader, the text, the poem: The transactional theory of the literary work.</w:t>
      </w:r>
      <w:r w:rsidRPr="001410CB">
        <w:t xml:space="preserve"> Carbondale, IL: Southern Illinois University Press. </w:t>
      </w:r>
    </w:p>
    <w:p w14:paraId="35DC8136" w14:textId="31B71E3E" w:rsidR="00423429" w:rsidRPr="001410CB" w:rsidRDefault="00423429" w:rsidP="00122F17">
      <w:pPr>
        <w:spacing w:after="120"/>
        <w:ind w:left="720" w:hanging="720"/>
      </w:pPr>
      <w:r w:rsidRPr="001410CB">
        <w:t xml:space="preserve">Shulman, L (1986) Those who understand: Knowledge growth in teaching. </w:t>
      </w:r>
      <w:r w:rsidRPr="00122F17">
        <w:rPr>
          <w:i/>
          <w:iCs/>
        </w:rPr>
        <w:t>Educational Researcher,</w:t>
      </w:r>
      <w:r w:rsidRPr="001410CB">
        <w:t xml:space="preserve"> 15(2), 4–14. </w:t>
      </w:r>
    </w:p>
    <w:p w14:paraId="6755B760" w14:textId="673D9580" w:rsidR="00423429" w:rsidRDefault="00423429" w:rsidP="00122F17">
      <w:pPr>
        <w:spacing w:after="120"/>
        <w:ind w:left="720" w:hanging="720"/>
      </w:pPr>
      <w:r w:rsidRPr="001410CB">
        <w:t xml:space="preserve">Shulman, LS (1987) Knowledge and teaching: Foundations of the new reform. </w:t>
      </w:r>
      <w:r w:rsidRPr="00122F17">
        <w:rPr>
          <w:i/>
          <w:iCs/>
        </w:rPr>
        <w:t>Harvard Educational Review,</w:t>
      </w:r>
      <w:r w:rsidRPr="001410CB">
        <w:t xml:space="preserve"> 57(1), 1–22.</w:t>
      </w:r>
    </w:p>
    <w:p w14:paraId="372873CE" w14:textId="1A967A39" w:rsidR="005D6A06" w:rsidRPr="001410CB" w:rsidRDefault="001B0259" w:rsidP="005D6A06">
      <w:pPr>
        <w:spacing w:after="120"/>
        <w:ind w:left="720" w:hanging="720"/>
      </w:pPr>
      <w:proofErr w:type="spellStart"/>
      <w:r>
        <w:t>Solano</w:t>
      </w:r>
      <w:proofErr w:type="spellEnd"/>
      <w:r>
        <w:t>, A</w:t>
      </w:r>
      <w:r w:rsidR="005D6A06">
        <w:t xml:space="preserve"> </w:t>
      </w:r>
      <w:r w:rsidR="008416A2">
        <w:t xml:space="preserve">(n.d.) </w:t>
      </w:r>
      <w:r w:rsidR="005D6A06" w:rsidRPr="009F5E82">
        <w:rPr>
          <w:i/>
          <w:iCs/>
        </w:rPr>
        <w:t>The 5e learning cycle</w:t>
      </w:r>
      <w:r w:rsidR="005D6A06">
        <w:t xml:space="preserve"> </w:t>
      </w:r>
      <w:hyperlink r:id="rId112" w:history="1">
        <w:r w:rsidR="005D6A06" w:rsidRPr="001410CB">
          <w:rPr>
            <w:rStyle w:val="Hyperlink"/>
            <w:rFonts w:cstheme="minorHAnsi"/>
            <w:color w:val="auto"/>
          </w:rPr>
          <w:t>https://www.continuous-learning-institute.com/blog/the-5e-learning-cycle</w:t>
        </w:r>
      </w:hyperlink>
      <w:r w:rsidR="005D6A06" w:rsidRPr="001410CB">
        <w:rPr>
          <w:rFonts w:cstheme="minorHAnsi"/>
        </w:rPr>
        <w:t xml:space="preserve"> </w:t>
      </w:r>
    </w:p>
    <w:p w14:paraId="4B693D31" w14:textId="518BD5E8" w:rsidR="004F7980" w:rsidRPr="001410CB" w:rsidRDefault="002903E7" w:rsidP="004F7980">
      <w:pPr>
        <w:spacing w:after="120"/>
        <w:ind w:left="720" w:hanging="720"/>
        <w:rPr>
          <w:rFonts w:cstheme="minorHAnsi"/>
        </w:rPr>
      </w:pPr>
      <w:r>
        <w:t>The glossary of education reform</w:t>
      </w:r>
      <w:r w:rsidR="004F7980">
        <w:t xml:space="preserve">. </w:t>
      </w:r>
      <w:r w:rsidR="004F7980" w:rsidRPr="009F5E82">
        <w:rPr>
          <w:i/>
          <w:iCs/>
        </w:rPr>
        <w:t>Rubric</w:t>
      </w:r>
      <w:r w:rsidR="004F7980">
        <w:t xml:space="preserve">. </w:t>
      </w:r>
      <w:hyperlink r:id="rId113" w:history="1">
        <w:r w:rsidR="004F7980" w:rsidRPr="001410CB">
          <w:rPr>
            <w:rStyle w:val="Hyperlink"/>
            <w:rFonts w:cstheme="minorHAnsi"/>
            <w:color w:val="auto"/>
          </w:rPr>
          <w:t>https://www.edglossary.org/rubric/</w:t>
        </w:r>
      </w:hyperlink>
    </w:p>
    <w:p w14:paraId="5E68D802" w14:textId="6FA293C2" w:rsidR="00423429" w:rsidRPr="001410CB" w:rsidRDefault="00423429" w:rsidP="004F7980">
      <w:pPr>
        <w:spacing w:after="120"/>
        <w:ind w:left="720" w:hanging="720"/>
        <w:rPr>
          <w:rFonts w:cstheme="minorHAnsi"/>
          <w:shd w:val="clear" w:color="auto" w:fill="FFFFFF"/>
        </w:rPr>
      </w:pPr>
      <w:r w:rsidRPr="001410CB">
        <w:rPr>
          <w:rFonts w:cstheme="minorHAnsi"/>
          <w:shd w:val="clear" w:color="auto" w:fill="FFFFFF"/>
        </w:rPr>
        <w:t>Vygotsky, LS (1978)</w:t>
      </w:r>
      <w:r w:rsidR="00FB14F6" w:rsidRPr="001410CB">
        <w:rPr>
          <w:rFonts w:cstheme="minorHAnsi"/>
          <w:shd w:val="clear" w:color="auto" w:fill="FFFFFF"/>
        </w:rPr>
        <w:t xml:space="preserve"> </w:t>
      </w:r>
      <w:r w:rsidRPr="001410CB">
        <w:rPr>
          <w:rStyle w:val="Emphasis"/>
          <w:rFonts w:cstheme="minorHAnsi"/>
          <w:color w:val="auto"/>
          <w:shd w:val="clear" w:color="auto" w:fill="FFFFFF"/>
        </w:rPr>
        <w:t>Mind in society: The development of higher psychological processes</w:t>
      </w:r>
      <w:r w:rsidRPr="001410CB">
        <w:rPr>
          <w:rFonts w:cstheme="minorHAnsi"/>
          <w:shd w:val="clear" w:color="auto" w:fill="FFFFFF"/>
        </w:rPr>
        <w:t>. Cambridge, MA: Harvard University Press.</w:t>
      </w:r>
    </w:p>
    <w:p w14:paraId="7733A169" w14:textId="11A40168" w:rsidR="00423429" w:rsidRPr="001410CB" w:rsidRDefault="00423429" w:rsidP="00122F17">
      <w:pPr>
        <w:spacing w:after="120"/>
        <w:ind w:left="720" w:hanging="720"/>
        <w:rPr>
          <w:rFonts w:eastAsia="Times New Roman" w:cstheme="minorHAnsi"/>
          <w:bCs/>
        </w:rPr>
      </w:pPr>
      <w:r w:rsidRPr="001410CB">
        <w:rPr>
          <w:rFonts w:eastAsia="Times New Roman" w:cstheme="minorHAnsi"/>
          <w:bCs/>
        </w:rPr>
        <w:t>Vygotsky, L (1978)</w:t>
      </w:r>
      <w:r w:rsidR="00844F2F" w:rsidRPr="001410CB">
        <w:rPr>
          <w:rFonts w:eastAsia="Times New Roman" w:cstheme="minorHAnsi"/>
          <w:bCs/>
        </w:rPr>
        <w:t xml:space="preserve"> </w:t>
      </w:r>
      <w:r w:rsidRPr="001410CB">
        <w:rPr>
          <w:rFonts w:eastAsia="Times New Roman" w:cstheme="minorHAnsi"/>
          <w:bCs/>
          <w:i/>
        </w:rPr>
        <w:t xml:space="preserve">Zone of Proximal Development, </w:t>
      </w:r>
      <w:r w:rsidRPr="001410CB">
        <w:rPr>
          <w:rFonts w:eastAsia="Times New Roman" w:cstheme="minorHAnsi"/>
          <w:bCs/>
        </w:rPr>
        <w:t xml:space="preserve">Wikipedia </w:t>
      </w:r>
      <w:hyperlink r:id="rId114" w:history="1">
        <w:r w:rsidRPr="001410CB">
          <w:rPr>
            <w:rStyle w:val="Hyperlink"/>
            <w:rFonts w:cstheme="minorHAnsi"/>
            <w:bCs/>
            <w:color w:val="auto"/>
          </w:rPr>
          <w:t>https://en.wikipedia.org/wiki/Zone_of_proximal_development</w:t>
        </w:r>
      </w:hyperlink>
    </w:p>
    <w:p w14:paraId="12C42D70" w14:textId="576F8439" w:rsidR="00423429" w:rsidRPr="001410CB" w:rsidRDefault="00423429" w:rsidP="00122F17">
      <w:pPr>
        <w:pStyle w:val="StyleNumberedArialBold"/>
        <w:numPr>
          <w:ilvl w:val="0"/>
          <w:numId w:val="0"/>
        </w:numPr>
        <w:spacing w:after="120"/>
        <w:ind w:left="720" w:hanging="720"/>
        <w:rPr>
          <w:rFonts w:asciiTheme="minorHAnsi" w:hAnsiTheme="minorHAnsi" w:cstheme="minorHAnsi"/>
          <w:shd w:val="clear" w:color="auto" w:fill="FFFFFF"/>
        </w:rPr>
      </w:pPr>
      <w:r w:rsidRPr="00CB746A">
        <w:rPr>
          <w:rFonts w:asciiTheme="minorHAnsi" w:hAnsiTheme="minorHAnsi" w:cstheme="minorHAnsi"/>
          <w:shd w:val="clear" w:color="auto" w:fill="FFFFFF"/>
        </w:rPr>
        <w:t>Watkins, C</w:t>
      </w:r>
      <w:r w:rsidRPr="001410CB">
        <w:rPr>
          <w:rFonts w:asciiTheme="minorHAnsi" w:hAnsiTheme="minorHAnsi" w:cstheme="minorHAnsi"/>
          <w:shd w:val="clear" w:color="auto" w:fill="FFFFFF"/>
        </w:rPr>
        <w:t xml:space="preserve"> (2010) </w:t>
      </w:r>
      <w:r w:rsidRPr="00122F17">
        <w:rPr>
          <w:rFonts w:asciiTheme="minorHAnsi" w:hAnsiTheme="minorHAnsi" w:cstheme="minorHAnsi"/>
          <w:iCs/>
          <w:shd w:val="clear" w:color="auto" w:fill="FFFFFF"/>
        </w:rPr>
        <w:t>Learning, performance, and improvement.</w:t>
      </w:r>
      <w:r w:rsidRPr="001410CB">
        <w:rPr>
          <w:rFonts w:asciiTheme="minorHAnsi" w:hAnsiTheme="minorHAnsi" w:cstheme="minorHAnsi"/>
          <w:shd w:val="clear" w:color="auto" w:fill="FFFFFF"/>
        </w:rPr>
        <w:t xml:space="preserve"> </w:t>
      </w:r>
      <w:r w:rsidRPr="00122F17">
        <w:rPr>
          <w:rStyle w:val="ff9"/>
          <w:rFonts w:asciiTheme="minorHAnsi" w:hAnsiTheme="minorHAnsi" w:cstheme="minorHAnsi"/>
          <w:i/>
          <w:iCs/>
          <w:shd w:val="clear" w:color="auto" w:fill="FFFFFF"/>
        </w:rPr>
        <w:t>Research Matters</w:t>
      </w:r>
      <w:r w:rsidRPr="001410CB">
        <w:rPr>
          <w:rStyle w:val="ff9"/>
          <w:rFonts w:asciiTheme="minorHAnsi" w:hAnsiTheme="minorHAnsi" w:cstheme="minorHAnsi"/>
          <w:shd w:val="clear" w:color="auto" w:fill="FFFFFF"/>
        </w:rPr>
        <w:t>,</w:t>
      </w:r>
      <w:r w:rsidRPr="001410CB">
        <w:rPr>
          <w:rFonts w:asciiTheme="minorHAnsi" w:hAnsiTheme="minorHAnsi" w:cstheme="minorHAnsi"/>
          <w:shd w:val="clear" w:color="auto" w:fill="FFFFFF"/>
        </w:rPr>
        <w:t xml:space="preserve"> 34. </w:t>
      </w:r>
    </w:p>
    <w:p w14:paraId="0B0FD192" w14:textId="77777777" w:rsidR="00423429" w:rsidRPr="001410CB" w:rsidRDefault="00423429" w:rsidP="00122F17">
      <w:pPr>
        <w:spacing w:after="120"/>
        <w:ind w:left="720" w:hanging="720"/>
      </w:pPr>
      <w:r w:rsidRPr="001410CB">
        <w:t xml:space="preserve">Wiggins G (2011) </w:t>
      </w:r>
      <w:r w:rsidRPr="00122F17">
        <w:rPr>
          <w:iCs/>
        </w:rPr>
        <w:t>Giving students a voice: The power of feedback to improve teaching.</w:t>
      </w:r>
      <w:r w:rsidRPr="001410CB">
        <w:t xml:space="preserve"> </w:t>
      </w:r>
      <w:proofErr w:type="spellStart"/>
      <w:r w:rsidRPr="00122F17">
        <w:rPr>
          <w:i/>
          <w:iCs/>
        </w:rPr>
        <w:t>Educ</w:t>
      </w:r>
      <w:proofErr w:type="spellEnd"/>
      <w:r w:rsidRPr="00122F17">
        <w:rPr>
          <w:i/>
          <w:iCs/>
        </w:rPr>
        <w:t xml:space="preserve"> </w:t>
      </w:r>
      <w:proofErr w:type="spellStart"/>
      <w:r w:rsidRPr="00122F17">
        <w:rPr>
          <w:i/>
          <w:iCs/>
        </w:rPr>
        <w:t>Horiz</w:t>
      </w:r>
      <w:proofErr w:type="spellEnd"/>
      <w:r w:rsidRPr="001410CB">
        <w:t xml:space="preserve"> 89(3):23–26</w:t>
      </w:r>
    </w:p>
    <w:p w14:paraId="12D2F310" w14:textId="77777777" w:rsidR="00A01742" w:rsidRDefault="00423429" w:rsidP="00122F17">
      <w:pPr>
        <w:ind w:left="720" w:hanging="720"/>
        <w:rPr>
          <w:rFonts w:cstheme="minorHAnsi"/>
          <w:color w:val="282828"/>
          <w:shd w:val="clear" w:color="auto" w:fill="FFFFFF"/>
        </w:rPr>
        <w:sectPr w:rsidR="00A01742">
          <w:pgSz w:w="11907" w:h="16839"/>
          <w:pgMar w:top="1440" w:right="1440" w:bottom="1440" w:left="1440" w:header="720" w:footer="720" w:gutter="0"/>
          <w:cols w:space="720" w:equalWidth="0">
            <w:col w:w="9360"/>
          </w:cols>
          <w:titlePg/>
        </w:sectPr>
      </w:pPr>
      <w:r w:rsidRPr="001410CB">
        <w:rPr>
          <w:rFonts w:cstheme="minorHAnsi"/>
          <w:shd w:val="clear" w:color="auto" w:fill="FFFFFF"/>
        </w:rPr>
        <w:lastRenderedPageBreak/>
        <w:t>Wood, D, Bruner, J, &amp; Ross, G (1976) The role of tutoring in problem solving.</w:t>
      </w:r>
      <w:r w:rsidR="00FB14F6" w:rsidRPr="001410CB">
        <w:rPr>
          <w:rFonts w:cstheme="minorHAnsi"/>
          <w:shd w:val="clear" w:color="auto" w:fill="FFFFFF"/>
        </w:rPr>
        <w:t xml:space="preserve"> </w:t>
      </w:r>
      <w:r w:rsidRPr="001410CB">
        <w:rPr>
          <w:rFonts w:cstheme="minorHAnsi"/>
          <w:i/>
          <w:iCs/>
          <w:shd w:val="clear" w:color="auto" w:fill="FFFFFF"/>
        </w:rPr>
        <w:t>Journal of Child Psychology and Child Psychiatry</w:t>
      </w:r>
      <w:r w:rsidRPr="001410CB">
        <w:rPr>
          <w:rFonts w:cstheme="minorHAnsi"/>
          <w:shd w:val="clear" w:color="auto" w:fill="FFFFFF"/>
        </w:rPr>
        <w:t>, 17, 89−100</w:t>
      </w:r>
      <w:r w:rsidRPr="001410CB">
        <w:rPr>
          <w:rFonts w:cstheme="minorHAnsi"/>
          <w:color w:val="282828"/>
          <w:shd w:val="clear" w:color="auto" w:fill="FFFFFF"/>
        </w:rPr>
        <w:t>.</w:t>
      </w:r>
    </w:p>
    <w:p w14:paraId="51285405" w14:textId="77777777" w:rsidR="00A01742" w:rsidRPr="00A01742" w:rsidRDefault="00A01742" w:rsidP="00A01742">
      <w:pPr>
        <w:keepNext/>
        <w:keepLines/>
        <w:spacing w:before="120" w:after="120"/>
        <w:outlineLvl w:val="0"/>
        <w:rPr>
          <w:rFonts w:ascii="Arial" w:eastAsiaTheme="majorEastAsia" w:hAnsi="Arial" w:cstheme="majorBidi"/>
          <w:sz w:val="32"/>
          <w:szCs w:val="40"/>
          <w:lang w:val="en-GB"/>
        </w:rPr>
      </w:pPr>
      <w:bookmarkStart w:id="129" w:name="_Toc128748823"/>
      <w:bookmarkStart w:id="130" w:name="_Toc143696134"/>
      <w:r w:rsidRPr="00A01742">
        <w:rPr>
          <w:rFonts w:ascii="Arial" w:eastAsiaTheme="majorEastAsia" w:hAnsi="Arial" w:cstheme="majorBidi"/>
          <w:sz w:val="32"/>
          <w:szCs w:val="40"/>
          <w:lang w:val="en-GB"/>
        </w:rPr>
        <w:lastRenderedPageBreak/>
        <w:t>Appendices</w:t>
      </w:r>
      <w:bookmarkEnd w:id="129"/>
      <w:bookmarkEnd w:id="130"/>
    </w:p>
    <w:p w14:paraId="132C2886" w14:textId="4B3F4B56" w:rsidR="00A01742" w:rsidRPr="00A01742" w:rsidRDefault="00A01742" w:rsidP="001A69BC">
      <w:pPr>
        <w:pStyle w:val="Heading2"/>
        <w:rPr>
          <w:lang w:val="en-GB"/>
        </w:rPr>
      </w:pPr>
      <w:bookmarkStart w:id="131" w:name="_Appendix_1:_Learning"/>
      <w:bookmarkStart w:id="132" w:name="_Toc128748824"/>
      <w:bookmarkStart w:id="133" w:name="_Toc143696135"/>
      <w:bookmarkEnd w:id="131"/>
      <w:r w:rsidRPr="00A01742">
        <w:rPr>
          <w:lang w:val="en-GB"/>
        </w:rPr>
        <w:t xml:space="preserve">Appendix 1: </w:t>
      </w:r>
      <w:r w:rsidRPr="000E552D">
        <w:rPr>
          <w:lang w:val="en-GB"/>
        </w:rPr>
        <w:t>Learning journal</w:t>
      </w:r>
      <w:r w:rsidRPr="00A01742">
        <w:rPr>
          <w:lang w:val="en-GB"/>
        </w:rPr>
        <w:t xml:space="preserve"> template</w:t>
      </w:r>
      <w:bookmarkEnd w:id="132"/>
      <w:bookmarkEnd w:id="133"/>
    </w:p>
    <w:p w14:paraId="201B54F4" w14:textId="77777777" w:rsidR="00A01742" w:rsidRPr="00A01742" w:rsidRDefault="00A01742" w:rsidP="00A01742">
      <w:pPr>
        <w:rPr>
          <w:lang w:val="en-GB"/>
        </w:rPr>
      </w:pPr>
      <w:r w:rsidRPr="00A01742">
        <w:rPr>
          <w:lang w:val="en-GB"/>
        </w:rPr>
        <w:t xml:space="preserve">The Adv. Dip TVT module called </w:t>
      </w:r>
      <w:hyperlink r:id="rId115" w:history="1">
        <w:r w:rsidRPr="00A01742">
          <w:rPr>
            <w:color w:val="0000FF"/>
            <w:u w:val="single"/>
            <w:lang w:val="en-GB"/>
          </w:rPr>
          <w:t>Reflective Practice</w:t>
        </w:r>
      </w:hyperlink>
      <w:r w:rsidRPr="00A01742">
        <w:rPr>
          <w:lang w:val="en-GB"/>
        </w:rPr>
        <w:t xml:space="preserve"> covers the concept of reflection in the life of a TVET lecturer. The simplest reflective model in unit 2, is that of Terry </w:t>
      </w:r>
      <w:proofErr w:type="spellStart"/>
      <w:r w:rsidRPr="00A01742">
        <w:rPr>
          <w:lang w:val="en-GB"/>
        </w:rPr>
        <w:t>Borton</w:t>
      </w:r>
      <w:proofErr w:type="spellEnd"/>
      <w:r w:rsidRPr="00A01742">
        <w:rPr>
          <w:lang w:val="en-GB"/>
        </w:rPr>
        <w:t xml:space="preserve"> (1970).</w:t>
      </w:r>
    </w:p>
    <w:p w14:paraId="5396D7ED" w14:textId="77777777" w:rsidR="00A01742" w:rsidRPr="00A01742" w:rsidRDefault="00A01742" w:rsidP="00A01742">
      <w:pPr>
        <w:keepNext/>
        <w:keepLines/>
        <w:spacing w:before="120"/>
        <w:outlineLvl w:val="2"/>
        <w:rPr>
          <w:rFonts w:ascii="Arial" w:eastAsiaTheme="majorEastAsia" w:hAnsi="Arial" w:cs="Arial"/>
          <w:sz w:val="24"/>
          <w:szCs w:val="28"/>
          <w:lang w:val="en-GB"/>
        </w:rPr>
      </w:pPr>
      <w:bookmarkStart w:id="134" w:name="_Toc48031345"/>
      <w:bookmarkStart w:id="135" w:name="_Toc128748825"/>
      <w:bookmarkStart w:id="136" w:name="_Toc143696136"/>
      <w:r w:rsidRPr="00A01742">
        <w:rPr>
          <w:rFonts w:ascii="Arial" w:eastAsiaTheme="majorEastAsia" w:hAnsi="Arial" w:cs="Arial"/>
          <w:sz w:val="24"/>
          <w:szCs w:val="28"/>
          <w:lang w:val="en-GB"/>
        </w:rPr>
        <w:t>Using a journal for reflection</w:t>
      </w:r>
      <w:bookmarkEnd w:id="134"/>
      <w:bookmarkEnd w:id="135"/>
      <w:bookmarkEnd w:id="136"/>
    </w:p>
    <w:p w14:paraId="5CE67D48" w14:textId="77777777" w:rsidR="00A01742" w:rsidRPr="00A01742" w:rsidRDefault="00A01742" w:rsidP="00A01742">
      <w:pPr>
        <w:spacing w:before="120"/>
        <w:rPr>
          <w:lang w:val="en-GB"/>
        </w:rPr>
      </w:pPr>
      <w:r w:rsidRPr="00A01742">
        <w:rPr>
          <w:lang w:val="en-GB"/>
        </w:rPr>
        <w:t xml:space="preserve">Throughout the Advanced Diploma modules, we encourage you to use a learning journal. Start your learning journal at the beginning of the programme, and keep it regularly updated throughout. In each </w:t>
      </w:r>
      <w:r w:rsidRPr="00A01742">
        <w:rPr>
          <w:i/>
          <w:lang w:val="en-GB"/>
        </w:rPr>
        <w:t>activity</w:t>
      </w:r>
      <w:r w:rsidRPr="00A01742">
        <w:rPr>
          <w:lang w:val="en-GB"/>
        </w:rPr>
        <w:t xml:space="preserve"> or </w:t>
      </w:r>
      <w:r w:rsidRPr="00A01742">
        <w:rPr>
          <w:i/>
          <w:lang w:val="en-GB"/>
        </w:rPr>
        <w:t>stop and think</w:t>
      </w:r>
      <w:r w:rsidRPr="00A01742">
        <w:rPr>
          <w:lang w:val="en-GB"/>
        </w:rPr>
        <w:t xml:space="preserve"> reflect on the questions or problems raised.</w:t>
      </w:r>
    </w:p>
    <w:p w14:paraId="1161195D" w14:textId="77777777" w:rsidR="00A01742" w:rsidRPr="00A01742" w:rsidRDefault="00A01742" w:rsidP="00A01742">
      <w:pPr>
        <w:spacing w:before="120"/>
        <w:rPr>
          <w:lang w:val="en-GB"/>
        </w:rPr>
      </w:pPr>
      <w:r w:rsidRPr="00A01742">
        <w:rPr>
          <w:noProof/>
        </w:rPr>
        <w:drawing>
          <wp:anchor distT="0" distB="0" distL="114300" distR="360045" simplePos="0" relativeHeight="251671552" behindDoc="0" locked="0" layoutInCell="1" allowOverlap="1" wp14:anchorId="2648A0D4" wp14:editId="4B4EA84D">
            <wp:simplePos x="0" y="0"/>
            <wp:positionH relativeFrom="margin">
              <wp:align>left</wp:align>
            </wp:positionH>
            <wp:positionV relativeFrom="paragraph">
              <wp:posOffset>192405</wp:posOffset>
            </wp:positionV>
            <wp:extent cx="4251960" cy="21043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51960" cy="2104390"/>
                    </a:xfrm>
                    <a:prstGeom prst="rect">
                      <a:avLst/>
                    </a:prstGeom>
                    <a:noFill/>
                  </pic:spPr>
                </pic:pic>
              </a:graphicData>
            </a:graphic>
            <wp14:sizeRelH relativeFrom="page">
              <wp14:pctWidth>0</wp14:pctWidth>
            </wp14:sizeRelH>
            <wp14:sizeRelV relativeFrom="page">
              <wp14:pctHeight>0</wp14:pctHeight>
            </wp14:sizeRelV>
          </wp:anchor>
        </w:drawing>
      </w:r>
      <w:r w:rsidRPr="00A01742">
        <w:rPr>
          <w:lang w:val="en-GB"/>
        </w:rPr>
        <w:t>For your learning journal, you can use:</w:t>
      </w:r>
    </w:p>
    <w:p w14:paraId="5516AEF8" w14:textId="77777777" w:rsidR="00A01742" w:rsidRPr="00A01742" w:rsidRDefault="00A01742" w:rsidP="00C4660A">
      <w:pPr>
        <w:numPr>
          <w:ilvl w:val="0"/>
          <w:numId w:val="151"/>
        </w:numPr>
        <w:spacing w:before="120"/>
        <w:rPr>
          <w:lang w:val="en-GB"/>
        </w:rPr>
      </w:pPr>
      <w:r w:rsidRPr="00A01742">
        <w:rPr>
          <w:lang w:val="en-GB"/>
        </w:rPr>
        <w:t>an A4 notebook with at least 100 pages lined and blank, or</w:t>
      </w:r>
    </w:p>
    <w:p w14:paraId="6243440C" w14:textId="77777777" w:rsidR="00A01742" w:rsidRPr="00A01742" w:rsidRDefault="00A01742" w:rsidP="00C4660A">
      <w:pPr>
        <w:numPr>
          <w:ilvl w:val="0"/>
          <w:numId w:val="151"/>
        </w:numPr>
        <w:spacing w:before="120"/>
        <w:rPr>
          <w:lang w:val="en-GB"/>
        </w:rPr>
      </w:pPr>
      <w:r w:rsidRPr="00A01742">
        <w:rPr>
          <w:lang w:val="en-GB"/>
        </w:rPr>
        <w:t>this template.</w:t>
      </w:r>
    </w:p>
    <w:p w14:paraId="49966609" w14:textId="77777777" w:rsidR="00A01742" w:rsidRPr="00A01742" w:rsidRDefault="00A01742" w:rsidP="00A01742">
      <w:pPr>
        <w:spacing w:before="120" w:after="120"/>
        <w:rPr>
          <w:lang w:val="en-GB"/>
        </w:rPr>
      </w:pPr>
      <w:r w:rsidRPr="00A01742">
        <w:rPr>
          <w:lang w:val="en-GB"/>
        </w:rPr>
        <w:t>In your journal write notes and reflections, complete activities, add drawings, letters, stick in pictures or objects, use pens or paint or do anything else that makes it meaningful for you. Record your thoughts verbally, using the voice recorder on your cell phone, or even take a video.</w:t>
      </w:r>
    </w:p>
    <w:p w14:paraId="29D553C4" w14:textId="77777777" w:rsidR="00A01742" w:rsidRPr="00A01742" w:rsidRDefault="00A01742" w:rsidP="00A01742">
      <w:pPr>
        <w:spacing w:before="120" w:after="120"/>
        <w:rPr>
          <w:lang w:val="en-GB"/>
        </w:rPr>
      </w:pPr>
    </w:p>
    <w:p w14:paraId="77FB60A3" w14:textId="77777777" w:rsidR="00A01742" w:rsidRPr="00A01742" w:rsidRDefault="00A01742" w:rsidP="00A01742">
      <w:pPr>
        <w:spacing w:before="120" w:after="120"/>
        <w:rPr>
          <w:lang w:val="en-GB"/>
        </w:rPr>
      </w:pPr>
    </w:p>
    <w:p w14:paraId="01B756A3" w14:textId="77777777" w:rsidR="00A01742" w:rsidRPr="00A01742" w:rsidRDefault="00A01742" w:rsidP="00A01742">
      <w:pPr>
        <w:spacing w:before="120" w:after="120"/>
        <w:rPr>
          <w:lang w:val="en-GB"/>
        </w:rPr>
      </w:pPr>
    </w:p>
    <w:p w14:paraId="718363C8" w14:textId="77777777" w:rsidR="00A01742" w:rsidRPr="00A01742" w:rsidRDefault="00A01742" w:rsidP="00A01742">
      <w:pPr>
        <w:spacing w:before="120" w:after="120"/>
        <w:rPr>
          <w:lang w:val="en-GB"/>
        </w:rPr>
      </w:pPr>
    </w:p>
    <w:p w14:paraId="5897F52E" w14:textId="77777777" w:rsidR="00A01742" w:rsidRPr="00A01742" w:rsidRDefault="00A01742" w:rsidP="00A01742">
      <w:pPr>
        <w:keepNext/>
        <w:keepLines/>
        <w:spacing w:before="120"/>
        <w:outlineLvl w:val="2"/>
        <w:rPr>
          <w:rFonts w:ascii="Arial" w:eastAsiaTheme="majorEastAsia" w:hAnsi="Arial" w:cs="Arial"/>
          <w:sz w:val="24"/>
          <w:szCs w:val="28"/>
          <w:lang w:val="en-GB"/>
        </w:rPr>
      </w:pPr>
      <w:bookmarkStart w:id="137" w:name="_Toc48031348"/>
      <w:bookmarkStart w:id="138" w:name="_Toc128748826"/>
      <w:bookmarkStart w:id="139" w:name="_Toc143696137"/>
      <w:r w:rsidRPr="00A01742">
        <w:rPr>
          <w:rFonts w:ascii="Arial" w:eastAsiaTheme="majorEastAsia" w:hAnsi="Arial" w:cs="Arial"/>
          <w:sz w:val="24"/>
          <w:szCs w:val="28"/>
          <w:lang w:val="en-GB"/>
        </w:rPr>
        <w:t>Journaling styles</w:t>
      </w:r>
      <w:bookmarkEnd w:id="137"/>
      <w:bookmarkEnd w:id="138"/>
      <w:bookmarkEnd w:id="139"/>
    </w:p>
    <w:p w14:paraId="58A5CA7D" w14:textId="77777777" w:rsidR="00A01742" w:rsidRPr="00A01742" w:rsidRDefault="00A01742" w:rsidP="00A01742">
      <w:pPr>
        <w:spacing w:before="120"/>
        <w:rPr>
          <w:lang w:val="en-GB"/>
        </w:rPr>
      </w:pPr>
      <w:r w:rsidRPr="00A01742">
        <w:rPr>
          <w:b/>
          <w:bCs/>
          <w:noProof/>
        </w:rPr>
        <mc:AlternateContent>
          <mc:Choice Requires="wpg">
            <w:drawing>
              <wp:anchor distT="0" distB="0" distL="114300" distR="114300" simplePos="0" relativeHeight="251672576" behindDoc="0" locked="0" layoutInCell="1" allowOverlap="1" wp14:anchorId="239B7029" wp14:editId="1D2A94BC">
                <wp:simplePos x="0" y="0"/>
                <wp:positionH relativeFrom="margin">
                  <wp:align>right</wp:align>
                </wp:positionH>
                <wp:positionV relativeFrom="paragraph">
                  <wp:posOffset>-88900</wp:posOffset>
                </wp:positionV>
                <wp:extent cx="5113020" cy="134239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5113020" cy="1342390"/>
                          <a:chOff x="0" y="0"/>
                          <a:chExt cx="5113020" cy="1342800"/>
                        </a:xfrm>
                      </wpg:grpSpPr>
                      <wpg:grpSp>
                        <wpg:cNvPr id="36" name="Group 36"/>
                        <wpg:cNvGrpSpPr/>
                        <wpg:grpSpPr>
                          <a:xfrm>
                            <a:off x="0" y="0"/>
                            <a:ext cx="2703600" cy="1342800"/>
                            <a:chOff x="0" y="0"/>
                            <a:chExt cx="2705100" cy="1341120"/>
                          </a:xfrm>
                        </wpg:grpSpPr>
                        <wpg:grpSp>
                          <wpg:cNvPr id="37" name="Group 37"/>
                          <wpg:cNvGrpSpPr/>
                          <wpg:grpSpPr>
                            <a:xfrm>
                              <a:off x="0" y="0"/>
                              <a:ext cx="1240790" cy="1341120"/>
                              <a:chOff x="0" y="0"/>
                              <a:chExt cx="1240790" cy="1341120"/>
                            </a:xfrm>
                          </wpg:grpSpPr>
                          <pic:pic xmlns:pic="http://schemas.openxmlformats.org/drawingml/2006/picture">
                            <pic:nvPicPr>
                              <pic:cNvPr id="38" name="Picture 38"/>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V="1">
                                <a:off x="0" y="213360"/>
                                <a:ext cx="1240790" cy="1127760"/>
                              </a:xfrm>
                              <a:prstGeom prst="rect">
                                <a:avLst/>
                              </a:prstGeom>
                              <a:noFill/>
                            </pic:spPr>
                          </pic:pic>
                          <wps:wsp>
                            <wps:cNvPr id="39" name="Text Box 39"/>
                            <wps:cNvSpPr txBox="1"/>
                            <wps:spPr>
                              <a:xfrm>
                                <a:off x="0" y="0"/>
                                <a:ext cx="1240790" cy="297180"/>
                              </a:xfrm>
                              <a:prstGeom prst="rect">
                                <a:avLst/>
                              </a:prstGeom>
                              <a:solidFill>
                                <a:prstClr val="white"/>
                              </a:solidFill>
                              <a:ln>
                                <a:noFill/>
                              </a:ln>
                            </wps:spPr>
                            <wps:txbx>
                              <w:txbxContent>
                                <w:p w14:paraId="74657ABE" w14:textId="77777777" w:rsidR="00550494" w:rsidRPr="001E6C70" w:rsidRDefault="00550494" w:rsidP="00A01742">
                                  <w:pPr>
                                    <w:pStyle w:val="Caption"/>
                                    <w:rPr>
                                      <w:noProof/>
                                      <w:szCs w:val="24"/>
                                    </w:rPr>
                                  </w:pPr>
                                  <w:r>
                                    <w:t>Mind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0" name="Group 40"/>
                          <wpg:cNvGrpSpPr/>
                          <wpg:grpSpPr>
                            <a:xfrm>
                              <a:off x="1424940" y="0"/>
                              <a:ext cx="1280160" cy="1226820"/>
                              <a:chOff x="0" y="0"/>
                              <a:chExt cx="1280160" cy="1226820"/>
                            </a:xfrm>
                          </wpg:grpSpPr>
                          <pic:pic xmlns:pic="http://schemas.openxmlformats.org/drawingml/2006/picture">
                            <pic:nvPicPr>
                              <pic:cNvPr id="41" name="Picture 41"/>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266700"/>
                                <a:ext cx="1280160" cy="960120"/>
                              </a:xfrm>
                              <a:prstGeom prst="rect">
                                <a:avLst/>
                              </a:prstGeom>
                              <a:noFill/>
                            </pic:spPr>
                          </pic:pic>
                          <wps:wsp>
                            <wps:cNvPr id="42" name="Text Box 42"/>
                            <wps:cNvSpPr txBox="1"/>
                            <wps:spPr>
                              <a:xfrm>
                                <a:off x="0" y="0"/>
                                <a:ext cx="1280160" cy="266700"/>
                              </a:xfrm>
                              <a:prstGeom prst="rect">
                                <a:avLst/>
                              </a:prstGeom>
                              <a:solidFill>
                                <a:prstClr val="white"/>
                              </a:solidFill>
                              <a:ln>
                                <a:noFill/>
                              </a:ln>
                            </wps:spPr>
                            <wps:txbx>
                              <w:txbxContent>
                                <w:p w14:paraId="7471121C" w14:textId="77777777" w:rsidR="00550494" w:rsidRPr="007D490D" w:rsidRDefault="00550494" w:rsidP="00A01742">
                                  <w:pPr>
                                    <w:pStyle w:val="Caption"/>
                                    <w:rPr>
                                      <w:noProof/>
                                      <w:szCs w:val="24"/>
                                    </w:rPr>
                                  </w:pPr>
                                  <w:r>
                                    <w:t>Sketch notes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pic:pic xmlns:pic="http://schemas.openxmlformats.org/drawingml/2006/picture">
                        <pic:nvPicPr>
                          <pic:cNvPr id="43" name="Picture 43"/>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2834640" y="15240"/>
                            <a:ext cx="2278380" cy="1219835"/>
                          </a:xfrm>
                          <a:prstGeom prst="rect">
                            <a:avLst/>
                          </a:prstGeom>
                          <a:noFill/>
                        </pic:spPr>
                      </pic:pic>
                    </wpg:wgp>
                  </a:graphicData>
                </a:graphic>
              </wp:anchor>
            </w:drawing>
          </mc:Choice>
          <mc:Fallback>
            <w:pict>
              <v:group w14:anchorId="239B7029" id="Group 35" o:spid="_x0000_s1026" style="position:absolute;margin-left:351.4pt;margin-top:-7pt;width:402.6pt;height:105.7pt;z-index:251672576;mso-position-horizontal:right;mso-position-horizontal-relative:margin" coordsize="51130,13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">
                <v:group id="Group 36" o:spid="_x0000_s1027" style="position:absolute;width:27036;height:13428" coordsize="27051,13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group id="Group 37" o:spid="_x0000_s1028" style="position:absolute;width:12407;height:13411" coordsize="12407,13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style="position:absolute;top:2133;width:12407;height:11278;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">
                      <v:imagedata r:id="rId120" o:title=""/>
                    </v:shape>
                    <v:shapetype id="_x0000_t202" coordsize="21600,21600" o:spt="202" path="m,l,21600r21600,l21600,xe">
                      <v:stroke joinstyle="miter"/>
                      <v:path gradientshapeok="t" o:connecttype="rect"/>
                    </v:shapetype>
                    <v:shape id="Text Box 39" o:spid="_x0000_s1030" type="#_x0000_t202" style="position:absolute;width:1240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" stroked="f">
                      <v:textbox inset="0,0,0,0">
                        <w:txbxContent>
                          <w:p w14:paraId="74657ABE" w14:textId="77777777" w:rsidR="00550494" w:rsidRPr="001E6C70" w:rsidRDefault="00550494" w:rsidP="00A01742">
                            <w:pPr>
                              <w:pStyle w:val="Caption"/>
                              <w:rPr>
                                <w:noProof/>
                                <w:szCs w:val="24"/>
                              </w:rPr>
                            </w:pPr>
                            <w:r>
                              <w:t>Mind map</w:t>
                            </w:r>
                          </w:p>
                        </w:txbxContent>
                      </v:textbox>
                    </v:shape>
                  </v:group>
                  <v:group id="Group 40" o:spid="_x0000_s1031" style="position:absolute;left:14249;width:12802;height:12268" coordsize="12801,1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Picture 41" o:spid="_x0000_s1032" type="#_x0000_t75" style="position:absolute;top:2667;width:12801;height:9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">
                      <v:imagedata r:id="rId121" o:title=""/>
                    </v:shape>
                    <v:shape id="Text Box 42" o:spid="_x0000_s1033" type="#_x0000_t202" style="position:absolute;width:1280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2vs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3lP4OxTPgFz/AgAA//8DAFBLAQItABQABgAIAAAAIQDb4fbL7gAAAIUBAAATAAAAAAAA&#13;&#10;AAAAAAAAAAAAAABbQ29udGVudF9UeXBlc10ueG1sUEsBAi0AFAAGAAgAAAAhAFr0LFu/AAAAFQEA&#13;&#10;AAsAAAAAAAAAAAAAAAAAHwEAAF9yZWxzLy5yZWxzUEsBAi0AFAAGAAgAAAAhAOGna+zHAAAA4AAA&#13;&#10;AA8AAAAAAAAAAAAAAAAABwIAAGRycy9kb3ducmV2LnhtbFBLBQYAAAAAAwADALcAAAD7AgAAAAA=&#13;&#10;" stroked="f">
                      <v:textbox inset="0,0,0,0">
                        <w:txbxContent>
                          <w:p w14:paraId="7471121C" w14:textId="77777777" w:rsidR="00550494" w:rsidRPr="007D490D" w:rsidRDefault="00550494" w:rsidP="00A01742">
                            <w:pPr>
                              <w:pStyle w:val="Caption"/>
                              <w:rPr>
                                <w:noProof/>
                                <w:szCs w:val="24"/>
                              </w:rPr>
                            </w:pPr>
                            <w:r>
                              <w:t>Sketch notes</w:t>
                            </w:r>
                          </w:p>
                        </w:txbxContent>
                      </v:textbox>
                    </v:shape>
                  </v:group>
                </v:group>
                <v:shape id="Picture 43" o:spid="_x0000_s1034" type="#_x0000_t75" style="position:absolute;left:28346;top:152;width:22784;height:12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">
                  <v:imagedata r:id="rId122" o:title=""/>
                </v:shape>
                <w10:wrap type="square" anchorx="margin"/>
              </v:group>
            </w:pict>
          </mc:Fallback>
        </mc:AlternateContent>
      </w:r>
      <w:r w:rsidRPr="00A01742">
        <w:rPr>
          <w:lang w:val="en-GB"/>
        </w:rPr>
        <w:t>In the module on Reflective Practice in Unit 1 you can explore different ways to document your reflections and how to develop a reflection journaling style that suits you. Consider using mind maps, sketch notes and symbols too.</w:t>
      </w:r>
    </w:p>
    <w:p w14:paraId="6B560303" w14:textId="77777777" w:rsidR="00A01742" w:rsidRPr="00A01742" w:rsidRDefault="00A01742" w:rsidP="00A01742">
      <w:pPr>
        <w:rPr>
          <w:lang w:val="en-GB"/>
        </w:rPr>
      </w:pPr>
    </w:p>
    <w:p w14:paraId="5DBE6F9E" w14:textId="77777777" w:rsidR="00A01742" w:rsidRPr="00A01742" w:rsidRDefault="00A01742" w:rsidP="00A01742">
      <w:pPr>
        <w:rPr>
          <w:lang w:val="en-GB"/>
        </w:rPr>
      </w:pPr>
      <w:r w:rsidRPr="00A01742">
        <w:rPr>
          <w:lang w:val="en-GB"/>
        </w:rPr>
        <w:t>Begin your journal on the next page, if you are using this template.</w:t>
      </w:r>
    </w:p>
    <w:p w14:paraId="6DCCDF08" w14:textId="77777777" w:rsidR="00A01742" w:rsidRPr="00A01742" w:rsidRDefault="00A01742" w:rsidP="00A01742">
      <w:pPr>
        <w:rPr>
          <w:lang w:val="en-GB"/>
        </w:rPr>
        <w:sectPr w:rsidR="00A01742" w:rsidRPr="00A01742" w:rsidSect="00806BE1">
          <w:footerReference w:type="default" r:id="rId123"/>
          <w:pgSz w:w="16838" w:h="11906" w:orient="landscape"/>
          <w:pgMar w:top="1440" w:right="1440" w:bottom="1440" w:left="1440" w:header="708" w:footer="708" w:gutter="0"/>
          <w:cols w:space="708"/>
          <w:docGrid w:linePitch="360"/>
        </w:sectPr>
      </w:pPr>
    </w:p>
    <w:p w14:paraId="3FB9CCD7" w14:textId="2C5B7CB9" w:rsidR="009A1DE0" w:rsidRDefault="009A1DE0" w:rsidP="009A1DE0">
      <w:pPr>
        <w:rPr>
          <w:rFonts w:ascii="Arial" w:hAnsi="Arial" w:cs="Arial"/>
          <w:b/>
          <w:sz w:val="24"/>
          <w:szCs w:val="24"/>
          <w:lang w:val="en-GB"/>
        </w:rPr>
      </w:pPr>
      <w:bookmarkStart w:id="140" w:name="_Toc128748827"/>
      <w:r w:rsidRPr="009A1DE0">
        <w:rPr>
          <w:rFonts w:ascii="Arial" w:hAnsi="Arial" w:cs="Arial"/>
          <w:b/>
          <w:sz w:val="24"/>
          <w:szCs w:val="24"/>
          <w:lang w:val="en-GB"/>
        </w:rPr>
        <w:lastRenderedPageBreak/>
        <w:t>Learning Journal</w:t>
      </w:r>
    </w:p>
    <w:p w14:paraId="4CCC7CF4" w14:textId="1CBE5882" w:rsidR="009A1DE0" w:rsidRPr="009A1DE0" w:rsidRDefault="009A1DE0" w:rsidP="009A1DE0">
      <w:pPr>
        <w:rPr>
          <w:rFonts w:asciiTheme="minorHAnsi" w:hAnsiTheme="minorHAnsi" w:cstheme="minorHAnsi"/>
          <w:lang w:val="en-GB"/>
        </w:rPr>
      </w:pPr>
    </w:p>
    <w:p w14:paraId="4D563071" w14:textId="4503B488" w:rsidR="009A1DE0" w:rsidRPr="009A1DE0" w:rsidRDefault="009A1DE0" w:rsidP="009A1DE0">
      <w:pPr>
        <w:rPr>
          <w:rFonts w:asciiTheme="minorHAnsi" w:hAnsiTheme="minorHAnsi" w:cstheme="minorHAnsi"/>
          <w:lang w:val="en-GB"/>
        </w:rPr>
      </w:pPr>
      <w:r w:rsidRPr="009A1DE0">
        <w:rPr>
          <w:rFonts w:asciiTheme="minorHAnsi" w:hAnsiTheme="minorHAnsi" w:cstheme="minorHAnsi"/>
          <w:lang w:val="en-GB"/>
        </w:rPr>
        <w:t>Just keep adding pages as you</w:t>
      </w:r>
      <w:r>
        <w:rPr>
          <w:rFonts w:asciiTheme="minorHAnsi" w:hAnsiTheme="minorHAnsi" w:cstheme="minorHAnsi"/>
          <w:lang w:val="en-GB"/>
        </w:rPr>
        <w:t xml:space="preserve"> go along </w:t>
      </w:r>
      <w:r w:rsidRPr="009A1DE0">
        <w:rPr>
          <w:rFonts w:asciiTheme="minorHAnsi" w:hAnsiTheme="minorHAnsi" w:cstheme="minorHAnsi"/>
          <w:lang w:val="en-GB"/>
        </w:rPr>
        <w:t>…</w:t>
      </w:r>
    </w:p>
    <w:p w14:paraId="28D22C53" w14:textId="77777777" w:rsidR="009A1DE0" w:rsidRDefault="009A1DE0" w:rsidP="009A1DE0">
      <w:pPr>
        <w:rPr>
          <w:rFonts w:ascii="Arial" w:hAnsi="Arial" w:cs="Arial"/>
          <w:sz w:val="24"/>
          <w:szCs w:val="24"/>
          <w:lang w:val="en-GB"/>
        </w:rPr>
      </w:pPr>
    </w:p>
    <w:p w14:paraId="67951F8E" w14:textId="633FFCCD" w:rsidR="00A01742" w:rsidRPr="009A1DE0" w:rsidRDefault="00A01742" w:rsidP="009A1DE0">
      <w:pPr>
        <w:rPr>
          <w:rFonts w:ascii="Arial" w:hAnsi="Arial" w:cs="Arial"/>
          <w:sz w:val="24"/>
          <w:szCs w:val="24"/>
          <w:lang w:val="en-GB"/>
        </w:rPr>
      </w:pPr>
      <w:r w:rsidRPr="009A1DE0">
        <w:rPr>
          <w:rFonts w:ascii="Arial" w:hAnsi="Arial" w:cs="Arial"/>
          <w:sz w:val="24"/>
          <w:szCs w:val="24"/>
          <w:lang w:val="en-GB"/>
        </w:rPr>
        <w:t>Module name:</w:t>
      </w:r>
      <w:bookmarkEnd w:id="140"/>
    </w:p>
    <w:p w14:paraId="5EE868EB" w14:textId="77777777" w:rsidR="00A01742" w:rsidRPr="009A1DE0" w:rsidRDefault="00A01742" w:rsidP="009A1DE0">
      <w:pPr>
        <w:rPr>
          <w:rFonts w:ascii="Arial" w:hAnsi="Arial" w:cs="Arial"/>
          <w:sz w:val="24"/>
          <w:szCs w:val="24"/>
          <w:lang w:val="en-GB"/>
        </w:rPr>
      </w:pPr>
      <w:r w:rsidRPr="009A1DE0">
        <w:rPr>
          <w:rFonts w:ascii="Arial" w:hAnsi="Arial" w:cs="Arial"/>
          <w:sz w:val="24"/>
          <w:szCs w:val="24"/>
          <w:lang w:val="en-GB"/>
        </w:rPr>
        <w:t>Unit #</w:t>
      </w:r>
    </w:p>
    <w:p w14:paraId="150DF383" w14:textId="77777777" w:rsidR="00A01742" w:rsidRPr="00A01742" w:rsidRDefault="00A01742" w:rsidP="00A01742">
      <w:pPr>
        <w:rPr>
          <w:lang w:val="en-GB"/>
        </w:rPr>
      </w:pPr>
    </w:p>
    <w:p w14:paraId="5343B0E5" w14:textId="77777777" w:rsidR="00A01742" w:rsidRPr="00A01742" w:rsidRDefault="00A01742" w:rsidP="00A01742">
      <w:pPr>
        <w:rPr>
          <w:lang w:val="en-GB"/>
        </w:rPr>
      </w:pPr>
      <w:r w:rsidRPr="00A01742">
        <w:rPr>
          <w:lang w:val="en-GB"/>
        </w:rPr>
        <w:t>Remember to put a date each time you write in your journal.</w:t>
      </w:r>
    </w:p>
    <w:p w14:paraId="66E625E5" w14:textId="77777777" w:rsidR="00A01742" w:rsidRPr="009A1DE0" w:rsidRDefault="00A01742" w:rsidP="009A1DE0">
      <w:pPr>
        <w:rPr>
          <w:rFonts w:ascii="Arial" w:hAnsi="Arial" w:cs="Arial"/>
          <w:sz w:val="24"/>
          <w:szCs w:val="24"/>
          <w:lang w:val="en-GB"/>
        </w:rPr>
      </w:pPr>
      <w:r w:rsidRPr="009A1DE0">
        <w:rPr>
          <w:rFonts w:ascii="Arial" w:hAnsi="Arial" w:cs="Arial"/>
          <w:sz w:val="24"/>
          <w:szCs w:val="24"/>
          <w:lang w:val="en-GB"/>
        </w:rPr>
        <w:t>Activity #</w:t>
      </w:r>
    </w:p>
    <w:p w14:paraId="40F28CAF" w14:textId="134C0888" w:rsidR="003F0E4E" w:rsidRDefault="003F0E4E" w:rsidP="00122F17">
      <w:pPr>
        <w:ind w:left="720" w:hanging="720"/>
        <w:rPr>
          <w:rFonts w:asciiTheme="minorHAnsi" w:eastAsiaTheme="majorEastAsia" w:hAnsiTheme="minorHAnsi" w:cs="Arial"/>
          <w:i/>
        </w:rPr>
      </w:pPr>
    </w:p>
    <w:p w14:paraId="66EFFD1B" w14:textId="040DD2F4" w:rsidR="006A2E44" w:rsidRDefault="006A2E44" w:rsidP="00122F17">
      <w:pPr>
        <w:ind w:left="720" w:hanging="720"/>
        <w:rPr>
          <w:rFonts w:asciiTheme="minorHAnsi" w:eastAsiaTheme="majorEastAsia" w:hAnsiTheme="minorHAnsi" w:cs="Arial"/>
          <w:i/>
        </w:rPr>
      </w:pPr>
    </w:p>
    <w:p w14:paraId="21629AC8" w14:textId="27DDB9F8" w:rsidR="006A2E44" w:rsidRDefault="006A2E44" w:rsidP="00122F17">
      <w:pPr>
        <w:ind w:left="720" w:hanging="720"/>
        <w:rPr>
          <w:rFonts w:asciiTheme="minorHAnsi" w:eastAsiaTheme="majorEastAsia" w:hAnsiTheme="minorHAnsi" w:cs="Arial"/>
          <w:i/>
        </w:rPr>
      </w:pPr>
    </w:p>
    <w:p w14:paraId="3BB41835" w14:textId="77777777" w:rsidR="006A2E44" w:rsidRDefault="006A2E44" w:rsidP="00122F17">
      <w:pPr>
        <w:ind w:left="720" w:hanging="720"/>
        <w:rPr>
          <w:rFonts w:asciiTheme="minorHAnsi" w:eastAsiaTheme="majorEastAsia" w:hAnsiTheme="minorHAnsi" w:cs="Arial"/>
          <w:i/>
        </w:rPr>
        <w:sectPr w:rsidR="006A2E44" w:rsidSect="009A1DE0">
          <w:pgSz w:w="11907" w:h="16839"/>
          <w:pgMar w:top="1440" w:right="1440" w:bottom="1440" w:left="1440" w:header="720" w:footer="720" w:gutter="0"/>
          <w:cols w:space="720" w:equalWidth="0">
            <w:col w:w="9360"/>
          </w:cols>
          <w:titlePg/>
          <w:docGrid w:linePitch="299"/>
        </w:sectPr>
      </w:pPr>
    </w:p>
    <w:p w14:paraId="3FF2159D" w14:textId="2060FC66" w:rsidR="00634662" w:rsidRPr="00123975" w:rsidRDefault="006A2E44" w:rsidP="00634662">
      <w:pPr>
        <w:keepNext/>
        <w:keepLines/>
        <w:spacing w:before="120" w:after="120"/>
        <w:ind w:right="-1350"/>
        <w:outlineLvl w:val="1"/>
        <w:rPr>
          <w:rStyle w:val="Heading2Char"/>
          <w:rFonts w:asciiTheme="minorHAnsi" w:hAnsiTheme="minorHAnsi" w:cstheme="minorHAnsi"/>
          <w:sz w:val="22"/>
          <w:szCs w:val="22"/>
        </w:rPr>
      </w:pPr>
      <w:bookmarkStart w:id="141" w:name="_Toc57387500"/>
      <w:bookmarkStart w:id="142" w:name="Lesson_Plan_Template"/>
      <w:bookmarkStart w:id="143" w:name="_Toc143696138"/>
      <w:r w:rsidRPr="00634662">
        <w:rPr>
          <w:rStyle w:val="Heading2Char"/>
        </w:rPr>
        <w:lastRenderedPageBreak/>
        <w:t xml:space="preserve">Appendix 2: </w:t>
      </w:r>
      <w:r w:rsidRPr="00634662">
        <w:rPr>
          <w:rStyle w:val="Heading2Char"/>
          <w:lang w:val="en-GB"/>
        </w:rPr>
        <w:t>Lesson Plan Template</w:t>
      </w:r>
      <w:bookmarkEnd w:id="141"/>
      <w:bookmarkEnd w:id="142"/>
      <w:r w:rsidR="00123975" w:rsidRPr="00123975">
        <w:rPr>
          <w:rStyle w:val="Heading2Char"/>
        </w:rPr>
        <w:t>:</w:t>
      </w:r>
      <w:r w:rsidR="00634662" w:rsidRPr="00123975">
        <w:rPr>
          <w:rStyle w:val="Heading2Char"/>
        </w:rPr>
        <w:t xml:space="preserve"> </w:t>
      </w:r>
      <w:r w:rsidR="00123975" w:rsidRPr="00123975">
        <w:rPr>
          <w:rStyle w:val="Heading2Char"/>
        </w:rPr>
        <w:t xml:space="preserve">Step 1 - The Big Picture </w:t>
      </w:r>
      <w:r w:rsidR="00123975" w:rsidRPr="00123975">
        <w:rPr>
          <w:rStyle w:val="Heading2Char"/>
          <w:rFonts w:asciiTheme="minorHAnsi" w:hAnsiTheme="minorHAnsi" w:cstheme="minorHAnsi"/>
          <w:sz w:val="22"/>
          <w:szCs w:val="22"/>
        </w:rPr>
        <w:t>(</w:t>
      </w:r>
      <w:r w:rsidR="00890FA2">
        <w:rPr>
          <w:rStyle w:val="Heading2Char"/>
          <w:rFonts w:asciiTheme="minorHAnsi" w:hAnsiTheme="minorHAnsi" w:cstheme="minorHAnsi"/>
          <w:sz w:val="22"/>
          <w:szCs w:val="22"/>
        </w:rPr>
        <w:t xml:space="preserve">you can </w:t>
      </w:r>
      <w:r w:rsidR="00123975" w:rsidRPr="00123975">
        <w:rPr>
          <w:rStyle w:val="Heading2Char"/>
          <w:rFonts w:asciiTheme="minorHAnsi" w:hAnsiTheme="minorHAnsi" w:cstheme="minorHAnsi"/>
          <w:sz w:val="22"/>
          <w:szCs w:val="22"/>
        </w:rPr>
        <w:t>add or remove rows)</w:t>
      </w:r>
      <w:bookmarkEnd w:id="143"/>
    </w:p>
    <w:tbl>
      <w:tblPr>
        <w:tblW w:w="144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3686"/>
        <w:gridCol w:w="992"/>
        <w:gridCol w:w="6805"/>
      </w:tblGrid>
      <w:tr w:rsidR="006A2E44" w:rsidRPr="006A2E44" w14:paraId="55568497" w14:textId="77777777" w:rsidTr="00C2443E">
        <w:trPr>
          <w:trHeight w:val="239"/>
        </w:trPr>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230C68F4" w14:textId="77777777" w:rsidR="006A2E44" w:rsidRPr="006A2E44" w:rsidRDefault="006A2E44" w:rsidP="006A2E44">
            <w:pPr>
              <w:spacing w:before="40" w:after="40" w:line="256" w:lineRule="auto"/>
              <w:rPr>
                <w:b/>
                <w:bCs/>
                <w:u w:val="single"/>
                <w:lang w:val="en-GB" w:eastAsia="en-US"/>
              </w:rPr>
            </w:pPr>
            <w:r w:rsidRPr="006A2E44">
              <w:rPr>
                <w:b/>
                <w:bCs/>
                <w:lang w:val="en-GB" w:eastAsia="en-US"/>
              </w:rPr>
              <w:t>Lecturer</w:t>
            </w:r>
          </w:p>
        </w:tc>
        <w:tc>
          <w:tcPr>
            <w:tcW w:w="3686" w:type="dxa"/>
            <w:tcBorders>
              <w:top w:val="single" w:sz="4" w:space="0" w:color="auto"/>
              <w:left w:val="single" w:sz="4" w:space="0" w:color="auto"/>
              <w:bottom w:val="single" w:sz="4" w:space="0" w:color="auto"/>
              <w:right w:val="single" w:sz="4" w:space="0" w:color="auto"/>
            </w:tcBorders>
          </w:tcPr>
          <w:p w14:paraId="2E231C87" w14:textId="77777777" w:rsidR="006A2E44" w:rsidRPr="006A2E44" w:rsidRDefault="006A2E44" w:rsidP="006A2E44">
            <w:pPr>
              <w:spacing w:before="40" w:after="40" w:line="256" w:lineRule="auto"/>
              <w:rPr>
                <w:b/>
                <w:bCs/>
                <w:u w:val="single"/>
                <w:lang w:val="en-GB"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140A3040" w14:textId="77777777" w:rsidR="006A2E44" w:rsidRPr="006A2E44" w:rsidRDefault="006A2E44" w:rsidP="006A2E44">
            <w:pPr>
              <w:spacing w:before="40" w:after="40" w:line="256" w:lineRule="auto"/>
              <w:rPr>
                <w:b/>
                <w:bCs/>
                <w:u w:val="single"/>
                <w:lang w:val="en-GB" w:eastAsia="en-US"/>
              </w:rPr>
            </w:pPr>
            <w:r w:rsidRPr="006A2E44">
              <w:rPr>
                <w:b/>
                <w:bCs/>
                <w:lang w:val="en-GB" w:eastAsia="en-US"/>
              </w:rPr>
              <w:t>Date</w:t>
            </w:r>
          </w:p>
        </w:tc>
        <w:tc>
          <w:tcPr>
            <w:tcW w:w="6805" w:type="dxa"/>
            <w:tcBorders>
              <w:top w:val="single" w:sz="4" w:space="0" w:color="auto"/>
              <w:left w:val="single" w:sz="4" w:space="0" w:color="auto"/>
              <w:bottom w:val="single" w:sz="4" w:space="0" w:color="auto"/>
              <w:right w:val="single" w:sz="4" w:space="0" w:color="auto"/>
            </w:tcBorders>
          </w:tcPr>
          <w:p w14:paraId="65E9CC7B" w14:textId="77777777" w:rsidR="006A2E44" w:rsidRPr="006A2E44" w:rsidRDefault="006A2E44" w:rsidP="006A2E44">
            <w:pPr>
              <w:spacing w:before="40" w:after="40" w:line="256" w:lineRule="auto"/>
              <w:rPr>
                <w:b/>
                <w:bCs/>
                <w:u w:val="single"/>
                <w:lang w:val="en-GB" w:eastAsia="en-US"/>
              </w:rPr>
            </w:pPr>
          </w:p>
        </w:tc>
      </w:tr>
      <w:tr w:rsidR="006A2E44" w:rsidRPr="006A2E44" w14:paraId="256DF914" w14:textId="77777777" w:rsidTr="00C2443E">
        <w:trPr>
          <w:trHeight w:val="239"/>
        </w:trPr>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732982FF" w14:textId="77777777" w:rsidR="006A2E44" w:rsidRPr="006A2E44" w:rsidRDefault="006A2E44" w:rsidP="006A2E44">
            <w:pPr>
              <w:spacing w:before="40" w:after="40" w:line="256" w:lineRule="auto"/>
              <w:rPr>
                <w:b/>
                <w:bCs/>
                <w:lang w:val="en-GB" w:eastAsia="en-US"/>
              </w:rPr>
            </w:pPr>
            <w:r w:rsidRPr="006A2E44">
              <w:rPr>
                <w:b/>
                <w:bCs/>
                <w:lang w:val="en-GB" w:eastAsia="en-US"/>
              </w:rPr>
              <w:t>Lesson Title</w:t>
            </w:r>
          </w:p>
        </w:tc>
        <w:tc>
          <w:tcPr>
            <w:tcW w:w="11483" w:type="dxa"/>
            <w:gridSpan w:val="3"/>
            <w:tcBorders>
              <w:top w:val="single" w:sz="4" w:space="0" w:color="auto"/>
              <w:left w:val="single" w:sz="4" w:space="0" w:color="auto"/>
              <w:bottom w:val="single" w:sz="4" w:space="0" w:color="auto"/>
              <w:right w:val="single" w:sz="4" w:space="0" w:color="auto"/>
            </w:tcBorders>
            <w:hideMark/>
          </w:tcPr>
          <w:p w14:paraId="1A93714B" w14:textId="77777777" w:rsidR="006A2E44" w:rsidRPr="006A2E44" w:rsidRDefault="006A2E44" w:rsidP="006A2E44">
            <w:pPr>
              <w:spacing w:before="40" w:after="40" w:line="256" w:lineRule="auto"/>
              <w:rPr>
                <w:b/>
                <w:bCs/>
                <w:u w:val="single"/>
                <w:lang w:val="en-GB" w:eastAsia="en-US"/>
              </w:rPr>
            </w:pPr>
            <w:r w:rsidRPr="006A2E44">
              <w:rPr>
                <w:bCs/>
                <w:i/>
                <w:color w:val="808080"/>
                <w:lang w:val="en-GB" w:eastAsia="en-US"/>
              </w:rPr>
              <w:t>(Your own title for the lesson.)</w:t>
            </w:r>
          </w:p>
        </w:tc>
      </w:tr>
      <w:tr w:rsidR="006A2E44" w:rsidRPr="006A2E44" w14:paraId="2E7D8127"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06F93BE7" w14:textId="77777777" w:rsidR="006A2E44" w:rsidRPr="006A2E44" w:rsidRDefault="006A2E44" w:rsidP="006A2E44">
            <w:pPr>
              <w:spacing w:before="40" w:after="40" w:line="256" w:lineRule="auto"/>
              <w:rPr>
                <w:b/>
                <w:bCs/>
                <w:lang w:val="en-GB" w:eastAsia="en-US"/>
              </w:rPr>
            </w:pPr>
            <w:r w:rsidRPr="006A2E44">
              <w:rPr>
                <w:b/>
                <w:bCs/>
                <w:lang w:val="en-GB" w:eastAsia="en-US"/>
              </w:rPr>
              <w:t>Programme, Level</w:t>
            </w:r>
          </w:p>
        </w:tc>
        <w:tc>
          <w:tcPr>
            <w:tcW w:w="3686" w:type="dxa"/>
            <w:tcBorders>
              <w:top w:val="single" w:sz="4" w:space="0" w:color="auto"/>
              <w:left w:val="single" w:sz="4" w:space="0" w:color="auto"/>
              <w:bottom w:val="single" w:sz="4" w:space="0" w:color="auto"/>
              <w:right w:val="single" w:sz="4" w:space="0" w:color="auto"/>
            </w:tcBorders>
          </w:tcPr>
          <w:p w14:paraId="227BB2E9" w14:textId="77777777" w:rsidR="006A2E44" w:rsidRPr="006A2E44" w:rsidRDefault="006A2E44" w:rsidP="006A2E44">
            <w:pPr>
              <w:spacing w:before="40" w:after="40" w:line="256" w:lineRule="auto"/>
              <w:rPr>
                <w:b/>
                <w:bCs/>
                <w:u w:val="single"/>
                <w:lang w:val="en-GB"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7E8B4BA3" w14:textId="77777777" w:rsidR="006A2E44" w:rsidRPr="006A2E44" w:rsidRDefault="006A2E44" w:rsidP="006A2E44">
            <w:pPr>
              <w:spacing w:before="40" w:after="40" w:line="256" w:lineRule="auto"/>
              <w:rPr>
                <w:b/>
                <w:bCs/>
                <w:lang w:val="en-GB" w:eastAsia="en-US"/>
              </w:rPr>
            </w:pPr>
            <w:r w:rsidRPr="006A2E44">
              <w:rPr>
                <w:b/>
                <w:bCs/>
                <w:lang w:val="en-GB" w:eastAsia="en-US"/>
              </w:rPr>
              <w:t>Subject</w:t>
            </w:r>
          </w:p>
        </w:tc>
        <w:tc>
          <w:tcPr>
            <w:tcW w:w="6805" w:type="dxa"/>
            <w:tcBorders>
              <w:top w:val="single" w:sz="4" w:space="0" w:color="auto"/>
              <w:left w:val="single" w:sz="4" w:space="0" w:color="auto"/>
              <w:bottom w:val="single" w:sz="4" w:space="0" w:color="auto"/>
              <w:right w:val="single" w:sz="4" w:space="0" w:color="auto"/>
            </w:tcBorders>
          </w:tcPr>
          <w:p w14:paraId="40E1B8DB" w14:textId="77777777" w:rsidR="006A2E44" w:rsidRPr="006A2E44" w:rsidRDefault="006A2E44" w:rsidP="006A2E44">
            <w:pPr>
              <w:spacing w:before="40" w:after="40" w:line="256" w:lineRule="auto"/>
              <w:rPr>
                <w:b/>
                <w:bCs/>
                <w:u w:val="single"/>
                <w:lang w:val="en-GB" w:eastAsia="en-US"/>
              </w:rPr>
            </w:pPr>
          </w:p>
        </w:tc>
      </w:tr>
      <w:tr w:rsidR="006A2E44" w:rsidRPr="006A2E44" w14:paraId="7F691681"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1FD0759C" w14:textId="77777777" w:rsidR="006A2E44" w:rsidRPr="006A2E44" w:rsidRDefault="006A2E44" w:rsidP="006A2E44">
            <w:pPr>
              <w:spacing w:before="40" w:after="40" w:line="256" w:lineRule="auto"/>
              <w:rPr>
                <w:b/>
                <w:bCs/>
                <w:lang w:val="en-GB" w:eastAsia="en-US"/>
              </w:rPr>
            </w:pPr>
            <w:r w:rsidRPr="006A2E44">
              <w:rPr>
                <w:b/>
                <w:bCs/>
                <w:lang w:val="en-GB" w:eastAsia="en-US"/>
              </w:rPr>
              <w:t>Module/Topic</w:t>
            </w:r>
          </w:p>
        </w:tc>
        <w:tc>
          <w:tcPr>
            <w:tcW w:w="11483" w:type="dxa"/>
            <w:gridSpan w:val="3"/>
            <w:tcBorders>
              <w:top w:val="single" w:sz="4" w:space="0" w:color="auto"/>
              <w:left w:val="single" w:sz="4" w:space="0" w:color="auto"/>
              <w:bottom w:val="single" w:sz="4" w:space="0" w:color="auto"/>
              <w:right w:val="single" w:sz="4" w:space="0" w:color="auto"/>
            </w:tcBorders>
          </w:tcPr>
          <w:p w14:paraId="1B3C9D3E"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(“Topics” as in 5 main Topics in NCV Subject Guidelines.)</w:t>
            </w:r>
          </w:p>
        </w:tc>
      </w:tr>
      <w:tr w:rsidR="006A2E44" w:rsidRPr="006A2E44" w14:paraId="113B74D8" w14:textId="77777777" w:rsidTr="00C2443E">
        <w:trPr>
          <w:trHeight w:val="499"/>
        </w:trPr>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7D9161E6" w14:textId="77777777" w:rsidR="006A2E44" w:rsidRPr="006A2E44" w:rsidRDefault="006A2E44" w:rsidP="006A2E44">
            <w:pPr>
              <w:spacing w:before="40" w:line="256" w:lineRule="auto"/>
              <w:rPr>
                <w:b/>
                <w:bCs/>
                <w:lang w:val="en-GB" w:eastAsia="en-US"/>
              </w:rPr>
            </w:pPr>
            <w:r w:rsidRPr="006A2E44">
              <w:rPr>
                <w:b/>
                <w:bCs/>
                <w:lang w:val="en-GB" w:eastAsia="en-US"/>
              </w:rPr>
              <w:t>Teaching Aims/ Lesson Rationale</w:t>
            </w:r>
          </w:p>
        </w:tc>
        <w:tc>
          <w:tcPr>
            <w:tcW w:w="11483" w:type="dxa"/>
            <w:gridSpan w:val="3"/>
            <w:tcBorders>
              <w:top w:val="single" w:sz="4" w:space="0" w:color="auto"/>
              <w:left w:val="single" w:sz="4" w:space="0" w:color="auto"/>
              <w:bottom w:val="single" w:sz="4" w:space="0" w:color="auto"/>
              <w:right w:val="single" w:sz="4" w:space="0" w:color="auto"/>
            </w:tcBorders>
            <w:hideMark/>
          </w:tcPr>
          <w:p w14:paraId="4D65AB51"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What is the purpose of learning about this topic, why is it important? What will it enable students to know/do?</w:t>
            </w:r>
          </w:p>
          <w:p w14:paraId="506A1885" w14:textId="77777777" w:rsidR="006A2E44" w:rsidRPr="006A2E44" w:rsidRDefault="006A2E44" w:rsidP="006A2E44">
            <w:pPr>
              <w:spacing w:before="40" w:after="40" w:line="256" w:lineRule="auto"/>
              <w:rPr>
                <w:bCs/>
                <w:color w:val="808080"/>
                <w:lang w:val="en-GB" w:eastAsia="en-US"/>
              </w:rPr>
            </w:pPr>
            <w:r w:rsidRPr="006A2E44">
              <w:rPr>
                <w:bCs/>
                <w:i/>
                <w:color w:val="808080"/>
                <w:lang w:val="en-GB" w:eastAsia="en-US"/>
              </w:rPr>
              <w:t xml:space="preserve">(Should </w:t>
            </w:r>
            <w:r w:rsidRPr="006A2E44">
              <w:rPr>
                <w:bCs/>
                <w:i/>
                <w:color w:val="808080"/>
                <w:u w:val="single"/>
                <w:lang w:val="en-GB" w:eastAsia="en-US"/>
              </w:rPr>
              <w:t>not</w:t>
            </w:r>
            <w:r w:rsidRPr="006A2E44">
              <w:rPr>
                <w:bCs/>
                <w:i/>
                <w:color w:val="808080"/>
                <w:lang w:val="en-GB" w:eastAsia="en-US"/>
              </w:rPr>
              <w:t xml:space="preserve"> be expressed in the same way as the LOs.)</w:t>
            </w:r>
          </w:p>
        </w:tc>
      </w:tr>
      <w:tr w:rsidR="006A2E44" w:rsidRPr="006A2E44" w14:paraId="376AADC4"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30FE43BC" w14:textId="77777777" w:rsidR="006A2E44" w:rsidRPr="006A2E44" w:rsidRDefault="006A2E44" w:rsidP="006A2E44">
            <w:pPr>
              <w:spacing w:before="40" w:after="40" w:line="256" w:lineRule="auto"/>
              <w:rPr>
                <w:b/>
                <w:bCs/>
                <w:color w:val="595959"/>
                <w:lang w:val="en-GB" w:eastAsia="en-US"/>
              </w:rPr>
            </w:pPr>
            <w:r w:rsidRPr="006A2E44">
              <w:rPr>
                <w:b/>
                <w:bCs/>
                <w:lang w:val="en-GB" w:eastAsia="en-US"/>
              </w:rPr>
              <w:t>Learning/Subject Outcomes</w:t>
            </w:r>
          </w:p>
        </w:tc>
        <w:tc>
          <w:tcPr>
            <w:tcW w:w="11483" w:type="dxa"/>
            <w:gridSpan w:val="3"/>
            <w:tcBorders>
              <w:top w:val="single" w:sz="4" w:space="0" w:color="auto"/>
              <w:left w:val="single" w:sz="4" w:space="0" w:color="auto"/>
              <w:bottom w:val="single" w:sz="4" w:space="0" w:color="auto"/>
              <w:right w:val="single" w:sz="4" w:space="0" w:color="auto"/>
            </w:tcBorders>
            <w:shd w:val="clear" w:color="auto" w:fill="FFFFFF"/>
          </w:tcPr>
          <w:p w14:paraId="25793ECB"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 xml:space="preserve">(e.g. By the end of this unit, you should be able to: Generally, one or part of one LO, but not more than two LOs in a </w:t>
            </w:r>
            <w:r w:rsidRPr="006A2E44">
              <w:rPr>
                <w:bCs/>
                <w:i/>
                <w:color w:val="808080"/>
                <w:u w:val="single"/>
                <w:lang w:val="en-GB" w:eastAsia="en-US"/>
              </w:rPr>
              <w:t>lesson</w:t>
            </w:r>
            <w:r w:rsidRPr="006A2E44">
              <w:rPr>
                <w:bCs/>
                <w:i/>
                <w:color w:val="808080"/>
                <w:lang w:val="en-GB" w:eastAsia="en-US"/>
              </w:rPr>
              <w:t>.</w:t>
            </w:r>
          </w:p>
        </w:tc>
      </w:tr>
      <w:tr w:rsidR="006A2E44" w:rsidRPr="006A2E44" w14:paraId="0E4DB4D5"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1298FEA4" w14:textId="77777777" w:rsidR="006A2E44" w:rsidRPr="006A2E44" w:rsidRDefault="006A2E44" w:rsidP="006A2E44">
            <w:pPr>
              <w:spacing w:before="40" w:after="40" w:line="256" w:lineRule="auto"/>
              <w:rPr>
                <w:b/>
                <w:lang w:val="en-GB" w:eastAsia="en-US"/>
              </w:rPr>
            </w:pPr>
            <w:r w:rsidRPr="006A2E44">
              <w:rPr>
                <w:b/>
                <w:lang w:val="en-GB" w:eastAsia="en-US"/>
              </w:rPr>
              <w:t>Assessment Criteria/Standards</w:t>
            </w:r>
          </w:p>
        </w:tc>
        <w:tc>
          <w:tcPr>
            <w:tcW w:w="11483" w:type="dxa"/>
            <w:gridSpan w:val="3"/>
            <w:tcBorders>
              <w:top w:val="single" w:sz="4" w:space="0" w:color="auto"/>
              <w:left w:val="single" w:sz="4" w:space="0" w:color="auto"/>
              <w:bottom w:val="single" w:sz="4" w:space="0" w:color="auto"/>
              <w:right w:val="single" w:sz="4" w:space="0" w:color="auto"/>
            </w:tcBorders>
          </w:tcPr>
          <w:p w14:paraId="126D832B"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(Summative assessment and ACs may still be a long way off, but in “backward planning”, the students should know of the ACs as well as the LOs up front.)</w:t>
            </w:r>
          </w:p>
        </w:tc>
      </w:tr>
      <w:tr w:rsidR="006A2E44" w:rsidRPr="006A2E44" w14:paraId="74B6FA18" w14:textId="77777777" w:rsidTr="006A2E44">
        <w:trPr>
          <w:trHeight w:val="574"/>
        </w:trPr>
        <w:tc>
          <w:tcPr>
            <w:tcW w:w="2977" w:type="dxa"/>
            <w:tcBorders>
              <w:top w:val="single" w:sz="4" w:space="0" w:color="auto"/>
              <w:left w:val="single" w:sz="4" w:space="0" w:color="auto"/>
              <w:bottom w:val="single" w:sz="4" w:space="0" w:color="auto"/>
              <w:right w:val="single" w:sz="4" w:space="0" w:color="auto"/>
            </w:tcBorders>
            <w:shd w:val="clear" w:color="auto" w:fill="D9D9D9"/>
          </w:tcPr>
          <w:p w14:paraId="561F094C" w14:textId="77777777" w:rsidR="006A2E44" w:rsidRPr="006A2E44" w:rsidRDefault="006A2E44" w:rsidP="006A2E44">
            <w:pPr>
              <w:spacing w:before="40" w:line="256" w:lineRule="auto"/>
              <w:rPr>
                <w:b/>
                <w:lang w:val="en-GB" w:eastAsia="en-US"/>
              </w:rPr>
            </w:pPr>
            <w:r w:rsidRPr="006A2E44">
              <w:rPr>
                <w:b/>
                <w:lang w:val="en-GB" w:eastAsia="en-US"/>
              </w:rPr>
              <w:t xml:space="preserve">Content </w:t>
            </w:r>
          </w:p>
          <w:p w14:paraId="7FB4921B" w14:textId="77777777" w:rsidR="006A2E44" w:rsidRPr="006A2E44" w:rsidRDefault="006A2E44" w:rsidP="006A2E44">
            <w:pPr>
              <w:spacing w:before="40" w:line="256" w:lineRule="auto"/>
              <w:rPr>
                <w:b/>
                <w:lang w:val="en-GB" w:eastAsia="en-US"/>
              </w:rPr>
            </w:pPr>
          </w:p>
        </w:tc>
        <w:tc>
          <w:tcPr>
            <w:tcW w:w="11483" w:type="dxa"/>
            <w:gridSpan w:val="3"/>
            <w:tcBorders>
              <w:top w:val="single" w:sz="4" w:space="0" w:color="auto"/>
              <w:left w:val="single" w:sz="4" w:space="0" w:color="auto"/>
              <w:bottom w:val="single" w:sz="4" w:space="0" w:color="auto"/>
              <w:right w:val="single" w:sz="4" w:space="0" w:color="auto"/>
            </w:tcBorders>
          </w:tcPr>
          <w:p w14:paraId="4D560C6B"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(What content needs to be introduced to enable students to achieve LOs?</w:t>
            </w:r>
          </w:p>
          <w:p w14:paraId="79275363"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Note down one or two key “Take away” points)</w:t>
            </w:r>
          </w:p>
        </w:tc>
      </w:tr>
      <w:tr w:rsidR="006A2E44" w:rsidRPr="006A2E44" w14:paraId="3191D7F9"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2AA551BF" w14:textId="77777777" w:rsidR="006A2E44" w:rsidRPr="006A2E44" w:rsidRDefault="006A2E44" w:rsidP="006A2E44">
            <w:pPr>
              <w:spacing w:before="40" w:after="40" w:line="256" w:lineRule="auto"/>
              <w:rPr>
                <w:b/>
                <w:lang w:val="en-GB" w:eastAsia="en-US"/>
              </w:rPr>
            </w:pPr>
            <w:r w:rsidRPr="006A2E44">
              <w:rPr>
                <w:b/>
                <w:lang w:val="en-GB" w:eastAsia="en-US"/>
              </w:rPr>
              <w:t>Overall teaching approach/method</w:t>
            </w:r>
          </w:p>
        </w:tc>
        <w:tc>
          <w:tcPr>
            <w:tcW w:w="11483" w:type="dxa"/>
            <w:gridSpan w:val="3"/>
            <w:tcBorders>
              <w:top w:val="single" w:sz="4" w:space="0" w:color="auto"/>
              <w:left w:val="single" w:sz="4" w:space="0" w:color="auto"/>
              <w:bottom w:val="single" w:sz="4" w:space="0" w:color="auto"/>
              <w:right w:val="single" w:sz="4" w:space="0" w:color="auto"/>
            </w:tcBorders>
          </w:tcPr>
          <w:p w14:paraId="233DDCF0"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 xml:space="preserve">(e.g. Eliciting prior knowledge; Identifying and addressing possible misconceptions; Demonstration followed by practising of skill; video followed by Q&amp;A and problem- solving; short lecture followed by role-play; jig-saw learn-and-teach lesson, etc.) </w:t>
            </w:r>
          </w:p>
          <w:p w14:paraId="1751A0C8" w14:textId="77777777" w:rsidR="006A2E44" w:rsidRPr="006A2E44" w:rsidRDefault="006A2E44" w:rsidP="006A2E44">
            <w:pPr>
              <w:spacing w:before="40" w:after="40" w:line="256" w:lineRule="auto"/>
              <w:rPr>
                <w:bCs/>
                <w:i/>
                <w:color w:val="808080"/>
                <w:lang w:val="en-GB" w:eastAsia="en-US"/>
              </w:rPr>
            </w:pPr>
            <w:r w:rsidRPr="006A2E44">
              <w:rPr>
                <w:bCs/>
                <w:i/>
                <w:color w:val="808080"/>
                <w:lang w:val="en-GB" w:eastAsia="en-US"/>
              </w:rPr>
              <w:t xml:space="preserve">What will I do? What will the students do? </w:t>
            </w:r>
          </w:p>
        </w:tc>
      </w:tr>
      <w:tr w:rsidR="006A2E44" w:rsidRPr="006A2E44" w14:paraId="16A0484E"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tcPr>
          <w:p w14:paraId="43173197" w14:textId="77777777" w:rsidR="006A2E44" w:rsidRPr="006A2E44" w:rsidRDefault="006A2E44" w:rsidP="006A2E44">
            <w:pPr>
              <w:spacing w:before="40" w:after="40" w:line="256" w:lineRule="auto"/>
              <w:rPr>
                <w:b/>
                <w:lang w:val="en-GB" w:eastAsia="en-US"/>
              </w:rPr>
            </w:pPr>
            <w:r w:rsidRPr="006A2E44">
              <w:rPr>
                <w:b/>
                <w:lang w:val="en-GB" w:eastAsia="en-US"/>
              </w:rPr>
              <w:t xml:space="preserve">Student output </w:t>
            </w:r>
          </w:p>
        </w:tc>
        <w:tc>
          <w:tcPr>
            <w:tcW w:w="11483" w:type="dxa"/>
            <w:gridSpan w:val="3"/>
            <w:tcBorders>
              <w:top w:val="single" w:sz="4" w:space="0" w:color="auto"/>
              <w:left w:val="single" w:sz="4" w:space="0" w:color="auto"/>
              <w:bottom w:val="single" w:sz="4" w:space="0" w:color="auto"/>
              <w:right w:val="single" w:sz="4" w:space="0" w:color="auto"/>
            </w:tcBorders>
            <w:hideMark/>
          </w:tcPr>
          <w:p w14:paraId="6BD6484B" w14:textId="77777777" w:rsidR="006A2E44" w:rsidRPr="006A2E44" w:rsidRDefault="006A2E44" w:rsidP="006A2E44">
            <w:pPr>
              <w:spacing w:before="40" w:after="40" w:line="256" w:lineRule="auto"/>
              <w:rPr>
                <w:bCs/>
                <w:i/>
                <w:color w:val="808080"/>
                <w:lang w:val="en-GB" w:eastAsia="en-US"/>
              </w:rPr>
            </w:pPr>
            <w:r w:rsidRPr="006A2E44">
              <w:rPr>
                <w:i/>
                <w:color w:val="808080"/>
                <w:lang w:val="en-GB" w:eastAsia="en-US"/>
              </w:rPr>
              <w:t>What sort of output are students expected to produce – written piece /research/presentation/ product of some sort/ practical  application etc.</w:t>
            </w:r>
          </w:p>
        </w:tc>
      </w:tr>
      <w:tr w:rsidR="006A2E44" w:rsidRPr="006A2E44" w14:paraId="71F103C0"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tcPr>
          <w:p w14:paraId="1E0290E9" w14:textId="77777777" w:rsidR="006A2E44" w:rsidRPr="006A2E44" w:rsidRDefault="006A2E44" w:rsidP="006A2E44">
            <w:pPr>
              <w:spacing w:before="40" w:after="40" w:line="256" w:lineRule="auto"/>
              <w:rPr>
                <w:b/>
                <w:lang w:val="en-GB" w:eastAsia="en-US"/>
              </w:rPr>
            </w:pPr>
            <w:r w:rsidRPr="006A2E44">
              <w:rPr>
                <w:b/>
                <w:lang w:val="en-GB" w:eastAsia="en-US"/>
              </w:rPr>
              <w:t>Resources &amp; equipment</w:t>
            </w:r>
          </w:p>
        </w:tc>
        <w:tc>
          <w:tcPr>
            <w:tcW w:w="11483" w:type="dxa"/>
            <w:gridSpan w:val="3"/>
            <w:tcBorders>
              <w:top w:val="single" w:sz="4" w:space="0" w:color="auto"/>
              <w:left w:val="single" w:sz="4" w:space="0" w:color="auto"/>
              <w:bottom w:val="single" w:sz="4" w:space="0" w:color="auto"/>
              <w:right w:val="single" w:sz="4" w:space="0" w:color="auto"/>
            </w:tcBorders>
          </w:tcPr>
          <w:p w14:paraId="637DF370" w14:textId="77777777" w:rsidR="006A2E44" w:rsidRPr="006A2E44" w:rsidRDefault="006A2E44" w:rsidP="006A2E44">
            <w:pPr>
              <w:spacing w:before="40" w:after="40" w:line="256" w:lineRule="auto"/>
              <w:rPr>
                <w:i/>
                <w:color w:val="808080"/>
                <w:lang w:val="en-GB" w:eastAsia="en-US"/>
              </w:rPr>
            </w:pPr>
            <w:r w:rsidRPr="006A2E44">
              <w:rPr>
                <w:i/>
                <w:color w:val="808080"/>
                <w:lang w:eastAsia="en-US"/>
              </w:rPr>
              <w:t>What resources/materials/equipment will you as the lecturer need / will the students need?</w:t>
            </w:r>
          </w:p>
        </w:tc>
      </w:tr>
      <w:tr w:rsidR="006A2E44" w:rsidRPr="006A2E44" w14:paraId="16EDEA35"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tcPr>
          <w:p w14:paraId="4629C473" w14:textId="77777777" w:rsidR="006A2E44" w:rsidRPr="006A2E44" w:rsidRDefault="006A2E44" w:rsidP="006A2E44">
            <w:pPr>
              <w:spacing w:before="40" w:after="40" w:line="256" w:lineRule="auto"/>
              <w:rPr>
                <w:b/>
                <w:lang w:val="en-GB" w:eastAsia="en-US"/>
              </w:rPr>
            </w:pPr>
            <w:r w:rsidRPr="006A2E44">
              <w:rPr>
                <w:b/>
                <w:lang w:val="en-GB" w:eastAsia="en-US"/>
              </w:rPr>
              <w:t>Learning Environment</w:t>
            </w:r>
          </w:p>
        </w:tc>
        <w:tc>
          <w:tcPr>
            <w:tcW w:w="11483" w:type="dxa"/>
            <w:gridSpan w:val="3"/>
            <w:tcBorders>
              <w:top w:val="single" w:sz="4" w:space="0" w:color="auto"/>
              <w:left w:val="single" w:sz="4" w:space="0" w:color="auto"/>
              <w:bottom w:val="single" w:sz="4" w:space="0" w:color="auto"/>
              <w:right w:val="single" w:sz="4" w:space="0" w:color="auto"/>
            </w:tcBorders>
          </w:tcPr>
          <w:p w14:paraId="4B62589A" w14:textId="77777777" w:rsidR="006A2E44" w:rsidRPr="006A2E44" w:rsidRDefault="006A2E44" w:rsidP="006A2E44">
            <w:pPr>
              <w:spacing w:before="40" w:after="40" w:line="256" w:lineRule="auto"/>
              <w:rPr>
                <w:i/>
                <w:color w:val="808080"/>
                <w:lang w:eastAsia="en-US"/>
              </w:rPr>
            </w:pPr>
            <w:r w:rsidRPr="006A2E44">
              <w:rPr>
                <w:i/>
                <w:color w:val="808080"/>
                <w:lang w:eastAsia="en-US"/>
              </w:rPr>
              <w:t>What sort of learning environment is needed, classroom or workshop? How should the learning environment be organised?</w:t>
            </w:r>
          </w:p>
        </w:tc>
      </w:tr>
      <w:tr w:rsidR="006A2E44" w:rsidRPr="006A2E44" w14:paraId="37993C7D"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tcPr>
          <w:p w14:paraId="403EBA10" w14:textId="77777777" w:rsidR="006A2E44" w:rsidRPr="006A2E44" w:rsidRDefault="006A2E44" w:rsidP="006A2E44">
            <w:pPr>
              <w:autoSpaceDE w:val="0"/>
              <w:autoSpaceDN w:val="0"/>
              <w:adjustRightInd w:val="0"/>
              <w:spacing w:before="60" w:after="60" w:line="259" w:lineRule="auto"/>
              <w:rPr>
                <w:b/>
                <w:lang w:eastAsia="en-US"/>
              </w:rPr>
            </w:pPr>
            <w:r w:rsidRPr="006A2E44">
              <w:rPr>
                <w:b/>
                <w:lang w:eastAsia="en-US"/>
              </w:rPr>
              <w:t xml:space="preserve">Formative assessment and feedback from students </w:t>
            </w:r>
          </w:p>
        </w:tc>
        <w:tc>
          <w:tcPr>
            <w:tcW w:w="11483" w:type="dxa"/>
            <w:gridSpan w:val="3"/>
            <w:tcBorders>
              <w:top w:val="single" w:sz="4" w:space="0" w:color="auto"/>
              <w:left w:val="single" w:sz="4" w:space="0" w:color="auto"/>
              <w:bottom w:val="single" w:sz="4" w:space="0" w:color="auto"/>
              <w:right w:val="single" w:sz="4" w:space="0" w:color="auto"/>
            </w:tcBorders>
          </w:tcPr>
          <w:p w14:paraId="4174C43D" w14:textId="77777777" w:rsidR="006A2E44" w:rsidRPr="006A2E44" w:rsidRDefault="006A2E44" w:rsidP="006A2E44">
            <w:pPr>
              <w:autoSpaceDE w:val="0"/>
              <w:autoSpaceDN w:val="0"/>
              <w:adjustRightInd w:val="0"/>
              <w:spacing w:before="60" w:after="60" w:line="259" w:lineRule="auto"/>
              <w:rPr>
                <w:i/>
                <w:lang w:eastAsia="en-US"/>
              </w:rPr>
            </w:pPr>
            <w:r w:rsidRPr="006A2E44">
              <w:rPr>
                <w:i/>
                <w:color w:val="808080"/>
                <w:lang w:eastAsia="en-US"/>
              </w:rPr>
              <w:t>How will I – and the students – know whether they are learning and/or progressing? Provide students with feedback - What was successful, and what did not work so well?</w:t>
            </w:r>
          </w:p>
        </w:tc>
      </w:tr>
      <w:tr w:rsidR="006A2E44" w:rsidRPr="006A2E44" w14:paraId="1EF711FD"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tcPr>
          <w:p w14:paraId="0CB26992" w14:textId="77777777" w:rsidR="006A2E44" w:rsidRPr="006A2E44" w:rsidRDefault="006A2E44" w:rsidP="006A2E44">
            <w:pPr>
              <w:autoSpaceDE w:val="0"/>
              <w:autoSpaceDN w:val="0"/>
              <w:adjustRightInd w:val="0"/>
              <w:spacing w:before="60" w:after="60" w:line="259" w:lineRule="auto"/>
              <w:rPr>
                <w:b/>
                <w:lang w:eastAsia="en-US"/>
              </w:rPr>
            </w:pPr>
            <w:r w:rsidRPr="006A2E44">
              <w:rPr>
                <w:b/>
                <w:lang w:eastAsia="en-US"/>
              </w:rPr>
              <w:t>Closure</w:t>
            </w:r>
          </w:p>
        </w:tc>
        <w:tc>
          <w:tcPr>
            <w:tcW w:w="11483" w:type="dxa"/>
            <w:gridSpan w:val="3"/>
            <w:tcBorders>
              <w:top w:val="single" w:sz="4" w:space="0" w:color="auto"/>
              <w:left w:val="single" w:sz="4" w:space="0" w:color="auto"/>
              <w:bottom w:val="single" w:sz="4" w:space="0" w:color="auto"/>
              <w:right w:val="single" w:sz="4" w:space="0" w:color="auto"/>
            </w:tcBorders>
          </w:tcPr>
          <w:p w14:paraId="3388B791" w14:textId="77777777" w:rsidR="006A2E44" w:rsidRPr="006A2E44" w:rsidRDefault="006A2E44" w:rsidP="006A2E44">
            <w:pPr>
              <w:autoSpaceDE w:val="0"/>
              <w:autoSpaceDN w:val="0"/>
              <w:adjustRightInd w:val="0"/>
              <w:spacing w:before="60" w:after="60" w:line="259" w:lineRule="auto"/>
              <w:rPr>
                <w:i/>
                <w:color w:val="808080"/>
                <w:lang w:eastAsia="en-US"/>
              </w:rPr>
            </w:pPr>
            <w:r w:rsidRPr="006A2E44">
              <w:rPr>
                <w:i/>
                <w:color w:val="808080"/>
                <w:lang w:eastAsia="en-US"/>
              </w:rPr>
              <w:t>What key concepts or terms do I want the students to take away – and bring back to the next lesson?</w:t>
            </w:r>
          </w:p>
        </w:tc>
      </w:tr>
      <w:tr w:rsidR="006A2E44" w:rsidRPr="006A2E44" w14:paraId="5BC1FFDE" w14:textId="77777777" w:rsidTr="00C2443E">
        <w:tc>
          <w:tcPr>
            <w:tcW w:w="2977" w:type="dxa"/>
            <w:tcBorders>
              <w:top w:val="single" w:sz="4" w:space="0" w:color="auto"/>
              <w:left w:val="single" w:sz="4" w:space="0" w:color="auto"/>
              <w:bottom w:val="single" w:sz="4" w:space="0" w:color="auto"/>
              <w:right w:val="single" w:sz="4" w:space="0" w:color="auto"/>
            </w:tcBorders>
            <w:shd w:val="clear" w:color="auto" w:fill="D9D9D9"/>
          </w:tcPr>
          <w:p w14:paraId="0779E85C" w14:textId="77777777" w:rsidR="006A2E44" w:rsidRPr="006A2E44" w:rsidRDefault="006A2E44" w:rsidP="006A2E44">
            <w:pPr>
              <w:autoSpaceDE w:val="0"/>
              <w:autoSpaceDN w:val="0"/>
              <w:adjustRightInd w:val="0"/>
              <w:spacing w:before="60" w:after="60" w:line="259" w:lineRule="auto"/>
              <w:rPr>
                <w:b/>
                <w:lang w:eastAsia="en-US"/>
              </w:rPr>
            </w:pPr>
            <w:r w:rsidRPr="006A2E44">
              <w:rPr>
                <w:b/>
                <w:lang w:eastAsia="en-US"/>
              </w:rPr>
              <w:t xml:space="preserve">Lecturer self-reflection and review </w:t>
            </w:r>
          </w:p>
        </w:tc>
        <w:tc>
          <w:tcPr>
            <w:tcW w:w="11483" w:type="dxa"/>
            <w:gridSpan w:val="3"/>
            <w:tcBorders>
              <w:top w:val="single" w:sz="4" w:space="0" w:color="auto"/>
              <w:left w:val="single" w:sz="4" w:space="0" w:color="auto"/>
              <w:bottom w:val="single" w:sz="4" w:space="0" w:color="auto"/>
              <w:right w:val="single" w:sz="4" w:space="0" w:color="auto"/>
            </w:tcBorders>
          </w:tcPr>
          <w:p w14:paraId="6AD3D5E7" w14:textId="77777777" w:rsidR="006A2E44" w:rsidRPr="006A2E44" w:rsidRDefault="006A2E44" w:rsidP="006A2E44">
            <w:pPr>
              <w:autoSpaceDE w:val="0"/>
              <w:autoSpaceDN w:val="0"/>
              <w:adjustRightInd w:val="0"/>
              <w:spacing w:before="60" w:after="60" w:line="259" w:lineRule="auto"/>
              <w:rPr>
                <w:i/>
                <w:lang w:eastAsia="en-US"/>
              </w:rPr>
            </w:pPr>
            <w:r w:rsidRPr="006A2E44">
              <w:rPr>
                <w:i/>
                <w:color w:val="808080"/>
                <w:lang w:eastAsia="en-US"/>
              </w:rPr>
              <w:t>What worked well and what could be improved?</w:t>
            </w:r>
          </w:p>
        </w:tc>
      </w:tr>
    </w:tbl>
    <w:p w14:paraId="5C63C1FD" w14:textId="503D9F17" w:rsidR="006A2E44" w:rsidRPr="006A2E44" w:rsidRDefault="006A2E44" w:rsidP="006A2E44">
      <w:pPr>
        <w:spacing w:after="160" w:line="259" w:lineRule="auto"/>
        <w:rPr>
          <w:rFonts w:ascii="Arial" w:hAnsi="Arial" w:cs="Arial"/>
          <w:sz w:val="24"/>
          <w:szCs w:val="24"/>
          <w:lang w:eastAsia="en-US"/>
        </w:rPr>
      </w:pPr>
      <w:r w:rsidRPr="00FD4C6F">
        <w:rPr>
          <w:rFonts w:ascii="Arial" w:hAnsi="Arial" w:cs="Arial"/>
          <w:sz w:val="28"/>
          <w:szCs w:val="28"/>
          <w:lang w:val="en-GB"/>
        </w:rPr>
        <w:lastRenderedPageBreak/>
        <w:t xml:space="preserve">Lesson Plan Template: Step 2 - </w:t>
      </w:r>
      <w:r w:rsidRPr="00FD4C6F">
        <w:rPr>
          <w:rFonts w:ascii="Arial" w:hAnsi="Arial" w:cs="Arial"/>
          <w:sz w:val="28"/>
          <w:szCs w:val="28"/>
          <w:lang w:eastAsia="en-US"/>
        </w:rPr>
        <w:t>Detailed planning</w:t>
      </w:r>
      <w:r w:rsidRPr="006A2E44">
        <w:rPr>
          <w:rFonts w:ascii="Arial" w:hAnsi="Arial" w:cs="Arial"/>
          <w:b/>
          <w:sz w:val="24"/>
          <w:szCs w:val="24"/>
          <w:lang w:eastAsia="en-US"/>
        </w:rPr>
        <w:t xml:space="preserve"> </w:t>
      </w:r>
      <w:r w:rsidR="00FD4C6F" w:rsidRPr="00FD4C6F">
        <w:rPr>
          <w:rFonts w:asciiTheme="minorHAnsi" w:hAnsiTheme="minorHAnsi" w:cstheme="minorHAnsi"/>
          <w:bCs/>
          <w:lang w:val="en-GB"/>
        </w:rPr>
        <w:t xml:space="preserve">(you can </w:t>
      </w:r>
      <w:r w:rsidRPr="006A2E44">
        <w:rPr>
          <w:rFonts w:asciiTheme="minorHAnsi" w:hAnsiTheme="minorHAnsi" w:cstheme="minorHAnsi"/>
          <w:bCs/>
          <w:lang w:val="en-GB"/>
        </w:rPr>
        <w:t>add or remove rows</w:t>
      </w:r>
      <w:r w:rsidR="00FD4C6F" w:rsidRPr="00FD4C6F">
        <w:rPr>
          <w:rFonts w:asciiTheme="minorHAnsi" w:hAnsiTheme="minorHAnsi" w:cstheme="minorHAnsi"/>
          <w:bCs/>
          <w:lang w:val="en-GB"/>
        </w:rPr>
        <w:t>)</w:t>
      </w:r>
      <w:r w:rsidRPr="006A2E44">
        <w:rPr>
          <w:rFonts w:ascii="Arial" w:hAnsi="Arial" w:cs="Arial"/>
          <w:bCs/>
          <w:lang w:val="en-GB"/>
        </w:rPr>
        <w:t xml:space="preserve"> </w:t>
      </w:r>
    </w:p>
    <w:tbl>
      <w:tblPr>
        <w:tblStyle w:val="TableGrid5"/>
        <w:tblW w:w="14460" w:type="dxa"/>
        <w:tblInd w:w="-147" w:type="dxa"/>
        <w:tblLayout w:type="fixed"/>
        <w:tblLook w:val="04A0" w:firstRow="1" w:lastRow="0" w:firstColumn="1" w:lastColumn="0" w:noHBand="0" w:noVBand="1"/>
      </w:tblPr>
      <w:tblGrid>
        <w:gridCol w:w="993"/>
        <w:gridCol w:w="2551"/>
        <w:gridCol w:w="3969"/>
        <w:gridCol w:w="3261"/>
        <w:gridCol w:w="3686"/>
      </w:tblGrid>
      <w:tr w:rsidR="006A2E44" w:rsidRPr="006A2E44" w14:paraId="6C1BE01A" w14:textId="77777777" w:rsidTr="006A2E44">
        <w:trPr>
          <w:tblHeader/>
        </w:trPr>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7A15FB1F" w14:textId="77777777" w:rsidR="006A2E44" w:rsidRPr="006A2E44" w:rsidRDefault="006A2E44" w:rsidP="006A2E44">
            <w:pPr>
              <w:spacing w:before="40"/>
              <w:rPr>
                <w:rFonts w:cs="Calibri"/>
                <w:b/>
                <w:bCs/>
                <w:lang w:val="en-GB"/>
              </w:rPr>
            </w:pPr>
            <w:r w:rsidRPr="006A2E44">
              <w:rPr>
                <w:rFonts w:cs="Calibri"/>
                <w:b/>
                <w:bCs/>
                <w:lang w:val="en-GB"/>
              </w:rPr>
              <w:t>Time</w:t>
            </w:r>
          </w:p>
          <w:p w14:paraId="384FC9E6" w14:textId="77777777" w:rsidR="006A2E44" w:rsidRPr="006A2E44" w:rsidRDefault="006A2E44" w:rsidP="006A2E44">
            <w:pPr>
              <w:spacing w:after="40"/>
              <w:rPr>
                <w:rFonts w:cs="Calibri"/>
                <w:bCs/>
                <w:lang w:val="en-GB"/>
              </w:rPr>
            </w:pPr>
            <w:r w:rsidRPr="006A2E44">
              <w:rPr>
                <w:rFonts w:cs="Calibri"/>
                <w:bCs/>
                <w:lang w:val="en-GB"/>
              </w:rPr>
              <w:t>(mins)</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68015D49" w14:textId="77777777" w:rsidR="006A2E44" w:rsidRPr="006A2E44" w:rsidRDefault="006A2E44" w:rsidP="006A2E44">
            <w:pPr>
              <w:spacing w:before="40" w:after="40"/>
              <w:rPr>
                <w:rFonts w:cs="Calibri"/>
                <w:b/>
                <w:bCs/>
                <w:lang w:val="en-GB"/>
              </w:rPr>
            </w:pPr>
            <w:r w:rsidRPr="006A2E44">
              <w:rPr>
                <w:rFonts w:cs="Calibri"/>
                <w:b/>
                <w:bCs/>
                <w:lang w:val="en-GB"/>
              </w:rPr>
              <w:t>Steps</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1764A678" w14:textId="77777777" w:rsidR="006A2E44" w:rsidRPr="006A2E44" w:rsidRDefault="006A2E44" w:rsidP="006A2E44">
            <w:pPr>
              <w:spacing w:before="40" w:after="40"/>
              <w:rPr>
                <w:rFonts w:cs="Calibri"/>
                <w:b/>
                <w:bCs/>
                <w:lang w:val="en-GB"/>
              </w:rPr>
            </w:pPr>
            <w:r w:rsidRPr="006A2E44">
              <w:rPr>
                <w:rFonts w:cs="Calibri"/>
                <w:b/>
                <w:bCs/>
                <w:lang w:val="en-GB"/>
              </w:rPr>
              <w:t>Lecturer activity</w:t>
            </w:r>
          </w:p>
        </w:tc>
        <w:tc>
          <w:tcPr>
            <w:tcW w:w="3261" w:type="dxa"/>
            <w:tcBorders>
              <w:top w:val="single" w:sz="4" w:space="0" w:color="auto"/>
              <w:left w:val="single" w:sz="4" w:space="0" w:color="auto"/>
              <w:bottom w:val="single" w:sz="4" w:space="0" w:color="auto"/>
              <w:right w:val="single" w:sz="4" w:space="0" w:color="auto"/>
            </w:tcBorders>
            <w:shd w:val="clear" w:color="auto" w:fill="D9D9D9"/>
            <w:hideMark/>
          </w:tcPr>
          <w:p w14:paraId="0B53011F" w14:textId="77777777" w:rsidR="006A2E44" w:rsidRPr="006A2E44" w:rsidRDefault="006A2E44" w:rsidP="006A2E44">
            <w:pPr>
              <w:spacing w:before="40" w:after="40"/>
              <w:rPr>
                <w:rFonts w:cs="Calibri"/>
                <w:b/>
                <w:bCs/>
                <w:lang w:val="en-GB"/>
              </w:rPr>
            </w:pPr>
            <w:r w:rsidRPr="006A2E44">
              <w:rPr>
                <w:rFonts w:cs="Calibri"/>
                <w:b/>
                <w:bCs/>
                <w:lang w:val="en-GB"/>
              </w:rPr>
              <w:t>Student activity</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14:paraId="0A5EA63B" w14:textId="77777777" w:rsidR="006A2E44" w:rsidRPr="006A2E44" w:rsidRDefault="006A2E44" w:rsidP="006A2E44">
            <w:pPr>
              <w:spacing w:before="40" w:after="40"/>
              <w:rPr>
                <w:rFonts w:cs="Calibri"/>
                <w:b/>
                <w:bCs/>
                <w:lang w:val="en-GB"/>
              </w:rPr>
            </w:pPr>
            <w:r w:rsidRPr="006A2E44">
              <w:rPr>
                <w:rFonts w:cs="Calibri"/>
                <w:b/>
                <w:bCs/>
                <w:lang w:val="en-GB"/>
              </w:rPr>
              <w:t>Resources/media/equipment</w:t>
            </w:r>
          </w:p>
        </w:tc>
      </w:tr>
      <w:tr w:rsidR="006A2E44" w:rsidRPr="006A2E44" w14:paraId="6CDF4490" w14:textId="77777777" w:rsidTr="006A2E44">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047127E8" w14:textId="77777777" w:rsidR="006A2E44" w:rsidRPr="006A2E44" w:rsidRDefault="006A2E44" w:rsidP="006A2E44">
            <w:pPr>
              <w:spacing w:before="40" w:after="40"/>
              <w:rPr>
                <w:rFonts w:cs="Calibri"/>
                <w:bCs/>
                <w:i/>
                <w:color w:val="808080"/>
                <w:lang w:val="en-GB"/>
              </w:rPr>
            </w:pPr>
            <w:r w:rsidRPr="006A2E44">
              <w:rPr>
                <w:rFonts w:cs="Calibri"/>
                <w:bCs/>
                <w:i/>
                <w:color w:val="808080"/>
                <w:lang w:val="en-GB"/>
              </w:rPr>
              <w:t>e.g. 5</w:t>
            </w:r>
          </w:p>
        </w:tc>
        <w:tc>
          <w:tcPr>
            <w:tcW w:w="2551" w:type="dxa"/>
            <w:tcBorders>
              <w:top w:val="single" w:sz="4" w:space="0" w:color="auto"/>
              <w:left w:val="single" w:sz="4" w:space="0" w:color="auto"/>
              <w:bottom w:val="single" w:sz="4" w:space="0" w:color="auto"/>
              <w:right w:val="single" w:sz="4" w:space="0" w:color="auto"/>
            </w:tcBorders>
            <w:shd w:val="clear" w:color="auto" w:fill="FBE4D5"/>
            <w:hideMark/>
          </w:tcPr>
          <w:p w14:paraId="04149679" w14:textId="77777777" w:rsidR="006A2E44" w:rsidRPr="006A2E44" w:rsidRDefault="006A2E44" w:rsidP="006A2E44">
            <w:pPr>
              <w:spacing w:before="40" w:after="60"/>
              <w:rPr>
                <w:rFonts w:cs="Calibri"/>
                <w:bCs/>
                <w:lang w:val="en-GB"/>
              </w:rPr>
            </w:pPr>
            <w:r w:rsidRPr="006A2E44">
              <w:rPr>
                <w:rFonts w:cs="Calibri"/>
                <w:bCs/>
                <w:lang w:val="en-GB"/>
              </w:rPr>
              <w:t xml:space="preserve">Step 1: </w:t>
            </w:r>
            <w:r w:rsidRPr="006A2E44">
              <w:rPr>
                <w:rFonts w:cs="Calibri"/>
                <w:lang w:val="en-GB"/>
              </w:rPr>
              <w:t>Spur motivation; link to experience or previous learning &amp; work context</w:t>
            </w:r>
          </w:p>
        </w:tc>
        <w:tc>
          <w:tcPr>
            <w:tcW w:w="3969" w:type="dxa"/>
            <w:tcBorders>
              <w:top w:val="single" w:sz="4" w:space="0" w:color="auto"/>
              <w:left w:val="single" w:sz="4" w:space="0" w:color="auto"/>
              <w:bottom w:val="single" w:sz="4" w:space="0" w:color="auto"/>
              <w:right w:val="single" w:sz="4" w:space="0" w:color="auto"/>
            </w:tcBorders>
            <w:shd w:val="clear" w:color="auto" w:fill="FFF2CC"/>
            <w:hideMark/>
          </w:tcPr>
          <w:p w14:paraId="24DD535C" w14:textId="77777777" w:rsidR="006A2E44" w:rsidRPr="006A2E44" w:rsidRDefault="006A2E44" w:rsidP="006A2E44">
            <w:pPr>
              <w:rPr>
                <w:color w:val="808080"/>
              </w:rPr>
            </w:pPr>
            <w:r w:rsidRPr="006A2E44">
              <w:rPr>
                <w:rFonts w:cs="Calibri"/>
                <w:i/>
                <w:color w:val="808080"/>
                <w:lang w:val="en-GB"/>
              </w:rPr>
              <w:t xml:space="preserve">Engage </w:t>
            </w:r>
            <w:r w:rsidRPr="006A2E44">
              <w:rPr>
                <w:rFonts w:cs="Calibri"/>
                <w:b/>
                <w:i/>
                <w:color w:val="808080"/>
                <w:lang w:val="en-GB"/>
              </w:rPr>
              <w:t>-</w:t>
            </w:r>
            <w:r w:rsidRPr="006A2E44">
              <w:rPr>
                <w:color w:val="808080"/>
              </w:rPr>
              <w:t xml:space="preserve"> </w:t>
            </w:r>
            <w:r w:rsidRPr="006A2E44">
              <w:rPr>
                <w:i/>
                <w:color w:val="808080"/>
              </w:rPr>
              <w:t>describe how you will capture students’ interest,</w:t>
            </w:r>
            <w:r w:rsidRPr="006A2E44">
              <w:rPr>
                <w:rFonts w:cs="Calibri"/>
                <w:i/>
                <w:color w:val="808080"/>
                <w:lang w:val="en-GB"/>
              </w:rPr>
              <w:t>create curiosity, spur motivation; link to students’ own experience, previous learning, and/or work context</w:t>
            </w:r>
          </w:p>
        </w:tc>
        <w:tc>
          <w:tcPr>
            <w:tcW w:w="3261" w:type="dxa"/>
            <w:tcBorders>
              <w:top w:val="single" w:sz="4" w:space="0" w:color="auto"/>
              <w:left w:val="single" w:sz="4" w:space="0" w:color="auto"/>
              <w:bottom w:val="single" w:sz="4" w:space="0" w:color="auto"/>
              <w:right w:val="single" w:sz="4" w:space="0" w:color="auto"/>
            </w:tcBorders>
            <w:shd w:val="clear" w:color="auto" w:fill="D9E2F3"/>
            <w:hideMark/>
          </w:tcPr>
          <w:p w14:paraId="59D3BB20" w14:textId="77777777" w:rsidR="006A2E44" w:rsidRPr="006A2E44" w:rsidRDefault="006A2E44" w:rsidP="006A2E44">
            <w:pPr>
              <w:rPr>
                <w:rFonts w:cs="Calibri"/>
                <w:bCs/>
                <w:i/>
                <w:color w:val="808080"/>
                <w:lang w:val="en-GB"/>
              </w:rPr>
            </w:pPr>
            <w:r w:rsidRPr="006A2E44">
              <w:rPr>
                <w:rFonts w:cs="Calibri"/>
                <w:bCs/>
                <w:i/>
                <w:color w:val="808080"/>
                <w:lang w:val="en-GB"/>
              </w:rPr>
              <w:t>(Students should preferably be active as early as possible)</w:t>
            </w:r>
          </w:p>
        </w:tc>
        <w:tc>
          <w:tcPr>
            <w:tcW w:w="3686" w:type="dxa"/>
            <w:tcBorders>
              <w:top w:val="single" w:sz="4" w:space="0" w:color="auto"/>
              <w:left w:val="single" w:sz="4" w:space="0" w:color="auto"/>
              <w:bottom w:val="single" w:sz="4" w:space="0" w:color="auto"/>
              <w:right w:val="single" w:sz="4" w:space="0" w:color="auto"/>
            </w:tcBorders>
            <w:shd w:val="clear" w:color="auto" w:fill="E2EFD9"/>
            <w:hideMark/>
          </w:tcPr>
          <w:p w14:paraId="2ABE9823" w14:textId="77777777" w:rsidR="006A2E44" w:rsidRPr="006A2E44" w:rsidRDefault="006A2E44" w:rsidP="006A2E44">
            <w:pPr>
              <w:rPr>
                <w:rFonts w:cs="Calibri"/>
                <w:bCs/>
                <w:i/>
                <w:lang w:val="en-GB"/>
              </w:rPr>
            </w:pPr>
            <w:r w:rsidRPr="006A2E44">
              <w:rPr>
                <w:rFonts w:cs="Calibri"/>
                <w:bCs/>
                <w:i/>
                <w:color w:val="808080"/>
                <w:lang w:val="en-GB"/>
              </w:rPr>
              <w:t>(Fill in only where applicable)</w:t>
            </w:r>
          </w:p>
        </w:tc>
      </w:tr>
      <w:tr w:rsidR="006A2E44" w:rsidRPr="006A2E44" w14:paraId="6127BC02" w14:textId="77777777" w:rsidTr="006A2E44">
        <w:trPr>
          <w:trHeight w:val="1072"/>
        </w:trPr>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4C563DF3" w14:textId="77777777" w:rsidR="006A2E44" w:rsidRPr="006A2E44" w:rsidRDefault="006A2E44" w:rsidP="006A2E44">
            <w:pPr>
              <w:rPr>
                <w:rFonts w:cs="Calibri"/>
                <w:bCs/>
                <w:i/>
                <w:color w:val="808080"/>
                <w:lang w:val="en-GB"/>
              </w:rPr>
            </w:pPr>
            <w:r w:rsidRPr="006A2E44">
              <w:rPr>
                <w:rFonts w:cs="Calibri"/>
                <w:bCs/>
                <w:i/>
                <w:color w:val="808080"/>
                <w:lang w:val="en-GB"/>
              </w:rPr>
              <w:t>5</w:t>
            </w:r>
          </w:p>
        </w:tc>
        <w:tc>
          <w:tcPr>
            <w:tcW w:w="2551" w:type="dxa"/>
            <w:tcBorders>
              <w:top w:val="single" w:sz="4" w:space="0" w:color="auto"/>
              <w:left w:val="single" w:sz="4" w:space="0" w:color="auto"/>
              <w:bottom w:val="single" w:sz="4" w:space="0" w:color="auto"/>
              <w:right w:val="single" w:sz="4" w:space="0" w:color="auto"/>
            </w:tcBorders>
            <w:shd w:val="clear" w:color="auto" w:fill="FBE4D5"/>
            <w:hideMark/>
          </w:tcPr>
          <w:p w14:paraId="23937403" w14:textId="77777777" w:rsidR="006A2E44" w:rsidRPr="006A2E44" w:rsidRDefault="006A2E44" w:rsidP="006A2E44">
            <w:pPr>
              <w:spacing w:before="40" w:after="60"/>
              <w:rPr>
                <w:rFonts w:cs="Calibri"/>
                <w:bCs/>
                <w:lang w:val="en-GB"/>
              </w:rPr>
            </w:pPr>
            <w:r w:rsidRPr="006A2E44">
              <w:rPr>
                <w:rFonts w:cs="Calibri"/>
                <w:bCs/>
                <w:lang w:val="en-GB"/>
              </w:rPr>
              <w:t>Step 2: Identify misconceptions and address them and introduce new  content/ input</w:t>
            </w:r>
          </w:p>
        </w:tc>
        <w:tc>
          <w:tcPr>
            <w:tcW w:w="3969" w:type="dxa"/>
            <w:tcBorders>
              <w:top w:val="single" w:sz="4" w:space="0" w:color="auto"/>
              <w:left w:val="single" w:sz="4" w:space="0" w:color="auto"/>
              <w:bottom w:val="single" w:sz="4" w:space="0" w:color="auto"/>
              <w:right w:val="single" w:sz="4" w:space="0" w:color="auto"/>
            </w:tcBorders>
            <w:shd w:val="clear" w:color="auto" w:fill="FFF2CC"/>
            <w:hideMark/>
          </w:tcPr>
          <w:p w14:paraId="6AD65DAC" w14:textId="77777777" w:rsidR="006A2E44" w:rsidRPr="006A2E44" w:rsidRDefault="006A2E44" w:rsidP="006A2E44">
            <w:pPr>
              <w:rPr>
                <w:rFonts w:cs="Calibri"/>
                <w:i/>
                <w:color w:val="808080"/>
                <w:lang w:val="en-GB"/>
              </w:rPr>
            </w:pPr>
            <w:r w:rsidRPr="006A2E44">
              <w:rPr>
                <w:rFonts w:cs="Calibri"/>
                <w:i/>
                <w:color w:val="808080"/>
                <w:lang w:val="en-GB"/>
              </w:rPr>
              <w:t>Show video, demonstrate, make a presentation, discuss, provide notes and handouts etc. Guidelines for activity must be clear; input only what content is necessary for activity</w:t>
            </w:r>
          </w:p>
        </w:tc>
        <w:tc>
          <w:tcPr>
            <w:tcW w:w="3261" w:type="dxa"/>
            <w:tcBorders>
              <w:top w:val="single" w:sz="4" w:space="0" w:color="auto"/>
              <w:left w:val="single" w:sz="4" w:space="0" w:color="auto"/>
              <w:bottom w:val="single" w:sz="4" w:space="0" w:color="auto"/>
              <w:right w:val="single" w:sz="4" w:space="0" w:color="auto"/>
            </w:tcBorders>
            <w:shd w:val="clear" w:color="auto" w:fill="D9E2F3"/>
            <w:hideMark/>
          </w:tcPr>
          <w:p w14:paraId="3CD46D5F" w14:textId="77777777" w:rsidR="006A2E44" w:rsidRPr="006A2E44" w:rsidRDefault="006A2E44" w:rsidP="006A2E44">
            <w:pPr>
              <w:spacing w:after="60"/>
              <w:rPr>
                <w:rFonts w:cs="Calibri"/>
                <w:bCs/>
                <w:i/>
                <w:color w:val="808080"/>
                <w:lang w:val="en-GB"/>
              </w:rPr>
            </w:pPr>
            <w:r w:rsidRPr="006A2E44">
              <w:rPr>
                <w:rFonts w:cs="Calibri"/>
                <w:bCs/>
                <w:i/>
                <w:color w:val="808080"/>
                <w:lang w:val="en-GB"/>
              </w:rPr>
              <w:t>(Students as active listeners/ readers)</w:t>
            </w:r>
          </w:p>
        </w:tc>
        <w:tc>
          <w:tcPr>
            <w:tcW w:w="3686" w:type="dxa"/>
            <w:tcBorders>
              <w:top w:val="single" w:sz="4" w:space="0" w:color="auto"/>
              <w:left w:val="single" w:sz="4" w:space="0" w:color="auto"/>
              <w:bottom w:val="single" w:sz="4" w:space="0" w:color="auto"/>
              <w:right w:val="single" w:sz="4" w:space="0" w:color="auto"/>
            </w:tcBorders>
            <w:shd w:val="clear" w:color="auto" w:fill="E2EFD9"/>
          </w:tcPr>
          <w:p w14:paraId="3C749FEB" w14:textId="77777777" w:rsidR="006A2E44" w:rsidRPr="006A2E44" w:rsidRDefault="006A2E44" w:rsidP="006A2E44">
            <w:pPr>
              <w:rPr>
                <w:rFonts w:cs="Calibri"/>
                <w:bCs/>
                <w:i/>
                <w:lang w:val="en-GB"/>
              </w:rPr>
            </w:pPr>
          </w:p>
        </w:tc>
      </w:tr>
      <w:tr w:rsidR="006A2E44" w:rsidRPr="006A2E44" w14:paraId="02022FA2" w14:textId="77777777" w:rsidTr="006A2E44">
        <w:trPr>
          <w:trHeight w:val="1022"/>
        </w:trPr>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4C647710" w14:textId="77777777" w:rsidR="006A2E44" w:rsidRPr="006A2E44" w:rsidRDefault="006A2E44" w:rsidP="006A2E44">
            <w:pPr>
              <w:rPr>
                <w:rFonts w:cs="Calibri"/>
                <w:bCs/>
                <w:i/>
                <w:color w:val="808080"/>
                <w:lang w:val="en-GB"/>
              </w:rPr>
            </w:pPr>
            <w:r w:rsidRPr="006A2E44">
              <w:rPr>
                <w:rFonts w:cs="Calibri"/>
                <w:bCs/>
                <w:i/>
                <w:color w:val="808080"/>
                <w:lang w:val="en-GB"/>
              </w:rPr>
              <w:t>25</w:t>
            </w:r>
          </w:p>
        </w:tc>
        <w:tc>
          <w:tcPr>
            <w:tcW w:w="2551" w:type="dxa"/>
            <w:tcBorders>
              <w:top w:val="single" w:sz="4" w:space="0" w:color="auto"/>
              <w:left w:val="single" w:sz="4" w:space="0" w:color="auto"/>
              <w:bottom w:val="single" w:sz="4" w:space="0" w:color="auto"/>
              <w:right w:val="single" w:sz="4" w:space="0" w:color="auto"/>
            </w:tcBorders>
            <w:shd w:val="clear" w:color="auto" w:fill="FBE4D5"/>
            <w:hideMark/>
          </w:tcPr>
          <w:p w14:paraId="45386E97" w14:textId="77777777" w:rsidR="006A2E44" w:rsidRPr="006A2E44" w:rsidRDefault="006A2E44" w:rsidP="006A2E44">
            <w:pPr>
              <w:spacing w:before="40" w:after="60"/>
              <w:rPr>
                <w:rFonts w:cs="Calibri"/>
                <w:lang w:val="en-GB"/>
              </w:rPr>
            </w:pPr>
            <w:r w:rsidRPr="006A2E44">
              <w:rPr>
                <w:rFonts w:cs="Calibri"/>
                <w:bCs/>
                <w:lang w:val="en-GB"/>
              </w:rPr>
              <w:t xml:space="preserve">Step 3: Activity-based, </w:t>
            </w:r>
            <w:r w:rsidRPr="006A2E44">
              <w:rPr>
                <w:rFonts w:cs="Calibri"/>
                <w:lang w:val="en-GB"/>
              </w:rPr>
              <w:t>self-directed, collaborative work</w:t>
            </w:r>
          </w:p>
        </w:tc>
        <w:tc>
          <w:tcPr>
            <w:tcW w:w="3969" w:type="dxa"/>
            <w:tcBorders>
              <w:top w:val="single" w:sz="4" w:space="0" w:color="auto"/>
              <w:left w:val="single" w:sz="4" w:space="0" w:color="auto"/>
              <w:bottom w:val="single" w:sz="4" w:space="0" w:color="auto"/>
              <w:right w:val="single" w:sz="4" w:space="0" w:color="auto"/>
            </w:tcBorders>
            <w:shd w:val="clear" w:color="auto" w:fill="FFF2CC"/>
            <w:hideMark/>
          </w:tcPr>
          <w:p w14:paraId="20F75F2A" w14:textId="77777777" w:rsidR="006A2E44" w:rsidRPr="006A2E44" w:rsidRDefault="006A2E44" w:rsidP="006A2E44">
            <w:pPr>
              <w:rPr>
                <w:rFonts w:cs="Calibri"/>
                <w:i/>
                <w:color w:val="808080"/>
                <w:lang w:val="en-GB"/>
              </w:rPr>
            </w:pPr>
            <w:r w:rsidRPr="006A2E44">
              <w:rPr>
                <w:rFonts w:cs="Calibri"/>
                <w:i/>
                <w:color w:val="808080"/>
                <w:lang w:val="en-GB"/>
              </w:rPr>
              <w:t>Checks individuals’ progress; guide; support; takes note of errors and triumphs; challenges: “Have you tried this…?”</w:t>
            </w:r>
          </w:p>
        </w:tc>
        <w:tc>
          <w:tcPr>
            <w:tcW w:w="3261" w:type="dxa"/>
            <w:tcBorders>
              <w:top w:val="single" w:sz="4" w:space="0" w:color="auto"/>
              <w:left w:val="single" w:sz="4" w:space="0" w:color="auto"/>
              <w:bottom w:val="single" w:sz="4" w:space="0" w:color="auto"/>
              <w:right w:val="single" w:sz="4" w:space="0" w:color="auto"/>
            </w:tcBorders>
            <w:shd w:val="clear" w:color="auto" w:fill="D9E2F3"/>
            <w:hideMark/>
          </w:tcPr>
          <w:p w14:paraId="4D0A8C99" w14:textId="77777777" w:rsidR="006A2E44" w:rsidRPr="006A2E44" w:rsidRDefault="006A2E44" w:rsidP="006A2E44">
            <w:pPr>
              <w:rPr>
                <w:rFonts w:cs="Calibri"/>
                <w:bCs/>
                <w:i/>
                <w:color w:val="808080"/>
                <w:lang w:val="en-GB"/>
              </w:rPr>
            </w:pPr>
            <w:r w:rsidRPr="006A2E44">
              <w:rPr>
                <w:rFonts w:cs="Calibri"/>
                <w:i/>
                <w:color w:val="808080"/>
                <w:lang w:val="en-GB"/>
              </w:rPr>
              <w:t>(Self-directed, collaborative work – individually, or in pairs or groups)</w:t>
            </w:r>
          </w:p>
        </w:tc>
        <w:tc>
          <w:tcPr>
            <w:tcW w:w="3686" w:type="dxa"/>
            <w:tcBorders>
              <w:top w:val="single" w:sz="4" w:space="0" w:color="auto"/>
              <w:left w:val="single" w:sz="4" w:space="0" w:color="auto"/>
              <w:bottom w:val="single" w:sz="4" w:space="0" w:color="auto"/>
              <w:right w:val="single" w:sz="4" w:space="0" w:color="auto"/>
            </w:tcBorders>
            <w:shd w:val="clear" w:color="auto" w:fill="E2EFD9"/>
          </w:tcPr>
          <w:p w14:paraId="28C0A838" w14:textId="77777777" w:rsidR="006A2E44" w:rsidRPr="006A2E44" w:rsidRDefault="006A2E44" w:rsidP="006A2E44">
            <w:pPr>
              <w:rPr>
                <w:rFonts w:cs="Calibri"/>
                <w:bCs/>
                <w:i/>
                <w:lang w:val="en-GB"/>
              </w:rPr>
            </w:pPr>
          </w:p>
        </w:tc>
      </w:tr>
      <w:tr w:rsidR="006A2E44" w:rsidRPr="006A2E44" w14:paraId="5E9B5297" w14:textId="77777777" w:rsidTr="006A2E44">
        <w:trPr>
          <w:trHeight w:val="932"/>
        </w:trPr>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28EA11AD" w14:textId="77777777" w:rsidR="006A2E44" w:rsidRPr="006A2E44" w:rsidRDefault="006A2E44" w:rsidP="006A2E44">
            <w:pPr>
              <w:rPr>
                <w:rFonts w:cs="Calibri"/>
                <w:bCs/>
                <w:i/>
                <w:color w:val="808080"/>
                <w:lang w:val="en-GB"/>
              </w:rPr>
            </w:pPr>
            <w:r w:rsidRPr="006A2E44">
              <w:rPr>
                <w:rFonts w:cs="Calibri"/>
                <w:bCs/>
                <w:i/>
                <w:color w:val="808080"/>
                <w:lang w:val="en-GB"/>
              </w:rPr>
              <w:t>15</w:t>
            </w:r>
          </w:p>
        </w:tc>
        <w:tc>
          <w:tcPr>
            <w:tcW w:w="2551" w:type="dxa"/>
            <w:tcBorders>
              <w:top w:val="single" w:sz="4" w:space="0" w:color="auto"/>
              <w:left w:val="single" w:sz="4" w:space="0" w:color="auto"/>
              <w:bottom w:val="single" w:sz="4" w:space="0" w:color="auto"/>
              <w:right w:val="single" w:sz="4" w:space="0" w:color="auto"/>
            </w:tcBorders>
            <w:shd w:val="clear" w:color="auto" w:fill="FBE4D5"/>
            <w:hideMark/>
          </w:tcPr>
          <w:p w14:paraId="36B4D9B1" w14:textId="77777777" w:rsidR="006A2E44" w:rsidRPr="006A2E44" w:rsidRDefault="006A2E44" w:rsidP="006A2E44">
            <w:pPr>
              <w:spacing w:before="40" w:after="60"/>
              <w:rPr>
                <w:rFonts w:cs="Calibri"/>
                <w:lang w:val="en-GB"/>
              </w:rPr>
            </w:pPr>
            <w:r w:rsidRPr="006A2E44">
              <w:rPr>
                <w:rFonts w:cs="Calibri"/>
                <w:bCs/>
                <w:lang w:val="en-GB"/>
              </w:rPr>
              <w:t>Step 4: Presentation &amp; discussion</w:t>
            </w:r>
          </w:p>
        </w:tc>
        <w:tc>
          <w:tcPr>
            <w:tcW w:w="3969" w:type="dxa"/>
            <w:tcBorders>
              <w:top w:val="single" w:sz="4" w:space="0" w:color="auto"/>
              <w:left w:val="single" w:sz="4" w:space="0" w:color="auto"/>
              <w:bottom w:val="single" w:sz="4" w:space="0" w:color="auto"/>
              <w:right w:val="single" w:sz="4" w:space="0" w:color="auto"/>
            </w:tcBorders>
            <w:shd w:val="clear" w:color="auto" w:fill="FFF2CC"/>
            <w:hideMark/>
          </w:tcPr>
          <w:p w14:paraId="53101C7D" w14:textId="77777777" w:rsidR="006A2E44" w:rsidRPr="006A2E44" w:rsidRDefault="006A2E44" w:rsidP="006A2E44">
            <w:pPr>
              <w:rPr>
                <w:rFonts w:cs="Calibri"/>
                <w:i/>
                <w:color w:val="808080"/>
                <w:lang w:val="en-GB"/>
              </w:rPr>
            </w:pPr>
            <w:r w:rsidRPr="006A2E44">
              <w:rPr>
                <w:rFonts w:cs="Calibri"/>
                <w:i/>
                <w:color w:val="808080"/>
                <w:lang w:val="en-GB"/>
              </w:rPr>
              <w:t>Takes a back seat and takes notes, or acts as “master of ceremonies”</w:t>
            </w:r>
          </w:p>
        </w:tc>
        <w:tc>
          <w:tcPr>
            <w:tcW w:w="3261" w:type="dxa"/>
            <w:tcBorders>
              <w:top w:val="single" w:sz="4" w:space="0" w:color="auto"/>
              <w:left w:val="single" w:sz="4" w:space="0" w:color="auto"/>
              <w:bottom w:val="single" w:sz="4" w:space="0" w:color="auto"/>
              <w:right w:val="single" w:sz="4" w:space="0" w:color="auto"/>
            </w:tcBorders>
            <w:shd w:val="clear" w:color="auto" w:fill="D9E2F3"/>
            <w:hideMark/>
          </w:tcPr>
          <w:p w14:paraId="2C21C24D" w14:textId="77777777" w:rsidR="006A2E44" w:rsidRPr="006A2E44" w:rsidRDefault="006A2E44" w:rsidP="006A2E44">
            <w:pPr>
              <w:rPr>
                <w:rFonts w:cs="Calibri"/>
                <w:i/>
                <w:color w:val="808080"/>
                <w:lang w:val="en-GB"/>
              </w:rPr>
            </w:pPr>
            <w:r w:rsidRPr="006A2E44">
              <w:rPr>
                <w:rFonts w:cs="Calibri"/>
                <w:i/>
                <w:color w:val="808080"/>
                <w:lang w:val="en-GB"/>
              </w:rPr>
              <w:t>(Students make presentations to class; discussion can be organised in variety of ways)</w:t>
            </w:r>
          </w:p>
        </w:tc>
        <w:tc>
          <w:tcPr>
            <w:tcW w:w="3686" w:type="dxa"/>
            <w:tcBorders>
              <w:top w:val="single" w:sz="4" w:space="0" w:color="auto"/>
              <w:left w:val="single" w:sz="4" w:space="0" w:color="auto"/>
              <w:bottom w:val="single" w:sz="4" w:space="0" w:color="auto"/>
              <w:right w:val="single" w:sz="4" w:space="0" w:color="auto"/>
            </w:tcBorders>
            <w:shd w:val="clear" w:color="auto" w:fill="E2EFD9"/>
          </w:tcPr>
          <w:p w14:paraId="2627C41D" w14:textId="77777777" w:rsidR="006A2E44" w:rsidRPr="006A2E44" w:rsidRDefault="006A2E44" w:rsidP="006A2E44">
            <w:pPr>
              <w:rPr>
                <w:rFonts w:cs="Calibri"/>
                <w:bCs/>
                <w:i/>
                <w:lang w:val="en-GB"/>
              </w:rPr>
            </w:pPr>
          </w:p>
        </w:tc>
      </w:tr>
      <w:tr w:rsidR="006A2E44" w:rsidRPr="006A2E44" w14:paraId="6EA7DED7" w14:textId="77777777" w:rsidTr="006A2E44">
        <w:trPr>
          <w:trHeight w:val="737"/>
        </w:trPr>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07BC64B1" w14:textId="77777777" w:rsidR="006A2E44" w:rsidRPr="006A2E44" w:rsidRDefault="006A2E44" w:rsidP="006A2E44">
            <w:pPr>
              <w:rPr>
                <w:rFonts w:cs="Calibri"/>
                <w:bCs/>
                <w:i/>
                <w:color w:val="808080"/>
                <w:lang w:val="en-GB"/>
              </w:rPr>
            </w:pPr>
            <w:r w:rsidRPr="006A2E44">
              <w:rPr>
                <w:rFonts w:cs="Calibri"/>
                <w:bCs/>
                <w:i/>
                <w:color w:val="808080"/>
                <w:lang w:val="en-GB"/>
              </w:rPr>
              <w:t>10</w:t>
            </w:r>
          </w:p>
        </w:tc>
        <w:tc>
          <w:tcPr>
            <w:tcW w:w="2551" w:type="dxa"/>
            <w:tcBorders>
              <w:top w:val="single" w:sz="4" w:space="0" w:color="auto"/>
              <w:left w:val="single" w:sz="4" w:space="0" w:color="auto"/>
              <w:bottom w:val="single" w:sz="4" w:space="0" w:color="auto"/>
              <w:right w:val="single" w:sz="4" w:space="0" w:color="auto"/>
            </w:tcBorders>
            <w:shd w:val="clear" w:color="auto" w:fill="FBE4D5"/>
            <w:hideMark/>
          </w:tcPr>
          <w:p w14:paraId="616F9B1D" w14:textId="77777777" w:rsidR="006A2E44" w:rsidRPr="006A2E44" w:rsidRDefault="006A2E44" w:rsidP="006A2E44">
            <w:pPr>
              <w:spacing w:before="40" w:after="60"/>
              <w:rPr>
                <w:rFonts w:cs="Calibri"/>
                <w:lang w:val="en-GB"/>
              </w:rPr>
            </w:pPr>
            <w:r w:rsidRPr="006A2E44">
              <w:rPr>
                <w:rFonts w:cs="Calibri"/>
                <w:bCs/>
                <w:lang w:val="en-GB"/>
              </w:rPr>
              <w:t>Step 5: Reflection   &amp; closure</w:t>
            </w:r>
          </w:p>
        </w:tc>
        <w:tc>
          <w:tcPr>
            <w:tcW w:w="3969" w:type="dxa"/>
            <w:tcBorders>
              <w:top w:val="single" w:sz="4" w:space="0" w:color="auto"/>
              <w:left w:val="single" w:sz="4" w:space="0" w:color="auto"/>
              <w:bottom w:val="single" w:sz="4" w:space="0" w:color="auto"/>
              <w:right w:val="single" w:sz="4" w:space="0" w:color="auto"/>
            </w:tcBorders>
            <w:shd w:val="clear" w:color="auto" w:fill="FFF2CC"/>
            <w:hideMark/>
          </w:tcPr>
          <w:p w14:paraId="119E85F3" w14:textId="77777777" w:rsidR="006A2E44" w:rsidRPr="006A2E44" w:rsidRDefault="006A2E44" w:rsidP="006A2E44">
            <w:pPr>
              <w:rPr>
                <w:rFonts w:cs="Calibri"/>
                <w:i/>
                <w:color w:val="808080"/>
                <w:lang w:val="en-GB"/>
              </w:rPr>
            </w:pPr>
            <w:r w:rsidRPr="006A2E44">
              <w:rPr>
                <w:rFonts w:cs="Calibri"/>
                <w:i/>
                <w:color w:val="808080"/>
                <w:lang w:val="en-GB"/>
              </w:rPr>
              <w:t xml:space="preserve">Lecturer in charge of reflection and closure: link to LO(s), key concepts or terms. What will students </w:t>
            </w:r>
            <w:r w:rsidRPr="006A2E44">
              <w:rPr>
                <w:rFonts w:cs="Calibri"/>
                <w:b/>
                <w:i/>
                <w:color w:val="808080"/>
                <w:lang w:val="en-GB"/>
              </w:rPr>
              <w:t>take away</w:t>
            </w:r>
            <w:r w:rsidRPr="006A2E44">
              <w:rPr>
                <w:rFonts w:cs="Calibri"/>
                <w:i/>
                <w:color w:val="808080"/>
                <w:lang w:val="en-GB"/>
              </w:rPr>
              <w:t>?</w:t>
            </w:r>
          </w:p>
        </w:tc>
        <w:tc>
          <w:tcPr>
            <w:tcW w:w="3261" w:type="dxa"/>
            <w:tcBorders>
              <w:top w:val="single" w:sz="4" w:space="0" w:color="auto"/>
              <w:left w:val="single" w:sz="4" w:space="0" w:color="auto"/>
              <w:bottom w:val="single" w:sz="4" w:space="0" w:color="auto"/>
              <w:right w:val="single" w:sz="4" w:space="0" w:color="auto"/>
            </w:tcBorders>
            <w:shd w:val="clear" w:color="auto" w:fill="D9E2F3"/>
            <w:hideMark/>
          </w:tcPr>
          <w:p w14:paraId="098569A9" w14:textId="77777777" w:rsidR="006A2E44" w:rsidRPr="006A2E44" w:rsidRDefault="006A2E44" w:rsidP="006A2E44">
            <w:pPr>
              <w:rPr>
                <w:rFonts w:cs="Calibri"/>
                <w:bCs/>
                <w:i/>
                <w:color w:val="808080"/>
                <w:lang w:val="en-GB"/>
              </w:rPr>
            </w:pPr>
            <w:r w:rsidRPr="006A2E44">
              <w:rPr>
                <w:rFonts w:cs="Calibri"/>
                <w:i/>
                <w:color w:val="808080"/>
                <w:lang w:val="en-GB"/>
              </w:rPr>
              <w:t>(Students to engage in reflection and writing)</w:t>
            </w:r>
          </w:p>
        </w:tc>
        <w:tc>
          <w:tcPr>
            <w:tcW w:w="3686" w:type="dxa"/>
            <w:tcBorders>
              <w:top w:val="single" w:sz="4" w:space="0" w:color="auto"/>
              <w:left w:val="single" w:sz="4" w:space="0" w:color="auto"/>
              <w:bottom w:val="single" w:sz="4" w:space="0" w:color="auto"/>
              <w:right w:val="single" w:sz="4" w:space="0" w:color="auto"/>
            </w:tcBorders>
            <w:shd w:val="clear" w:color="auto" w:fill="E2EFD9"/>
          </w:tcPr>
          <w:p w14:paraId="5E333C94" w14:textId="77777777" w:rsidR="006A2E44" w:rsidRPr="006A2E44" w:rsidRDefault="006A2E44" w:rsidP="006A2E44">
            <w:pPr>
              <w:rPr>
                <w:rFonts w:cs="Calibri"/>
                <w:bCs/>
                <w:i/>
                <w:lang w:val="en-GB"/>
              </w:rPr>
            </w:pPr>
          </w:p>
        </w:tc>
      </w:tr>
      <w:tr w:rsidR="006A2E44" w:rsidRPr="006A2E44" w14:paraId="383D740B" w14:textId="77777777" w:rsidTr="006A2E44">
        <w:trPr>
          <w:trHeight w:val="568"/>
        </w:trPr>
        <w:tc>
          <w:tcPr>
            <w:tcW w:w="3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91CDF95" w14:textId="77777777" w:rsidR="006A2E44" w:rsidRPr="006A2E44" w:rsidRDefault="006A2E44" w:rsidP="006A2E44">
            <w:pPr>
              <w:spacing w:before="40" w:after="40"/>
              <w:rPr>
                <w:rFonts w:cs="Calibri"/>
                <w:b/>
                <w:lang w:val="en-GB"/>
              </w:rPr>
            </w:pPr>
            <w:r w:rsidRPr="006A2E44">
              <w:rPr>
                <w:rFonts w:cs="Calibri"/>
                <w:b/>
                <w:lang w:val="en-GB"/>
              </w:rPr>
              <w:t xml:space="preserve">Formative assessment </w:t>
            </w:r>
          </w:p>
        </w:tc>
        <w:tc>
          <w:tcPr>
            <w:tcW w:w="10916" w:type="dxa"/>
            <w:gridSpan w:val="3"/>
            <w:tcBorders>
              <w:top w:val="single" w:sz="4" w:space="0" w:color="auto"/>
              <w:left w:val="single" w:sz="4" w:space="0" w:color="auto"/>
              <w:bottom w:val="single" w:sz="4" w:space="0" w:color="auto"/>
              <w:right w:val="single" w:sz="4" w:space="0" w:color="auto"/>
            </w:tcBorders>
            <w:hideMark/>
          </w:tcPr>
          <w:p w14:paraId="23BA2C2D" w14:textId="77777777" w:rsidR="006A2E44" w:rsidRPr="006A2E44" w:rsidRDefault="006A2E44" w:rsidP="006A2E44">
            <w:pPr>
              <w:spacing w:before="40" w:after="40"/>
              <w:rPr>
                <w:rFonts w:cs="Calibri"/>
                <w:b/>
                <w:bCs/>
                <w:i/>
                <w:color w:val="808080"/>
                <w:u w:val="single"/>
                <w:lang w:val="en-GB"/>
              </w:rPr>
            </w:pPr>
            <w:r w:rsidRPr="006A2E44">
              <w:rPr>
                <w:rFonts w:cs="Calibri"/>
                <w:i/>
                <w:color w:val="808080"/>
                <w:lang w:val="en-GB"/>
              </w:rPr>
              <w:t>(</w:t>
            </w:r>
            <w:r w:rsidRPr="006A2E44">
              <w:rPr>
                <w:rFonts w:cs="Calibri"/>
                <w:bCs/>
                <w:i/>
                <w:color w:val="808080"/>
                <w:lang w:val="en-GB"/>
              </w:rPr>
              <w:t xml:space="preserve">Many strategies for FA. </w:t>
            </w:r>
            <w:r w:rsidRPr="006A2E44">
              <w:rPr>
                <w:rFonts w:cs="Calibri"/>
                <w:i/>
                <w:color w:val="808080"/>
                <w:lang w:val="en-GB"/>
              </w:rPr>
              <w:t>Student feedback may include pre- and/or post-assessment, quick checks, e.g. What do the students know already that is relevant? Do they understand the content or can they demonstrate initial competence?)</w:t>
            </w:r>
          </w:p>
        </w:tc>
      </w:tr>
      <w:tr w:rsidR="006A2E44" w:rsidRPr="006A2E44" w14:paraId="67D4398C" w14:textId="77777777" w:rsidTr="006A2E44">
        <w:trPr>
          <w:trHeight w:val="521"/>
        </w:trPr>
        <w:tc>
          <w:tcPr>
            <w:tcW w:w="3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8999E98" w14:textId="77777777" w:rsidR="006A2E44" w:rsidRPr="006A2E44" w:rsidRDefault="006A2E44" w:rsidP="006A2E44">
            <w:pPr>
              <w:spacing w:before="40" w:after="40"/>
              <w:rPr>
                <w:rFonts w:cs="Calibri"/>
                <w:b/>
                <w:lang w:val="en-GB"/>
              </w:rPr>
            </w:pPr>
            <w:r w:rsidRPr="006A2E44">
              <w:rPr>
                <w:rFonts w:cs="Calibri"/>
                <w:b/>
                <w:lang w:val="en-GB"/>
              </w:rPr>
              <w:t>Student output</w:t>
            </w:r>
          </w:p>
        </w:tc>
        <w:tc>
          <w:tcPr>
            <w:tcW w:w="10916" w:type="dxa"/>
            <w:gridSpan w:val="3"/>
            <w:tcBorders>
              <w:top w:val="single" w:sz="4" w:space="0" w:color="auto"/>
              <w:left w:val="single" w:sz="4" w:space="0" w:color="auto"/>
              <w:bottom w:val="single" w:sz="4" w:space="0" w:color="auto"/>
              <w:right w:val="single" w:sz="4" w:space="0" w:color="auto"/>
            </w:tcBorders>
            <w:hideMark/>
          </w:tcPr>
          <w:p w14:paraId="2865E378" w14:textId="77777777" w:rsidR="006A2E44" w:rsidRPr="006A2E44" w:rsidRDefault="006A2E44" w:rsidP="006A2E44">
            <w:pPr>
              <w:spacing w:before="40" w:after="40"/>
              <w:rPr>
                <w:rFonts w:cs="Calibri"/>
                <w:bCs/>
                <w:i/>
                <w:color w:val="808080"/>
                <w:u w:val="single"/>
                <w:lang w:val="en-GB"/>
              </w:rPr>
            </w:pPr>
            <w:r w:rsidRPr="006A2E44">
              <w:rPr>
                <w:rFonts w:cs="Calibri"/>
                <w:i/>
                <w:color w:val="808080"/>
                <w:lang w:val="en-GB"/>
              </w:rPr>
              <w:t>(e.g. Written classwork, ‘poster’ presentation or physical product – if any.)</w:t>
            </w:r>
          </w:p>
        </w:tc>
      </w:tr>
      <w:tr w:rsidR="006A2E44" w:rsidRPr="006A2E44" w14:paraId="2D677EAC" w14:textId="77777777" w:rsidTr="006A2E44">
        <w:trPr>
          <w:trHeight w:val="415"/>
        </w:trPr>
        <w:tc>
          <w:tcPr>
            <w:tcW w:w="3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3B0B096" w14:textId="77777777" w:rsidR="006A2E44" w:rsidRPr="006A2E44" w:rsidRDefault="006A2E44" w:rsidP="006A2E44">
            <w:pPr>
              <w:spacing w:before="40" w:after="40"/>
              <w:rPr>
                <w:rFonts w:cs="Calibri"/>
                <w:b/>
                <w:lang w:val="en-GB"/>
              </w:rPr>
            </w:pPr>
            <w:r w:rsidRPr="006A2E44">
              <w:rPr>
                <w:rFonts w:cs="Calibri"/>
                <w:b/>
                <w:lang w:val="en-GB"/>
              </w:rPr>
              <w:t>Extended learning</w:t>
            </w:r>
          </w:p>
        </w:tc>
        <w:tc>
          <w:tcPr>
            <w:tcW w:w="10916" w:type="dxa"/>
            <w:gridSpan w:val="3"/>
            <w:tcBorders>
              <w:top w:val="single" w:sz="4" w:space="0" w:color="auto"/>
              <w:left w:val="single" w:sz="4" w:space="0" w:color="auto"/>
              <w:bottom w:val="single" w:sz="4" w:space="0" w:color="auto"/>
              <w:right w:val="single" w:sz="4" w:space="0" w:color="auto"/>
            </w:tcBorders>
            <w:hideMark/>
          </w:tcPr>
          <w:p w14:paraId="3C734694" w14:textId="77777777" w:rsidR="006A2E44" w:rsidRPr="006A2E44" w:rsidRDefault="006A2E44" w:rsidP="006A2E44">
            <w:pPr>
              <w:spacing w:before="40"/>
              <w:rPr>
                <w:rFonts w:cs="Calibri"/>
                <w:b/>
                <w:bCs/>
                <w:color w:val="808080"/>
                <w:u w:val="single"/>
                <w:lang w:val="en-GB"/>
              </w:rPr>
            </w:pPr>
            <w:r w:rsidRPr="006A2E44">
              <w:rPr>
                <w:rFonts w:cs="Calibri"/>
                <w:bCs/>
                <w:i/>
                <w:color w:val="808080"/>
                <w:lang w:val="en-GB"/>
              </w:rPr>
              <w:t>(e.g. Invite someone from the industry/colleague with expertise, downloaded videos for students to watch?)</w:t>
            </w:r>
          </w:p>
        </w:tc>
      </w:tr>
    </w:tbl>
    <w:p w14:paraId="49AC936A" w14:textId="77777777" w:rsidR="00CA065A" w:rsidRDefault="006A2E44" w:rsidP="00CA065A">
      <w:pPr>
        <w:spacing w:after="160" w:line="259" w:lineRule="auto"/>
        <w:rPr>
          <w:b/>
          <w:sz w:val="20"/>
          <w:szCs w:val="20"/>
          <w:lang w:eastAsia="en-US"/>
        </w:rPr>
        <w:sectPr w:rsidR="00CA065A" w:rsidSect="00890FA2">
          <w:pgSz w:w="16839" w:h="11907" w:orient="landscape"/>
          <w:pgMar w:top="1440" w:right="254" w:bottom="1440" w:left="1440" w:header="720" w:footer="720" w:gutter="0"/>
          <w:cols w:space="720" w:equalWidth="0">
            <w:col w:w="9360"/>
          </w:cols>
          <w:titlePg/>
          <w:docGrid w:linePitch="299"/>
        </w:sectPr>
      </w:pPr>
      <w:r w:rsidRPr="006A2E44">
        <w:rPr>
          <w:b/>
          <w:sz w:val="20"/>
          <w:szCs w:val="20"/>
          <w:lang w:eastAsia="en-US"/>
        </w:rPr>
        <w:t>Source: AD TVT Module: From curriculum interpreting curriculum to lesson planning (DHET 2020: pp 187 -188)</w:t>
      </w:r>
    </w:p>
    <w:p w14:paraId="512492F6" w14:textId="62DC421D" w:rsidR="006A4917" w:rsidRPr="002A1430" w:rsidRDefault="006A4917" w:rsidP="002A1430">
      <w:pPr>
        <w:pStyle w:val="Heading2"/>
      </w:pPr>
      <w:bookmarkStart w:id="144" w:name="_Appendix_3:_Bloom’s"/>
      <w:bookmarkStart w:id="145" w:name="_Toc143696139"/>
      <w:bookmarkEnd w:id="144"/>
      <w:r w:rsidRPr="002A1430">
        <w:lastRenderedPageBreak/>
        <w:t xml:space="preserve">Appendix 3: </w:t>
      </w:r>
      <w:r w:rsidR="00825881" w:rsidRPr="002A1430">
        <w:t>Bloom’s Revised Taxonomy of Learning Domains</w:t>
      </w:r>
      <w:bookmarkEnd w:id="145"/>
    </w:p>
    <w:p w14:paraId="36E13A03" w14:textId="77777777" w:rsidR="001F4307" w:rsidRPr="001F4307" w:rsidRDefault="001F4307" w:rsidP="001F4307"/>
    <w:p w14:paraId="6C1EC083" w14:textId="77777777" w:rsidR="001F4307" w:rsidRPr="004D5D32" w:rsidRDefault="001F4307" w:rsidP="001F4307">
      <w:r w:rsidRPr="004D5D32">
        <w:t xml:space="preserve">Bloom’s three domains of educational activities or learning are: cognitive (knowledge/thinking), affective (feelings/emotive) and psychomotor (actions/skills). Typically, educators have mostly used Bloom’s </w:t>
      </w:r>
      <w:r w:rsidRPr="004D5D32">
        <w:rPr>
          <w:b/>
        </w:rPr>
        <w:t>six cognitive levels</w:t>
      </w:r>
      <w:r w:rsidRPr="004D5D32">
        <w:t xml:space="preserve"> to design learning processes and outcomes, sequence and diversify learning tasks, set assessment activities and/or ask questions that go beyond recall (rote learning). In order of increasing complexity, these levels are:</w:t>
      </w:r>
    </w:p>
    <w:p w14:paraId="72CC42D8" w14:textId="77777777" w:rsidR="001F4307" w:rsidRPr="004D5D32" w:rsidRDefault="001F4307" w:rsidP="001F4307">
      <w:r w:rsidRPr="004D5D32">
        <w:rPr>
          <w:b/>
          <w:noProof/>
        </w:rPr>
        <mc:AlternateContent>
          <mc:Choice Requires="wps">
            <w:drawing>
              <wp:anchor distT="0" distB="0" distL="114300" distR="114300" simplePos="0" relativeHeight="251675648" behindDoc="0" locked="0" layoutInCell="1" allowOverlap="1" wp14:anchorId="4AF87CD6" wp14:editId="39D9E85F">
                <wp:simplePos x="0" y="0"/>
                <wp:positionH relativeFrom="column">
                  <wp:posOffset>3436620</wp:posOffset>
                </wp:positionH>
                <wp:positionV relativeFrom="paragraph">
                  <wp:posOffset>17145</wp:posOffset>
                </wp:positionV>
                <wp:extent cx="2228850" cy="1577340"/>
                <wp:effectExtent l="76200" t="76200" r="95250" b="99060"/>
                <wp:wrapSquare wrapText="bothSides"/>
                <wp:docPr id="14" name="Text Box 14"/>
                <wp:cNvGraphicFramePr/>
                <a:graphic xmlns:a="http://schemas.openxmlformats.org/drawingml/2006/main">
                  <a:graphicData uri="http://schemas.microsoft.com/office/word/2010/wordprocessingShape">
                    <wps:wsp>
                      <wps:cNvSpPr txBox="1"/>
                      <wps:spPr>
                        <a:xfrm>
                          <a:off x="0" y="0"/>
                          <a:ext cx="2228850" cy="1577340"/>
                        </a:xfrm>
                        <a:prstGeom prst="rect">
                          <a:avLst/>
                        </a:prstGeom>
                        <a:solidFill>
                          <a:schemeClr val="lt1"/>
                        </a:solidFill>
                        <a:ln w="6350">
                          <a:solidFill>
                            <a:schemeClr val="accent1"/>
                          </a:solidFill>
                        </a:ln>
                        <a:effectLst>
                          <a:glow rad="63500">
                            <a:schemeClr val="accent1">
                              <a:satMod val="175000"/>
                              <a:alpha val="40000"/>
                            </a:schemeClr>
                          </a:glow>
                        </a:effectLst>
                      </wps:spPr>
                      <wps:txbx>
                        <w:txbxContent>
                          <w:p w14:paraId="15CE4A6A" w14:textId="77777777" w:rsidR="00550494" w:rsidRPr="00A36C33" w:rsidRDefault="00550494" w:rsidP="001F4307">
                            <w:pPr>
                              <w:rPr>
                                <w:sz w:val="20"/>
                                <w:szCs w:val="20"/>
                              </w:rPr>
                            </w:pPr>
                            <w:r w:rsidRPr="00A36C33">
                              <w:rPr>
                                <w:sz w:val="20"/>
                                <w:szCs w:val="20"/>
                              </w:rPr>
                              <w:t xml:space="preserve">Cognitive levels are not linear (thinking does not operate in hierarchies). Rather, use it in the sense of knowledge levels: </w:t>
                            </w:r>
                            <w:r w:rsidRPr="00A36C33">
                              <w:rPr>
                                <w:b/>
                                <w:sz w:val="20"/>
                                <w:szCs w:val="20"/>
                              </w:rPr>
                              <w:t>factual</w:t>
                            </w:r>
                            <w:r w:rsidRPr="00A36C33">
                              <w:rPr>
                                <w:sz w:val="20"/>
                                <w:szCs w:val="20"/>
                              </w:rPr>
                              <w:t xml:space="preserve"> (terms/info), </w:t>
                            </w:r>
                            <w:r w:rsidRPr="00A36C33">
                              <w:rPr>
                                <w:b/>
                                <w:sz w:val="20"/>
                                <w:szCs w:val="20"/>
                              </w:rPr>
                              <w:t>conceptual</w:t>
                            </w:r>
                            <w:r w:rsidRPr="00A36C33">
                              <w:rPr>
                                <w:sz w:val="20"/>
                                <w:szCs w:val="20"/>
                              </w:rPr>
                              <w:t xml:space="preserve"> (systems, categories), </w:t>
                            </w:r>
                            <w:r w:rsidRPr="00A36C33">
                              <w:rPr>
                                <w:b/>
                                <w:sz w:val="20"/>
                                <w:szCs w:val="20"/>
                              </w:rPr>
                              <w:t>procedural</w:t>
                            </w:r>
                            <w:r w:rsidRPr="00A36C33">
                              <w:rPr>
                                <w:sz w:val="20"/>
                                <w:szCs w:val="20"/>
                              </w:rPr>
                              <w:t xml:space="preserve"> (techniques/ methods) and </w:t>
                            </w:r>
                            <w:r w:rsidRPr="00A36C33">
                              <w:rPr>
                                <w:b/>
                                <w:sz w:val="20"/>
                                <w:szCs w:val="20"/>
                              </w:rPr>
                              <w:t>metacognitive</w:t>
                            </w:r>
                            <w:r w:rsidRPr="00A36C33">
                              <w:rPr>
                                <w:sz w:val="20"/>
                                <w:szCs w:val="20"/>
                              </w:rPr>
                              <w:t xml:space="preserve"> (thinking about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87CD6" id="Text Box 14" o:spid="_x0000_s1035" type="#_x0000_t202" style="position:absolute;margin-left:270.6pt;margin-top:1.35pt;width:175.5pt;height:12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" fillcolor="white [3201]" strokecolor="#4f81bd [3204]" strokeweight=".5pt">
                <v:textbox>
                  <w:txbxContent>
                    <w:p w14:paraId="15CE4A6A" w14:textId="77777777" w:rsidR="00550494" w:rsidRPr="00A36C33" w:rsidRDefault="00550494" w:rsidP="001F4307">
                      <w:pPr>
                        <w:rPr>
                          <w:sz w:val="20"/>
                          <w:szCs w:val="20"/>
                        </w:rPr>
                      </w:pPr>
                      <w:r w:rsidRPr="00A36C33">
                        <w:rPr>
                          <w:sz w:val="20"/>
                          <w:szCs w:val="20"/>
                        </w:rPr>
                        <w:t xml:space="preserve">Cognitive levels are not linear (thinking does not operate in hierarchies). Rather, use it in the sense of knowledge levels: </w:t>
                      </w:r>
                      <w:r w:rsidRPr="00A36C33">
                        <w:rPr>
                          <w:b/>
                          <w:sz w:val="20"/>
                          <w:szCs w:val="20"/>
                        </w:rPr>
                        <w:t>factual</w:t>
                      </w:r>
                      <w:r w:rsidRPr="00A36C33">
                        <w:rPr>
                          <w:sz w:val="20"/>
                          <w:szCs w:val="20"/>
                        </w:rPr>
                        <w:t xml:space="preserve"> (terms/info), </w:t>
                      </w:r>
                      <w:r w:rsidRPr="00A36C33">
                        <w:rPr>
                          <w:b/>
                          <w:sz w:val="20"/>
                          <w:szCs w:val="20"/>
                        </w:rPr>
                        <w:t>conceptual</w:t>
                      </w:r>
                      <w:r w:rsidRPr="00A36C33">
                        <w:rPr>
                          <w:sz w:val="20"/>
                          <w:szCs w:val="20"/>
                        </w:rPr>
                        <w:t xml:space="preserve"> (systems, categories), </w:t>
                      </w:r>
                      <w:r w:rsidRPr="00A36C33">
                        <w:rPr>
                          <w:b/>
                          <w:sz w:val="20"/>
                          <w:szCs w:val="20"/>
                        </w:rPr>
                        <w:t>procedural</w:t>
                      </w:r>
                      <w:r w:rsidRPr="00A36C33">
                        <w:rPr>
                          <w:sz w:val="20"/>
                          <w:szCs w:val="20"/>
                        </w:rPr>
                        <w:t xml:space="preserve"> (techniques/ methods) and </w:t>
                      </w:r>
                      <w:r w:rsidRPr="00A36C33">
                        <w:rPr>
                          <w:b/>
                          <w:sz w:val="20"/>
                          <w:szCs w:val="20"/>
                        </w:rPr>
                        <w:t>metacognitive</w:t>
                      </w:r>
                      <w:r w:rsidRPr="00A36C33">
                        <w:rPr>
                          <w:sz w:val="20"/>
                          <w:szCs w:val="20"/>
                        </w:rPr>
                        <w:t xml:space="preserve"> (thinking about thinking).</w:t>
                      </w:r>
                    </w:p>
                  </w:txbxContent>
                </v:textbox>
                <w10:wrap type="square"/>
              </v:shape>
            </w:pict>
          </mc:Fallback>
        </mc:AlternateContent>
      </w:r>
      <w:r w:rsidRPr="004D5D32">
        <w:rPr>
          <w:b/>
        </w:rPr>
        <w:t>Remember</w:t>
      </w:r>
      <w:r w:rsidRPr="004D5D32">
        <w:t xml:space="preserve"> – Memorise verbatim facts and/or definitions</w:t>
      </w:r>
      <w:r>
        <w:t>.</w:t>
      </w:r>
    </w:p>
    <w:p w14:paraId="212D4FFB" w14:textId="77777777" w:rsidR="001F4307" w:rsidRPr="004D5D32" w:rsidRDefault="001F4307" w:rsidP="001F4307">
      <w:r w:rsidRPr="004D5D32">
        <w:rPr>
          <w:b/>
        </w:rPr>
        <w:t>Understand</w:t>
      </w:r>
      <w:r w:rsidRPr="004D5D32">
        <w:t xml:space="preserve"> – Explain content in own words, give examples/analogies</w:t>
      </w:r>
      <w:r>
        <w:t>.</w:t>
      </w:r>
    </w:p>
    <w:p w14:paraId="62621F3B" w14:textId="77777777" w:rsidR="001F4307" w:rsidRPr="004D5D32" w:rsidRDefault="001F4307" w:rsidP="001F4307">
      <w:r w:rsidRPr="004D5D32">
        <w:rPr>
          <w:b/>
        </w:rPr>
        <w:t>Apply</w:t>
      </w:r>
      <w:r w:rsidRPr="004D5D32">
        <w:t xml:space="preserve"> – Use information to solve new problems/challenges</w:t>
      </w:r>
      <w:r>
        <w:t>.</w:t>
      </w:r>
    </w:p>
    <w:p w14:paraId="69550C79" w14:textId="77777777" w:rsidR="001F4307" w:rsidRPr="004D5D32" w:rsidRDefault="001F4307" w:rsidP="001F4307">
      <w:r w:rsidRPr="004D5D32">
        <w:rPr>
          <w:b/>
        </w:rPr>
        <w:t>Analyse</w:t>
      </w:r>
      <w:r w:rsidRPr="004D5D32">
        <w:t xml:space="preserve"> – Take concepts and break it down into smaller components, or critically look at a given context and question assumptions.</w:t>
      </w:r>
    </w:p>
    <w:p w14:paraId="7ECC6953" w14:textId="77777777" w:rsidR="001F4307" w:rsidRPr="004D5D32" w:rsidRDefault="001F4307" w:rsidP="001F4307">
      <w:r w:rsidRPr="004D5D32">
        <w:rPr>
          <w:b/>
        </w:rPr>
        <w:t>Evaluate</w:t>
      </w:r>
      <w:r w:rsidRPr="004D5D32">
        <w:t>: Differentiate between different processes and determine which one is better/more suitable, etc.</w:t>
      </w:r>
    </w:p>
    <w:p w14:paraId="02F1A086" w14:textId="77777777" w:rsidR="001F4307" w:rsidRPr="004D5D32" w:rsidRDefault="001F4307" w:rsidP="001F4307">
      <w:r w:rsidRPr="004D5D32">
        <w:rPr>
          <w:b/>
        </w:rPr>
        <w:t>Create</w:t>
      </w:r>
      <w:r w:rsidRPr="004D5D32">
        <w:t>: Design own processes or create new artefacts (products or evidence of learning) e.g. a piece of creative writing, a poster, the solution to mathematical problem or a piece of research.</w:t>
      </w:r>
    </w:p>
    <w:p w14:paraId="0AA7E277" w14:textId="3F52A35E" w:rsidR="001F4307" w:rsidRDefault="001F4307" w:rsidP="001F4307">
      <w:r>
        <w:t>Bloom’s (revised) taxonomy is often presented as a diagram in the form of a triangle as illustrated below.</w:t>
      </w:r>
    </w:p>
    <w:p w14:paraId="60521228" w14:textId="115FBF97" w:rsidR="001F4307" w:rsidRDefault="001F4307" w:rsidP="001F4307"/>
    <w:p w14:paraId="2145B323" w14:textId="77777777" w:rsidR="001F4307" w:rsidRDefault="001F4307" w:rsidP="001F4307"/>
    <w:p w14:paraId="6B000395" w14:textId="57C801D7" w:rsidR="001F4307" w:rsidRDefault="001F4307" w:rsidP="001F4307">
      <w:pPr>
        <w:rPr>
          <w:sz w:val="24"/>
          <w:szCs w:val="24"/>
        </w:rPr>
      </w:pPr>
    </w:p>
    <w:p w14:paraId="7A965141" w14:textId="77777777" w:rsidR="001F4307" w:rsidRDefault="001F4307" w:rsidP="001F4307">
      <w:pPr>
        <w:jc w:val="center"/>
      </w:pPr>
      <w:r>
        <w:rPr>
          <w:rFonts w:ascii="Arial" w:eastAsia="Times New Roman" w:hAnsi="Arial" w:cs="Arial"/>
          <w:noProof/>
          <w:color w:val="000000"/>
          <w:sz w:val="15"/>
          <w:szCs w:val="15"/>
        </w:rPr>
        <w:drawing>
          <wp:inline distT="0" distB="0" distL="0" distR="0" wp14:anchorId="77B45B0D" wp14:editId="5D15FA0E">
            <wp:extent cx="5880100" cy="3531832"/>
            <wp:effectExtent l="0" t="0" r="0" b="0"/>
            <wp:docPr id="16" name="Picture 16" descr="cid:image001.png@01D47293.3036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129b6-8485-4475-8d42-5c07c679be1e" descr="cid:image001.png@01D47293.30364910"/>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5880100" cy="3531832"/>
                    </a:xfrm>
                    <a:prstGeom prst="rect">
                      <a:avLst/>
                    </a:prstGeom>
                    <a:noFill/>
                    <a:ln>
                      <a:noFill/>
                    </a:ln>
                  </pic:spPr>
                </pic:pic>
              </a:graphicData>
            </a:graphic>
          </wp:inline>
        </w:drawing>
      </w:r>
    </w:p>
    <w:p w14:paraId="73B81AA1" w14:textId="77777777" w:rsidR="001F4307" w:rsidRPr="004D77A4" w:rsidRDefault="001F4307" w:rsidP="001F4307">
      <w:pPr>
        <w:pStyle w:val="Caption"/>
        <w:rPr>
          <w:b w:val="0"/>
          <w:i/>
          <w:szCs w:val="20"/>
        </w:rPr>
      </w:pPr>
      <w:bookmarkStart w:id="146" w:name="_Toc520201346"/>
      <w:r w:rsidRPr="004D77A4">
        <w:rPr>
          <w:szCs w:val="20"/>
        </w:rPr>
        <w:t xml:space="preserve">Bloom's (revised) taxonomy </w:t>
      </w:r>
    </w:p>
    <w:p w14:paraId="78E2819B" w14:textId="77777777" w:rsidR="001F4307" w:rsidRPr="00441041" w:rsidRDefault="001F4307" w:rsidP="001F4307">
      <w:pPr>
        <w:pStyle w:val="Caption"/>
        <w:rPr>
          <w:b w:val="0"/>
          <w:i/>
          <w:sz w:val="22"/>
          <w:szCs w:val="22"/>
        </w:rPr>
      </w:pPr>
      <w:r w:rsidRPr="004D77A4">
        <w:rPr>
          <w:b w:val="0"/>
          <w:szCs w:val="20"/>
        </w:rPr>
        <w:t>(</w:t>
      </w:r>
      <w:r w:rsidRPr="004D77A4">
        <w:rPr>
          <w:szCs w:val="20"/>
        </w:rPr>
        <w:t>Source</w:t>
      </w:r>
      <w:bookmarkEnd w:id="146"/>
      <w:r w:rsidRPr="004D77A4">
        <w:rPr>
          <w:szCs w:val="20"/>
        </w:rPr>
        <w:t xml:space="preserve">: </w:t>
      </w:r>
      <w:r w:rsidRPr="004D77A4">
        <w:rPr>
          <w:b w:val="0"/>
          <w:szCs w:val="20"/>
        </w:rPr>
        <w:t>Re drawn from Armstrong, 2016</w:t>
      </w:r>
      <w:r w:rsidRPr="004D77A4">
        <w:rPr>
          <w:rStyle w:val="FootnoteReference"/>
          <w:szCs w:val="20"/>
        </w:rPr>
        <w:footnoteReference w:id="1"/>
      </w:r>
      <w:r w:rsidRPr="004D77A4">
        <w:rPr>
          <w:b w:val="0"/>
          <w:szCs w:val="20"/>
        </w:rPr>
        <w:t>)</w:t>
      </w:r>
      <w:r w:rsidRPr="004D77A4">
        <w:rPr>
          <w:b w:val="0"/>
          <w:sz w:val="22"/>
          <w:szCs w:val="22"/>
        </w:rPr>
        <w:t xml:space="preserve">  </w:t>
      </w:r>
    </w:p>
    <w:p w14:paraId="2492FF89" w14:textId="77777777" w:rsidR="001F4307" w:rsidRDefault="001F4307" w:rsidP="001F4307">
      <w:pPr>
        <w:rPr>
          <w:sz w:val="24"/>
          <w:szCs w:val="24"/>
        </w:rPr>
      </w:pPr>
    </w:p>
    <w:p w14:paraId="3661F7B9" w14:textId="77777777" w:rsidR="001F4307" w:rsidRPr="00BA2AEE" w:rsidRDefault="001F4307" w:rsidP="001F4307">
      <w:pPr>
        <w:pStyle w:val="Caption"/>
        <w:rPr>
          <w:b w:val="0"/>
          <w:i/>
          <w:color w:val="auto"/>
          <w:sz w:val="22"/>
          <w:szCs w:val="22"/>
        </w:rPr>
      </w:pPr>
    </w:p>
    <w:p w14:paraId="67693C96" w14:textId="77777777" w:rsidR="001F4307" w:rsidRDefault="001F4307" w:rsidP="001F4307"/>
    <w:p w14:paraId="4B46322A" w14:textId="77777777" w:rsidR="001F4307" w:rsidRDefault="001F4307" w:rsidP="001F4307"/>
    <w:p w14:paraId="5EFF4FC5" w14:textId="77777777" w:rsidR="001F4307" w:rsidRDefault="001F4307" w:rsidP="001F4307">
      <w:pPr>
        <w:rPr>
          <w:rFonts w:eastAsia="Times New Roman" w:cs="Times New Roman"/>
          <w:color w:val="000000"/>
          <w:sz w:val="24"/>
          <w:szCs w:val="24"/>
        </w:rPr>
      </w:pPr>
      <w:r w:rsidRPr="00A36C33">
        <w:rPr>
          <w:noProof/>
          <w:sz w:val="24"/>
          <w:szCs w:val="24"/>
        </w:rPr>
        <mc:AlternateContent>
          <mc:Choice Requires="wpg">
            <w:drawing>
              <wp:anchor distT="0" distB="0" distL="114300" distR="114300" simplePos="0" relativeHeight="251674624" behindDoc="0" locked="0" layoutInCell="1" allowOverlap="1" wp14:anchorId="2F26E080" wp14:editId="017F5A2F">
                <wp:simplePos x="0" y="0"/>
                <wp:positionH relativeFrom="column">
                  <wp:posOffset>-209550</wp:posOffset>
                </wp:positionH>
                <wp:positionV relativeFrom="paragraph">
                  <wp:posOffset>723900</wp:posOffset>
                </wp:positionV>
                <wp:extent cx="6369050" cy="4679950"/>
                <wp:effectExtent l="0" t="0" r="0" b="6350"/>
                <wp:wrapSquare wrapText="bothSides"/>
                <wp:docPr id="15" name="Group 15"/>
                <wp:cNvGraphicFramePr/>
                <a:graphic xmlns:a="http://schemas.openxmlformats.org/drawingml/2006/main">
                  <a:graphicData uri="http://schemas.microsoft.com/office/word/2010/wordprocessingGroup">
                    <wpg:wgp>
                      <wpg:cNvGrpSpPr/>
                      <wpg:grpSpPr>
                        <a:xfrm>
                          <a:off x="0" y="0"/>
                          <a:ext cx="6369050" cy="4679950"/>
                          <a:chOff x="0" y="0"/>
                          <a:chExt cx="4216400" cy="3352800"/>
                        </a:xfrm>
                      </wpg:grpSpPr>
                      <pic:pic xmlns:pic="http://schemas.openxmlformats.org/drawingml/2006/picture">
                        <pic:nvPicPr>
                          <pic:cNvPr id="19" name="Picture 16"/>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4216400" cy="3352800"/>
                          </a:xfrm>
                          <a:prstGeom prst="rect">
                            <a:avLst/>
                          </a:prstGeom>
                        </pic:spPr>
                      </pic:pic>
                      <wps:wsp>
                        <wps:cNvPr id="20" name="Text Box 19"/>
                        <wps:cNvSpPr txBox="1"/>
                        <wps:spPr>
                          <a:xfrm>
                            <a:off x="1501140" y="1562100"/>
                            <a:ext cx="213360" cy="236220"/>
                          </a:xfrm>
                          <a:prstGeom prst="rect">
                            <a:avLst/>
                          </a:prstGeom>
                          <a:solidFill>
                            <a:schemeClr val="lt1"/>
                          </a:solidFill>
                          <a:ln w="6350">
                            <a:solidFill>
                              <a:prstClr val="black"/>
                            </a:solidFill>
                          </a:ln>
                        </wps:spPr>
                        <wps:txbx>
                          <w:txbxContent>
                            <w:p w14:paraId="56B3F48B" w14:textId="77777777" w:rsidR="00550494" w:rsidRDefault="00550494" w:rsidP="001F4307">
                              <w:pPr>
                                <w:jc w:val="both"/>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0"/>
                        <wps:cNvSpPr txBox="1"/>
                        <wps:spPr>
                          <a:xfrm>
                            <a:off x="2308860" y="822960"/>
                            <a:ext cx="213360" cy="236220"/>
                          </a:xfrm>
                          <a:prstGeom prst="rect">
                            <a:avLst/>
                          </a:prstGeom>
                          <a:solidFill>
                            <a:sysClr val="window" lastClr="FFFFFF"/>
                          </a:solidFill>
                          <a:ln w="6350">
                            <a:solidFill>
                              <a:prstClr val="black"/>
                            </a:solidFill>
                          </a:ln>
                        </wps:spPr>
                        <wps:txbx>
                          <w:txbxContent>
                            <w:p w14:paraId="70987EE9" w14:textId="77777777" w:rsidR="00550494" w:rsidRDefault="00550494" w:rsidP="001F4307">
                              <w:pPr>
                                <w:jc w:val="both"/>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1"/>
                        <wps:cNvSpPr txBox="1"/>
                        <wps:spPr>
                          <a:xfrm>
                            <a:off x="2171700" y="2628900"/>
                            <a:ext cx="213360" cy="236220"/>
                          </a:xfrm>
                          <a:prstGeom prst="rect">
                            <a:avLst/>
                          </a:prstGeom>
                          <a:solidFill>
                            <a:sysClr val="window" lastClr="FFFFFF"/>
                          </a:solidFill>
                          <a:ln w="6350">
                            <a:solidFill>
                              <a:prstClr val="black"/>
                            </a:solidFill>
                          </a:ln>
                        </wps:spPr>
                        <wps:txbx>
                          <w:txbxContent>
                            <w:p w14:paraId="1701075C" w14:textId="77777777" w:rsidR="00550494" w:rsidRDefault="00550494" w:rsidP="001F4307">
                              <w:pPr>
                                <w:jc w:val="both"/>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26E080" id="Group 15" o:spid="_x0000_s1036" style="position:absolute;margin-left:-16.5pt;margin-top:57pt;width:501.5pt;height:368.5pt;z-index:251674624;mso-width-relative:margin;mso-height-relative:margin" coordsize="42164,33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">
                <v:shape id="Picture 16" o:spid="_x0000_s1037" type="#_x0000_t75" style="position:absolute;width:42164;height:33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">
                  <v:imagedata r:id="rId127" o:title=""/>
                </v:shape>
                <v:shape id="Text Box 19" o:spid="_x0000_s1038" type="#_x0000_t202" style="position:absolute;left:15011;top:15621;width:2134;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" fillcolor="white [3201]" strokeweight=".5pt">
                  <v:textbox>
                    <w:txbxContent>
                      <w:p w14:paraId="56B3F48B" w14:textId="77777777" w:rsidR="00550494" w:rsidRDefault="00550494" w:rsidP="001F4307">
                        <w:pPr>
                          <w:jc w:val="both"/>
                        </w:pPr>
                        <w:r>
                          <w:t>1</w:t>
                        </w:r>
                      </w:p>
                    </w:txbxContent>
                  </v:textbox>
                </v:shape>
                <v:shape id="Text Box 20" o:spid="_x0000_s1039" type="#_x0000_t202" style="position:absolute;left:23088;top:8229;width:2134;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" fillcolor="window" strokeweight=".5pt">
                  <v:textbox>
                    <w:txbxContent>
                      <w:p w14:paraId="70987EE9" w14:textId="77777777" w:rsidR="00550494" w:rsidRDefault="00550494" w:rsidP="001F4307">
                        <w:pPr>
                          <w:jc w:val="both"/>
                        </w:pPr>
                        <w:r>
                          <w:t>2</w:t>
                        </w:r>
                      </w:p>
                    </w:txbxContent>
                  </v:textbox>
                </v:shape>
                <v:shape id="Text Box 21" o:spid="_x0000_s1040" type="#_x0000_t202" style="position:absolute;left:21717;top:26289;width:2133;height:2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" fillcolor="window" strokeweight=".5pt">
                  <v:textbox>
                    <w:txbxContent>
                      <w:p w14:paraId="1701075C" w14:textId="77777777" w:rsidR="00550494" w:rsidRDefault="00550494" w:rsidP="001F4307">
                        <w:pPr>
                          <w:jc w:val="both"/>
                        </w:pPr>
                        <w:r>
                          <w:t>3</w:t>
                        </w:r>
                      </w:p>
                    </w:txbxContent>
                  </v:textbox>
                </v:shape>
                <w10:wrap type="square"/>
              </v:group>
            </w:pict>
          </mc:Fallback>
        </mc:AlternateContent>
      </w:r>
    </w:p>
    <w:p w14:paraId="03A42298" w14:textId="77777777" w:rsidR="001F4307" w:rsidRDefault="001F4307" w:rsidP="001F4307">
      <w:pPr>
        <w:spacing w:before="100" w:beforeAutospacing="1" w:after="100" w:afterAutospacing="1"/>
        <w:rPr>
          <w:rFonts w:eastAsia="Times New Roman" w:cs="Times New Roman"/>
          <w:color w:val="000000"/>
          <w:sz w:val="24"/>
          <w:szCs w:val="24"/>
        </w:rPr>
      </w:pPr>
    </w:p>
    <w:p w14:paraId="4ACFD585" w14:textId="77777777" w:rsidR="001F4307" w:rsidRDefault="001F4307" w:rsidP="001F4307">
      <w:pPr>
        <w:rPr>
          <w:rFonts w:eastAsia="Times New Roman" w:cs="Times New Roman"/>
          <w:color w:val="000000"/>
          <w:sz w:val="20"/>
          <w:szCs w:val="20"/>
        </w:rPr>
      </w:pPr>
    </w:p>
    <w:tbl>
      <w:tblPr>
        <w:tblStyle w:val="TableGrid"/>
        <w:tblpPr w:leftFromText="180" w:rightFromText="180" w:vertAnchor="text" w:horzAnchor="margin" w:tblpY="11"/>
        <w:tblW w:w="8916" w:type="dxa"/>
        <w:tblLook w:val="04A0" w:firstRow="1" w:lastRow="0" w:firstColumn="1" w:lastColumn="0" w:noHBand="0" w:noVBand="1"/>
      </w:tblPr>
      <w:tblGrid>
        <w:gridCol w:w="2972"/>
        <w:gridCol w:w="2972"/>
        <w:gridCol w:w="2972"/>
      </w:tblGrid>
      <w:tr w:rsidR="001F4307" w:rsidRPr="00AA2785" w14:paraId="25DEB642" w14:textId="77777777" w:rsidTr="00550494">
        <w:tc>
          <w:tcPr>
            <w:tcW w:w="2972" w:type="dxa"/>
          </w:tcPr>
          <w:p w14:paraId="223F20EA" w14:textId="77777777" w:rsidR="001F4307" w:rsidRPr="00AA2785" w:rsidRDefault="001F4307" w:rsidP="00550494">
            <w:pPr>
              <w:rPr>
                <w:sz w:val="20"/>
                <w:szCs w:val="20"/>
              </w:rPr>
            </w:pPr>
            <w:r w:rsidRPr="00AA2785">
              <w:rPr>
                <w:sz w:val="20"/>
                <w:szCs w:val="20"/>
              </w:rPr>
              <w:t xml:space="preserve">1. </w:t>
            </w:r>
            <w:r w:rsidRPr="00AA2785">
              <w:rPr>
                <w:b/>
                <w:sz w:val="20"/>
                <w:szCs w:val="20"/>
              </w:rPr>
              <w:t>Core - Cognitive levels</w:t>
            </w:r>
          </w:p>
          <w:p w14:paraId="6ADE836D" w14:textId="77777777" w:rsidR="001F4307" w:rsidRPr="00AA2785" w:rsidRDefault="001F4307" w:rsidP="00550494">
            <w:pPr>
              <w:rPr>
                <w:sz w:val="20"/>
                <w:szCs w:val="20"/>
              </w:rPr>
            </w:pPr>
            <w:r w:rsidRPr="00AA2785">
              <w:rPr>
                <w:sz w:val="20"/>
                <w:szCs w:val="20"/>
              </w:rPr>
              <w:t>The wheel has no cognitive outcome start point. A teacher ca</w:t>
            </w:r>
            <w:r>
              <w:rPr>
                <w:sz w:val="20"/>
                <w:szCs w:val="20"/>
              </w:rPr>
              <w:t xml:space="preserve">n start by challenging learners </w:t>
            </w:r>
            <w:r w:rsidRPr="00AA2785">
              <w:rPr>
                <w:sz w:val="20"/>
                <w:szCs w:val="20"/>
              </w:rPr>
              <w:t>with a complex problem, requiring them to generate projects (Creating).</w:t>
            </w:r>
          </w:p>
        </w:tc>
        <w:tc>
          <w:tcPr>
            <w:tcW w:w="2972" w:type="dxa"/>
          </w:tcPr>
          <w:p w14:paraId="7564E54E" w14:textId="77777777" w:rsidR="001F4307" w:rsidRPr="00AA2785" w:rsidRDefault="001F4307" w:rsidP="00550494">
            <w:pPr>
              <w:rPr>
                <w:sz w:val="20"/>
                <w:szCs w:val="20"/>
              </w:rPr>
            </w:pPr>
            <w:r w:rsidRPr="00AA2785">
              <w:rPr>
                <w:sz w:val="20"/>
                <w:szCs w:val="20"/>
              </w:rPr>
              <w:t xml:space="preserve">2. </w:t>
            </w:r>
            <w:r w:rsidRPr="00AA2785">
              <w:rPr>
                <w:b/>
                <w:sz w:val="20"/>
                <w:szCs w:val="20"/>
              </w:rPr>
              <w:t>Hub - Verbs</w:t>
            </w:r>
          </w:p>
          <w:p w14:paraId="3ABDD327" w14:textId="77777777" w:rsidR="001F4307" w:rsidRPr="00AA2785" w:rsidRDefault="001F4307" w:rsidP="00550494">
            <w:pPr>
              <w:rPr>
                <w:sz w:val="20"/>
                <w:szCs w:val="20"/>
              </w:rPr>
            </w:pPr>
            <w:r w:rsidRPr="00AA2785">
              <w:rPr>
                <w:sz w:val="20"/>
                <w:szCs w:val="20"/>
              </w:rPr>
              <w:t xml:space="preserve">The wheel offers a number of verbs that are </w:t>
            </w:r>
            <w:r>
              <w:rPr>
                <w:sz w:val="20"/>
                <w:szCs w:val="20"/>
              </w:rPr>
              <w:t>more observable and measurable and can be used in the formulation of learning activities and assessment tasks.</w:t>
            </w:r>
          </w:p>
        </w:tc>
        <w:tc>
          <w:tcPr>
            <w:tcW w:w="2972" w:type="dxa"/>
          </w:tcPr>
          <w:p w14:paraId="1F5A55B6" w14:textId="77777777" w:rsidR="001F4307" w:rsidRPr="00AA2785" w:rsidRDefault="001F4307" w:rsidP="00550494">
            <w:pPr>
              <w:rPr>
                <w:sz w:val="20"/>
                <w:szCs w:val="20"/>
              </w:rPr>
            </w:pPr>
            <w:r w:rsidRPr="00AA2785">
              <w:rPr>
                <w:sz w:val="20"/>
                <w:szCs w:val="20"/>
              </w:rPr>
              <w:t xml:space="preserve">3. </w:t>
            </w:r>
            <w:r w:rsidRPr="00AA2785">
              <w:rPr>
                <w:b/>
                <w:sz w:val="20"/>
                <w:szCs w:val="20"/>
              </w:rPr>
              <w:t>Rim – Example artefacts</w:t>
            </w:r>
          </w:p>
          <w:p w14:paraId="6796F916" w14:textId="77777777" w:rsidR="001F4307" w:rsidRPr="00AA2785" w:rsidRDefault="001F4307" w:rsidP="00550494">
            <w:pPr>
              <w:rPr>
                <w:sz w:val="20"/>
                <w:szCs w:val="20"/>
              </w:rPr>
            </w:pPr>
            <w:r w:rsidRPr="00AA2785">
              <w:rPr>
                <w:sz w:val="20"/>
                <w:szCs w:val="20"/>
              </w:rPr>
              <w:t>The wheel model also has examples of learner artefacts</w:t>
            </w:r>
            <w:r>
              <w:rPr>
                <w:sz w:val="20"/>
                <w:szCs w:val="20"/>
              </w:rPr>
              <w:t xml:space="preserve"> (products</w:t>
            </w:r>
            <w:r w:rsidRPr="00AA2785">
              <w:rPr>
                <w:sz w:val="20"/>
                <w:szCs w:val="20"/>
              </w:rPr>
              <w:t xml:space="preserve"> or evidence of learning</w:t>
            </w:r>
            <w:r>
              <w:rPr>
                <w:sz w:val="20"/>
                <w:szCs w:val="20"/>
              </w:rPr>
              <w:t>)</w:t>
            </w:r>
            <w:r w:rsidRPr="00AA2785">
              <w:rPr>
                <w:sz w:val="20"/>
                <w:szCs w:val="20"/>
              </w:rPr>
              <w:t xml:space="preserve">. This not only reinforces the observable and measurable principle, it also provides examples of </w:t>
            </w:r>
            <w:r>
              <w:rPr>
                <w:sz w:val="20"/>
                <w:szCs w:val="20"/>
              </w:rPr>
              <w:t>various</w:t>
            </w:r>
            <w:r w:rsidRPr="00AA2785">
              <w:rPr>
                <w:sz w:val="20"/>
                <w:szCs w:val="20"/>
              </w:rPr>
              <w:t xml:space="preserve"> </w:t>
            </w:r>
            <w:r>
              <w:rPr>
                <w:sz w:val="20"/>
                <w:szCs w:val="20"/>
              </w:rPr>
              <w:t>types of assessment tasks.</w:t>
            </w:r>
          </w:p>
        </w:tc>
      </w:tr>
    </w:tbl>
    <w:p w14:paraId="2865C9D9" w14:textId="3629BBC5" w:rsidR="001F4307" w:rsidRDefault="001F4307" w:rsidP="001F4307">
      <w:pPr>
        <w:rPr>
          <w:rFonts w:eastAsia="Times New Roman" w:cs="Times New Roman"/>
          <w:color w:val="000000"/>
          <w:sz w:val="20"/>
          <w:szCs w:val="20"/>
        </w:rPr>
      </w:pPr>
    </w:p>
    <w:p w14:paraId="63FD3FC7" w14:textId="77777777" w:rsidR="001F4307" w:rsidRDefault="001F4307" w:rsidP="001F4307">
      <w:pPr>
        <w:rPr>
          <w:rFonts w:eastAsia="Times New Roman" w:cs="Times New Roman"/>
          <w:color w:val="000000"/>
          <w:sz w:val="20"/>
          <w:szCs w:val="20"/>
        </w:rPr>
      </w:pPr>
    </w:p>
    <w:p w14:paraId="0584AD1B" w14:textId="77777777" w:rsidR="001F4307" w:rsidRPr="00E0155C" w:rsidRDefault="001F4307" w:rsidP="001F4307">
      <w:pPr>
        <w:jc w:val="center"/>
        <w:rPr>
          <w:rFonts w:eastAsia="Times New Roman" w:cs="Times New Roman"/>
          <w:color w:val="000000"/>
          <w:sz w:val="20"/>
          <w:szCs w:val="20"/>
        </w:rPr>
      </w:pPr>
      <w:r>
        <w:rPr>
          <w:rFonts w:eastAsia="Times New Roman" w:cs="Times New Roman"/>
          <w:color w:val="000000"/>
          <w:sz w:val="20"/>
          <w:szCs w:val="20"/>
        </w:rPr>
        <w:t>Copyright © Saide 2020</w:t>
      </w:r>
    </w:p>
    <w:p w14:paraId="4DF1A94B" w14:textId="77777777" w:rsidR="001F4307" w:rsidRPr="00E0155C" w:rsidRDefault="001F4307" w:rsidP="001F4307">
      <w:pPr>
        <w:jc w:val="center"/>
        <w:rPr>
          <w:rFonts w:eastAsia="Times New Roman" w:cs="Times New Roman"/>
          <w:color w:val="000000"/>
          <w:sz w:val="20"/>
          <w:szCs w:val="20"/>
        </w:rPr>
      </w:pPr>
      <w:r w:rsidRPr="00E0155C">
        <w:rPr>
          <w:rFonts w:eastAsia="Times New Roman" w:cs="Times New Roman"/>
          <w:color w:val="000000"/>
          <w:sz w:val="20"/>
          <w:szCs w:val="20"/>
        </w:rPr>
        <w:t>Attribution 4.0 International (CC BY 4.0)</w:t>
      </w:r>
    </w:p>
    <w:p w14:paraId="25B9A6DA" w14:textId="4DE527DC" w:rsidR="006A4917" w:rsidRPr="00CA065A" w:rsidRDefault="006A4917" w:rsidP="00CA065A">
      <w:pPr>
        <w:spacing w:after="160" w:line="259" w:lineRule="auto"/>
        <w:rPr>
          <w:b/>
          <w:sz w:val="20"/>
          <w:szCs w:val="20"/>
          <w:lang w:eastAsia="en-US"/>
        </w:rPr>
      </w:pPr>
    </w:p>
    <w:sectPr w:rsidR="006A4917" w:rsidRPr="00CA065A" w:rsidSect="006A4917">
      <w:pgSz w:w="11907" w:h="16839"/>
      <w:pgMar w:top="254" w:right="1440" w:bottom="1440" w:left="1440" w:header="720" w:footer="720" w:gutter="0"/>
      <w:cols w:space="720" w:equalWidth="0">
        <w:col w:w="9360"/>
      </w:cols>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6F0CE" w16cex:dateUtc="2023-08-16T04:53:00Z"/>
  <w16cex:commentExtensible w16cex:durableId="2880997D" w16cex:dateUtc="2023-08-11T09:26:00Z"/>
  <w16cex:commentExtensible w16cex:durableId="2880B765" w16cex:dateUtc="2023-08-11T11:34:00Z"/>
  <w16cex:commentExtensible w16cex:durableId="2880D23A" w16cex:dateUtc="2023-08-11T13:28:00Z"/>
  <w16cex:commentExtensible w16cex:durableId="28820B8D" w16cex:dateUtc="2023-08-12T11:45:00Z"/>
  <w16cex:commentExtensible w16cex:durableId="2880DCA4" w16cex:dateUtc="2023-08-11T14:13:00Z"/>
  <w16cex:commentExtensible w16cex:durableId="2880DFF2" w16cex:dateUtc="2023-08-11T14:27:00Z"/>
  <w16cex:commentExtensible w16cex:durableId="2880E873" w16cex:dateUtc="2023-08-11T15:03:00Z"/>
  <w16cex:commentExtensible w16cex:durableId="2880EA9B" w16cex:dateUtc="2023-08-11T15:12:00Z"/>
  <w16cex:commentExtensible w16cex:durableId="2881C49D" w16cex:dateUtc="2023-08-12T06:43:00Z"/>
  <w16cex:commentExtensible w16cex:durableId="2881F9C9" w16cex:dateUtc="2023-08-12T10:30:00Z"/>
  <w16cex:commentExtensible w16cex:durableId="2881FE0E" w16cex:dateUtc="2023-08-12T10:48:00Z"/>
  <w16cex:commentExtensible w16cex:durableId="28820C53" w16cex:dateUtc="2023-08-12T11:49:00Z"/>
  <w16cex:commentExtensible w16cex:durableId="28820BBF" w16cex:dateUtc="2023-08-12T11:46:00Z"/>
  <w16cex:commentExtensible w16cex:durableId="28820BA2" w16cex:dateUtc="2023-08-12T11:46:00Z"/>
  <w16cex:commentExtensible w16cex:durableId="288226C2" w16cex:dateUtc="2023-08-12T13:41:00Z"/>
  <w16cex:commentExtensible w16cex:durableId="28822609" w16cex:dateUtc="2023-08-12T13:38:00Z"/>
  <w16cex:commentExtensible w16cex:durableId="28822521" w16cex:dateUtc="2023-08-12T13:34:00Z"/>
  <w16cex:commentExtensible w16cex:durableId="2882285E" w16cex:dateUtc="2023-08-12T13:48:00Z"/>
  <w16cex:commentExtensible w16cex:durableId="2882296F" w16cex:dateUtc="2023-08-12T13:53:00Z"/>
  <w16cex:commentExtensible w16cex:durableId="28826F26" w16cex:dateUtc="2023-08-12T18:50:00Z"/>
  <w16cex:commentExtensible w16cex:durableId="2882736E" w16cex:dateUtc="2023-08-12T19:09:00Z"/>
  <w16cex:commentExtensible w16cex:durableId="28827856" w16cex:dateUtc="2023-08-12T19:29:00Z"/>
  <w16cex:commentExtensible w16cex:durableId="288280F1" w16cex:dateUtc="2023-08-12T20:06:00Z"/>
  <w16cex:commentExtensible w16cex:durableId="2882823A" w16cex:dateUtc="2023-08-12T20:12:00Z"/>
  <w16cex:commentExtensible w16cex:durableId="28828391" w16cex:dateUtc="2023-08-12T20:17:00Z"/>
  <w16cex:commentExtensible w16cex:durableId="28828410" w16cex:dateUtc="2023-08-12T20:20:00Z"/>
  <w16cex:commentExtensible w16cex:durableId="2885DC62" w16cex:dateUtc="2023-08-15T09:13:00Z"/>
  <w16cex:commentExtensible w16cex:durableId="2885FA0F" w16cex:dateUtc="2023-08-15T11:20:00Z"/>
  <w16cex:commentExtensible w16cex:durableId="2885FDFE" w16cex:dateUtc="2023-08-15T11:37:00Z"/>
  <w16cex:commentExtensible w16cex:durableId="288603A4" w16cex:dateUtc="2023-08-15T12:01:00Z"/>
  <w16cex:commentExtensible w16cex:durableId="2885FF28" w16cex:dateUtc="2023-08-15T11:42:00Z"/>
  <w16cex:commentExtensible w16cex:durableId="28860598" w16cex:dateUtc="2023-08-15T12:09:00Z"/>
  <w16cex:commentExtensible w16cex:durableId="28860E46" w16cex:dateUtc="2023-08-15T12:46:00Z"/>
  <w16cex:commentExtensible w16cex:durableId="288617F0" w16cex:dateUtc="2023-08-15T13:27:00Z"/>
  <w16cex:commentExtensible w16cex:durableId="2886682B" w16cex:dateUtc="2023-08-15T19:10:00Z"/>
  <w16cex:commentExtensible w16cex:durableId="288669E1" w16cex:dateUtc="2023-08-15T19:17:00Z"/>
  <w16cex:commentExtensible w16cex:durableId="28866AC8" w16cex:dateUtc="2023-08-15T19:21:00Z"/>
  <w16cex:commentExtensible w16cex:durableId="28867463" w16cex:dateUtc="2023-08-15T20:02:00Z"/>
  <w16cex:commentExtensible w16cex:durableId="28870436" w16cex:dateUtc="2023-08-16T06:15:00Z"/>
  <w16cex:commentExtensible w16cex:durableId="288714AD" w16cex:dateUtc="2023-08-16T07:26:00Z"/>
  <w16cex:commentExtensible w16cex:durableId="2887224B" w16cex:dateUtc="2023-08-16T08:24:00Z"/>
  <w16cex:commentExtensible w16cex:durableId="28874176" w16cex:dateUtc="2023-08-16T10:37:00Z"/>
  <w16cex:commentExtensible w16cex:durableId="28872D22" w16cex:dateUtc="2023-08-16T09:10:00Z"/>
  <w16cex:commentExtensible w16cex:durableId="2887382F" w16cex:dateUtc="2023-08-16T09:57:00Z"/>
  <w16cex:commentExtensible w16cex:durableId="28873863" w16cex:dateUtc="2023-08-16T09:58:00Z"/>
  <w16cex:commentExtensible w16cex:durableId="2887448E" w16cex:dateUtc="2023-08-16T10:50:00Z"/>
  <w16cex:commentExtensible w16cex:durableId="2880AF1B" w16cex:dateUtc="2023-08-11T10:59:00Z"/>
  <w16cex:commentExtensible w16cex:durableId="288741EE" w16cex:dateUtc="2023-08-16T1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56035" w14:textId="77777777" w:rsidR="006113C9" w:rsidRPr="006F6326" w:rsidRDefault="006113C9">
      <w:r w:rsidRPr="006F6326">
        <w:separator/>
      </w:r>
    </w:p>
  </w:endnote>
  <w:endnote w:type="continuationSeparator" w:id="0">
    <w:p w14:paraId="0A0BF00C" w14:textId="77777777" w:rsidR="006113C9" w:rsidRPr="006F6326" w:rsidRDefault="006113C9">
      <w:r w:rsidRPr="006F63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herit">
    <w:panose1 w:val="020B0604020202020204"/>
    <w:charset w:val="00"/>
    <w:family w:val="roman"/>
    <w:notTrueType/>
    <w:pitch w:val="default"/>
    <w:sig w:usb0="00000003" w:usb1="00000000" w:usb2="00000000" w:usb3="00000000" w:csb0="00000001" w:csb1="00000000"/>
  </w:font>
  <w:font w:name="ALPHA-Demo">
    <w:panose1 w:val="020B06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Merriweather-Light">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57761" w14:textId="77777777" w:rsidR="00550494" w:rsidRPr="006F6326" w:rsidRDefault="00550494">
    <w:pPr>
      <w:pBdr>
        <w:top w:val="single" w:sz="4" w:space="1" w:color="000000"/>
        <w:left w:val="nil"/>
        <w:bottom w:val="nil"/>
        <w:right w:val="nil"/>
        <w:between w:val="nil"/>
      </w:pBdr>
      <w:tabs>
        <w:tab w:val="center" w:pos="4153"/>
        <w:tab w:val="right" w:pos="8306"/>
      </w:tabs>
      <w:rPr>
        <w:color w:val="000000"/>
        <w:sz w:val="18"/>
        <w:szCs w:val="18"/>
      </w:rPr>
    </w:pPr>
  </w:p>
  <w:p w14:paraId="19718E7F" w14:textId="77777777" w:rsidR="00550494" w:rsidRPr="006F6326" w:rsidRDefault="005504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46551" w14:textId="4027347F" w:rsidR="00550494" w:rsidRPr="006F6326" w:rsidRDefault="00550494">
    <w:pPr>
      <w:pBdr>
        <w:top w:val="nil"/>
        <w:left w:val="nil"/>
        <w:bottom w:val="nil"/>
        <w:right w:val="nil"/>
        <w:between w:val="nil"/>
      </w:pBdr>
      <w:tabs>
        <w:tab w:val="center" w:pos="4153"/>
        <w:tab w:val="right" w:pos="8306"/>
      </w:tabs>
      <w:jc w:val="right"/>
      <w:rPr>
        <w:color w:val="000000"/>
      </w:rPr>
    </w:pPr>
    <w:r w:rsidRPr="006F6326">
      <w:rPr>
        <w:color w:val="000000"/>
      </w:rPr>
      <w:fldChar w:fldCharType="begin"/>
    </w:r>
    <w:r w:rsidRPr="006F6326">
      <w:rPr>
        <w:color w:val="000000"/>
      </w:rPr>
      <w:instrText>PAGE</w:instrText>
    </w:r>
    <w:r w:rsidRPr="006F6326">
      <w:rPr>
        <w:color w:val="000000"/>
      </w:rPr>
      <w:fldChar w:fldCharType="separate"/>
    </w:r>
    <w:r w:rsidR="00605B63">
      <w:rPr>
        <w:noProof/>
        <w:color w:val="000000"/>
      </w:rPr>
      <w:t>iv</w:t>
    </w:r>
    <w:r w:rsidRPr="006F6326">
      <w:rPr>
        <w:color w:val="000000"/>
      </w:rPr>
      <w:fldChar w:fldCharType="end"/>
    </w:r>
  </w:p>
  <w:p w14:paraId="255FC7D1" w14:textId="77777777" w:rsidR="00550494" w:rsidRPr="006F6326" w:rsidRDefault="00550494">
    <w:pPr>
      <w:pBdr>
        <w:top w:val="single" w:sz="4" w:space="1" w:color="000000"/>
        <w:left w:val="nil"/>
        <w:bottom w:val="nil"/>
        <w:right w:val="nil"/>
        <w:between w:val="nil"/>
      </w:pBdr>
      <w:tabs>
        <w:tab w:val="center" w:pos="4153"/>
        <w:tab w:val="right" w:pos="8306"/>
      </w:tabs>
      <w:rPr>
        <w: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3A0FC" w14:textId="302AA7F2" w:rsidR="00550494" w:rsidRPr="006F6326" w:rsidRDefault="00550494">
    <w:pPr>
      <w:pBdr>
        <w:top w:val="nil"/>
        <w:left w:val="nil"/>
        <w:bottom w:val="nil"/>
        <w:right w:val="nil"/>
        <w:between w:val="nil"/>
      </w:pBdr>
      <w:tabs>
        <w:tab w:val="center" w:pos="4153"/>
        <w:tab w:val="right" w:pos="8306"/>
      </w:tabs>
      <w:jc w:val="right"/>
      <w:rPr>
        <w:color w:val="000000"/>
      </w:rPr>
    </w:pPr>
    <w:r w:rsidRPr="006F6326">
      <w:rPr>
        <w:color w:val="000000"/>
      </w:rPr>
      <w:fldChar w:fldCharType="begin"/>
    </w:r>
    <w:r w:rsidRPr="006F6326">
      <w:rPr>
        <w:color w:val="000000"/>
      </w:rPr>
      <w:instrText>PAGE</w:instrText>
    </w:r>
    <w:r w:rsidRPr="006F6326">
      <w:rPr>
        <w:color w:val="000000"/>
      </w:rPr>
      <w:fldChar w:fldCharType="separate"/>
    </w:r>
    <w:r w:rsidR="00605B63">
      <w:rPr>
        <w:noProof/>
        <w:color w:val="000000"/>
      </w:rPr>
      <w:t>1</w:t>
    </w:r>
    <w:r w:rsidRPr="006F6326">
      <w:rPr>
        <w:color w:val="000000"/>
      </w:rPr>
      <w:fldChar w:fldCharType="end"/>
    </w:r>
  </w:p>
  <w:p w14:paraId="07E39813" w14:textId="77777777" w:rsidR="00550494" w:rsidRPr="006F6326" w:rsidRDefault="00550494">
    <w:pPr>
      <w:pBdr>
        <w:top w:val="single" w:sz="4" w:space="1" w:color="000000"/>
        <w:left w:val="nil"/>
        <w:bottom w:val="nil"/>
        <w:right w:val="nil"/>
        <w:between w:val="nil"/>
      </w:pBdr>
      <w:tabs>
        <w:tab w:val="center" w:pos="4153"/>
        <w:tab w:val="right" w:pos="8306"/>
      </w:tabs>
      <w:rPr>
        <w:i/>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553323"/>
      <w:docPartObj>
        <w:docPartGallery w:val="Page Numbers (Bottom of Page)"/>
        <w:docPartUnique/>
      </w:docPartObj>
    </w:sdtPr>
    <w:sdtEndPr/>
    <w:sdtContent>
      <w:p w14:paraId="0F7A3BC0" w14:textId="06CBEF79" w:rsidR="00550494" w:rsidRPr="006F6326" w:rsidRDefault="00550494">
        <w:pPr>
          <w:pStyle w:val="Footer"/>
          <w:jc w:val="right"/>
        </w:pPr>
        <w:r w:rsidRPr="006F6326">
          <w:fldChar w:fldCharType="begin"/>
        </w:r>
        <w:r w:rsidRPr="006F6326">
          <w:instrText xml:space="preserve"> PAGE   \* MERGEFORMAT </w:instrText>
        </w:r>
        <w:r w:rsidRPr="006F6326">
          <w:fldChar w:fldCharType="separate"/>
        </w:r>
        <w:r w:rsidR="00605B63">
          <w:rPr>
            <w:noProof/>
          </w:rPr>
          <w:t>8</w:t>
        </w:r>
        <w:r w:rsidRPr="006F6326">
          <w:fldChar w:fldCharType="end"/>
        </w:r>
      </w:p>
    </w:sdtContent>
  </w:sdt>
  <w:p w14:paraId="5F52F9D5" w14:textId="77777777" w:rsidR="00550494" w:rsidRPr="006F6326" w:rsidRDefault="005504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E8B9" w14:textId="70B6FFA3" w:rsidR="00550494" w:rsidRPr="006F6326" w:rsidRDefault="00550494">
    <w:pPr>
      <w:pBdr>
        <w:top w:val="nil"/>
        <w:left w:val="nil"/>
        <w:bottom w:val="nil"/>
        <w:right w:val="nil"/>
        <w:between w:val="nil"/>
      </w:pBdr>
      <w:tabs>
        <w:tab w:val="center" w:pos="4153"/>
        <w:tab w:val="right" w:pos="8306"/>
      </w:tabs>
      <w:jc w:val="right"/>
      <w:rPr>
        <w:color w:val="000000"/>
      </w:rPr>
    </w:pPr>
    <w:r w:rsidRPr="006F6326">
      <w:rPr>
        <w:color w:val="000000"/>
      </w:rPr>
      <w:fldChar w:fldCharType="begin"/>
    </w:r>
    <w:r w:rsidRPr="006F6326">
      <w:rPr>
        <w:color w:val="000000"/>
      </w:rPr>
      <w:instrText>PAGE</w:instrText>
    </w:r>
    <w:r w:rsidRPr="006F6326">
      <w:rPr>
        <w:color w:val="000000"/>
      </w:rPr>
      <w:fldChar w:fldCharType="separate"/>
    </w:r>
    <w:r w:rsidR="00605B63">
      <w:rPr>
        <w:noProof/>
        <w:color w:val="000000"/>
      </w:rPr>
      <w:t>3</w:t>
    </w:r>
    <w:r w:rsidRPr="006F6326">
      <w:rPr>
        <w:color w:val="000000"/>
      </w:rPr>
      <w:fldChar w:fldCharType="end"/>
    </w:r>
  </w:p>
  <w:p w14:paraId="1F14B463" w14:textId="77777777" w:rsidR="00550494" w:rsidRPr="006F6326" w:rsidRDefault="00550494">
    <w:pPr>
      <w:pBdr>
        <w:top w:val="single" w:sz="4" w:space="1" w:color="000000"/>
        <w:left w:val="nil"/>
        <w:bottom w:val="nil"/>
        <w:right w:val="nil"/>
        <w:between w:val="nil"/>
      </w:pBdr>
      <w:tabs>
        <w:tab w:val="center" w:pos="4153"/>
        <w:tab w:val="right" w:pos="8306"/>
      </w:tabs>
      <w:rPr>
        <w:i/>
        <w:color w:val="00000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273114"/>
      <w:docPartObj>
        <w:docPartGallery w:val="Page Numbers (Bottom of Page)"/>
        <w:docPartUnique/>
      </w:docPartObj>
    </w:sdtPr>
    <w:sdtEndPr/>
    <w:sdtContent>
      <w:p w14:paraId="0A4FBB7A" w14:textId="5FD09965" w:rsidR="00550494" w:rsidRPr="006F6326" w:rsidRDefault="00550494">
        <w:pPr>
          <w:pStyle w:val="Footer"/>
          <w:jc w:val="right"/>
        </w:pPr>
        <w:r w:rsidRPr="006F6326">
          <w:fldChar w:fldCharType="begin"/>
        </w:r>
        <w:r w:rsidRPr="006F6326">
          <w:instrText xml:space="preserve"> PAGE   \* MERGEFORMAT </w:instrText>
        </w:r>
        <w:r w:rsidRPr="006F6326">
          <w:fldChar w:fldCharType="separate"/>
        </w:r>
        <w:r w:rsidR="005B3944">
          <w:rPr>
            <w:noProof/>
          </w:rPr>
          <w:t>93</w:t>
        </w:r>
        <w:r w:rsidRPr="006F6326">
          <w:fldChar w:fldCharType="end"/>
        </w:r>
      </w:p>
    </w:sdtContent>
  </w:sdt>
  <w:p w14:paraId="2FD7EEEB" w14:textId="77777777" w:rsidR="00550494" w:rsidRPr="006F6326" w:rsidRDefault="005504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C0D9" w14:textId="0DF29C74" w:rsidR="00550494" w:rsidRPr="00927772" w:rsidRDefault="00550494" w:rsidP="00920D24">
    <w:pPr>
      <w:pStyle w:val="Footer"/>
      <w:pBdr>
        <w:top w:val="single" w:sz="4" w:space="1" w:color="auto"/>
      </w:pBdr>
      <w:jc w:val="right"/>
      <w:rPr>
        <w:sz w:val="20"/>
        <w:szCs w:val="20"/>
      </w:rPr>
    </w:pPr>
    <w:r w:rsidRPr="00D4202D">
      <w:rPr>
        <w:sz w:val="20"/>
        <w:szCs w:val="20"/>
      </w:rPr>
      <w:fldChar w:fldCharType="begin"/>
    </w:r>
    <w:r w:rsidRPr="00D4202D">
      <w:rPr>
        <w:sz w:val="20"/>
        <w:szCs w:val="20"/>
      </w:rPr>
      <w:instrText xml:space="preserve"> PAGE  \* Arabic  \* MERGEFORMAT </w:instrText>
    </w:r>
    <w:r w:rsidRPr="00D4202D">
      <w:rPr>
        <w:sz w:val="20"/>
        <w:szCs w:val="20"/>
      </w:rPr>
      <w:fldChar w:fldCharType="separate"/>
    </w:r>
    <w:r w:rsidR="00605B63">
      <w:rPr>
        <w:noProof/>
        <w:sz w:val="20"/>
        <w:szCs w:val="20"/>
      </w:rPr>
      <w:t>114</w:t>
    </w:r>
    <w:r w:rsidRPr="00D4202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4707C" w14:textId="77777777" w:rsidR="006113C9" w:rsidRPr="006F6326" w:rsidRDefault="006113C9">
      <w:r w:rsidRPr="006F6326">
        <w:separator/>
      </w:r>
    </w:p>
  </w:footnote>
  <w:footnote w:type="continuationSeparator" w:id="0">
    <w:p w14:paraId="6140195D" w14:textId="77777777" w:rsidR="006113C9" w:rsidRPr="006F6326" w:rsidRDefault="006113C9">
      <w:r w:rsidRPr="006F6326">
        <w:continuationSeparator/>
      </w:r>
    </w:p>
  </w:footnote>
  <w:footnote w:id="1">
    <w:p w14:paraId="0DB35BB9" w14:textId="77777777" w:rsidR="00550494" w:rsidRPr="003C1677" w:rsidRDefault="00550494" w:rsidP="001F4307">
      <w:pPr>
        <w:pStyle w:val="BodyText"/>
        <w:spacing w:after="0"/>
        <w:ind w:right="469"/>
        <w:rPr>
          <w:rFonts w:cs="Arial"/>
          <w:bCs/>
        </w:rPr>
      </w:pPr>
      <w:r>
        <w:rPr>
          <w:rStyle w:val="FootnoteReference"/>
        </w:rPr>
        <w:footnoteRef/>
      </w:r>
      <w:r>
        <w:t xml:space="preserve"> </w:t>
      </w:r>
      <w:r w:rsidRPr="001F4307">
        <w:rPr>
          <w:rFonts w:cs="Arial"/>
          <w:bCs/>
          <w:sz w:val="20"/>
          <w:szCs w:val="20"/>
        </w:rPr>
        <w:t xml:space="preserve">Armstrong, P. 2016. </w:t>
      </w:r>
      <w:r w:rsidRPr="001F4307">
        <w:rPr>
          <w:rFonts w:cs="Arial"/>
          <w:bCs/>
          <w:i/>
          <w:sz w:val="20"/>
          <w:szCs w:val="20"/>
        </w:rPr>
        <w:t>Bloom's taxonomy</w:t>
      </w:r>
      <w:r w:rsidRPr="001F4307">
        <w:rPr>
          <w:rFonts w:cs="Arial"/>
          <w:bCs/>
          <w:sz w:val="20"/>
          <w:szCs w:val="20"/>
        </w:rPr>
        <w:t xml:space="preserve">. Nashville: Vanderbilt University Centre for Teaching. Accessed from: </w:t>
      </w:r>
      <w:hyperlink r:id="rId1" w:history="1">
        <w:r w:rsidRPr="001F4307">
          <w:rPr>
            <w:rStyle w:val="Hyperlink"/>
            <w:rFonts w:cs="Arial"/>
            <w:bCs/>
            <w:sz w:val="20"/>
            <w:szCs w:val="20"/>
          </w:rPr>
          <w:t>https://cft.vanderbilt.edu/guides-sub-pages/blooms-taxonomy/</w:t>
        </w:r>
      </w:hyperlink>
      <w:r>
        <w:rPr>
          <w:rFonts w:cs="Arial"/>
          <w:bCs/>
        </w:rPr>
        <w:t xml:space="preserve"> </w:t>
      </w:r>
    </w:p>
    <w:p w14:paraId="34D286D9" w14:textId="77777777" w:rsidR="00550494" w:rsidRDefault="00550494" w:rsidP="001F4307">
      <w:pPr>
        <w:pStyle w:val="BodyText"/>
        <w:spacing w:after="0"/>
        <w:ind w:right="469"/>
        <w:rPr>
          <w:rFonts w:cs="Arial"/>
          <w:bCs/>
        </w:rPr>
      </w:pPr>
    </w:p>
    <w:p w14:paraId="0B8C127B" w14:textId="77777777" w:rsidR="00550494" w:rsidRPr="0005615F" w:rsidRDefault="00550494" w:rsidP="001F430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A8AB" w14:textId="77777777" w:rsidR="00550494" w:rsidRPr="006F6326" w:rsidRDefault="00550494">
    <w:pPr>
      <w:pBdr>
        <w:top w:val="nil"/>
        <w:left w:val="nil"/>
        <w:bottom w:val="single" w:sz="4" w:space="1" w:color="000000"/>
        <w:right w:val="nil"/>
        <w:between w:val="nil"/>
      </w:pBdr>
      <w:tabs>
        <w:tab w:val="center" w:pos="4153"/>
        <w:tab w:val="right" w:pos="8306"/>
      </w:tabs>
      <w:jc w:val="center"/>
      <w:rPr>
        <w:i/>
        <w:color w:val="000000"/>
        <w:sz w:val="18"/>
        <w:szCs w:val="18"/>
      </w:rPr>
    </w:pPr>
  </w:p>
  <w:p w14:paraId="1DBB797F" w14:textId="77777777" w:rsidR="00550494" w:rsidRPr="006F6326" w:rsidRDefault="005504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00D61" w14:textId="7D7B7927" w:rsidR="00550494" w:rsidRDefault="00550494">
    <w:pPr>
      <w:pStyle w:val="Header"/>
    </w:pPr>
  </w:p>
  <w:p w14:paraId="3C0A715F" w14:textId="77777777" w:rsidR="00550494" w:rsidRDefault="00550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598D"/>
    <w:multiLevelType w:val="hybridMultilevel"/>
    <w:tmpl w:val="98F80C88"/>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642F94"/>
    <w:multiLevelType w:val="hybridMultilevel"/>
    <w:tmpl w:val="FE28ED18"/>
    <w:lvl w:ilvl="0" w:tplc="1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1332225"/>
    <w:multiLevelType w:val="hybridMultilevel"/>
    <w:tmpl w:val="22F69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1D16605"/>
    <w:multiLevelType w:val="hybridMultilevel"/>
    <w:tmpl w:val="213409DE"/>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2F23697"/>
    <w:multiLevelType w:val="hybridMultilevel"/>
    <w:tmpl w:val="F3CC6D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4560FB2"/>
    <w:multiLevelType w:val="multilevel"/>
    <w:tmpl w:val="A2E4A634"/>
    <w:lvl w:ilvl="0">
      <w:start w:val="1"/>
      <w:numFmt w:val="decimal"/>
      <w:pStyle w:val="StyleNumberedArial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B5537A"/>
    <w:multiLevelType w:val="hybridMultilevel"/>
    <w:tmpl w:val="81CC06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5372C78"/>
    <w:multiLevelType w:val="hybridMultilevel"/>
    <w:tmpl w:val="546C1BB2"/>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64C472F"/>
    <w:multiLevelType w:val="multilevel"/>
    <w:tmpl w:val="506CC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A03E04"/>
    <w:multiLevelType w:val="hybridMultilevel"/>
    <w:tmpl w:val="AFA01CAC"/>
    <w:lvl w:ilvl="0" w:tplc="D6A889F6">
      <w:start w:val="1"/>
      <w:numFmt w:val="bullet"/>
      <w:lvlText w:val="•"/>
      <w:lvlJc w:val="left"/>
      <w:pPr>
        <w:ind w:left="1080" w:hanging="360"/>
      </w:pPr>
      <w:rPr>
        <w:rFonts w:ascii="Arial" w:hAnsi="Arial" w:cs="Times New Roman"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11" w15:restartNumberingAfterBreak="0">
    <w:nsid w:val="086659C7"/>
    <w:multiLevelType w:val="hybridMultilevel"/>
    <w:tmpl w:val="FFAE7B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9356AFE"/>
    <w:multiLevelType w:val="multilevel"/>
    <w:tmpl w:val="DF600DA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0E7579"/>
    <w:multiLevelType w:val="hybridMultilevel"/>
    <w:tmpl w:val="C826005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0A337E8B"/>
    <w:multiLevelType w:val="hybridMultilevel"/>
    <w:tmpl w:val="E312DEE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15"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30B2F0C"/>
    <w:multiLevelType w:val="hybridMultilevel"/>
    <w:tmpl w:val="1D525C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45E11CC"/>
    <w:multiLevelType w:val="hybridMultilevel"/>
    <w:tmpl w:val="F9A6DB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5465BF7"/>
    <w:multiLevelType w:val="hybridMultilevel"/>
    <w:tmpl w:val="ADE6E0B6"/>
    <w:lvl w:ilvl="0" w:tplc="04090001">
      <w:start w:val="1"/>
      <w:numFmt w:val="bullet"/>
      <w:lvlText w:val=""/>
      <w:lvlJc w:val="left"/>
      <w:pPr>
        <w:ind w:left="2388" w:hanging="360"/>
      </w:pPr>
      <w:rPr>
        <w:rFonts w:ascii="Symbol" w:hAnsi="Symbol" w:hint="default"/>
      </w:rPr>
    </w:lvl>
    <w:lvl w:ilvl="1" w:tplc="1C090003" w:tentative="1">
      <w:start w:val="1"/>
      <w:numFmt w:val="bullet"/>
      <w:lvlText w:val="o"/>
      <w:lvlJc w:val="left"/>
      <w:pPr>
        <w:ind w:left="2028" w:hanging="360"/>
      </w:pPr>
      <w:rPr>
        <w:rFonts w:ascii="Courier New" w:hAnsi="Courier New" w:cs="Courier New" w:hint="default"/>
      </w:rPr>
    </w:lvl>
    <w:lvl w:ilvl="2" w:tplc="1C090005" w:tentative="1">
      <w:start w:val="1"/>
      <w:numFmt w:val="bullet"/>
      <w:lvlText w:val=""/>
      <w:lvlJc w:val="left"/>
      <w:pPr>
        <w:ind w:left="2748" w:hanging="360"/>
      </w:pPr>
      <w:rPr>
        <w:rFonts w:ascii="Wingdings" w:hAnsi="Wingdings" w:hint="default"/>
      </w:rPr>
    </w:lvl>
    <w:lvl w:ilvl="3" w:tplc="1C090001" w:tentative="1">
      <w:start w:val="1"/>
      <w:numFmt w:val="bullet"/>
      <w:lvlText w:val=""/>
      <w:lvlJc w:val="left"/>
      <w:pPr>
        <w:ind w:left="3468" w:hanging="360"/>
      </w:pPr>
      <w:rPr>
        <w:rFonts w:ascii="Symbol" w:hAnsi="Symbol" w:hint="default"/>
      </w:rPr>
    </w:lvl>
    <w:lvl w:ilvl="4" w:tplc="1C090003" w:tentative="1">
      <w:start w:val="1"/>
      <w:numFmt w:val="bullet"/>
      <w:lvlText w:val="o"/>
      <w:lvlJc w:val="left"/>
      <w:pPr>
        <w:ind w:left="4188" w:hanging="360"/>
      </w:pPr>
      <w:rPr>
        <w:rFonts w:ascii="Courier New" w:hAnsi="Courier New" w:cs="Courier New" w:hint="default"/>
      </w:rPr>
    </w:lvl>
    <w:lvl w:ilvl="5" w:tplc="1C090005" w:tentative="1">
      <w:start w:val="1"/>
      <w:numFmt w:val="bullet"/>
      <w:lvlText w:val=""/>
      <w:lvlJc w:val="left"/>
      <w:pPr>
        <w:ind w:left="4908" w:hanging="360"/>
      </w:pPr>
      <w:rPr>
        <w:rFonts w:ascii="Wingdings" w:hAnsi="Wingdings" w:hint="default"/>
      </w:rPr>
    </w:lvl>
    <w:lvl w:ilvl="6" w:tplc="1C090001" w:tentative="1">
      <w:start w:val="1"/>
      <w:numFmt w:val="bullet"/>
      <w:lvlText w:val=""/>
      <w:lvlJc w:val="left"/>
      <w:pPr>
        <w:ind w:left="5628" w:hanging="360"/>
      </w:pPr>
      <w:rPr>
        <w:rFonts w:ascii="Symbol" w:hAnsi="Symbol" w:hint="default"/>
      </w:rPr>
    </w:lvl>
    <w:lvl w:ilvl="7" w:tplc="1C090003" w:tentative="1">
      <w:start w:val="1"/>
      <w:numFmt w:val="bullet"/>
      <w:lvlText w:val="o"/>
      <w:lvlJc w:val="left"/>
      <w:pPr>
        <w:ind w:left="6348" w:hanging="360"/>
      </w:pPr>
      <w:rPr>
        <w:rFonts w:ascii="Courier New" w:hAnsi="Courier New" w:cs="Courier New" w:hint="default"/>
      </w:rPr>
    </w:lvl>
    <w:lvl w:ilvl="8" w:tplc="1C090005" w:tentative="1">
      <w:start w:val="1"/>
      <w:numFmt w:val="bullet"/>
      <w:lvlText w:val=""/>
      <w:lvlJc w:val="left"/>
      <w:pPr>
        <w:ind w:left="7068" w:hanging="360"/>
      </w:pPr>
      <w:rPr>
        <w:rFonts w:ascii="Wingdings" w:hAnsi="Wingdings" w:hint="default"/>
      </w:rPr>
    </w:lvl>
  </w:abstractNum>
  <w:abstractNum w:abstractNumId="19" w15:restartNumberingAfterBreak="0">
    <w:nsid w:val="15E940CA"/>
    <w:multiLevelType w:val="hybridMultilevel"/>
    <w:tmpl w:val="A8C64A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6D657D6"/>
    <w:multiLevelType w:val="hybridMultilevel"/>
    <w:tmpl w:val="EA9871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7AE3652"/>
    <w:multiLevelType w:val="hybridMultilevel"/>
    <w:tmpl w:val="5DEC980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18287C99"/>
    <w:multiLevelType w:val="hybridMultilevel"/>
    <w:tmpl w:val="C3124528"/>
    <w:lvl w:ilvl="0" w:tplc="1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90037AE"/>
    <w:multiLevelType w:val="hybridMultilevel"/>
    <w:tmpl w:val="9440E8D4"/>
    <w:lvl w:ilvl="0" w:tplc="1C090019">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4" w15:restartNumberingAfterBreak="0">
    <w:nsid w:val="19CA03BF"/>
    <w:multiLevelType w:val="hybridMultilevel"/>
    <w:tmpl w:val="E648E85E"/>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19D06976"/>
    <w:multiLevelType w:val="hybridMultilevel"/>
    <w:tmpl w:val="FB72FA9A"/>
    <w:lvl w:ilvl="0" w:tplc="1C090019">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19D81A1E"/>
    <w:multiLevelType w:val="hybridMultilevel"/>
    <w:tmpl w:val="46DAAE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A2416F8"/>
    <w:multiLevelType w:val="hybridMultilevel"/>
    <w:tmpl w:val="CD98FE4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1">
      <w:start w:val="1"/>
      <w:numFmt w:val="bullet"/>
      <w:lvlText w:val=""/>
      <w:lvlJc w:val="left"/>
      <w:pPr>
        <w:ind w:left="1800" w:hanging="360"/>
      </w:pPr>
      <w:rPr>
        <w:rFonts w:ascii="Symbol" w:hAnsi="Symbol"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1B3B68DF"/>
    <w:multiLevelType w:val="hybridMultilevel"/>
    <w:tmpl w:val="084815D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1BD56C43"/>
    <w:multiLevelType w:val="hybridMultilevel"/>
    <w:tmpl w:val="501CC44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1D685021"/>
    <w:multiLevelType w:val="hybridMultilevel"/>
    <w:tmpl w:val="A552CE6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15:restartNumberingAfterBreak="0">
    <w:nsid w:val="1D713A9E"/>
    <w:multiLevelType w:val="hybridMultilevel"/>
    <w:tmpl w:val="ED568C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1D894587"/>
    <w:multiLevelType w:val="hybridMultilevel"/>
    <w:tmpl w:val="FF260682"/>
    <w:lvl w:ilvl="0" w:tplc="1C090019">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4" w15:restartNumberingAfterBreak="0">
    <w:nsid w:val="1E5843B0"/>
    <w:multiLevelType w:val="hybridMultilevel"/>
    <w:tmpl w:val="5624251A"/>
    <w:lvl w:ilvl="0" w:tplc="BA4687A2">
      <w:start w:val="1"/>
      <w:numFmt w:val="decimal"/>
      <w:lvlText w:val="%1."/>
      <w:lvlJc w:val="left"/>
      <w:pPr>
        <w:ind w:left="360" w:hanging="360"/>
      </w:pPr>
      <w:rPr>
        <w:rFonts w:hint="default"/>
        <w:b/>
        <w:i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1EA67416"/>
    <w:multiLevelType w:val="hybridMultilevel"/>
    <w:tmpl w:val="A42A5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073213E"/>
    <w:multiLevelType w:val="hybridMultilevel"/>
    <w:tmpl w:val="E682C5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20C56CAD"/>
    <w:multiLevelType w:val="hybridMultilevel"/>
    <w:tmpl w:val="CF7A1A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0FB7A82"/>
    <w:multiLevelType w:val="hybridMultilevel"/>
    <w:tmpl w:val="37E6F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19D2C48"/>
    <w:multiLevelType w:val="multilevel"/>
    <w:tmpl w:val="6C8EDA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2123B28"/>
    <w:multiLevelType w:val="hybridMultilevel"/>
    <w:tmpl w:val="693E0534"/>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228F0E79"/>
    <w:multiLevelType w:val="hybridMultilevel"/>
    <w:tmpl w:val="CCA446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320359A"/>
    <w:multiLevelType w:val="hybridMultilevel"/>
    <w:tmpl w:val="0A829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3B22017"/>
    <w:multiLevelType w:val="hybridMultilevel"/>
    <w:tmpl w:val="79784E86"/>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55C64EA"/>
    <w:multiLevelType w:val="hybridMultilevel"/>
    <w:tmpl w:val="52F848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8A905FB"/>
    <w:multiLevelType w:val="hybridMultilevel"/>
    <w:tmpl w:val="4822D622"/>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6" w15:restartNumberingAfterBreak="0">
    <w:nsid w:val="28E33A09"/>
    <w:multiLevelType w:val="hybridMultilevel"/>
    <w:tmpl w:val="2B407A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29B24D4E"/>
    <w:multiLevelType w:val="hybridMultilevel"/>
    <w:tmpl w:val="B91C1D82"/>
    <w:lvl w:ilvl="0" w:tplc="1C090005">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8" w15:restartNumberingAfterBreak="0">
    <w:nsid w:val="2A023D16"/>
    <w:multiLevelType w:val="hybridMultilevel"/>
    <w:tmpl w:val="D4DA67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2BD94EC6"/>
    <w:multiLevelType w:val="hybridMultilevel"/>
    <w:tmpl w:val="7512B1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2C864D47"/>
    <w:multiLevelType w:val="hybridMultilevel"/>
    <w:tmpl w:val="D76C0A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2CB43696"/>
    <w:multiLevelType w:val="hybridMultilevel"/>
    <w:tmpl w:val="A69E68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2DDD30C0"/>
    <w:multiLevelType w:val="hybridMultilevel"/>
    <w:tmpl w:val="C1B60F6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2E163968"/>
    <w:multiLevelType w:val="hybridMultilevel"/>
    <w:tmpl w:val="299CA5C6"/>
    <w:lvl w:ilvl="0" w:tplc="1C090019">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4" w15:restartNumberingAfterBreak="0">
    <w:nsid w:val="2E4E1C1A"/>
    <w:multiLevelType w:val="hybridMultilevel"/>
    <w:tmpl w:val="B80C166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E762861"/>
    <w:multiLevelType w:val="hybridMultilevel"/>
    <w:tmpl w:val="B3BA828A"/>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30F02C8A"/>
    <w:multiLevelType w:val="hybridMultilevel"/>
    <w:tmpl w:val="FEA478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14B5A1B"/>
    <w:multiLevelType w:val="hybridMultilevel"/>
    <w:tmpl w:val="2A80D9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31D6205E"/>
    <w:multiLevelType w:val="hybridMultilevel"/>
    <w:tmpl w:val="E0EA073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9" w15:restartNumberingAfterBreak="0">
    <w:nsid w:val="334A5731"/>
    <w:multiLevelType w:val="hybridMultilevel"/>
    <w:tmpl w:val="47B4401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60" w15:restartNumberingAfterBreak="0">
    <w:nsid w:val="35DF5AA8"/>
    <w:multiLevelType w:val="hybridMultilevel"/>
    <w:tmpl w:val="559EF952"/>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1" w15:restartNumberingAfterBreak="0">
    <w:nsid w:val="3620288C"/>
    <w:multiLevelType w:val="hybridMultilevel"/>
    <w:tmpl w:val="81926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38041D93"/>
    <w:multiLevelType w:val="multilevel"/>
    <w:tmpl w:val="F2B48F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9204BB5"/>
    <w:multiLevelType w:val="multilevel"/>
    <w:tmpl w:val="6C8EDA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A045A92"/>
    <w:multiLevelType w:val="hybridMultilevel"/>
    <w:tmpl w:val="EEEC7F04"/>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A767A43"/>
    <w:multiLevelType w:val="hybridMultilevel"/>
    <w:tmpl w:val="FB12A3E4"/>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7" w15:restartNumberingAfterBreak="0">
    <w:nsid w:val="3DCF6CE9"/>
    <w:multiLevelType w:val="hybridMultilevel"/>
    <w:tmpl w:val="1D326C28"/>
    <w:lvl w:ilvl="0" w:tplc="1C09000F">
      <w:start w:val="1"/>
      <w:numFmt w:val="decimal"/>
      <w:lvlText w:val="%1."/>
      <w:lvlJc w:val="left"/>
      <w:pPr>
        <w:ind w:left="0" w:hanging="360"/>
      </w:pPr>
    </w:lvl>
    <w:lvl w:ilvl="1" w:tplc="A49ECBB0">
      <w:start w:val="1"/>
      <w:numFmt w:val="lowerLetter"/>
      <w:lvlText w:val="%2."/>
      <w:lvlJc w:val="left"/>
      <w:pPr>
        <w:ind w:left="720" w:hanging="360"/>
      </w:pPr>
      <w:rPr>
        <w:rFonts w:hint="default"/>
      </w:r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68" w15:restartNumberingAfterBreak="0">
    <w:nsid w:val="3E0D3B72"/>
    <w:multiLevelType w:val="hybridMultilevel"/>
    <w:tmpl w:val="901E4486"/>
    <w:lvl w:ilvl="0" w:tplc="1C090019">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9" w15:restartNumberingAfterBreak="0">
    <w:nsid w:val="3E8B0C62"/>
    <w:multiLevelType w:val="hybridMultilevel"/>
    <w:tmpl w:val="70B0A7B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3F653CFA"/>
    <w:multiLevelType w:val="hybridMultilevel"/>
    <w:tmpl w:val="02CA589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405076A4"/>
    <w:multiLevelType w:val="multilevel"/>
    <w:tmpl w:val="77C06D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13018EE"/>
    <w:multiLevelType w:val="hybridMultilevel"/>
    <w:tmpl w:val="A49A32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41982BEB"/>
    <w:multiLevelType w:val="multilevel"/>
    <w:tmpl w:val="2FDC71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1B73E3B"/>
    <w:multiLevelType w:val="hybridMultilevel"/>
    <w:tmpl w:val="399C913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5" w15:restartNumberingAfterBreak="0">
    <w:nsid w:val="41E52B12"/>
    <w:multiLevelType w:val="hybridMultilevel"/>
    <w:tmpl w:val="1CB81950"/>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6" w15:restartNumberingAfterBreak="0">
    <w:nsid w:val="443C01C4"/>
    <w:multiLevelType w:val="hybridMultilevel"/>
    <w:tmpl w:val="C9A44708"/>
    <w:lvl w:ilvl="0" w:tplc="D6A889F6">
      <w:start w:val="1"/>
      <w:numFmt w:val="bullet"/>
      <w:lvlText w:val="•"/>
      <w:lvlJc w:val="left"/>
      <w:pPr>
        <w:ind w:left="1080" w:hanging="360"/>
      </w:pPr>
      <w:rPr>
        <w:rFonts w:ascii="Arial" w:hAnsi="Arial" w:cs="Times New Roman" w:hint="default"/>
      </w:rPr>
    </w:lvl>
    <w:lvl w:ilvl="1" w:tplc="D6A889F6">
      <w:start w:val="1"/>
      <w:numFmt w:val="bullet"/>
      <w:lvlText w:val="•"/>
      <w:lvlJc w:val="left"/>
      <w:pPr>
        <w:ind w:left="1800" w:hanging="360"/>
      </w:pPr>
      <w:rPr>
        <w:rFonts w:ascii="Arial" w:hAnsi="Arial" w:cs="Times New Roman"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77" w15:restartNumberingAfterBreak="0">
    <w:nsid w:val="448B4EF3"/>
    <w:multiLevelType w:val="hybridMultilevel"/>
    <w:tmpl w:val="1728A55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15:restartNumberingAfterBreak="0">
    <w:nsid w:val="4491443C"/>
    <w:multiLevelType w:val="hybridMultilevel"/>
    <w:tmpl w:val="DCC40B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9" w15:restartNumberingAfterBreak="0">
    <w:nsid w:val="45383E84"/>
    <w:multiLevelType w:val="hybridMultilevel"/>
    <w:tmpl w:val="0B6A2A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45EB1E27"/>
    <w:multiLevelType w:val="hybridMultilevel"/>
    <w:tmpl w:val="D5D4CD6E"/>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461316EF"/>
    <w:multiLevelType w:val="hybridMultilevel"/>
    <w:tmpl w:val="6E088B10"/>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2" w15:restartNumberingAfterBreak="0">
    <w:nsid w:val="46AB471E"/>
    <w:multiLevelType w:val="hybridMultilevel"/>
    <w:tmpl w:val="FADA28C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46D466D6"/>
    <w:multiLevelType w:val="hybridMultilevel"/>
    <w:tmpl w:val="DAE64330"/>
    <w:lvl w:ilvl="0" w:tplc="1C090005">
      <w:start w:val="1"/>
      <w:numFmt w:val="bullet"/>
      <w:lvlText w:val=""/>
      <w:lvlJc w:val="left"/>
      <w:pPr>
        <w:ind w:left="2160" w:hanging="360"/>
      </w:pPr>
      <w:rPr>
        <w:rFonts w:ascii="Wingdings" w:hAnsi="Wingdings" w:hint="default"/>
      </w:rPr>
    </w:lvl>
    <w:lvl w:ilvl="1" w:tplc="1C090003">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84" w15:restartNumberingAfterBreak="0">
    <w:nsid w:val="46F03147"/>
    <w:multiLevelType w:val="hybridMultilevel"/>
    <w:tmpl w:val="53FA0C6A"/>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5" w15:restartNumberingAfterBreak="0">
    <w:nsid w:val="47042DD2"/>
    <w:multiLevelType w:val="hybridMultilevel"/>
    <w:tmpl w:val="361AFD6A"/>
    <w:lvl w:ilvl="0" w:tplc="1C090001">
      <w:start w:val="1"/>
      <w:numFmt w:val="bullet"/>
      <w:lvlText w:val=""/>
      <w:lvlJc w:val="left"/>
      <w:pPr>
        <w:ind w:left="360" w:hanging="360"/>
      </w:pPr>
      <w:rPr>
        <w:rFonts w:ascii="Symbol" w:hAnsi="Symbol" w:hint="default"/>
      </w:rPr>
    </w:lvl>
    <w:lvl w:ilvl="1" w:tplc="1C090001">
      <w:start w:val="1"/>
      <w:numFmt w:val="bullet"/>
      <w:lvlText w:val=""/>
      <w:lvlJc w:val="left"/>
      <w:pPr>
        <w:ind w:left="1080" w:hanging="360"/>
      </w:pPr>
      <w:rPr>
        <w:rFonts w:ascii="Symbol" w:hAnsi="Symbo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6" w15:restartNumberingAfterBreak="0">
    <w:nsid w:val="4A2A75CF"/>
    <w:multiLevelType w:val="hybridMultilevel"/>
    <w:tmpl w:val="D1F67C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7" w15:restartNumberingAfterBreak="0">
    <w:nsid w:val="4C1A4F3C"/>
    <w:multiLevelType w:val="hybridMultilevel"/>
    <w:tmpl w:val="CDF0F7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4E0302E1"/>
    <w:multiLevelType w:val="hybridMultilevel"/>
    <w:tmpl w:val="5558703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9" w15:restartNumberingAfterBreak="0">
    <w:nsid w:val="51E61E1A"/>
    <w:multiLevelType w:val="hybridMultilevel"/>
    <w:tmpl w:val="23664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51F854AA"/>
    <w:multiLevelType w:val="hybridMultilevel"/>
    <w:tmpl w:val="9B8CD50E"/>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1"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3A06042"/>
    <w:multiLevelType w:val="hybridMultilevel"/>
    <w:tmpl w:val="1E3E74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552E0B29"/>
    <w:multiLevelType w:val="hybridMultilevel"/>
    <w:tmpl w:val="359E4CE4"/>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55A42FB7"/>
    <w:multiLevelType w:val="hybridMultilevel"/>
    <w:tmpl w:val="6F8A9E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55C366E6"/>
    <w:multiLevelType w:val="hybridMultilevel"/>
    <w:tmpl w:val="8C366B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7035634"/>
    <w:multiLevelType w:val="hybridMultilevel"/>
    <w:tmpl w:val="5FD83A1C"/>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98" w15:restartNumberingAfterBreak="0">
    <w:nsid w:val="57261E6A"/>
    <w:multiLevelType w:val="hybridMultilevel"/>
    <w:tmpl w:val="1206B5B6"/>
    <w:lvl w:ilvl="0" w:tplc="1C090019">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9" w15:restartNumberingAfterBreak="0">
    <w:nsid w:val="58126D8C"/>
    <w:multiLevelType w:val="hybridMultilevel"/>
    <w:tmpl w:val="6AB637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587C4C0A"/>
    <w:multiLevelType w:val="hybridMultilevel"/>
    <w:tmpl w:val="C5E6C402"/>
    <w:lvl w:ilvl="0" w:tplc="1C090019">
      <w:start w:val="1"/>
      <w:numFmt w:val="lowerLetter"/>
      <w:lvlText w:val="%1."/>
      <w:lvlJc w:val="left"/>
      <w:pPr>
        <w:ind w:left="644" w:hanging="360"/>
      </w:pPr>
    </w:lvl>
    <w:lvl w:ilvl="1" w:tplc="1C090019">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01" w15:restartNumberingAfterBreak="0">
    <w:nsid w:val="58A60EE0"/>
    <w:multiLevelType w:val="hybridMultilevel"/>
    <w:tmpl w:val="6A5A7648"/>
    <w:lvl w:ilvl="0" w:tplc="1C09000F">
      <w:start w:val="1"/>
      <w:numFmt w:val="decimal"/>
      <w:lvlText w:val="%1."/>
      <w:lvlJc w:val="left"/>
      <w:pPr>
        <w:ind w:left="720" w:hanging="360"/>
      </w:pPr>
    </w:lvl>
    <w:lvl w:ilvl="1" w:tplc="47B41346">
      <w:start w:val="1"/>
      <w:numFmt w:val="lowerLetter"/>
      <w:lvlText w:val="%2."/>
      <w:lvlJc w:val="left"/>
      <w:pPr>
        <w:ind w:left="1440" w:hanging="360"/>
      </w:pPr>
      <w:rPr>
        <w:i w:val="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5A0072E0"/>
    <w:multiLevelType w:val="multilevel"/>
    <w:tmpl w:val="880814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A082B16"/>
    <w:multiLevelType w:val="hybridMultilevel"/>
    <w:tmpl w:val="6F384974"/>
    <w:lvl w:ilvl="0" w:tplc="F9F00C8E">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4" w15:restartNumberingAfterBreak="0">
    <w:nsid w:val="5A7F0D8C"/>
    <w:multiLevelType w:val="hybridMultilevel"/>
    <w:tmpl w:val="D44AA58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105" w15:restartNumberingAfterBreak="0">
    <w:nsid w:val="5D51327C"/>
    <w:multiLevelType w:val="hybridMultilevel"/>
    <w:tmpl w:val="E97859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5DA41956"/>
    <w:multiLevelType w:val="hybridMultilevel"/>
    <w:tmpl w:val="54663A4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7" w15:restartNumberingAfterBreak="0">
    <w:nsid w:val="5DD216D8"/>
    <w:multiLevelType w:val="hybridMultilevel"/>
    <w:tmpl w:val="BCA0C95C"/>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8" w15:restartNumberingAfterBreak="0">
    <w:nsid w:val="5F0D42F3"/>
    <w:multiLevelType w:val="hybridMultilevel"/>
    <w:tmpl w:val="39E0AC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5FC42EE8"/>
    <w:multiLevelType w:val="hybridMultilevel"/>
    <w:tmpl w:val="322AD908"/>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614C65D1"/>
    <w:multiLevelType w:val="hybridMultilevel"/>
    <w:tmpl w:val="9C1425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61F702FA"/>
    <w:multiLevelType w:val="hybridMultilevel"/>
    <w:tmpl w:val="DAD831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62C03014"/>
    <w:multiLevelType w:val="hybridMultilevel"/>
    <w:tmpl w:val="33A6F8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635B5B83"/>
    <w:multiLevelType w:val="multilevel"/>
    <w:tmpl w:val="257C64D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3F5036F"/>
    <w:multiLevelType w:val="multilevel"/>
    <w:tmpl w:val="55E47C1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430550C"/>
    <w:multiLevelType w:val="hybridMultilevel"/>
    <w:tmpl w:val="DEC255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6" w15:restartNumberingAfterBreak="0">
    <w:nsid w:val="64FF5850"/>
    <w:multiLevelType w:val="hybridMultilevel"/>
    <w:tmpl w:val="95F6A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681F48E5"/>
    <w:multiLevelType w:val="hybridMultilevel"/>
    <w:tmpl w:val="D9FE63D6"/>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689D28AF"/>
    <w:multiLevelType w:val="hybridMultilevel"/>
    <w:tmpl w:val="0A0E25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68C77237"/>
    <w:multiLevelType w:val="hybridMultilevel"/>
    <w:tmpl w:val="D7AC74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690E01CA"/>
    <w:multiLevelType w:val="hybridMultilevel"/>
    <w:tmpl w:val="7C2ADF62"/>
    <w:lvl w:ilvl="0" w:tplc="1C090005">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21" w15:restartNumberingAfterBreak="0">
    <w:nsid w:val="6A9C2D09"/>
    <w:multiLevelType w:val="hybridMultilevel"/>
    <w:tmpl w:val="CAE65E0E"/>
    <w:lvl w:ilvl="0" w:tplc="1C090001">
      <w:start w:val="1"/>
      <w:numFmt w:val="bullet"/>
      <w:lvlText w:val=""/>
      <w:lvlJc w:val="left"/>
      <w:pPr>
        <w:ind w:left="720" w:hanging="360"/>
      </w:pPr>
      <w:rPr>
        <w:rFonts w:ascii="Symbol" w:hAnsi="Symbol" w:hint="default"/>
      </w:rPr>
    </w:lvl>
    <w:lvl w:ilvl="1" w:tplc="1C090005">
      <w:start w:val="1"/>
      <w:numFmt w:val="bullet"/>
      <w:lvlText w:val=""/>
      <w:lvlJc w:val="left"/>
      <w:pPr>
        <w:ind w:left="1440" w:hanging="360"/>
      </w:pPr>
      <w:rPr>
        <w:rFonts w:ascii="Wingdings" w:hAnsi="Wingdings"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6B846DB7"/>
    <w:multiLevelType w:val="hybridMultilevel"/>
    <w:tmpl w:val="96FE14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6BDD5628"/>
    <w:multiLevelType w:val="hybridMultilevel"/>
    <w:tmpl w:val="ED50DD3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6DBE5B44"/>
    <w:multiLevelType w:val="hybridMultilevel"/>
    <w:tmpl w:val="ECCCFEF2"/>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15:restartNumberingAfterBreak="0">
    <w:nsid w:val="6E156B6A"/>
    <w:multiLevelType w:val="hybridMultilevel"/>
    <w:tmpl w:val="44BAF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E9879B1"/>
    <w:multiLevelType w:val="hybridMultilevel"/>
    <w:tmpl w:val="ADF0504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8" w15:restartNumberingAfterBreak="0">
    <w:nsid w:val="6EA575FB"/>
    <w:multiLevelType w:val="hybridMultilevel"/>
    <w:tmpl w:val="E70E80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9" w15:restartNumberingAfterBreak="0">
    <w:nsid w:val="6FEF75CD"/>
    <w:multiLevelType w:val="hybridMultilevel"/>
    <w:tmpl w:val="1E7A77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701C33AF"/>
    <w:multiLevelType w:val="hybridMultilevel"/>
    <w:tmpl w:val="975E7AC4"/>
    <w:lvl w:ilvl="0" w:tplc="1C09000F">
      <w:start w:val="1"/>
      <w:numFmt w:val="decimal"/>
      <w:lvlText w:val="%1."/>
      <w:lvlJc w:val="left"/>
      <w:pPr>
        <w:ind w:left="720" w:hanging="360"/>
      </w:p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704017D1"/>
    <w:multiLevelType w:val="hybridMultilevel"/>
    <w:tmpl w:val="D624C4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70890108"/>
    <w:multiLevelType w:val="multilevel"/>
    <w:tmpl w:val="7E0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0B759CE"/>
    <w:multiLevelType w:val="hybridMultilevel"/>
    <w:tmpl w:val="0B6232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15:restartNumberingAfterBreak="0">
    <w:nsid w:val="71230E4C"/>
    <w:multiLevelType w:val="hybridMultilevel"/>
    <w:tmpl w:val="3EF22A8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5" w15:restartNumberingAfterBreak="0">
    <w:nsid w:val="71837C88"/>
    <w:multiLevelType w:val="hybridMultilevel"/>
    <w:tmpl w:val="96A82A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71A06A57"/>
    <w:multiLevelType w:val="hybridMultilevel"/>
    <w:tmpl w:val="8334D1B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7" w15:restartNumberingAfterBreak="0">
    <w:nsid w:val="72311CD6"/>
    <w:multiLevelType w:val="hybridMultilevel"/>
    <w:tmpl w:val="E9969C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 w15:restartNumberingAfterBreak="0">
    <w:nsid w:val="73832C98"/>
    <w:multiLevelType w:val="hybridMultilevel"/>
    <w:tmpl w:val="E7A4FC52"/>
    <w:lvl w:ilvl="0" w:tplc="1C090019">
      <w:start w:val="1"/>
      <w:numFmt w:val="lowerLetter"/>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9" w15:restartNumberingAfterBreak="0">
    <w:nsid w:val="73833123"/>
    <w:multiLevelType w:val="hybridMultilevel"/>
    <w:tmpl w:val="B72C87E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40" w15:restartNumberingAfterBreak="0">
    <w:nsid w:val="73D32862"/>
    <w:multiLevelType w:val="hybridMultilevel"/>
    <w:tmpl w:val="B5ECA0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1" w15:restartNumberingAfterBreak="0">
    <w:nsid w:val="74663A06"/>
    <w:multiLevelType w:val="hybridMultilevel"/>
    <w:tmpl w:val="6F8015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15:restartNumberingAfterBreak="0">
    <w:nsid w:val="755D4324"/>
    <w:multiLevelType w:val="hybridMultilevel"/>
    <w:tmpl w:val="86A029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76946C61"/>
    <w:multiLevelType w:val="hybridMultilevel"/>
    <w:tmpl w:val="0FC0999E"/>
    <w:lvl w:ilvl="0" w:tplc="1C09000F">
      <w:start w:val="1"/>
      <w:numFmt w:val="decimal"/>
      <w:lvlText w:val="%1."/>
      <w:lvlJc w:val="left"/>
      <w:pPr>
        <w:ind w:left="770" w:hanging="360"/>
      </w:pPr>
    </w:lvl>
    <w:lvl w:ilvl="1" w:tplc="1C090019" w:tentative="1">
      <w:start w:val="1"/>
      <w:numFmt w:val="lowerLetter"/>
      <w:lvlText w:val="%2."/>
      <w:lvlJc w:val="left"/>
      <w:pPr>
        <w:ind w:left="1490" w:hanging="360"/>
      </w:pPr>
    </w:lvl>
    <w:lvl w:ilvl="2" w:tplc="1C09001B" w:tentative="1">
      <w:start w:val="1"/>
      <w:numFmt w:val="lowerRoman"/>
      <w:lvlText w:val="%3."/>
      <w:lvlJc w:val="right"/>
      <w:pPr>
        <w:ind w:left="2210" w:hanging="180"/>
      </w:pPr>
    </w:lvl>
    <w:lvl w:ilvl="3" w:tplc="1C09000F" w:tentative="1">
      <w:start w:val="1"/>
      <w:numFmt w:val="decimal"/>
      <w:lvlText w:val="%4."/>
      <w:lvlJc w:val="left"/>
      <w:pPr>
        <w:ind w:left="2930" w:hanging="360"/>
      </w:pPr>
    </w:lvl>
    <w:lvl w:ilvl="4" w:tplc="1C090019" w:tentative="1">
      <w:start w:val="1"/>
      <w:numFmt w:val="lowerLetter"/>
      <w:lvlText w:val="%5."/>
      <w:lvlJc w:val="left"/>
      <w:pPr>
        <w:ind w:left="3650" w:hanging="360"/>
      </w:pPr>
    </w:lvl>
    <w:lvl w:ilvl="5" w:tplc="1C09001B" w:tentative="1">
      <w:start w:val="1"/>
      <w:numFmt w:val="lowerRoman"/>
      <w:lvlText w:val="%6."/>
      <w:lvlJc w:val="right"/>
      <w:pPr>
        <w:ind w:left="4370" w:hanging="180"/>
      </w:pPr>
    </w:lvl>
    <w:lvl w:ilvl="6" w:tplc="1C09000F" w:tentative="1">
      <w:start w:val="1"/>
      <w:numFmt w:val="decimal"/>
      <w:lvlText w:val="%7."/>
      <w:lvlJc w:val="left"/>
      <w:pPr>
        <w:ind w:left="5090" w:hanging="360"/>
      </w:pPr>
    </w:lvl>
    <w:lvl w:ilvl="7" w:tplc="1C090019" w:tentative="1">
      <w:start w:val="1"/>
      <w:numFmt w:val="lowerLetter"/>
      <w:lvlText w:val="%8."/>
      <w:lvlJc w:val="left"/>
      <w:pPr>
        <w:ind w:left="5810" w:hanging="360"/>
      </w:pPr>
    </w:lvl>
    <w:lvl w:ilvl="8" w:tplc="1C09001B" w:tentative="1">
      <w:start w:val="1"/>
      <w:numFmt w:val="lowerRoman"/>
      <w:lvlText w:val="%9."/>
      <w:lvlJc w:val="right"/>
      <w:pPr>
        <w:ind w:left="6530" w:hanging="180"/>
      </w:pPr>
    </w:lvl>
  </w:abstractNum>
  <w:abstractNum w:abstractNumId="144" w15:restartNumberingAfterBreak="0">
    <w:nsid w:val="78E00C1E"/>
    <w:multiLevelType w:val="hybridMultilevel"/>
    <w:tmpl w:val="E61A2830"/>
    <w:lvl w:ilvl="0" w:tplc="F9F00C8E">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5" w15:restartNumberingAfterBreak="0">
    <w:nsid w:val="78F943F0"/>
    <w:multiLevelType w:val="hybridMultilevel"/>
    <w:tmpl w:val="30C8C8F6"/>
    <w:lvl w:ilvl="0" w:tplc="1C090001">
      <w:start w:val="1"/>
      <w:numFmt w:val="bullet"/>
      <w:lvlText w:val=""/>
      <w:lvlJc w:val="left"/>
      <w:pPr>
        <w:ind w:left="766" w:hanging="360"/>
      </w:pPr>
      <w:rPr>
        <w:rFonts w:ascii="Symbol" w:hAnsi="Symbol" w:hint="default"/>
      </w:rPr>
    </w:lvl>
    <w:lvl w:ilvl="1" w:tplc="1C090003" w:tentative="1">
      <w:start w:val="1"/>
      <w:numFmt w:val="bullet"/>
      <w:lvlText w:val="o"/>
      <w:lvlJc w:val="left"/>
      <w:pPr>
        <w:ind w:left="1486" w:hanging="360"/>
      </w:pPr>
      <w:rPr>
        <w:rFonts w:ascii="Courier New" w:hAnsi="Courier New" w:cs="Courier New" w:hint="default"/>
      </w:rPr>
    </w:lvl>
    <w:lvl w:ilvl="2" w:tplc="1C090005" w:tentative="1">
      <w:start w:val="1"/>
      <w:numFmt w:val="bullet"/>
      <w:lvlText w:val=""/>
      <w:lvlJc w:val="left"/>
      <w:pPr>
        <w:ind w:left="2206" w:hanging="360"/>
      </w:pPr>
      <w:rPr>
        <w:rFonts w:ascii="Wingdings" w:hAnsi="Wingdings" w:hint="default"/>
      </w:rPr>
    </w:lvl>
    <w:lvl w:ilvl="3" w:tplc="1C090001" w:tentative="1">
      <w:start w:val="1"/>
      <w:numFmt w:val="bullet"/>
      <w:lvlText w:val=""/>
      <w:lvlJc w:val="left"/>
      <w:pPr>
        <w:ind w:left="2926" w:hanging="360"/>
      </w:pPr>
      <w:rPr>
        <w:rFonts w:ascii="Symbol" w:hAnsi="Symbol" w:hint="default"/>
      </w:rPr>
    </w:lvl>
    <w:lvl w:ilvl="4" w:tplc="1C090003" w:tentative="1">
      <w:start w:val="1"/>
      <w:numFmt w:val="bullet"/>
      <w:lvlText w:val="o"/>
      <w:lvlJc w:val="left"/>
      <w:pPr>
        <w:ind w:left="3646" w:hanging="360"/>
      </w:pPr>
      <w:rPr>
        <w:rFonts w:ascii="Courier New" w:hAnsi="Courier New" w:cs="Courier New" w:hint="default"/>
      </w:rPr>
    </w:lvl>
    <w:lvl w:ilvl="5" w:tplc="1C090005" w:tentative="1">
      <w:start w:val="1"/>
      <w:numFmt w:val="bullet"/>
      <w:lvlText w:val=""/>
      <w:lvlJc w:val="left"/>
      <w:pPr>
        <w:ind w:left="4366" w:hanging="360"/>
      </w:pPr>
      <w:rPr>
        <w:rFonts w:ascii="Wingdings" w:hAnsi="Wingdings" w:hint="default"/>
      </w:rPr>
    </w:lvl>
    <w:lvl w:ilvl="6" w:tplc="1C090001" w:tentative="1">
      <w:start w:val="1"/>
      <w:numFmt w:val="bullet"/>
      <w:lvlText w:val=""/>
      <w:lvlJc w:val="left"/>
      <w:pPr>
        <w:ind w:left="5086" w:hanging="360"/>
      </w:pPr>
      <w:rPr>
        <w:rFonts w:ascii="Symbol" w:hAnsi="Symbol" w:hint="default"/>
      </w:rPr>
    </w:lvl>
    <w:lvl w:ilvl="7" w:tplc="1C090003" w:tentative="1">
      <w:start w:val="1"/>
      <w:numFmt w:val="bullet"/>
      <w:lvlText w:val="o"/>
      <w:lvlJc w:val="left"/>
      <w:pPr>
        <w:ind w:left="5806" w:hanging="360"/>
      </w:pPr>
      <w:rPr>
        <w:rFonts w:ascii="Courier New" w:hAnsi="Courier New" w:cs="Courier New" w:hint="default"/>
      </w:rPr>
    </w:lvl>
    <w:lvl w:ilvl="8" w:tplc="1C090005" w:tentative="1">
      <w:start w:val="1"/>
      <w:numFmt w:val="bullet"/>
      <w:lvlText w:val=""/>
      <w:lvlJc w:val="left"/>
      <w:pPr>
        <w:ind w:left="6526" w:hanging="360"/>
      </w:pPr>
      <w:rPr>
        <w:rFonts w:ascii="Wingdings" w:hAnsi="Wingdings" w:hint="default"/>
      </w:rPr>
    </w:lvl>
  </w:abstractNum>
  <w:abstractNum w:abstractNumId="146" w15:restartNumberingAfterBreak="0">
    <w:nsid w:val="796735C0"/>
    <w:multiLevelType w:val="hybridMultilevel"/>
    <w:tmpl w:val="3BAC7E6A"/>
    <w:lvl w:ilvl="0" w:tplc="1C09000F">
      <w:start w:val="1"/>
      <w:numFmt w:val="decimal"/>
      <w:lvlText w:val="%1."/>
      <w:lvlJc w:val="left"/>
      <w:pPr>
        <w:ind w:left="720" w:hanging="360"/>
      </w:pPr>
      <w:rPr>
        <w:rFonts w:hint="default"/>
      </w:rPr>
    </w:lvl>
    <w:lvl w:ilvl="1" w:tplc="3A6CD192">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7" w15:restartNumberingAfterBreak="0">
    <w:nsid w:val="7A9A481F"/>
    <w:multiLevelType w:val="hybridMultilevel"/>
    <w:tmpl w:val="145C9368"/>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8" w15:restartNumberingAfterBreak="0">
    <w:nsid w:val="7B2A40D3"/>
    <w:multiLevelType w:val="multilevel"/>
    <w:tmpl w:val="512C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BB70180"/>
    <w:multiLevelType w:val="hybridMultilevel"/>
    <w:tmpl w:val="6FB28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15:restartNumberingAfterBreak="0">
    <w:nsid w:val="7EDF0E1B"/>
    <w:multiLevelType w:val="hybridMultilevel"/>
    <w:tmpl w:val="A2AAD0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7EFF4AC2"/>
    <w:multiLevelType w:val="hybridMultilevel"/>
    <w:tmpl w:val="8C68F3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2" w15:restartNumberingAfterBreak="0">
    <w:nsid w:val="7F605DAC"/>
    <w:multiLevelType w:val="hybridMultilevel"/>
    <w:tmpl w:val="4FD037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5"/>
  </w:num>
  <w:num w:numId="2">
    <w:abstractNumId w:val="126"/>
  </w:num>
  <w:num w:numId="3">
    <w:abstractNumId w:val="6"/>
  </w:num>
  <w:num w:numId="4">
    <w:abstractNumId w:val="91"/>
  </w:num>
  <w:num w:numId="5">
    <w:abstractNumId w:val="63"/>
  </w:num>
  <w:num w:numId="6">
    <w:abstractNumId w:val="1"/>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7"/>
  </w:num>
  <w:num w:numId="9">
    <w:abstractNumId w:val="62"/>
  </w:num>
  <w:num w:numId="10">
    <w:abstractNumId w:val="57"/>
  </w:num>
  <w:num w:numId="11">
    <w:abstractNumId w:val="143"/>
  </w:num>
  <w:num w:numId="12">
    <w:abstractNumId w:val="123"/>
  </w:num>
  <w:num w:numId="13">
    <w:abstractNumId w:val="28"/>
  </w:num>
  <w:num w:numId="14">
    <w:abstractNumId w:val="141"/>
  </w:num>
  <w:num w:numId="15">
    <w:abstractNumId w:val="26"/>
  </w:num>
  <w:num w:numId="16">
    <w:abstractNumId w:val="130"/>
  </w:num>
  <w:num w:numId="17">
    <w:abstractNumId w:val="25"/>
  </w:num>
  <w:num w:numId="18">
    <w:abstractNumId w:val="106"/>
  </w:num>
  <w:num w:numId="19">
    <w:abstractNumId w:val="71"/>
  </w:num>
  <w:num w:numId="20">
    <w:abstractNumId w:val="74"/>
  </w:num>
  <w:num w:numId="21">
    <w:abstractNumId w:val="151"/>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127"/>
  </w:num>
  <w:num w:numId="25">
    <w:abstractNumId w:val="60"/>
  </w:num>
  <w:num w:numId="26">
    <w:abstractNumId w:val="101"/>
  </w:num>
  <w:num w:numId="27">
    <w:abstractNumId w:val="44"/>
  </w:num>
  <w:num w:numId="28">
    <w:abstractNumId w:val="48"/>
  </w:num>
  <w:num w:numId="29">
    <w:abstractNumId w:val="17"/>
  </w:num>
  <w:num w:numId="30">
    <w:abstractNumId w:val="8"/>
  </w:num>
  <w:num w:numId="31">
    <w:abstractNumId w:val="112"/>
  </w:num>
  <w:num w:numId="32">
    <w:abstractNumId w:val="85"/>
  </w:num>
  <w:num w:numId="33">
    <w:abstractNumId w:val="77"/>
  </w:num>
  <w:num w:numId="34">
    <w:abstractNumId w:val="88"/>
  </w:num>
  <w:num w:numId="35">
    <w:abstractNumId w:val="31"/>
  </w:num>
  <w:num w:numId="36">
    <w:abstractNumId w:val="13"/>
  </w:num>
  <w:num w:numId="37">
    <w:abstractNumId w:val="27"/>
  </w:num>
  <w:num w:numId="38">
    <w:abstractNumId w:val="86"/>
  </w:num>
  <w:num w:numId="39">
    <w:abstractNumId w:val="110"/>
  </w:num>
  <w:num w:numId="40">
    <w:abstractNumId w:val="67"/>
  </w:num>
  <w:num w:numId="41">
    <w:abstractNumId w:val="24"/>
  </w:num>
  <w:num w:numId="42">
    <w:abstractNumId w:val="109"/>
  </w:num>
  <w:num w:numId="43">
    <w:abstractNumId w:val="4"/>
  </w:num>
  <w:num w:numId="44">
    <w:abstractNumId w:val="124"/>
  </w:num>
  <w:num w:numId="45">
    <w:abstractNumId w:val="43"/>
  </w:num>
  <w:num w:numId="46">
    <w:abstractNumId w:val="100"/>
  </w:num>
  <w:num w:numId="47">
    <w:abstractNumId w:val="55"/>
  </w:num>
  <w:num w:numId="48">
    <w:abstractNumId w:val="134"/>
  </w:num>
  <w:num w:numId="49">
    <w:abstractNumId w:val="128"/>
  </w:num>
  <w:num w:numId="50">
    <w:abstractNumId w:val="50"/>
  </w:num>
  <w:num w:numId="51">
    <w:abstractNumId w:val="146"/>
  </w:num>
  <w:num w:numId="52">
    <w:abstractNumId w:val="66"/>
  </w:num>
  <w:num w:numId="53">
    <w:abstractNumId w:val="75"/>
  </w:num>
  <w:num w:numId="54">
    <w:abstractNumId w:val="70"/>
  </w:num>
  <w:num w:numId="55">
    <w:abstractNumId w:val="147"/>
  </w:num>
  <w:num w:numId="56">
    <w:abstractNumId w:val="40"/>
  </w:num>
  <w:num w:numId="57">
    <w:abstractNumId w:val="81"/>
  </w:num>
  <w:num w:numId="58">
    <w:abstractNumId w:val="0"/>
  </w:num>
  <w:num w:numId="59">
    <w:abstractNumId w:val="122"/>
  </w:num>
  <w:num w:numId="60">
    <w:abstractNumId w:val="103"/>
  </w:num>
  <w:num w:numId="61">
    <w:abstractNumId w:val="79"/>
  </w:num>
  <w:num w:numId="62">
    <w:abstractNumId w:val="125"/>
  </w:num>
  <w:num w:numId="63">
    <w:abstractNumId w:val="37"/>
  </w:num>
  <w:num w:numId="64">
    <w:abstractNumId w:val="94"/>
  </w:num>
  <w:num w:numId="65">
    <w:abstractNumId w:val="41"/>
  </w:num>
  <w:num w:numId="66">
    <w:abstractNumId w:val="49"/>
  </w:num>
  <w:num w:numId="67">
    <w:abstractNumId w:val="35"/>
  </w:num>
  <w:num w:numId="68">
    <w:abstractNumId w:val="142"/>
  </w:num>
  <w:num w:numId="69">
    <w:abstractNumId w:val="131"/>
  </w:num>
  <w:num w:numId="70">
    <w:abstractNumId w:val="3"/>
  </w:num>
  <w:num w:numId="71">
    <w:abstractNumId w:val="34"/>
  </w:num>
  <w:num w:numId="72">
    <w:abstractNumId w:val="7"/>
  </w:num>
  <w:num w:numId="73">
    <w:abstractNumId w:val="32"/>
  </w:num>
  <w:num w:numId="74">
    <w:abstractNumId w:val="89"/>
  </w:num>
  <w:num w:numId="75">
    <w:abstractNumId w:val="52"/>
  </w:num>
  <w:num w:numId="76">
    <w:abstractNumId w:val="105"/>
  </w:num>
  <w:num w:numId="77">
    <w:abstractNumId w:val="20"/>
  </w:num>
  <w:num w:numId="78">
    <w:abstractNumId w:val="150"/>
  </w:num>
  <w:num w:numId="79">
    <w:abstractNumId w:val="46"/>
  </w:num>
  <w:num w:numId="80">
    <w:abstractNumId w:val="116"/>
  </w:num>
  <w:num w:numId="81">
    <w:abstractNumId w:val="114"/>
  </w:num>
  <w:num w:numId="82">
    <w:abstractNumId w:val="138"/>
  </w:num>
  <w:num w:numId="83">
    <w:abstractNumId w:val="68"/>
  </w:num>
  <w:num w:numId="84">
    <w:abstractNumId w:val="12"/>
  </w:num>
  <w:num w:numId="85">
    <w:abstractNumId w:val="98"/>
  </w:num>
  <w:num w:numId="86">
    <w:abstractNumId w:val="23"/>
  </w:num>
  <w:num w:numId="87">
    <w:abstractNumId w:val="53"/>
  </w:num>
  <w:num w:numId="88">
    <w:abstractNumId w:val="33"/>
  </w:num>
  <w:num w:numId="89">
    <w:abstractNumId w:val="92"/>
  </w:num>
  <w:num w:numId="90">
    <w:abstractNumId w:val="54"/>
  </w:num>
  <w:num w:numId="91">
    <w:abstractNumId w:val="144"/>
  </w:num>
  <w:num w:numId="92">
    <w:abstractNumId w:val="99"/>
  </w:num>
  <w:num w:numId="93">
    <w:abstractNumId w:val="78"/>
  </w:num>
  <w:num w:numId="94">
    <w:abstractNumId w:val="121"/>
  </w:num>
  <w:num w:numId="95">
    <w:abstractNumId w:val="83"/>
  </w:num>
  <w:num w:numId="96">
    <w:abstractNumId w:val="149"/>
  </w:num>
  <w:num w:numId="97">
    <w:abstractNumId w:val="56"/>
  </w:num>
  <w:num w:numId="98">
    <w:abstractNumId w:val="145"/>
  </w:num>
  <w:num w:numId="99">
    <w:abstractNumId w:val="38"/>
  </w:num>
  <w:num w:numId="100">
    <w:abstractNumId w:val="135"/>
  </w:num>
  <w:num w:numId="101">
    <w:abstractNumId w:val="111"/>
  </w:num>
  <w:num w:numId="102">
    <w:abstractNumId w:val="36"/>
  </w:num>
  <w:num w:numId="103">
    <w:abstractNumId w:val="97"/>
  </w:num>
  <w:num w:numId="104">
    <w:abstractNumId w:val="120"/>
  </w:num>
  <w:num w:numId="105">
    <w:abstractNumId w:val="47"/>
  </w:num>
  <w:num w:numId="106">
    <w:abstractNumId w:val="148"/>
  </w:num>
  <w:num w:numId="107">
    <w:abstractNumId w:val="73"/>
  </w:num>
  <w:num w:numId="108">
    <w:abstractNumId w:val="132"/>
  </w:num>
  <w:num w:numId="109">
    <w:abstractNumId w:val="9"/>
  </w:num>
  <w:num w:numId="110">
    <w:abstractNumId w:val="64"/>
  </w:num>
  <w:num w:numId="111">
    <w:abstractNumId w:val="82"/>
  </w:num>
  <w:num w:numId="112">
    <w:abstractNumId w:val="80"/>
  </w:num>
  <w:num w:numId="113">
    <w:abstractNumId w:val="39"/>
  </w:num>
  <w:num w:numId="114">
    <w:abstractNumId w:val="59"/>
  </w:num>
  <w:num w:numId="115">
    <w:abstractNumId w:val="18"/>
  </w:num>
  <w:num w:numId="116">
    <w:abstractNumId w:val="104"/>
  </w:num>
  <w:num w:numId="117">
    <w:abstractNumId w:val="14"/>
  </w:num>
  <w:num w:numId="118">
    <w:abstractNumId w:val="93"/>
  </w:num>
  <w:num w:numId="119">
    <w:abstractNumId w:val="69"/>
  </w:num>
  <w:num w:numId="120">
    <w:abstractNumId w:val="152"/>
  </w:num>
  <w:num w:numId="121">
    <w:abstractNumId w:val="140"/>
  </w:num>
  <w:num w:numId="122">
    <w:abstractNumId w:val="117"/>
  </w:num>
  <w:num w:numId="123">
    <w:abstractNumId w:val="90"/>
  </w:num>
  <w:num w:numId="124">
    <w:abstractNumId w:val="45"/>
  </w:num>
  <w:num w:numId="125">
    <w:abstractNumId w:val="118"/>
  </w:num>
  <w:num w:numId="126">
    <w:abstractNumId w:val="72"/>
  </w:num>
  <w:num w:numId="127">
    <w:abstractNumId w:val="84"/>
  </w:num>
  <w:num w:numId="128">
    <w:abstractNumId w:val="107"/>
  </w:num>
  <w:num w:numId="129">
    <w:abstractNumId w:val="61"/>
  </w:num>
  <w:num w:numId="130">
    <w:abstractNumId w:val="5"/>
  </w:num>
  <w:num w:numId="131">
    <w:abstractNumId w:val="42"/>
  </w:num>
  <w:num w:numId="132">
    <w:abstractNumId w:val="119"/>
  </w:num>
  <w:num w:numId="133">
    <w:abstractNumId w:val="108"/>
  </w:num>
  <w:num w:numId="134">
    <w:abstractNumId w:val="19"/>
  </w:num>
  <w:num w:numId="135">
    <w:abstractNumId w:val="65"/>
  </w:num>
  <w:num w:numId="136">
    <w:abstractNumId w:val="139"/>
  </w:num>
  <w:num w:numId="137">
    <w:abstractNumId w:val="87"/>
  </w:num>
  <w:num w:numId="138">
    <w:abstractNumId w:val="51"/>
  </w:num>
  <w:num w:numId="139">
    <w:abstractNumId w:val="129"/>
  </w:num>
  <w:num w:numId="140">
    <w:abstractNumId w:val="16"/>
  </w:num>
  <w:num w:numId="141">
    <w:abstractNumId w:val="2"/>
  </w:num>
  <w:num w:numId="142">
    <w:abstractNumId w:val="95"/>
  </w:num>
  <w:num w:numId="143">
    <w:abstractNumId w:val="11"/>
  </w:num>
  <w:num w:numId="144">
    <w:abstractNumId w:val="29"/>
  </w:num>
  <w:num w:numId="145">
    <w:abstractNumId w:val="133"/>
  </w:num>
  <w:num w:numId="146">
    <w:abstractNumId w:val="22"/>
  </w:num>
  <w:num w:numId="147">
    <w:abstractNumId w:val="102"/>
  </w:num>
  <w:num w:numId="148">
    <w:abstractNumId w:val="76"/>
  </w:num>
  <w:num w:numId="149">
    <w:abstractNumId w:val="10"/>
  </w:num>
  <w:num w:numId="150">
    <w:abstractNumId w:val="96"/>
  </w:num>
  <w:num w:numId="151">
    <w:abstractNumId w:val="113"/>
    <w:lvlOverride w:ilvl="0">
      <w:lvl w:ilvl="0">
        <w:start w:val="1"/>
        <w:numFmt w:val="bullet"/>
        <w:lvlText w:val=""/>
        <w:lvlJc w:val="left"/>
        <w:pPr>
          <w:ind w:left="425" w:hanging="425"/>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 w:numId="152">
    <w:abstractNumId w:val="21"/>
  </w:num>
  <w:num w:numId="153">
    <w:abstractNumId w:val="115"/>
  </w:num>
  <w:num w:numId="154">
    <w:abstractNumId w:val="13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7A1"/>
    <w:rsid w:val="00000A50"/>
    <w:rsid w:val="000013BC"/>
    <w:rsid w:val="00001B30"/>
    <w:rsid w:val="00002EC0"/>
    <w:rsid w:val="000073F6"/>
    <w:rsid w:val="0000795A"/>
    <w:rsid w:val="00010669"/>
    <w:rsid w:val="00010803"/>
    <w:rsid w:val="0001165B"/>
    <w:rsid w:val="00011977"/>
    <w:rsid w:val="00011FBF"/>
    <w:rsid w:val="00012065"/>
    <w:rsid w:val="00014965"/>
    <w:rsid w:val="00015430"/>
    <w:rsid w:val="0002137B"/>
    <w:rsid w:val="00021850"/>
    <w:rsid w:val="0002200B"/>
    <w:rsid w:val="000224A1"/>
    <w:rsid w:val="00024442"/>
    <w:rsid w:val="00024716"/>
    <w:rsid w:val="0002531E"/>
    <w:rsid w:val="00025821"/>
    <w:rsid w:val="000269D8"/>
    <w:rsid w:val="000270F2"/>
    <w:rsid w:val="00031A5A"/>
    <w:rsid w:val="00032F57"/>
    <w:rsid w:val="0003459C"/>
    <w:rsid w:val="00034DA9"/>
    <w:rsid w:val="000352A1"/>
    <w:rsid w:val="000353C0"/>
    <w:rsid w:val="00037097"/>
    <w:rsid w:val="00040F68"/>
    <w:rsid w:val="00042E29"/>
    <w:rsid w:val="0004529A"/>
    <w:rsid w:val="000458EB"/>
    <w:rsid w:val="00045F62"/>
    <w:rsid w:val="00050C9C"/>
    <w:rsid w:val="000510A8"/>
    <w:rsid w:val="00051300"/>
    <w:rsid w:val="00053341"/>
    <w:rsid w:val="00057EE2"/>
    <w:rsid w:val="00060355"/>
    <w:rsid w:val="0006057B"/>
    <w:rsid w:val="00061FE9"/>
    <w:rsid w:val="000629F0"/>
    <w:rsid w:val="000648DB"/>
    <w:rsid w:val="00073B8E"/>
    <w:rsid w:val="00075873"/>
    <w:rsid w:val="00075B07"/>
    <w:rsid w:val="00080496"/>
    <w:rsid w:val="000814DB"/>
    <w:rsid w:val="0008318D"/>
    <w:rsid w:val="00083AE8"/>
    <w:rsid w:val="000842F3"/>
    <w:rsid w:val="00084DBF"/>
    <w:rsid w:val="00086567"/>
    <w:rsid w:val="00086A3A"/>
    <w:rsid w:val="00086B44"/>
    <w:rsid w:val="000871A0"/>
    <w:rsid w:val="0008726A"/>
    <w:rsid w:val="00087569"/>
    <w:rsid w:val="00092825"/>
    <w:rsid w:val="000930AF"/>
    <w:rsid w:val="000947EF"/>
    <w:rsid w:val="00096172"/>
    <w:rsid w:val="00097A0C"/>
    <w:rsid w:val="000A119C"/>
    <w:rsid w:val="000A11A3"/>
    <w:rsid w:val="000A1B64"/>
    <w:rsid w:val="000A1E34"/>
    <w:rsid w:val="000A3AA8"/>
    <w:rsid w:val="000A411B"/>
    <w:rsid w:val="000A57B5"/>
    <w:rsid w:val="000A5A6C"/>
    <w:rsid w:val="000A5C2B"/>
    <w:rsid w:val="000A63F9"/>
    <w:rsid w:val="000A6FC6"/>
    <w:rsid w:val="000A786F"/>
    <w:rsid w:val="000A7C5E"/>
    <w:rsid w:val="000B0673"/>
    <w:rsid w:val="000B0B9B"/>
    <w:rsid w:val="000B2203"/>
    <w:rsid w:val="000B25B8"/>
    <w:rsid w:val="000B2A9B"/>
    <w:rsid w:val="000B2B4A"/>
    <w:rsid w:val="000B59D8"/>
    <w:rsid w:val="000B6904"/>
    <w:rsid w:val="000C1949"/>
    <w:rsid w:val="000C326F"/>
    <w:rsid w:val="000C584A"/>
    <w:rsid w:val="000C5A9C"/>
    <w:rsid w:val="000C6D82"/>
    <w:rsid w:val="000C7DB1"/>
    <w:rsid w:val="000D01C9"/>
    <w:rsid w:val="000D0EFB"/>
    <w:rsid w:val="000D1699"/>
    <w:rsid w:val="000D198D"/>
    <w:rsid w:val="000D1ADE"/>
    <w:rsid w:val="000D28D2"/>
    <w:rsid w:val="000D3BE3"/>
    <w:rsid w:val="000D406D"/>
    <w:rsid w:val="000D69E6"/>
    <w:rsid w:val="000D6CE8"/>
    <w:rsid w:val="000D713D"/>
    <w:rsid w:val="000D716C"/>
    <w:rsid w:val="000E0635"/>
    <w:rsid w:val="000E1689"/>
    <w:rsid w:val="000E296E"/>
    <w:rsid w:val="000E297D"/>
    <w:rsid w:val="000E552D"/>
    <w:rsid w:val="000E56D0"/>
    <w:rsid w:val="000E5F56"/>
    <w:rsid w:val="000E7915"/>
    <w:rsid w:val="000F3F5C"/>
    <w:rsid w:val="000F5E74"/>
    <w:rsid w:val="000F6D3F"/>
    <w:rsid w:val="000F6EC1"/>
    <w:rsid w:val="000F742D"/>
    <w:rsid w:val="00100677"/>
    <w:rsid w:val="00102256"/>
    <w:rsid w:val="00104180"/>
    <w:rsid w:val="001049E2"/>
    <w:rsid w:val="00105466"/>
    <w:rsid w:val="00105EC0"/>
    <w:rsid w:val="00107014"/>
    <w:rsid w:val="00107DA5"/>
    <w:rsid w:val="00111F59"/>
    <w:rsid w:val="001123E1"/>
    <w:rsid w:val="001129A6"/>
    <w:rsid w:val="00112AB6"/>
    <w:rsid w:val="0011371E"/>
    <w:rsid w:val="00114540"/>
    <w:rsid w:val="00115022"/>
    <w:rsid w:val="00122310"/>
    <w:rsid w:val="00122CF4"/>
    <w:rsid w:val="00122F17"/>
    <w:rsid w:val="00123975"/>
    <w:rsid w:val="001242AE"/>
    <w:rsid w:val="00124D4A"/>
    <w:rsid w:val="0012503E"/>
    <w:rsid w:val="00125791"/>
    <w:rsid w:val="001267E5"/>
    <w:rsid w:val="00126F41"/>
    <w:rsid w:val="00127E66"/>
    <w:rsid w:val="001302EE"/>
    <w:rsid w:val="001305BE"/>
    <w:rsid w:val="001337C2"/>
    <w:rsid w:val="00133BD5"/>
    <w:rsid w:val="00133FFD"/>
    <w:rsid w:val="00134825"/>
    <w:rsid w:val="00137402"/>
    <w:rsid w:val="00137B1A"/>
    <w:rsid w:val="001410CB"/>
    <w:rsid w:val="001413BF"/>
    <w:rsid w:val="00147307"/>
    <w:rsid w:val="00147520"/>
    <w:rsid w:val="00150119"/>
    <w:rsid w:val="0015064D"/>
    <w:rsid w:val="00150927"/>
    <w:rsid w:val="00151ECB"/>
    <w:rsid w:val="00153081"/>
    <w:rsid w:val="001548B1"/>
    <w:rsid w:val="0015517A"/>
    <w:rsid w:val="00155265"/>
    <w:rsid w:val="00155550"/>
    <w:rsid w:val="00156029"/>
    <w:rsid w:val="00156505"/>
    <w:rsid w:val="00156EB5"/>
    <w:rsid w:val="00157446"/>
    <w:rsid w:val="00161E2E"/>
    <w:rsid w:val="001627FA"/>
    <w:rsid w:val="00163885"/>
    <w:rsid w:val="001657A2"/>
    <w:rsid w:val="00165BAC"/>
    <w:rsid w:val="00165C79"/>
    <w:rsid w:val="00166091"/>
    <w:rsid w:val="001673B3"/>
    <w:rsid w:val="001678A6"/>
    <w:rsid w:val="0017280E"/>
    <w:rsid w:val="00174F8B"/>
    <w:rsid w:val="00175058"/>
    <w:rsid w:val="001756C9"/>
    <w:rsid w:val="001758C4"/>
    <w:rsid w:val="00177777"/>
    <w:rsid w:val="00180902"/>
    <w:rsid w:val="0018210E"/>
    <w:rsid w:val="0018253B"/>
    <w:rsid w:val="00182FB5"/>
    <w:rsid w:val="00183826"/>
    <w:rsid w:val="001844A7"/>
    <w:rsid w:val="0018567C"/>
    <w:rsid w:val="00186743"/>
    <w:rsid w:val="00186D54"/>
    <w:rsid w:val="00187368"/>
    <w:rsid w:val="00187A9B"/>
    <w:rsid w:val="001908C2"/>
    <w:rsid w:val="00191981"/>
    <w:rsid w:val="00191E92"/>
    <w:rsid w:val="00194634"/>
    <w:rsid w:val="001955EB"/>
    <w:rsid w:val="001A135B"/>
    <w:rsid w:val="001A2205"/>
    <w:rsid w:val="001A26D5"/>
    <w:rsid w:val="001A2D2F"/>
    <w:rsid w:val="001A3C23"/>
    <w:rsid w:val="001A53A7"/>
    <w:rsid w:val="001A5956"/>
    <w:rsid w:val="001A69BC"/>
    <w:rsid w:val="001B0259"/>
    <w:rsid w:val="001B02AB"/>
    <w:rsid w:val="001B241C"/>
    <w:rsid w:val="001B4125"/>
    <w:rsid w:val="001B7430"/>
    <w:rsid w:val="001B7631"/>
    <w:rsid w:val="001B7939"/>
    <w:rsid w:val="001C0F89"/>
    <w:rsid w:val="001C2A14"/>
    <w:rsid w:val="001C3225"/>
    <w:rsid w:val="001C3CE1"/>
    <w:rsid w:val="001C4255"/>
    <w:rsid w:val="001C5D0E"/>
    <w:rsid w:val="001C63D6"/>
    <w:rsid w:val="001C7129"/>
    <w:rsid w:val="001D0238"/>
    <w:rsid w:val="001D09D2"/>
    <w:rsid w:val="001D0DDA"/>
    <w:rsid w:val="001D236D"/>
    <w:rsid w:val="001D23FA"/>
    <w:rsid w:val="001D2527"/>
    <w:rsid w:val="001D326E"/>
    <w:rsid w:val="001D43F0"/>
    <w:rsid w:val="001D4708"/>
    <w:rsid w:val="001D70F3"/>
    <w:rsid w:val="001E0EB8"/>
    <w:rsid w:val="001E1947"/>
    <w:rsid w:val="001E2205"/>
    <w:rsid w:val="001E2508"/>
    <w:rsid w:val="001E2532"/>
    <w:rsid w:val="001E340D"/>
    <w:rsid w:val="001E37A2"/>
    <w:rsid w:val="001E545B"/>
    <w:rsid w:val="001E74F3"/>
    <w:rsid w:val="001E78D6"/>
    <w:rsid w:val="001E7DAE"/>
    <w:rsid w:val="001F040D"/>
    <w:rsid w:val="001F1D1D"/>
    <w:rsid w:val="001F1ECF"/>
    <w:rsid w:val="001F28C6"/>
    <w:rsid w:val="001F3AEB"/>
    <w:rsid w:val="001F4307"/>
    <w:rsid w:val="001F5B1E"/>
    <w:rsid w:val="001F5D8E"/>
    <w:rsid w:val="001F61F3"/>
    <w:rsid w:val="001F62C2"/>
    <w:rsid w:val="001F6B33"/>
    <w:rsid w:val="002002B0"/>
    <w:rsid w:val="00200DE6"/>
    <w:rsid w:val="0020404F"/>
    <w:rsid w:val="00204BBF"/>
    <w:rsid w:val="0020534D"/>
    <w:rsid w:val="002055CD"/>
    <w:rsid w:val="002055F7"/>
    <w:rsid w:val="00206114"/>
    <w:rsid w:val="0020663F"/>
    <w:rsid w:val="00206C75"/>
    <w:rsid w:val="002122DA"/>
    <w:rsid w:val="0021330D"/>
    <w:rsid w:val="00214DAD"/>
    <w:rsid w:val="002171E1"/>
    <w:rsid w:val="00217D4C"/>
    <w:rsid w:val="00222A2A"/>
    <w:rsid w:val="00222E2D"/>
    <w:rsid w:val="00223097"/>
    <w:rsid w:val="002232B2"/>
    <w:rsid w:val="00223445"/>
    <w:rsid w:val="00223A52"/>
    <w:rsid w:val="0022487D"/>
    <w:rsid w:val="00227D10"/>
    <w:rsid w:val="00230591"/>
    <w:rsid w:val="002305CE"/>
    <w:rsid w:val="00233CFF"/>
    <w:rsid w:val="00234BF9"/>
    <w:rsid w:val="00236854"/>
    <w:rsid w:val="00236D55"/>
    <w:rsid w:val="00236EF7"/>
    <w:rsid w:val="00240467"/>
    <w:rsid w:val="00241934"/>
    <w:rsid w:val="00243AB8"/>
    <w:rsid w:val="00243FE9"/>
    <w:rsid w:val="002472E2"/>
    <w:rsid w:val="002521E7"/>
    <w:rsid w:val="0025265A"/>
    <w:rsid w:val="002526E6"/>
    <w:rsid w:val="00252879"/>
    <w:rsid w:val="00252A51"/>
    <w:rsid w:val="00252C2A"/>
    <w:rsid w:val="00253071"/>
    <w:rsid w:val="0025480C"/>
    <w:rsid w:val="00255812"/>
    <w:rsid w:val="00256271"/>
    <w:rsid w:val="002564B3"/>
    <w:rsid w:val="002573F3"/>
    <w:rsid w:val="00260DDA"/>
    <w:rsid w:val="00262B48"/>
    <w:rsid w:val="00262E07"/>
    <w:rsid w:val="0026327C"/>
    <w:rsid w:val="00264887"/>
    <w:rsid w:val="00265B37"/>
    <w:rsid w:val="00266503"/>
    <w:rsid w:val="00267A7A"/>
    <w:rsid w:val="00270B53"/>
    <w:rsid w:val="00274EB9"/>
    <w:rsid w:val="0027633C"/>
    <w:rsid w:val="00276934"/>
    <w:rsid w:val="002777A7"/>
    <w:rsid w:val="00277FCA"/>
    <w:rsid w:val="00281305"/>
    <w:rsid w:val="00281791"/>
    <w:rsid w:val="002841F4"/>
    <w:rsid w:val="00284846"/>
    <w:rsid w:val="00286660"/>
    <w:rsid w:val="00286E35"/>
    <w:rsid w:val="00287FAA"/>
    <w:rsid w:val="002903E7"/>
    <w:rsid w:val="002912F2"/>
    <w:rsid w:val="00291743"/>
    <w:rsid w:val="0029281E"/>
    <w:rsid w:val="00293285"/>
    <w:rsid w:val="00293F9D"/>
    <w:rsid w:val="002960E0"/>
    <w:rsid w:val="00296D9F"/>
    <w:rsid w:val="002A0CD4"/>
    <w:rsid w:val="002A0D9D"/>
    <w:rsid w:val="002A1430"/>
    <w:rsid w:val="002A1F30"/>
    <w:rsid w:val="002A2A5B"/>
    <w:rsid w:val="002A2CEF"/>
    <w:rsid w:val="002A4A1D"/>
    <w:rsid w:val="002A4E98"/>
    <w:rsid w:val="002A5163"/>
    <w:rsid w:val="002A5AC8"/>
    <w:rsid w:val="002A60AB"/>
    <w:rsid w:val="002A6F4A"/>
    <w:rsid w:val="002B0DCB"/>
    <w:rsid w:val="002B2929"/>
    <w:rsid w:val="002B32DF"/>
    <w:rsid w:val="002B466B"/>
    <w:rsid w:val="002B552C"/>
    <w:rsid w:val="002B6636"/>
    <w:rsid w:val="002B6901"/>
    <w:rsid w:val="002B7670"/>
    <w:rsid w:val="002C0929"/>
    <w:rsid w:val="002C5E49"/>
    <w:rsid w:val="002C6B2A"/>
    <w:rsid w:val="002C7ABD"/>
    <w:rsid w:val="002C7F88"/>
    <w:rsid w:val="002D6533"/>
    <w:rsid w:val="002D7DC1"/>
    <w:rsid w:val="002E003A"/>
    <w:rsid w:val="002E00DB"/>
    <w:rsid w:val="002E59BD"/>
    <w:rsid w:val="002E60D4"/>
    <w:rsid w:val="002E6272"/>
    <w:rsid w:val="002E7DA5"/>
    <w:rsid w:val="002F0457"/>
    <w:rsid w:val="002F10CE"/>
    <w:rsid w:val="002F309A"/>
    <w:rsid w:val="002F3A01"/>
    <w:rsid w:val="002F4492"/>
    <w:rsid w:val="002F575C"/>
    <w:rsid w:val="002F6D10"/>
    <w:rsid w:val="002F732E"/>
    <w:rsid w:val="002F78B8"/>
    <w:rsid w:val="003004FA"/>
    <w:rsid w:val="003011CF"/>
    <w:rsid w:val="003016D1"/>
    <w:rsid w:val="00302080"/>
    <w:rsid w:val="0030382B"/>
    <w:rsid w:val="00305436"/>
    <w:rsid w:val="003067DA"/>
    <w:rsid w:val="00307C43"/>
    <w:rsid w:val="0031040B"/>
    <w:rsid w:val="00311041"/>
    <w:rsid w:val="003117D3"/>
    <w:rsid w:val="003120DB"/>
    <w:rsid w:val="00312156"/>
    <w:rsid w:val="00312C63"/>
    <w:rsid w:val="003157FC"/>
    <w:rsid w:val="0031698E"/>
    <w:rsid w:val="0031755F"/>
    <w:rsid w:val="0032073A"/>
    <w:rsid w:val="0032083F"/>
    <w:rsid w:val="00321BAD"/>
    <w:rsid w:val="00322092"/>
    <w:rsid w:val="003233AC"/>
    <w:rsid w:val="003253E1"/>
    <w:rsid w:val="00325A05"/>
    <w:rsid w:val="0032629E"/>
    <w:rsid w:val="00326DEB"/>
    <w:rsid w:val="003305D6"/>
    <w:rsid w:val="003307BE"/>
    <w:rsid w:val="00330A27"/>
    <w:rsid w:val="00331109"/>
    <w:rsid w:val="00331738"/>
    <w:rsid w:val="0033174D"/>
    <w:rsid w:val="00332580"/>
    <w:rsid w:val="003325B9"/>
    <w:rsid w:val="00332C20"/>
    <w:rsid w:val="003330F9"/>
    <w:rsid w:val="003337B6"/>
    <w:rsid w:val="00333F09"/>
    <w:rsid w:val="003343C8"/>
    <w:rsid w:val="00336754"/>
    <w:rsid w:val="00340D8B"/>
    <w:rsid w:val="0034190E"/>
    <w:rsid w:val="0034269D"/>
    <w:rsid w:val="00342C5E"/>
    <w:rsid w:val="0034300E"/>
    <w:rsid w:val="0034475B"/>
    <w:rsid w:val="00344AFC"/>
    <w:rsid w:val="00345648"/>
    <w:rsid w:val="00346918"/>
    <w:rsid w:val="0034742E"/>
    <w:rsid w:val="003479DD"/>
    <w:rsid w:val="00352179"/>
    <w:rsid w:val="00352294"/>
    <w:rsid w:val="0035294F"/>
    <w:rsid w:val="00352E8B"/>
    <w:rsid w:val="00353B37"/>
    <w:rsid w:val="00356668"/>
    <w:rsid w:val="00356993"/>
    <w:rsid w:val="0036077C"/>
    <w:rsid w:val="00361264"/>
    <w:rsid w:val="00361BA4"/>
    <w:rsid w:val="00362364"/>
    <w:rsid w:val="00362751"/>
    <w:rsid w:val="00363F94"/>
    <w:rsid w:val="003646CC"/>
    <w:rsid w:val="00366359"/>
    <w:rsid w:val="00366C1C"/>
    <w:rsid w:val="00367856"/>
    <w:rsid w:val="00367D76"/>
    <w:rsid w:val="003722D3"/>
    <w:rsid w:val="003738D0"/>
    <w:rsid w:val="00374107"/>
    <w:rsid w:val="0037773B"/>
    <w:rsid w:val="00380346"/>
    <w:rsid w:val="0038046A"/>
    <w:rsid w:val="0038114F"/>
    <w:rsid w:val="003815F4"/>
    <w:rsid w:val="003819B7"/>
    <w:rsid w:val="00381FEC"/>
    <w:rsid w:val="003833CA"/>
    <w:rsid w:val="00384F95"/>
    <w:rsid w:val="0039091A"/>
    <w:rsid w:val="00391D4B"/>
    <w:rsid w:val="0039229A"/>
    <w:rsid w:val="003925FB"/>
    <w:rsid w:val="00394846"/>
    <w:rsid w:val="00394C1A"/>
    <w:rsid w:val="0039583B"/>
    <w:rsid w:val="00395F60"/>
    <w:rsid w:val="003966DD"/>
    <w:rsid w:val="00397CAF"/>
    <w:rsid w:val="003A01A2"/>
    <w:rsid w:val="003A0799"/>
    <w:rsid w:val="003A0BDE"/>
    <w:rsid w:val="003A149A"/>
    <w:rsid w:val="003A16EF"/>
    <w:rsid w:val="003A1897"/>
    <w:rsid w:val="003A22C8"/>
    <w:rsid w:val="003A2374"/>
    <w:rsid w:val="003A3502"/>
    <w:rsid w:val="003A3DD5"/>
    <w:rsid w:val="003A4791"/>
    <w:rsid w:val="003A5463"/>
    <w:rsid w:val="003A5666"/>
    <w:rsid w:val="003A6031"/>
    <w:rsid w:val="003A63D4"/>
    <w:rsid w:val="003A64FB"/>
    <w:rsid w:val="003A73F5"/>
    <w:rsid w:val="003B0551"/>
    <w:rsid w:val="003B0663"/>
    <w:rsid w:val="003B083D"/>
    <w:rsid w:val="003B0C2A"/>
    <w:rsid w:val="003B1C92"/>
    <w:rsid w:val="003B1D33"/>
    <w:rsid w:val="003B1E9C"/>
    <w:rsid w:val="003B3986"/>
    <w:rsid w:val="003B4793"/>
    <w:rsid w:val="003B4985"/>
    <w:rsid w:val="003B55AC"/>
    <w:rsid w:val="003B70BF"/>
    <w:rsid w:val="003B7122"/>
    <w:rsid w:val="003B7616"/>
    <w:rsid w:val="003C06B5"/>
    <w:rsid w:val="003C3FA5"/>
    <w:rsid w:val="003C48A5"/>
    <w:rsid w:val="003C48EB"/>
    <w:rsid w:val="003C49E2"/>
    <w:rsid w:val="003C4AF3"/>
    <w:rsid w:val="003C5B3C"/>
    <w:rsid w:val="003C6609"/>
    <w:rsid w:val="003C6A44"/>
    <w:rsid w:val="003C6DFD"/>
    <w:rsid w:val="003D0017"/>
    <w:rsid w:val="003D046A"/>
    <w:rsid w:val="003D0750"/>
    <w:rsid w:val="003D35F1"/>
    <w:rsid w:val="003D542D"/>
    <w:rsid w:val="003D690C"/>
    <w:rsid w:val="003E05C8"/>
    <w:rsid w:val="003E1355"/>
    <w:rsid w:val="003E4F7C"/>
    <w:rsid w:val="003E5201"/>
    <w:rsid w:val="003E5468"/>
    <w:rsid w:val="003E591C"/>
    <w:rsid w:val="003E680B"/>
    <w:rsid w:val="003F0E4E"/>
    <w:rsid w:val="003F11BC"/>
    <w:rsid w:val="003F3592"/>
    <w:rsid w:val="003F5175"/>
    <w:rsid w:val="003F6964"/>
    <w:rsid w:val="003F6B03"/>
    <w:rsid w:val="003F70C7"/>
    <w:rsid w:val="003F71A2"/>
    <w:rsid w:val="00400D50"/>
    <w:rsid w:val="00402116"/>
    <w:rsid w:val="0040357A"/>
    <w:rsid w:val="004039DE"/>
    <w:rsid w:val="00404210"/>
    <w:rsid w:val="00404865"/>
    <w:rsid w:val="0040714F"/>
    <w:rsid w:val="004071EA"/>
    <w:rsid w:val="00407DB2"/>
    <w:rsid w:val="004113BA"/>
    <w:rsid w:val="00411A46"/>
    <w:rsid w:val="00412571"/>
    <w:rsid w:val="004142B3"/>
    <w:rsid w:val="00415BB2"/>
    <w:rsid w:val="0041695D"/>
    <w:rsid w:val="0041798B"/>
    <w:rsid w:val="00422C68"/>
    <w:rsid w:val="00423429"/>
    <w:rsid w:val="004239B4"/>
    <w:rsid w:val="00423F9F"/>
    <w:rsid w:val="00425AA5"/>
    <w:rsid w:val="00425EBA"/>
    <w:rsid w:val="004261D0"/>
    <w:rsid w:val="00426231"/>
    <w:rsid w:val="0042683C"/>
    <w:rsid w:val="00427E8E"/>
    <w:rsid w:val="004301E0"/>
    <w:rsid w:val="00432625"/>
    <w:rsid w:val="00432C70"/>
    <w:rsid w:val="004330BF"/>
    <w:rsid w:val="00434E26"/>
    <w:rsid w:val="00434F9A"/>
    <w:rsid w:val="004410B3"/>
    <w:rsid w:val="00441EA6"/>
    <w:rsid w:val="0044270D"/>
    <w:rsid w:val="00442BE1"/>
    <w:rsid w:val="00442CD4"/>
    <w:rsid w:val="0044405B"/>
    <w:rsid w:val="00444C40"/>
    <w:rsid w:val="00445939"/>
    <w:rsid w:val="004466C9"/>
    <w:rsid w:val="00447020"/>
    <w:rsid w:val="00450275"/>
    <w:rsid w:val="00451FBD"/>
    <w:rsid w:val="00452237"/>
    <w:rsid w:val="00453A4F"/>
    <w:rsid w:val="00453C5D"/>
    <w:rsid w:val="00455158"/>
    <w:rsid w:val="00455A02"/>
    <w:rsid w:val="00455D08"/>
    <w:rsid w:val="00457E2B"/>
    <w:rsid w:val="00461507"/>
    <w:rsid w:val="00461762"/>
    <w:rsid w:val="004623B9"/>
    <w:rsid w:val="00462CF7"/>
    <w:rsid w:val="0046401C"/>
    <w:rsid w:val="004640E3"/>
    <w:rsid w:val="0046698C"/>
    <w:rsid w:val="00467C6A"/>
    <w:rsid w:val="00471C89"/>
    <w:rsid w:val="00471CC1"/>
    <w:rsid w:val="00471D9B"/>
    <w:rsid w:val="00471EA2"/>
    <w:rsid w:val="0047354C"/>
    <w:rsid w:val="004749F9"/>
    <w:rsid w:val="004752E8"/>
    <w:rsid w:val="00475CCB"/>
    <w:rsid w:val="00476218"/>
    <w:rsid w:val="00476450"/>
    <w:rsid w:val="00476B1C"/>
    <w:rsid w:val="0047729C"/>
    <w:rsid w:val="00480237"/>
    <w:rsid w:val="00480370"/>
    <w:rsid w:val="00480ECA"/>
    <w:rsid w:val="00481984"/>
    <w:rsid w:val="00483566"/>
    <w:rsid w:val="00483691"/>
    <w:rsid w:val="00484DE6"/>
    <w:rsid w:val="004853D7"/>
    <w:rsid w:val="004916C1"/>
    <w:rsid w:val="00493910"/>
    <w:rsid w:val="00494B94"/>
    <w:rsid w:val="00495A7A"/>
    <w:rsid w:val="00495A8D"/>
    <w:rsid w:val="00496078"/>
    <w:rsid w:val="00497DF4"/>
    <w:rsid w:val="004A079A"/>
    <w:rsid w:val="004A0FC3"/>
    <w:rsid w:val="004A3682"/>
    <w:rsid w:val="004A46AA"/>
    <w:rsid w:val="004A4890"/>
    <w:rsid w:val="004A4954"/>
    <w:rsid w:val="004A70FE"/>
    <w:rsid w:val="004B027D"/>
    <w:rsid w:val="004B0879"/>
    <w:rsid w:val="004B0D21"/>
    <w:rsid w:val="004B1A68"/>
    <w:rsid w:val="004B266E"/>
    <w:rsid w:val="004B2AE5"/>
    <w:rsid w:val="004B2C11"/>
    <w:rsid w:val="004B3653"/>
    <w:rsid w:val="004B3870"/>
    <w:rsid w:val="004B417B"/>
    <w:rsid w:val="004B5A54"/>
    <w:rsid w:val="004B6D69"/>
    <w:rsid w:val="004C0E34"/>
    <w:rsid w:val="004C157F"/>
    <w:rsid w:val="004C1FA8"/>
    <w:rsid w:val="004C2362"/>
    <w:rsid w:val="004C2E0B"/>
    <w:rsid w:val="004C3E2C"/>
    <w:rsid w:val="004C44BB"/>
    <w:rsid w:val="004C4957"/>
    <w:rsid w:val="004C5A2B"/>
    <w:rsid w:val="004C5FBB"/>
    <w:rsid w:val="004C60A3"/>
    <w:rsid w:val="004D0E5B"/>
    <w:rsid w:val="004D1128"/>
    <w:rsid w:val="004D3280"/>
    <w:rsid w:val="004D4426"/>
    <w:rsid w:val="004D4733"/>
    <w:rsid w:val="004D48E2"/>
    <w:rsid w:val="004D494F"/>
    <w:rsid w:val="004D49F9"/>
    <w:rsid w:val="004D5907"/>
    <w:rsid w:val="004D5ADF"/>
    <w:rsid w:val="004D6764"/>
    <w:rsid w:val="004D7018"/>
    <w:rsid w:val="004D77A4"/>
    <w:rsid w:val="004E1056"/>
    <w:rsid w:val="004E2E8E"/>
    <w:rsid w:val="004E433C"/>
    <w:rsid w:val="004E5BFB"/>
    <w:rsid w:val="004E6177"/>
    <w:rsid w:val="004E743D"/>
    <w:rsid w:val="004F0433"/>
    <w:rsid w:val="004F18F2"/>
    <w:rsid w:val="004F2E95"/>
    <w:rsid w:val="004F3D68"/>
    <w:rsid w:val="004F5CE4"/>
    <w:rsid w:val="004F7980"/>
    <w:rsid w:val="004F7FC3"/>
    <w:rsid w:val="00502F73"/>
    <w:rsid w:val="005030B1"/>
    <w:rsid w:val="00504466"/>
    <w:rsid w:val="005077AB"/>
    <w:rsid w:val="00507900"/>
    <w:rsid w:val="00507A8C"/>
    <w:rsid w:val="00507B74"/>
    <w:rsid w:val="00507F30"/>
    <w:rsid w:val="00511C84"/>
    <w:rsid w:val="005121E7"/>
    <w:rsid w:val="0051246A"/>
    <w:rsid w:val="00512AA0"/>
    <w:rsid w:val="0051390B"/>
    <w:rsid w:val="005139B7"/>
    <w:rsid w:val="0051787A"/>
    <w:rsid w:val="0052019B"/>
    <w:rsid w:val="00521E87"/>
    <w:rsid w:val="00523288"/>
    <w:rsid w:val="0052331B"/>
    <w:rsid w:val="005243EA"/>
    <w:rsid w:val="00524882"/>
    <w:rsid w:val="00530EDF"/>
    <w:rsid w:val="00531C4B"/>
    <w:rsid w:val="00532217"/>
    <w:rsid w:val="0053255C"/>
    <w:rsid w:val="00532E0D"/>
    <w:rsid w:val="00532FEF"/>
    <w:rsid w:val="00534716"/>
    <w:rsid w:val="00535007"/>
    <w:rsid w:val="00535A0C"/>
    <w:rsid w:val="00535EBF"/>
    <w:rsid w:val="00536ECA"/>
    <w:rsid w:val="005372EE"/>
    <w:rsid w:val="00537C48"/>
    <w:rsid w:val="00537EF4"/>
    <w:rsid w:val="00540B4D"/>
    <w:rsid w:val="00540EE0"/>
    <w:rsid w:val="00541040"/>
    <w:rsid w:val="005416B7"/>
    <w:rsid w:val="00541AF1"/>
    <w:rsid w:val="005426B0"/>
    <w:rsid w:val="005433FC"/>
    <w:rsid w:val="005444B5"/>
    <w:rsid w:val="005456A5"/>
    <w:rsid w:val="00545D50"/>
    <w:rsid w:val="005479D0"/>
    <w:rsid w:val="00550494"/>
    <w:rsid w:val="00551652"/>
    <w:rsid w:val="00551E64"/>
    <w:rsid w:val="005523EF"/>
    <w:rsid w:val="00552E90"/>
    <w:rsid w:val="00553A6E"/>
    <w:rsid w:val="00554385"/>
    <w:rsid w:val="00554F27"/>
    <w:rsid w:val="0055520E"/>
    <w:rsid w:val="0055526E"/>
    <w:rsid w:val="005562DF"/>
    <w:rsid w:val="00562418"/>
    <w:rsid w:val="00563C82"/>
    <w:rsid w:val="005655E0"/>
    <w:rsid w:val="00565D84"/>
    <w:rsid w:val="0056739D"/>
    <w:rsid w:val="005673B5"/>
    <w:rsid w:val="00567D32"/>
    <w:rsid w:val="00571D80"/>
    <w:rsid w:val="00572288"/>
    <w:rsid w:val="005746BC"/>
    <w:rsid w:val="00574FD7"/>
    <w:rsid w:val="005756A5"/>
    <w:rsid w:val="00576BE3"/>
    <w:rsid w:val="00577803"/>
    <w:rsid w:val="00577D1D"/>
    <w:rsid w:val="00581ACC"/>
    <w:rsid w:val="005824F4"/>
    <w:rsid w:val="0058293D"/>
    <w:rsid w:val="005836C1"/>
    <w:rsid w:val="0058535C"/>
    <w:rsid w:val="0058620F"/>
    <w:rsid w:val="005870B6"/>
    <w:rsid w:val="00587EEE"/>
    <w:rsid w:val="00590335"/>
    <w:rsid w:val="00590F6E"/>
    <w:rsid w:val="005919EE"/>
    <w:rsid w:val="00592213"/>
    <w:rsid w:val="005930E0"/>
    <w:rsid w:val="0059388F"/>
    <w:rsid w:val="005943D9"/>
    <w:rsid w:val="00596394"/>
    <w:rsid w:val="00596A16"/>
    <w:rsid w:val="00597A5F"/>
    <w:rsid w:val="00597DAB"/>
    <w:rsid w:val="005A0609"/>
    <w:rsid w:val="005A0DAB"/>
    <w:rsid w:val="005A1A72"/>
    <w:rsid w:val="005A46BF"/>
    <w:rsid w:val="005A48E3"/>
    <w:rsid w:val="005A69E1"/>
    <w:rsid w:val="005A77E6"/>
    <w:rsid w:val="005B319B"/>
    <w:rsid w:val="005B3944"/>
    <w:rsid w:val="005B3B6C"/>
    <w:rsid w:val="005B3B74"/>
    <w:rsid w:val="005B44C7"/>
    <w:rsid w:val="005B5268"/>
    <w:rsid w:val="005B6FF1"/>
    <w:rsid w:val="005B7863"/>
    <w:rsid w:val="005C05C9"/>
    <w:rsid w:val="005C1001"/>
    <w:rsid w:val="005C1F63"/>
    <w:rsid w:val="005C2EF5"/>
    <w:rsid w:val="005C2EFE"/>
    <w:rsid w:val="005C3460"/>
    <w:rsid w:val="005C4DA4"/>
    <w:rsid w:val="005C50A3"/>
    <w:rsid w:val="005C51F7"/>
    <w:rsid w:val="005C591F"/>
    <w:rsid w:val="005C6DF9"/>
    <w:rsid w:val="005C75F0"/>
    <w:rsid w:val="005D2A26"/>
    <w:rsid w:val="005D356B"/>
    <w:rsid w:val="005D3BC2"/>
    <w:rsid w:val="005D3C65"/>
    <w:rsid w:val="005D40BC"/>
    <w:rsid w:val="005D6311"/>
    <w:rsid w:val="005D6A06"/>
    <w:rsid w:val="005D6FB4"/>
    <w:rsid w:val="005E3700"/>
    <w:rsid w:val="005E6466"/>
    <w:rsid w:val="005E6637"/>
    <w:rsid w:val="005E75CE"/>
    <w:rsid w:val="005F0886"/>
    <w:rsid w:val="005F0B86"/>
    <w:rsid w:val="005F1F06"/>
    <w:rsid w:val="005F39D0"/>
    <w:rsid w:val="005F47BD"/>
    <w:rsid w:val="005F4BB3"/>
    <w:rsid w:val="005F60E0"/>
    <w:rsid w:val="005F702F"/>
    <w:rsid w:val="005F7085"/>
    <w:rsid w:val="005F75B2"/>
    <w:rsid w:val="00600D0E"/>
    <w:rsid w:val="00600EBB"/>
    <w:rsid w:val="006021A3"/>
    <w:rsid w:val="00602D70"/>
    <w:rsid w:val="006037A4"/>
    <w:rsid w:val="006056DE"/>
    <w:rsid w:val="00605B63"/>
    <w:rsid w:val="006062BE"/>
    <w:rsid w:val="00606FE8"/>
    <w:rsid w:val="0060740D"/>
    <w:rsid w:val="00607412"/>
    <w:rsid w:val="006076CE"/>
    <w:rsid w:val="006113C9"/>
    <w:rsid w:val="006122E9"/>
    <w:rsid w:val="00612681"/>
    <w:rsid w:val="00612A36"/>
    <w:rsid w:val="0061319C"/>
    <w:rsid w:val="00614436"/>
    <w:rsid w:val="0061459B"/>
    <w:rsid w:val="00614998"/>
    <w:rsid w:val="00614A95"/>
    <w:rsid w:val="00621BAE"/>
    <w:rsid w:val="00622122"/>
    <w:rsid w:val="00624062"/>
    <w:rsid w:val="00624C72"/>
    <w:rsid w:val="00625363"/>
    <w:rsid w:val="00625D61"/>
    <w:rsid w:val="00627E9C"/>
    <w:rsid w:val="00630556"/>
    <w:rsid w:val="006325FB"/>
    <w:rsid w:val="00632E2B"/>
    <w:rsid w:val="00632EA8"/>
    <w:rsid w:val="0063345F"/>
    <w:rsid w:val="0063360C"/>
    <w:rsid w:val="00634662"/>
    <w:rsid w:val="0063514A"/>
    <w:rsid w:val="006351A0"/>
    <w:rsid w:val="00636537"/>
    <w:rsid w:val="00636DC4"/>
    <w:rsid w:val="00636E25"/>
    <w:rsid w:val="006377FC"/>
    <w:rsid w:val="0064005F"/>
    <w:rsid w:val="00641782"/>
    <w:rsid w:val="006444F4"/>
    <w:rsid w:val="00644BD2"/>
    <w:rsid w:val="00644DE7"/>
    <w:rsid w:val="0064545F"/>
    <w:rsid w:val="00646044"/>
    <w:rsid w:val="006465D7"/>
    <w:rsid w:val="00646A72"/>
    <w:rsid w:val="00646B5F"/>
    <w:rsid w:val="00646F4F"/>
    <w:rsid w:val="0065041C"/>
    <w:rsid w:val="006509C3"/>
    <w:rsid w:val="00652A1C"/>
    <w:rsid w:val="006538ED"/>
    <w:rsid w:val="00653D52"/>
    <w:rsid w:val="006559F9"/>
    <w:rsid w:val="00655EE9"/>
    <w:rsid w:val="00656F64"/>
    <w:rsid w:val="00660442"/>
    <w:rsid w:val="006615A4"/>
    <w:rsid w:val="006616EF"/>
    <w:rsid w:val="00661788"/>
    <w:rsid w:val="00662384"/>
    <w:rsid w:val="00662FE0"/>
    <w:rsid w:val="0066372B"/>
    <w:rsid w:val="00664108"/>
    <w:rsid w:val="00664298"/>
    <w:rsid w:val="006652C3"/>
    <w:rsid w:val="0066545E"/>
    <w:rsid w:val="00666BCD"/>
    <w:rsid w:val="00667209"/>
    <w:rsid w:val="00667F8D"/>
    <w:rsid w:val="0067046B"/>
    <w:rsid w:val="00670E1D"/>
    <w:rsid w:val="0067338C"/>
    <w:rsid w:val="0067386B"/>
    <w:rsid w:val="0067538E"/>
    <w:rsid w:val="00675B6D"/>
    <w:rsid w:val="006764A2"/>
    <w:rsid w:val="006770A6"/>
    <w:rsid w:val="0068007F"/>
    <w:rsid w:val="00681547"/>
    <w:rsid w:val="00681DAF"/>
    <w:rsid w:val="006826D1"/>
    <w:rsid w:val="00682D5E"/>
    <w:rsid w:val="006831C9"/>
    <w:rsid w:val="006832DF"/>
    <w:rsid w:val="00683628"/>
    <w:rsid w:val="00684536"/>
    <w:rsid w:val="0068516C"/>
    <w:rsid w:val="00685631"/>
    <w:rsid w:val="006856AF"/>
    <w:rsid w:val="00686643"/>
    <w:rsid w:val="0068715F"/>
    <w:rsid w:val="00690F4F"/>
    <w:rsid w:val="00691B59"/>
    <w:rsid w:val="00693B4C"/>
    <w:rsid w:val="006959BB"/>
    <w:rsid w:val="006961EB"/>
    <w:rsid w:val="00696EC5"/>
    <w:rsid w:val="00697107"/>
    <w:rsid w:val="006A143E"/>
    <w:rsid w:val="006A19A9"/>
    <w:rsid w:val="006A1C70"/>
    <w:rsid w:val="006A26BE"/>
    <w:rsid w:val="006A2E44"/>
    <w:rsid w:val="006A33DE"/>
    <w:rsid w:val="006A4917"/>
    <w:rsid w:val="006A4B92"/>
    <w:rsid w:val="006A5763"/>
    <w:rsid w:val="006A6A0D"/>
    <w:rsid w:val="006B055A"/>
    <w:rsid w:val="006B10CF"/>
    <w:rsid w:val="006B218B"/>
    <w:rsid w:val="006B21A8"/>
    <w:rsid w:val="006B33C2"/>
    <w:rsid w:val="006B4552"/>
    <w:rsid w:val="006B470D"/>
    <w:rsid w:val="006B5F41"/>
    <w:rsid w:val="006B65A9"/>
    <w:rsid w:val="006B7ECB"/>
    <w:rsid w:val="006C0826"/>
    <w:rsid w:val="006C089C"/>
    <w:rsid w:val="006C1177"/>
    <w:rsid w:val="006C28DD"/>
    <w:rsid w:val="006C2A92"/>
    <w:rsid w:val="006C3B8B"/>
    <w:rsid w:val="006C7685"/>
    <w:rsid w:val="006C7E0F"/>
    <w:rsid w:val="006D06C5"/>
    <w:rsid w:val="006D0B12"/>
    <w:rsid w:val="006D1501"/>
    <w:rsid w:val="006D1ECA"/>
    <w:rsid w:val="006D2559"/>
    <w:rsid w:val="006D317A"/>
    <w:rsid w:val="006D33C8"/>
    <w:rsid w:val="006D3C04"/>
    <w:rsid w:val="006D43F8"/>
    <w:rsid w:val="006D5684"/>
    <w:rsid w:val="006D6372"/>
    <w:rsid w:val="006D7217"/>
    <w:rsid w:val="006E05B5"/>
    <w:rsid w:val="006E112C"/>
    <w:rsid w:val="006E18B0"/>
    <w:rsid w:val="006E1BA1"/>
    <w:rsid w:val="006E1CA2"/>
    <w:rsid w:val="006E1F50"/>
    <w:rsid w:val="006E2136"/>
    <w:rsid w:val="006E22FD"/>
    <w:rsid w:val="006E2C8B"/>
    <w:rsid w:val="006E3C9C"/>
    <w:rsid w:val="006E441A"/>
    <w:rsid w:val="006E6AA4"/>
    <w:rsid w:val="006E71EE"/>
    <w:rsid w:val="006E7C99"/>
    <w:rsid w:val="006E7FAD"/>
    <w:rsid w:val="006F2406"/>
    <w:rsid w:val="006F2A15"/>
    <w:rsid w:val="006F3603"/>
    <w:rsid w:val="006F3ED0"/>
    <w:rsid w:val="006F4BD9"/>
    <w:rsid w:val="006F5157"/>
    <w:rsid w:val="006F5264"/>
    <w:rsid w:val="006F6326"/>
    <w:rsid w:val="00700132"/>
    <w:rsid w:val="007008DC"/>
    <w:rsid w:val="0070274D"/>
    <w:rsid w:val="0070413D"/>
    <w:rsid w:val="0070663D"/>
    <w:rsid w:val="00706DFF"/>
    <w:rsid w:val="0070718C"/>
    <w:rsid w:val="00707E09"/>
    <w:rsid w:val="00710781"/>
    <w:rsid w:val="00710866"/>
    <w:rsid w:val="00711B6F"/>
    <w:rsid w:val="007135C2"/>
    <w:rsid w:val="00713843"/>
    <w:rsid w:val="0071440E"/>
    <w:rsid w:val="00714DA0"/>
    <w:rsid w:val="007150ED"/>
    <w:rsid w:val="00715422"/>
    <w:rsid w:val="00715740"/>
    <w:rsid w:val="00715A6A"/>
    <w:rsid w:val="00721063"/>
    <w:rsid w:val="00721393"/>
    <w:rsid w:val="00721B7E"/>
    <w:rsid w:val="00721D86"/>
    <w:rsid w:val="0072206D"/>
    <w:rsid w:val="00723C19"/>
    <w:rsid w:val="007240EF"/>
    <w:rsid w:val="007252E7"/>
    <w:rsid w:val="007254FD"/>
    <w:rsid w:val="0072553E"/>
    <w:rsid w:val="0072606E"/>
    <w:rsid w:val="007266F9"/>
    <w:rsid w:val="007267AA"/>
    <w:rsid w:val="00726970"/>
    <w:rsid w:val="00727509"/>
    <w:rsid w:val="00730001"/>
    <w:rsid w:val="007348E4"/>
    <w:rsid w:val="00734DAD"/>
    <w:rsid w:val="00734E09"/>
    <w:rsid w:val="00735A26"/>
    <w:rsid w:val="00735B1C"/>
    <w:rsid w:val="00736448"/>
    <w:rsid w:val="0073652B"/>
    <w:rsid w:val="00737F54"/>
    <w:rsid w:val="007411B3"/>
    <w:rsid w:val="0074136E"/>
    <w:rsid w:val="0074154F"/>
    <w:rsid w:val="00741973"/>
    <w:rsid w:val="00741B43"/>
    <w:rsid w:val="0074361A"/>
    <w:rsid w:val="00743C4B"/>
    <w:rsid w:val="00744738"/>
    <w:rsid w:val="00744A6D"/>
    <w:rsid w:val="00744BC7"/>
    <w:rsid w:val="00745D0E"/>
    <w:rsid w:val="00746E84"/>
    <w:rsid w:val="00747358"/>
    <w:rsid w:val="007521E0"/>
    <w:rsid w:val="007524EE"/>
    <w:rsid w:val="007538EB"/>
    <w:rsid w:val="00753D64"/>
    <w:rsid w:val="007542F4"/>
    <w:rsid w:val="00754A1E"/>
    <w:rsid w:val="00755541"/>
    <w:rsid w:val="007576B6"/>
    <w:rsid w:val="00757908"/>
    <w:rsid w:val="00761CBC"/>
    <w:rsid w:val="007637E0"/>
    <w:rsid w:val="007656FF"/>
    <w:rsid w:val="00765B3D"/>
    <w:rsid w:val="00765B8C"/>
    <w:rsid w:val="00765C9E"/>
    <w:rsid w:val="007665F7"/>
    <w:rsid w:val="00767DC4"/>
    <w:rsid w:val="00770611"/>
    <w:rsid w:val="007711D4"/>
    <w:rsid w:val="00772500"/>
    <w:rsid w:val="0077313C"/>
    <w:rsid w:val="007746D3"/>
    <w:rsid w:val="00774735"/>
    <w:rsid w:val="00774E94"/>
    <w:rsid w:val="00774F07"/>
    <w:rsid w:val="007750E6"/>
    <w:rsid w:val="007759A6"/>
    <w:rsid w:val="00776617"/>
    <w:rsid w:val="00776C50"/>
    <w:rsid w:val="007776D8"/>
    <w:rsid w:val="00777AE6"/>
    <w:rsid w:val="007802BC"/>
    <w:rsid w:val="00780CCF"/>
    <w:rsid w:val="0078295B"/>
    <w:rsid w:val="00782E7F"/>
    <w:rsid w:val="00785CDC"/>
    <w:rsid w:val="00786AFA"/>
    <w:rsid w:val="00787A9F"/>
    <w:rsid w:val="00787BA1"/>
    <w:rsid w:val="007901B7"/>
    <w:rsid w:val="007925C4"/>
    <w:rsid w:val="007943BC"/>
    <w:rsid w:val="00794529"/>
    <w:rsid w:val="007947FB"/>
    <w:rsid w:val="00795106"/>
    <w:rsid w:val="00795362"/>
    <w:rsid w:val="007971C4"/>
    <w:rsid w:val="0079733C"/>
    <w:rsid w:val="00797887"/>
    <w:rsid w:val="00797BDD"/>
    <w:rsid w:val="00797DC9"/>
    <w:rsid w:val="007A00D9"/>
    <w:rsid w:val="007A171A"/>
    <w:rsid w:val="007A2392"/>
    <w:rsid w:val="007A304B"/>
    <w:rsid w:val="007A373B"/>
    <w:rsid w:val="007A4139"/>
    <w:rsid w:val="007A5183"/>
    <w:rsid w:val="007A5296"/>
    <w:rsid w:val="007A5CD7"/>
    <w:rsid w:val="007A78AC"/>
    <w:rsid w:val="007A7C29"/>
    <w:rsid w:val="007A7D8A"/>
    <w:rsid w:val="007B07AB"/>
    <w:rsid w:val="007B194E"/>
    <w:rsid w:val="007B1BAA"/>
    <w:rsid w:val="007B1CEA"/>
    <w:rsid w:val="007B2477"/>
    <w:rsid w:val="007B2885"/>
    <w:rsid w:val="007B2D3F"/>
    <w:rsid w:val="007B2FE3"/>
    <w:rsid w:val="007B38B1"/>
    <w:rsid w:val="007B3E04"/>
    <w:rsid w:val="007B3FDC"/>
    <w:rsid w:val="007B6AF7"/>
    <w:rsid w:val="007B71C2"/>
    <w:rsid w:val="007C2061"/>
    <w:rsid w:val="007C2720"/>
    <w:rsid w:val="007C2773"/>
    <w:rsid w:val="007C2DF2"/>
    <w:rsid w:val="007C435B"/>
    <w:rsid w:val="007C47C8"/>
    <w:rsid w:val="007C558E"/>
    <w:rsid w:val="007C5DEA"/>
    <w:rsid w:val="007D0315"/>
    <w:rsid w:val="007D0C13"/>
    <w:rsid w:val="007D0E1E"/>
    <w:rsid w:val="007D2082"/>
    <w:rsid w:val="007D4DE4"/>
    <w:rsid w:val="007D573B"/>
    <w:rsid w:val="007D574F"/>
    <w:rsid w:val="007D6CA2"/>
    <w:rsid w:val="007D7347"/>
    <w:rsid w:val="007D77B1"/>
    <w:rsid w:val="007D7BBD"/>
    <w:rsid w:val="007D7D4C"/>
    <w:rsid w:val="007E0C6D"/>
    <w:rsid w:val="007E1412"/>
    <w:rsid w:val="007E1A64"/>
    <w:rsid w:val="007E223A"/>
    <w:rsid w:val="007E2E9F"/>
    <w:rsid w:val="007E38E9"/>
    <w:rsid w:val="007E5B6B"/>
    <w:rsid w:val="007E614E"/>
    <w:rsid w:val="007E77A6"/>
    <w:rsid w:val="007F075C"/>
    <w:rsid w:val="007F0A63"/>
    <w:rsid w:val="007F167A"/>
    <w:rsid w:val="007F2359"/>
    <w:rsid w:val="007F2630"/>
    <w:rsid w:val="007F28F3"/>
    <w:rsid w:val="007F320D"/>
    <w:rsid w:val="007F3472"/>
    <w:rsid w:val="007F371A"/>
    <w:rsid w:val="007F38FA"/>
    <w:rsid w:val="007F3BD7"/>
    <w:rsid w:val="007F5741"/>
    <w:rsid w:val="007F5DFE"/>
    <w:rsid w:val="007F6A41"/>
    <w:rsid w:val="007F6B75"/>
    <w:rsid w:val="007F777F"/>
    <w:rsid w:val="00800406"/>
    <w:rsid w:val="00800566"/>
    <w:rsid w:val="008014E4"/>
    <w:rsid w:val="00805D71"/>
    <w:rsid w:val="00806BE1"/>
    <w:rsid w:val="00806E94"/>
    <w:rsid w:val="00807440"/>
    <w:rsid w:val="008100CF"/>
    <w:rsid w:val="0081090E"/>
    <w:rsid w:val="00810ABC"/>
    <w:rsid w:val="00810D81"/>
    <w:rsid w:val="0081265C"/>
    <w:rsid w:val="008137A8"/>
    <w:rsid w:val="00815BA9"/>
    <w:rsid w:val="008165B4"/>
    <w:rsid w:val="00817002"/>
    <w:rsid w:val="008204BA"/>
    <w:rsid w:val="00824727"/>
    <w:rsid w:val="00824C26"/>
    <w:rsid w:val="00825881"/>
    <w:rsid w:val="00826240"/>
    <w:rsid w:val="008265DB"/>
    <w:rsid w:val="00831B23"/>
    <w:rsid w:val="00831E4D"/>
    <w:rsid w:val="00833FBB"/>
    <w:rsid w:val="00834C18"/>
    <w:rsid w:val="00836A1D"/>
    <w:rsid w:val="00840C01"/>
    <w:rsid w:val="00840DC7"/>
    <w:rsid w:val="008416A2"/>
    <w:rsid w:val="00841906"/>
    <w:rsid w:val="00842915"/>
    <w:rsid w:val="0084403E"/>
    <w:rsid w:val="00844BB9"/>
    <w:rsid w:val="00844F2F"/>
    <w:rsid w:val="00844F53"/>
    <w:rsid w:val="0084534B"/>
    <w:rsid w:val="00846FB0"/>
    <w:rsid w:val="00847607"/>
    <w:rsid w:val="00847808"/>
    <w:rsid w:val="00852359"/>
    <w:rsid w:val="008526AF"/>
    <w:rsid w:val="00852A3A"/>
    <w:rsid w:val="008533DA"/>
    <w:rsid w:val="00854DD1"/>
    <w:rsid w:val="00856661"/>
    <w:rsid w:val="00856CEA"/>
    <w:rsid w:val="0085724F"/>
    <w:rsid w:val="0085797A"/>
    <w:rsid w:val="00860CE6"/>
    <w:rsid w:val="00862072"/>
    <w:rsid w:val="008634FA"/>
    <w:rsid w:val="0086357D"/>
    <w:rsid w:val="00863887"/>
    <w:rsid w:val="008639C4"/>
    <w:rsid w:val="00863D79"/>
    <w:rsid w:val="00864AD7"/>
    <w:rsid w:val="00864D8F"/>
    <w:rsid w:val="00865D40"/>
    <w:rsid w:val="00865E2C"/>
    <w:rsid w:val="008663C7"/>
    <w:rsid w:val="00866CA5"/>
    <w:rsid w:val="0086715A"/>
    <w:rsid w:val="0087082D"/>
    <w:rsid w:val="008716CD"/>
    <w:rsid w:val="008727D9"/>
    <w:rsid w:val="00873483"/>
    <w:rsid w:val="008735E0"/>
    <w:rsid w:val="00873CC4"/>
    <w:rsid w:val="008743D5"/>
    <w:rsid w:val="00874E01"/>
    <w:rsid w:val="0087667C"/>
    <w:rsid w:val="0087699A"/>
    <w:rsid w:val="008772A3"/>
    <w:rsid w:val="008778ED"/>
    <w:rsid w:val="00877ABF"/>
    <w:rsid w:val="00881E15"/>
    <w:rsid w:val="00883478"/>
    <w:rsid w:val="00883BD9"/>
    <w:rsid w:val="0088443D"/>
    <w:rsid w:val="00884A59"/>
    <w:rsid w:val="00885214"/>
    <w:rsid w:val="00890FA2"/>
    <w:rsid w:val="00891020"/>
    <w:rsid w:val="00891229"/>
    <w:rsid w:val="008923B8"/>
    <w:rsid w:val="00893267"/>
    <w:rsid w:val="008945AD"/>
    <w:rsid w:val="0089554C"/>
    <w:rsid w:val="0089606E"/>
    <w:rsid w:val="008969D3"/>
    <w:rsid w:val="00897271"/>
    <w:rsid w:val="00897AFB"/>
    <w:rsid w:val="008A04E2"/>
    <w:rsid w:val="008A134E"/>
    <w:rsid w:val="008A22A3"/>
    <w:rsid w:val="008A368C"/>
    <w:rsid w:val="008A40B5"/>
    <w:rsid w:val="008A5471"/>
    <w:rsid w:val="008A5F0B"/>
    <w:rsid w:val="008A6429"/>
    <w:rsid w:val="008A6D23"/>
    <w:rsid w:val="008B0DC8"/>
    <w:rsid w:val="008B11BE"/>
    <w:rsid w:val="008B1520"/>
    <w:rsid w:val="008B2D77"/>
    <w:rsid w:val="008B6D82"/>
    <w:rsid w:val="008B7999"/>
    <w:rsid w:val="008C0C63"/>
    <w:rsid w:val="008C0D14"/>
    <w:rsid w:val="008C10C1"/>
    <w:rsid w:val="008C3262"/>
    <w:rsid w:val="008C54BD"/>
    <w:rsid w:val="008C7FCA"/>
    <w:rsid w:val="008D0405"/>
    <w:rsid w:val="008D1827"/>
    <w:rsid w:val="008D2A36"/>
    <w:rsid w:val="008D4A92"/>
    <w:rsid w:val="008D4B9F"/>
    <w:rsid w:val="008D7D2C"/>
    <w:rsid w:val="008E0B59"/>
    <w:rsid w:val="008E1150"/>
    <w:rsid w:val="008E1838"/>
    <w:rsid w:val="008E1FFD"/>
    <w:rsid w:val="008E2394"/>
    <w:rsid w:val="008E2484"/>
    <w:rsid w:val="008E28E4"/>
    <w:rsid w:val="008E525E"/>
    <w:rsid w:val="008E5314"/>
    <w:rsid w:val="008E53A1"/>
    <w:rsid w:val="008E5C98"/>
    <w:rsid w:val="008E6748"/>
    <w:rsid w:val="008E6D0A"/>
    <w:rsid w:val="008E7243"/>
    <w:rsid w:val="008E7ECD"/>
    <w:rsid w:val="008F0033"/>
    <w:rsid w:val="008F0680"/>
    <w:rsid w:val="008F0686"/>
    <w:rsid w:val="008F1266"/>
    <w:rsid w:val="008F1914"/>
    <w:rsid w:val="008F1EBC"/>
    <w:rsid w:val="008F2F44"/>
    <w:rsid w:val="008F34FE"/>
    <w:rsid w:val="008F46C7"/>
    <w:rsid w:val="008F585A"/>
    <w:rsid w:val="008F6F28"/>
    <w:rsid w:val="008F762A"/>
    <w:rsid w:val="008F7BEB"/>
    <w:rsid w:val="00900AA3"/>
    <w:rsid w:val="009025EE"/>
    <w:rsid w:val="009027C6"/>
    <w:rsid w:val="00903171"/>
    <w:rsid w:val="009034C3"/>
    <w:rsid w:val="009048DF"/>
    <w:rsid w:val="00904F9F"/>
    <w:rsid w:val="0090647B"/>
    <w:rsid w:val="0090704B"/>
    <w:rsid w:val="00907FD5"/>
    <w:rsid w:val="009119F0"/>
    <w:rsid w:val="00912EF2"/>
    <w:rsid w:val="00913E81"/>
    <w:rsid w:val="009141A8"/>
    <w:rsid w:val="00914DC3"/>
    <w:rsid w:val="00915B34"/>
    <w:rsid w:val="00920816"/>
    <w:rsid w:val="009209A7"/>
    <w:rsid w:val="00920D24"/>
    <w:rsid w:val="00922107"/>
    <w:rsid w:val="00923270"/>
    <w:rsid w:val="00923785"/>
    <w:rsid w:val="00923828"/>
    <w:rsid w:val="00924D03"/>
    <w:rsid w:val="009255A0"/>
    <w:rsid w:val="0092797B"/>
    <w:rsid w:val="00927A56"/>
    <w:rsid w:val="009308DA"/>
    <w:rsid w:val="00931B19"/>
    <w:rsid w:val="00932866"/>
    <w:rsid w:val="00932C75"/>
    <w:rsid w:val="00935744"/>
    <w:rsid w:val="0093692B"/>
    <w:rsid w:val="00936F63"/>
    <w:rsid w:val="009405F1"/>
    <w:rsid w:val="009415E3"/>
    <w:rsid w:val="00941E53"/>
    <w:rsid w:val="00942D07"/>
    <w:rsid w:val="009436AC"/>
    <w:rsid w:val="009451A3"/>
    <w:rsid w:val="00946E79"/>
    <w:rsid w:val="00950E29"/>
    <w:rsid w:val="00950FAE"/>
    <w:rsid w:val="00953C2D"/>
    <w:rsid w:val="009551AF"/>
    <w:rsid w:val="009564D0"/>
    <w:rsid w:val="00962882"/>
    <w:rsid w:val="00962DC3"/>
    <w:rsid w:val="00963A25"/>
    <w:rsid w:val="009649F1"/>
    <w:rsid w:val="00966D45"/>
    <w:rsid w:val="00967963"/>
    <w:rsid w:val="009710CC"/>
    <w:rsid w:val="0097118C"/>
    <w:rsid w:val="00971419"/>
    <w:rsid w:val="009722AF"/>
    <w:rsid w:val="0097415C"/>
    <w:rsid w:val="00974240"/>
    <w:rsid w:val="009749DE"/>
    <w:rsid w:val="009760C0"/>
    <w:rsid w:val="009775CD"/>
    <w:rsid w:val="00977DF0"/>
    <w:rsid w:val="00980852"/>
    <w:rsid w:val="00982A3E"/>
    <w:rsid w:val="0098354A"/>
    <w:rsid w:val="00984D1F"/>
    <w:rsid w:val="00986069"/>
    <w:rsid w:val="009865B3"/>
    <w:rsid w:val="009903CF"/>
    <w:rsid w:val="00991DE0"/>
    <w:rsid w:val="00993C02"/>
    <w:rsid w:val="00995127"/>
    <w:rsid w:val="00995F2F"/>
    <w:rsid w:val="00995F39"/>
    <w:rsid w:val="00996C27"/>
    <w:rsid w:val="00996E3B"/>
    <w:rsid w:val="00997C24"/>
    <w:rsid w:val="009A1DE0"/>
    <w:rsid w:val="009A2CAA"/>
    <w:rsid w:val="009A303D"/>
    <w:rsid w:val="009A454D"/>
    <w:rsid w:val="009A6598"/>
    <w:rsid w:val="009A6B71"/>
    <w:rsid w:val="009A6C79"/>
    <w:rsid w:val="009B073A"/>
    <w:rsid w:val="009B156B"/>
    <w:rsid w:val="009B269D"/>
    <w:rsid w:val="009B39CC"/>
    <w:rsid w:val="009B4AB9"/>
    <w:rsid w:val="009B4F87"/>
    <w:rsid w:val="009B587E"/>
    <w:rsid w:val="009B5E27"/>
    <w:rsid w:val="009B5FE7"/>
    <w:rsid w:val="009B6DA8"/>
    <w:rsid w:val="009C06F4"/>
    <w:rsid w:val="009C1821"/>
    <w:rsid w:val="009C3F2F"/>
    <w:rsid w:val="009C484C"/>
    <w:rsid w:val="009C4D8F"/>
    <w:rsid w:val="009C5140"/>
    <w:rsid w:val="009C7F6F"/>
    <w:rsid w:val="009D1C42"/>
    <w:rsid w:val="009D1F3A"/>
    <w:rsid w:val="009D36FD"/>
    <w:rsid w:val="009D6AE6"/>
    <w:rsid w:val="009E09F6"/>
    <w:rsid w:val="009E1375"/>
    <w:rsid w:val="009E2B6B"/>
    <w:rsid w:val="009E5154"/>
    <w:rsid w:val="009E52EF"/>
    <w:rsid w:val="009F0E07"/>
    <w:rsid w:val="009F13B4"/>
    <w:rsid w:val="009F22F3"/>
    <w:rsid w:val="009F32FC"/>
    <w:rsid w:val="009F5E82"/>
    <w:rsid w:val="009F5EDD"/>
    <w:rsid w:val="009F7A1C"/>
    <w:rsid w:val="00A01211"/>
    <w:rsid w:val="00A01742"/>
    <w:rsid w:val="00A02A8A"/>
    <w:rsid w:val="00A06BF7"/>
    <w:rsid w:val="00A06DF2"/>
    <w:rsid w:val="00A073BB"/>
    <w:rsid w:val="00A10EEC"/>
    <w:rsid w:val="00A1109E"/>
    <w:rsid w:val="00A11514"/>
    <w:rsid w:val="00A11EE9"/>
    <w:rsid w:val="00A126F6"/>
    <w:rsid w:val="00A14A06"/>
    <w:rsid w:val="00A15C9F"/>
    <w:rsid w:val="00A15F5F"/>
    <w:rsid w:val="00A16BE1"/>
    <w:rsid w:val="00A170D7"/>
    <w:rsid w:val="00A20454"/>
    <w:rsid w:val="00A20493"/>
    <w:rsid w:val="00A2135B"/>
    <w:rsid w:val="00A2230C"/>
    <w:rsid w:val="00A23BBC"/>
    <w:rsid w:val="00A246C7"/>
    <w:rsid w:val="00A2645A"/>
    <w:rsid w:val="00A269EA"/>
    <w:rsid w:val="00A275AA"/>
    <w:rsid w:val="00A30969"/>
    <w:rsid w:val="00A30DA7"/>
    <w:rsid w:val="00A318F4"/>
    <w:rsid w:val="00A31FBF"/>
    <w:rsid w:val="00A32640"/>
    <w:rsid w:val="00A33169"/>
    <w:rsid w:val="00A3529B"/>
    <w:rsid w:val="00A37167"/>
    <w:rsid w:val="00A37300"/>
    <w:rsid w:val="00A4099F"/>
    <w:rsid w:val="00A409E9"/>
    <w:rsid w:val="00A42C96"/>
    <w:rsid w:val="00A44306"/>
    <w:rsid w:val="00A446FF"/>
    <w:rsid w:val="00A45FC3"/>
    <w:rsid w:val="00A46EEA"/>
    <w:rsid w:val="00A51347"/>
    <w:rsid w:val="00A51650"/>
    <w:rsid w:val="00A53A2B"/>
    <w:rsid w:val="00A53ECF"/>
    <w:rsid w:val="00A54161"/>
    <w:rsid w:val="00A5432B"/>
    <w:rsid w:val="00A54915"/>
    <w:rsid w:val="00A57405"/>
    <w:rsid w:val="00A57563"/>
    <w:rsid w:val="00A61ED1"/>
    <w:rsid w:val="00A61FD5"/>
    <w:rsid w:val="00A63C95"/>
    <w:rsid w:val="00A651A0"/>
    <w:rsid w:val="00A65A10"/>
    <w:rsid w:val="00A65CAB"/>
    <w:rsid w:val="00A67E62"/>
    <w:rsid w:val="00A70861"/>
    <w:rsid w:val="00A718F1"/>
    <w:rsid w:val="00A72C4B"/>
    <w:rsid w:val="00A73114"/>
    <w:rsid w:val="00A7382B"/>
    <w:rsid w:val="00A74085"/>
    <w:rsid w:val="00A743BC"/>
    <w:rsid w:val="00A74EDB"/>
    <w:rsid w:val="00A74F82"/>
    <w:rsid w:val="00A75AB9"/>
    <w:rsid w:val="00A75CEE"/>
    <w:rsid w:val="00A80C75"/>
    <w:rsid w:val="00A80F9D"/>
    <w:rsid w:val="00A811D5"/>
    <w:rsid w:val="00A819C2"/>
    <w:rsid w:val="00A84CC5"/>
    <w:rsid w:val="00A85B9E"/>
    <w:rsid w:val="00A8649B"/>
    <w:rsid w:val="00A86971"/>
    <w:rsid w:val="00A87DC7"/>
    <w:rsid w:val="00A91097"/>
    <w:rsid w:val="00A91208"/>
    <w:rsid w:val="00A92896"/>
    <w:rsid w:val="00A936B8"/>
    <w:rsid w:val="00A93B5E"/>
    <w:rsid w:val="00A942BE"/>
    <w:rsid w:val="00A960B4"/>
    <w:rsid w:val="00A96A18"/>
    <w:rsid w:val="00A96E3B"/>
    <w:rsid w:val="00A97190"/>
    <w:rsid w:val="00AA0324"/>
    <w:rsid w:val="00AA1719"/>
    <w:rsid w:val="00AA191F"/>
    <w:rsid w:val="00AA1A43"/>
    <w:rsid w:val="00AA452E"/>
    <w:rsid w:val="00AA5409"/>
    <w:rsid w:val="00AA5614"/>
    <w:rsid w:val="00AA62D6"/>
    <w:rsid w:val="00AA7759"/>
    <w:rsid w:val="00AA796F"/>
    <w:rsid w:val="00AB12E6"/>
    <w:rsid w:val="00AB1C9A"/>
    <w:rsid w:val="00AB1F48"/>
    <w:rsid w:val="00AB27B2"/>
    <w:rsid w:val="00AB314A"/>
    <w:rsid w:val="00AB3703"/>
    <w:rsid w:val="00AB3840"/>
    <w:rsid w:val="00AB5468"/>
    <w:rsid w:val="00AB5CA7"/>
    <w:rsid w:val="00AC12E4"/>
    <w:rsid w:val="00AC16D6"/>
    <w:rsid w:val="00AC2B6D"/>
    <w:rsid w:val="00AC3198"/>
    <w:rsid w:val="00AC3447"/>
    <w:rsid w:val="00AC414A"/>
    <w:rsid w:val="00AC51F9"/>
    <w:rsid w:val="00AC7A4E"/>
    <w:rsid w:val="00AD0649"/>
    <w:rsid w:val="00AD1525"/>
    <w:rsid w:val="00AD239C"/>
    <w:rsid w:val="00AD2CAF"/>
    <w:rsid w:val="00AD3112"/>
    <w:rsid w:val="00AD3BE8"/>
    <w:rsid w:val="00AD444B"/>
    <w:rsid w:val="00AD4773"/>
    <w:rsid w:val="00AD4E26"/>
    <w:rsid w:val="00AD52EF"/>
    <w:rsid w:val="00AD53EF"/>
    <w:rsid w:val="00AD6231"/>
    <w:rsid w:val="00AD727C"/>
    <w:rsid w:val="00AD73B9"/>
    <w:rsid w:val="00AE0BA6"/>
    <w:rsid w:val="00AE1865"/>
    <w:rsid w:val="00AE20C1"/>
    <w:rsid w:val="00AE3273"/>
    <w:rsid w:val="00AE3987"/>
    <w:rsid w:val="00AE7552"/>
    <w:rsid w:val="00AE7809"/>
    <w:rsid w:val="00AE785E"/>
    <w:rsid w:val="00AF0D6A"/>
    <w:rsid w:val="00AF105B"/>
    <w:rsid w:val="00AF41DA"/>
    <w:rsid w:val="00AF42B9"/>
    <w:rsid w:val="00AF5391"/>
    <w:rsid w:val="00B000A6"/>
    <w:rsid w:val="00B008D7"/>
    <w:rsid w:val="00B02536"/>
    <w:rsid w:val="00B0291A"/>
    <w:rsid w:val="00B037D9"/>
    <w:rsid w:val="00B03B7D"/>
    <w:rsid w:val="00B0427D"/>
    <w:rsid w:val="00B0479F"/>
    <w:rsid w:val="00B047E1"/>
    <w:rsid w:val="00B06562"/>
    <w:rsid w:val="00B0657E"/>
    <w:rsid w:val="00B06A10"/>
    <w:rsid w:val="00B06AC6"/>
    <w:rsid w:val="00B12613"/>
    <w:rsid w:val="00B13F0F"/>
    <w:rsid w:val="00B14761"/>
    <w:rsid w:val="00B15A47"/>
    <w:rsid w:val="00B15A4F"/>
    <w:rsid w:val="00B16714"/>
    <w:rsid w:val="00B16CF9"/>
    <w:rsid w:val="00B16F6A"/>
    <w:rsid w:val="00B202A4"/>
    <w:rsid w:val="00B2030F"/>
    <w:rsid w:val="00B22265"/>
    <w:rsid w:val="00B2298A"/>
    <w:rsid w:val="00B23B89"/>
    <w:rsid w:val="00B24104"/>
    <w:rsid w:val="00B251F8"/>
    <w:rsid w:val="00B2522D"/>
    <w:rsid w:val="00B2586A"/>
    <w:rsid w:val="00B26205"/>
    <w:rsid w:val="00B265A0"/>
    <w:rsid w:val="00B26726"/>
    <w:rsid w:val="00B26AF2"/>
    <w:rsid w:val="00B26FE7"/>
    <w:rsid w:val="00B27F18"/>
    <w:rsid w:val="00B3077B"/>
    <w:rsid w:val="00B3110A"/>
    <w:rsid w:val="00B325CC"/>
    <w:rsid w:val="00B32CC3"/>
    <w:rsid w:val="00B32D00"/>
    <w:rsid w:val="00B337CC"/>
    <w:rsid w:val="00B34567"/>
    <w:rsid w:val="00B3462F"/>
    <w:rsid w:val="00B4059A"/>
    <w:rsid w:val="00B4088E"/>
    <w:rsid w:val="00B429E9"/>
    <w:rsid w:val="00B43198"/>
    <w:rsid w:val="00B43A23"/>
    <w:rsid w:val="00B44990"/>
    <w:rsid w:val="00B45D01"/>
    <w:rsid w:val="00B45F01"/>
    <w:rsid w:val="00B46D09"/>
    <w:rsid w:val="00B46E66"/>
    <w:rsid w:val="00B5015E"/>
    <w:rsid w:val="00B52203"/>
    <w:rsid w:val="00B5254B"/>
    <w:rsid w:val="00B531E7"/>
    <w:rsid w:val="00B53246"/>
    <w:rsid w:val="00B538F9"/>
    <w:rsid w:val="00B53CA8"/>
    <w:rsid w:val="00B53EBE"/>
    <w:rsid w:val="00B549DE"/>
    <w:rsid w:val="00B55D84"/>
    <w:rsid w:val="00B568FF"/>
    <w:rsid w:val="00B57B40"/>
    <w:rsid w:val="00B57F81"/>
    <w:rsid w:val="00B6054A"/>
    <w:rsid w:val="00B61B21"/>
    <w:rsid w:val="00B620EA"/>
    <w:rsid w:val="00B64806"/>
    <w:rsid w:val="00B66CA9"/>
    <w:rsid w:val="00B67C42"/>
    <w:rsid w:val="00B71E1A"/>
    <w:rsid w:val="00B725A5"/>
    <w:rsid w:val="00B729C8"/>
    <w:rsid w:val="00B72BA8"/>
    <w:rsid w:val="00B74045"/>
    <w:rsid w:val="00B74865"/>
    <w:rsid w:val="00B7518B"/>
    <w:rsid w:val="00B758C5"/>
    <w:rsid w:val="00B7634C"/>
    <w:rsid w:val="00B84994"/>
    <w:rsid w:val="00B918EB"/>
    <w:rsid w:val="00B92274"/>
    <w:rsid w:val="00B93965"/>
    <w:rsid w:val="00B93EAF"/>
    <w:rsid w:val="00B94830"/>
    <w:rsid w:val="00B950F4"/>
    <w:rsid w:val="00B95117"/>
    <w:rsid w:val="00B951B4"/>
    <w:rsid w:val="00B95EA7"/>
    <w:rsid w:val="00BA2FEE"/>
    <w:rsid w:val="00BA31D9"/>
    <w:rsid w:val="00BA3638"/>
    <w:rsid w:val="00BA483A"/>
    <w:rsid w:val="00BA49EC"/>
    <w:rsid w:val="00BA52B8"/>
    <w:rsid w:val="00BA7926"/>
    <w:rsid w:val="00BA7C1A"/>
    <w:rsid w:val="00BB009A"/>
    <w:rsid w:val="00BB0CB3"/>
    <w:rsid w:val="00BB118D"/>
    <w:rsid w:val="00BB121B"/>
    <w:rsid w:val="00BB1DD8"/>
    <w:rsid w:val="00BB438A"/>
    <w:rsid w:val="00BB44B7"/>
    <w:rsid w:val="00BB461A"/>
    <w:rsid w:val="00BB46D3"/>
    <w:rsid w:val="00BB717C"/>
    <w:rsid w:val="00BB7E39"/>
    <w:rsid w:val="00BC1CE3"/>
    <w:rsid w:val="00BC1E1E"/>
    <w:rsid w:val="00BC34A7"/>
    <w:rsid w:val="00BC432E"/>
    <w:rsid w:val="00BC6216"/>
    <w:rsid w:val="00BC6C69"/>
    <w:rsid w:val="00BC74B9"/>
    <w:rsid w:val="00BD1328"/>
    <w:rsid w:val="00BD4A9D"/>
    <w:rsid w:val="00BD5E41"/>
    <w:rsid w:val="00BD7E2A"/>
    <w:rsid w:val="00BD7F6E"/>
    <w:rsid w:val="00BE182F"/>
    <w:rsid w:val="00BE20C2"/>
    <w:rsid w:val="00BE27E9"/>
    <w:rsid w:val="00BE2B67"/>
    <w:rsid w:val="00BE3020"/>
    <w:rsid w:val="00BE42B4"/>
    <w:rsid w:val="00BE47DC"/>
    <w:rsid w:val="00BE4B9D"/>
    <w:rsid w:val="00BE5794"/>
    <w:rsid w:val="00BE75F4"/>
    <w:rsid w:val="00BF05A1"/>
    <w:rsid w:val="00BF06EA"/>
    <w:rsid w:val="00BF096D"/>
    <w:rsid w:val="00BF13B5"/>
    <w:rsid w:val="00BF2025"/>
    <w:rsid w:val="00BF26FC"/>
    <w:rsid w:val="00BF37F4"/>
    <w:rsid w:val="00BF38B8"/>
    <w:rsid w:val="00BF3F03"/>
    <w:rsid w:val="00BF4849"/>
    <w:rsid w:val="00BF4949"/>
    <w:rsid w:val="00BF57D7"/>
    <w:rsid w:val="00BF6E8C"/>
    <w:rsid w:val="00BF7267"/>
    <w:rsid w:val="00C01D98"/>
    <w:rsid w:val="00C024A1"/>
    <w:rsid w:val="00C025B9"/>
    <w:rsid w:val="00C04186"/>
    <w:rsid w:val="00C06E51"/>
    <w:rsid w:val="00C079A1"/>
    <w:rsid w:val="00C07D01"/>
    <w:rsid w:val="00C07E55"/>
    <w:rsid w:val="00C1043A"/>
    <w:rsid w:val="00C11FEF"/>
    <w:rsid w:val="00C121BC"/>
    <w:rsid w:val="00C12ACE"/>
    <w:rsid w:val="00C134F4"/>
    <w:rsid w:val="00C13A74"/>
    <w:rsid w:val="00C16715"/>
    <w:rsid w:val="00C176C4"/>
    <w:rsid w:val="00C223F1"/>
    <w:rsid w:val="00C226C8"/>
    <w:rsid w:val="00C226FA"/>
    <w:rsid w:val="00C2443E"/>
    <w:rsid w:val="00C25E64"/>
    <w:rsid w:val="00C2721B"/>
    <w:rsid w:val="00C278F4"/>
    <w:rsid w:val="00C27B18"/>
    <w:rsid w:val="00C27C1D"/>
    <w:rsid w:val="00C309EC"/>
    <w:rsid w:val="00C30ABF"/>
    <w:rsid w:val="00C31059"/>
    <w:rsid w:val="00C32105"/>
    <w:rsid w:val="00C32F67"/>
    <w:rsid w:val="00C33A7D"/>
    <w:rsid w:val="00C34D43"/>
    <w:rsid w:val="00C354BB"/>
    <w:rsid w:val="00C365D5"/>
    <w:rsid w:val="00C368B6"/>
    <w:rsid w:val="00C3733A"/>
    <w:rsid w:val="00C37FD6"/>
    <w:rsid w:val="00C403BB"/>
    <w:rsid w:val="00C40611"/>
    <w:rsid w:val="00C40E92"/>
    <w:rsid w:val="00C4114E"/>
    <w:rsid w:val="00C42F1B"/>
    <w:rsid w:val="00C43239"/>
    <w:rsid w:val="00C4436D"/>
    <w:rsid w:val="00C447D4"/>
    <w:rsid w:val="00C45331"/>
    <w:rsid w:val="00C4660A"/>
    <w:rsid w:val="00C46757"/>
    <w:rsid w:val="00C470EB"/>
    <w:rsid w:val="00C51FAF"/>
    <w:rsid w:val="00C52704"/>
    <w:rsid w:val="00C5276D"/>
    <w:rsid w:val="00C5347D"/>
    <w:rsid w:val="00C53F9E"/>
    <w:rsid w:val="00C54F0A"/>
    <w:rsid w:val="00C552FF"/>
    <w:rsid w:val="00C55910"/>
    <w:rsid w:val="00C563E5"/>
    <w:rsid w:val="00C570AF"/>
    <w:rsid w:val="00C575A1"/>
    <w:rsid w:val="00C5770B"/>
    <w:rsid w:val="00C61047"/>
    <w:rsid w:val="00C63075"/>
    <w:rsid w:val="00C6307E"/>
    <w:rsid w:val="00C644B0"/>
    <w:rsid w:val="00C64852"/>
    <w:rsid w:val="00C6497D"/>
    <w:rsid w:val="00C649E9"/>
    <w:rsid w:val="00C64F2F"/>
    <w:rsid w:val="00C657CD"/>
    <w:rsid w:val="00C67A2D"/>
    <w:rsid w:val="00C724D5"/>
    <w:rsid w:val="00C72898"/>
    <w:rsid w:val="00C747D9"/>
    <w:rsid w:val="00C75E77"/>
    <w:rsid w:val="00C76CD4"/>
    <w:rsid w:val="00C770D1"/>
    <w:rsid w:val="00C7792A"/>
    <w:rsid w:val="00C77968"/>
    <w:rsid w:val="00C8002F"/>
    <w:rsid w:val="00C84290"/>
    <w:rsid w:val="00C85339"/>
    <w:rsid w:val="00C85ACD"/>
    <w:rsid w:val="00C85FCD"/>
    <w:rsid w:val="00C87969"/>
    <w:rsid w:val="00C87CA5"/>
    <w:rsid w:val="00C900B2"/>
    <w:rsid w:val="00C903E8"/>
    <w:rsid w:val="00C9165F"/>
    <w:rsid w:val="00C91B73"/>
    <w:rsid w:val="00C92436"/>
    <w:rsid w:val="00C92E7A"/>
    <w:rsid w:val="00C96F73"/>
    <w:rsid w:val="00C978EB"/>
    <w:rsid w:val="00CA065A"/>
    <w:rsid w:val="00CA12A4"/>
    <w:rsid w:val="00CA1316"/>
    <w:rsid w:val="00CA1544"/>
    <w:rsid w:val="00CA2F68"/>
    <w:rsid w:val="00CA36C6"/>
    <w:rsid w:val="00CA3C2D"/>
    <w:rsid w:val="00CA40E0"/>
    <w:rsid w:val="00CA43D9"/>
    <w:rsid w:val="00CA4C2F"/>
    <w:rsid w:val="00CA54EB"/>
    <w:rsid w:val="00CA5764"/>
    <w:rsid w:val="00CA5A69"/>
    <w:rsid w:val="00CA5BC8"/>
    <w:rsid w:val="00CA754D"/>
    <w:rsid w:val="00CB0040"/>
    <w:rsid w:val="00CB02BD"/>
    <w:rsid w:val="00CB033A"/>
    <w:rsid w:val="00CB18F4"/>
    <w:rsid w:val="00CB2D4E"/>
    <w:rsid w:val="00CB35CB"/>
    <w:rsid w:val="00CB746A"/>
    <w:rsid w:val="00CC0036"/>
    <w:rsid w:val="00CC0E0C"/>
    <w:rsid w:val="00CC218F"/>
    <w:rsid w:val="00CC27DD"/>
    <w:rsid w:val="00CC346A"/>
    <w:rsid w:val="00CC4885"/>
    <w:rsid w:val="00CC5161"/>
    <w:rsid w:val="00CC59E0"/>
    <w:rsid w:val="00CC67DF"/>
    <w:rsid w:val="00CC741A"/>
    <w:rsid w:val="00CC76F8"/>
    <w:rsid w:val="00CD1799"/>
    <w:rsid w:val="00CD1A12"/>
    <w:rsid w:val="00CD3AC9"/>
    <w:rsid w:val="00CD49AD"/>
    <w:rsid w:val="00CD4A2F"/>
    <w:rsid w:val="00CD4BF5"/>
    <w:rsid w:val="00CD5226"/>
    <w:rsid w:val="00CD62B7"/>
    <w:rsid w:val="00CD62D3"/>
    <w:rsid w:val="00CD64EF"/>
    <w:rsid w:val="00CD7638"/>
    <w:rsid w:val="00CE1D09"/>
    <w:rsid w:val="00CE24CA"/>
    <w:rsid w:val="00CE3C0E"/>
    <w:rsid w:val="00CE3D37"/>
    <w:rsid w:val="00CE4C6B"/>
    <w:rsid w:val="00CE5E64"/>
    <w:rsid w:val="00CE6CA6"/>
    <w:rsid w:val="00CE76BE"/>
    <w:rsid w:val="00CE7C5C"/>
    <w:rsid w:val="00CF0984"/>
    <w:rsid w:val="00CF100E"/>
    <w:rsid w:val="00CF144C"/>
    <w:rsid w:val="00CF1708"/>
    <w:rsid w:val="00CF19A4"/>
    <w:rsid w:val="00CF2DA4"/>
    <w:rsid w:val="00CF3F2A"/>
    <w:rsid w:val="00CF42DB"/>
    <w:rsid w:val="00CF4596"/>
    <w:rsid w:val="00CF5228"/>
    <w:rsid w:val="00CF5549"/>
    <w:rsid w:val="00D00123"/>
    <w:rsid w:val="00D0120C"/>
    <w:rsid w:val="00D02D53"/>
    <w:rsid w:val="00D0722D"/>
    <w:rsid w:val="00D1176B"/>
    <w:rsid w:val="00D11D0E"/>
    <w:rsid w:val="00D124F8"/>
    <w:rsid w:val="00D1250A"/>
    <w:rsid w:val="00D12670"/>
    <w:rsid w:val="00D12AE9"/>
    <w:rsid w:val="00D134C9"/>
    <w:rsid w:val="00D13CD4"/>
    <w:rsid w:val="00D13F64"/>
    <w:rsid w:val="00D15140"/>
    <w:rsid w:val="00D15E5B"/>
    <w:rsid w:val="00D15F51"/>
    <w:rsid w:val="00D1756E"/>
    <w:rsid w:val="00D179EE"/>
    <w:rsid w:val="00D20237"/>
    <w:rsid w:val="00D20ECD"/>
    <w:rsid w:val="00D2118E"/>
    <w:rsid w:val="00D239A8"/>
    <w:rsid w:val="00D23A07"/>
    <w:rsid w:val="00D23E69"/>
    <w:rsid w:val="00D27139"/>
    <w:rsid w:val="00D306B3"/>
    <w:rsid w:val="00D31A3A"/>
    <w:rsid w:val="00D349CB"/>
    <w:rsid w:val="00D35CEF"/>
    <w:rsid w:val="00D36FF3"/>
    <w:rsid w:val="00D37877"/>
    <w:rsid w:val="00D37FCD"/>
    <w:rsid w:val="00D42878"/>
    <w:rsid w:val="00D42CE5"/>
    <w:rsid w:val="00D42D0F"/>
    <w:rsid w:val="00D4689F"/>
    <w:rsid w:val="00D46C2B"/>
    <w:rsid w:val="00D471E3"/>
    <w:rsid w:val="00D479F4"/>
    <w:rsid w:val="00D47FA4"/>
    <w:rsid w:val="00D5108E"/>
    <w:rsid w:val="00D527C5"/>
    <w:rsid w:val="00D55E87"/>
    <w:rsid w:val="00D57512"/>
    <w:rsid w:val="00D577AF"/>
    <w:rsid w:val="00D605D7"/>
    <w:rsid w:val="00D621B3"/>
    <w:rsid w:val="00D635D3"/>
    <w:rsid w:val="00D63748"/>
    <w:rsid w:val="00D64003"/>
    <w:rsid w:val="00D6449A"/>
    <w:rsid w:val="00D6528B"/>
    <w:rsid w:val="00D66591"/>
    <w:rsid w:val="00D66C41"/>
    <w:rsid w:val="00D66CAB"/>
    <w:rsid w:val="00D673B6"/>
    <w:rsid w:val="00D7256A"/>
    <w:rsid w:val="00D72C59"/>
    <w:rsid w:val="00D74377"/>
    <w:rsid w:val="00D74C95"/>
    <w:rsid w:val="00D7674A"/>
    <w:rsid w:val="00D7705D"/>
    <w:rsid w:val="00D77BB3"/>
    <w:rsid w:val="00D80855"/>
    <w:rsid w:val="00D808C7"/>
    <w:rsid w:val="00D816D9"/>
    <w:rsid w:val="00D81AF2"/>
    <w:rsid w:val="00D82517"/>
    <w:rsid w:val="00D82CC5"/>
    <w:rsid w:val="00D82E1E"/>
    <w:rsid w:val="00D848C7"/>
    <w:rsid w:val="00D856EC"/>
    <w:rsid w:val="00D85C64"/>
    <w:rsid w:val="00D85DFA"/>
    <w:rsid w:val="00D86659"/>
    <w:rsid w:val="00D867CA"/>
    <w:rsid w:val="00D86DA7"/>
    <w:rsid w:val="00D870CA"/>
    <w:rsid w:val="00D9010F"/>
    <w:rsid w:val="00D91646"/>
    <w:rsid w:val="00D941CE"/>
    <w:rsid w:val="00D949D4"/>
    <w:rsid w:val="00D951B2"/>
    <w:rsid w:val="00D952AF"/>
    <w:rsid w:val="00D95B93"/>
    <w:rsid w:val="00DA1CE0"/>
    <w:rsid w:val="00DA2B60"/>
    <w:rsid w:val="00DA35D3"/>
    <w:rsid w:val="00DA406F"/>
    <w:rsid w:val="00DA4991"/>
    <w:rsid w:val="00DA5520"/>
    <w:rsid w:val="00DA699C"/>
    <w:rsid w:val="00DB14C8"/>
    <w:rsid w:val="00DB2565"/>
    <w:rsid w:val="00DB2ACD"/>
    <w:rsid w:val="00DB322C"/>
    <w:rsid w:val="00DB3B30"/>
    <w:rsid w:val="00DB3DE6"/>
    <w:rsid w:val="00DB6D57"/>
    <w:rsid w:val="00DC15C5"/>
    <w:rsid w:val="00DC1616"/>
    <w:rsid w:val="00DC324F"/>
    <w:rsid w:val="00DC3276"/>
    <w:rsid w:val="00DC35A5"/>
    <w:rsid w:val="00DC3F7E"/>
    <w:rsid w:val="00DC5B41"/>
    <w:rsid w:val="00DC6FEF"/>
    <w:rsid w:val="00DC73B4"/>
    <w:rsid w:val="00DD092A"/>
    <w:rsid w:val="00DD134F"/>
    <w:rsid w:val="00DD1A53"/>
    <w:rsid w:val="00DD20E0"/>
    <w:rsid w:val="00DD2889"/>
    <w:rsid w:val="00DD33B9"/>
    <w:rsid w:val="00DD42DD"/>
    <w:rsid w:val="00DD4F17"/>
    <w:rsid w:val="00DD56DC"/>
    <w:rsid w:val="00DD643B"/>
    <w:rsid w:val="00DE129B"/>
    <w:rsid w:val="00DE2493"/>
    <w:rsid w:val="00DE3225"/>
    <w:rsid w:val="00DE33C2"/>
    <w:rsid w:val="00DE49ED"/>
    <w:rsid w:val="00DE49F8"/>
    <w:rsid w:val="00DE741C"/>
    <w:rsid w:val="00DF23DF"/>
    <w:rsid w:val="00DF2551"/>
    <w:rsid w:val="00DF30E3"/>
    <w:rsid w:val="00DF43CF"/>
    <w:rsid w:val="00DF4D2B"/>
    <w:rsid w:val="00DF7B04"/>
    <w:rsid w:val="00DF7BBA"/>
    <w:rsid w:val="00DF7BE2"/>
    <w:rsid w:val="00E006E3"/>
    <w:rsid w:val="00E01120"/>
    <w:rsid w:val="00E01659"/>
    <w:rsid w:val="00E01BC4"/>
    <w:rsid w:val="00E01D4A"/>
    <w:rsid w:val="00E02A0B"/>
    <w:rsid w:val="00E043DD"/>
    <w:rsid w:val="00E056DC"/>
    <w:rsid w:val="00E060A4"/>
    <w:rsid w:val="00E062DC"/>
    <w:rsid w:val="00E06403"/>
    <w:rsid w:val="00E06996"/>
    <w:rsid w:val="00E06A8F"/>
    <w:rsid w:val="00E07C68"/>
    <w:rsid w:val="00E12601"/>
    <w:rsid w:val="00E132F8"/>
    <w:rsid w:val="00E13DB7"/>
    <w:rsid w:val="00E150D5"/>
    <w:rsid w:val="00E15143"/>
    <w:rsid w:val="00E15422"/>
    <w:rsid w:val="00E15DCB"/>
    <w:rsid w:val="00E165D6"/>
    <w:rsid w:val="00E16C39"/>
    <w:rsid w:val="00E17FA1"/>
    <w:rsid w:val="00E208C6"/>
    <w:rsid w:val="00E212FF"/>
    <w:rsid w:val="00E2146C"/>
    <w:rsid w:val="00E21511"/>
    <w:rsid w:val="00E21B8E"/>
    <w:rsid w:val="00E2247E"/>
    <w:rsid w:val="00E22B29"/>
    <w:rsid w:val="00E22B73"/>
    <w:rsid w:val="00E23086"/>
    <w:rsid w:val="00E2326F"/>
    <w:rsid w:val="00E235E4"/>
    <w:rsid w:val="00E2397A"/>
    <w:rsid w:val="00E2562A"/>
    <w:rsid w:val="00E2606D"/>
    <w:rsid w:val="00E264F7"/>
    <w:rsid w:val="00E2675D"/>
    <w:rsid w:val="00E26D76"/>
    <w:rsid w:val="00E273DF"/>
    <w:rsid w:val="00E2788A"/>
    <w:rsid w:val="00E3028A"/>
    <w:rsid w:val="00E30A24"/>
    <w:rsid w:val="00E30EB2"/>
    <w:rsid w:val="00E32220"/>
    <w:rsid w:val="00E32A24"/>
    <w:rsid w:val="00E33CAD"/>
    <w:rsid w:val="00E35712"/>
    <w:rsid w:val="00E35B66"/>
    <w:rsid w:val="00E3696A"/>
    <w:rsid w:val="00E36EBD"/>
    <w:rsid w:val="00E41231"/>
    <w:rsid w:val="00E42AFF"/>
    <w:rsid w:val="00E42B1B"/>
    <w:rsid w:val="00E43050"/>
    <w:rsid w:val="00E43DCC"/>
    <w:rsid w:val="00E45E79"/>
    <w:rsid w:val="00E46492"/>
    <w:rsid w:val="00E509B1"/>
    <w:rsid w:val="00E52C71"/>
    <w:rsid w:val="00E52FC8"/>
    <w:rsid w:val="00E54F97"/>
    <w:rsid w:val="00E5633F"/>
    <w:rsid w:val="00E61FFF"/>
    <w:rsid w:val="00E626EF"/>
    <w:rsid w:val="00E62E92"/>
    <w:rsid w:val="00E64774"/>
    <w:rsid w:val="00E64B60"/>
    <w:rsid w:val="00E65061"/>
    <w:rsid w:val="00E6544C"/>
    <w:rsid w:val="00E725DF"/>
    <w:rsid w:val="00E728C9"/>
    <w:rsid w:val="00E75979"/>
    <w:rsid w:val="00E7652A"/>
    <w:rsid w:val="00E80729"/>
    <w:rsid w:val="00E80737"/>
    <w:rsid w:val="00E82260"/>
    <w:rsid w:val="00E82E8D"/>
    <w:rsid w:val="00E82EED"/>
    <w:rsid w:val="00E8466B"/>
    <w:rsid w:val="00E848E6"/>
    <w:rsid w:val="00E84A2A"/>
    <w:rsid w:val="00E8611A"/>
    <w:rsid w:val="00E90530"/>
    <w:rsid w:val="00E90ADC"/>
    <w:rsid w:val="00E91B5A"/>
    <w:rsid w:val="00E92B06"/>
    <w:rsid w:val="00E93B53"/>
    <w:rsid w:val="00E95887"/>
    <w:rsid w:val="00E97CEB"/>
    <w:rsid w:val="00EA1FA5"/>
    <w:rsid w:val="00EA2A1A"/>
    <w:rsid w:val="00EA2B28"/>
    <w:rsid w:val="00EA3A4B"/>
    <w:rsid w:val="00EA3B6A"/>
    <w:rsid w:val="00EA3E0D"/>
    <w:rsid w:val="00EA410E"/>
    <w:rsid w:val="00EA47C3"/>
    <w:rsid w:val="00EA6408"/>
    <w:rsid w:val="00EA6634"/>
    <w:rsid w:val="00EA7AC1"/>
    <w:rsid w:val="00EA7BEE"/>
    <w:rsid w:val="00EB0C7C"/>
    <w:rsid w:val="00EB17F2"/>
    <w:rsid w:val="00EB39BB"/>
    <w:rsid w:val="00EB4B95"/>
    <w:rsid w:val="00EB4F9C"/>
    <w:rsid w:val="00EB5452"/>
    <w:rsid w:val="00EB55E5"/>
    <w:rsid w:val="00EB5A92"/>
    <w:rsid w:val="00EC077F"/>
    <w:rsid w:val="00EC0E4C"/>
    <w:rsid w:val="00EC134E"/>
    <w:rsid w:val="00EC297A"/>
    <w:rsid w:val="00EC29F1"/>
    <w:rsid w:val="00EC2D98"/>
    <w:rsid w:val="00EC3248"/>
    <w:rsid w:val="00EC4CB2"/>
    <w:rsid w:val="00EC4FB0"/>
    <w:rsid w:val="00EC53AC"/>
    <w:rsid w:val="00EC5693"/>
    <w:rsid w:val="00EC6470"/>
    <w:rsid w:val="00EC67BD"/>
    <w:rsid w:val="00EC6F5F"/>
    <w:rsid w:val="00EC7E31"/>
    <w:rsid w:val="00ED0466"/>
    <w:rsid w:val="00ED0EA4"/>
    <w:rsid w:val="00ED3105"/>
    <w:rsid w:val="00ED44DD"/>
    <w:rsid w:val="00ED4677"/>
    <w:rsid w:val="00ED4BFF"/>
    <w:rsid w:val="00ED56AD"/>
    <w:rsid w:val="00ED5CB0"/>
    <w:rsid w:val="00ED7A34"/>
    <w:rsid w:val="00EE018A"/>
    <w:rsid w:val="00EE04B9"/>
    <w:rsid w:val="00EE080F"/>
    <w:rsid w:val="00EE083D"/>
    <w:rsid w:val="00EE1130"/>
    <w:rsid w:val="00EE1976"/>
    <w:rsid w:val="00EE25DF"/>
    <w:rsid w:val="00EE35C5"/>
    <w:rsid w:val="00EE41F2"/>
    <w:rsid w:val="00EE453B"/>
    <w:rsid w:val="00EE4A9C"/>
    <w:rsid w:val="00EE4BD0"/>
    <w:rsid w:val="00EE4C78"/>
    <w:rsid w:val="00EE4D87"/>
    <w:rsid w:val="00EE50BF"/>
    <w:rsid w:val="00EE56FD"/>
    <w:rsid w:val="00EF1452"/>
    <w:rsid w:val="00EF481A"/>
    <w:rsid w:val="00EF4AFE"/>
    <w:rsid w:val="00EF75EF"/>
    <w:rsid w:val="00EF79BE"/>
    <w:rsid w:val="00F00467"/>
    <w:rsid w:val="00F00491"/>
    <w:rsid w:val="00F029A4"/>
    <w:rsid w:val="00F037EC"/>
    <w:rsid w:val="00F03C75"/>
    <w:rsid w:val="00F046A0"/>
    <w:rsid w:val="00F047A0"/>
    <w:rsid w:val="00F051C0"/>
    <w:rsid w:val="00F070C0"/>
    <w:rsid w:val="00F11C64"/>
    <w:rsid w:val="00F11E58"/>
    <w:rsid w:val="00F13809"/>
    <w:rsid w:val="00F1389B"/>
    <w:rsid w:val="00F14A64"/>
    <w:rsid w:val="00F17044"/>
    <w:rsid w:val="00F22043"/>
    <w:rsid w:val="00F228A0"/>
    <w:rsid w:val="00F234A4"/>
    <w:rsid w:val="00F23525"/>
    <w:rsid w:val="00F2383B"/>
    <w:rsid w:val="00F24701"/>
    <w:rsid w:val="00F247A1"/>
    <w:rsid w:val="00F24E44"/>
    <w:rsid w:val="00F2514E"/>
    <w:rsid w:val="00F251CA"/>
    <w:rsid w:val="00F25F07"/>
    <w:rsid w:val="00F26A47"/>
    <w:rsid w:val="00F271E7"/>
    <w:rsid w:val="00F27479"/>
    <w:rsid w:val="00F310D1"/>
    <w:rsid w:val="00F31A03"/>
    <w:rsid w:val="00F321D2"/>
    <w:rsid w:val="00F330FC"/>
    <w:rsid w:val="00F339BC"/>
    <w:rsid w:val="00F339DB"/>
    <w:rsid w:val="00F364DF"/>
    <w:rsid w:val="00F37C5A"/>
    <w:rsid w:val="00F42B71"/>
    <w:rsid w:val="00F43B36"/>
    <w:rsid w:val="00F43E1B"/>
    <w:rsid w:val="00F44210"/>
    <w:rsid w:val="00F4463E"/>
    <w:rsid w:val="00F44B32"/>
    <w:rsid w:val="00F51272"/>
    <w:rsid w:val="00F51968"/>
    <w:rsid w:val="00F52F7E"/>
    <w:rsid w:val="00F538E2"/>
    <w:rsid w:val="00F53F57"/>
    <w:rsid w:val="00F5495E"/>
    <w:rsid w:val="00F55492"/>
    <w:rsid w:val="00F55CA4"/>
    <w:rsid w:val="00F573E5"/>
    <w:rsid w:val="00F612CB"/>
    <w:rsid w:val="00F63DDD"/>
    <w:rsid w:val="00F64680"/>
    <w:rsid w:val="00F65F56"/>
    <w:rsid w:val="00F667B2"/>
    <w:rsid w:val="00F676E8"/>
    <w:rsid w:val="00F67C40"/>
    <w:rsid w:val="00F717F2"/>
    <w:rsid w:val="00F71AD9"/>
    <w:rsid w:val="00F721C5"/>
    <w:rsid w:val="00F72781"/>
    <w:rsid w:val="00F729C4"/>
    <w:rsid w:val="00F72C46"/>
    <w:rsid w:val="00F739AF"/>
    <w:rsid w:val="00F743C0"/>
    <w:rsid w:val="00F758E0"/>
    <w:rsid w:val="00F75C2B"/>
    <w:rsid w:val="00F75E88"/>
    <w:rsid w:val="00F762A5"/>
    <w:rsid w:val="00F76616"/>
    <w:rsid w:val="00F76F16"/>
    <w:rsid w:val="00F82C72"/>
    <w:rsid w:val="00F833D8"/>
    <w:rsid w:val="00F8351B"/>
    <w:rsid w:val="00F84164"/>
    <w:rsid w:val="00F84539"/>
    <w:rsid w:val="00F863FB"/>
    <w:rsid w:val="00F91098"/>
    <w:rsid w:val="00F93EAE"/>
    <w:rsid w:val="00F9428E"/>
    <w:rsid w:val="00F94EDB"/>
    <w:rsid w:val="00F9537C"/>
    <w:rsid w:val="00F95383"/>
    <w:rsid w:val="00F95C69"/>
    <w:rsid w:val="00F95D6C"/>
    <w:rsid w:val="00F96D18"/>
    <w:rsid w:val="00F97A63"/>
    <w:rsid w:val="00FA001F"/>
    <w:rsid w:val="00FA04DF"/>
    <w:rsid w:val="00FA24B8"/>
    <w:rsid w:val="00FA3AB0"/>
    <w:rsid w:val="00FA558D"/>
    <w:rsid w:val="00FA6359"/>
    <w:rsid w:val="00FA775A"/>
    <w:rsid w:val="00FB14F6"/>
    <w:rsid w:val="00FB190F"/>
    <w:rsid w:val="00FB23D0"/>
    <w:rsid w:val="00FB4AC1"/>
    <w:rsid w:val="00FB5B42"/>
    <w:rsid w:val="00FC2483"/>
    <w:rsid w:val="00FC2ABD"/>
    <w:rsid w:val="00FC31D6"/>
    <w:rsid w:val="00FC3534"/>
    <w:rsid w:val="00FC45D7"/>
    <w:rsid w:val="00FC5D1C"/>
    <w:rsid w:val="00FC773B"/>
    <w:rsid w:val="00FD2164"/>
    <w:rsid w:val="00FD3BCC"/>
    <w:rsid w:val="00FD4ADE"/>
    <w:rsid w:val="00FD4C6F"/>
    <w:rsid w:val="00FD5BD4"/>
    <w:rsid w:val="00FD6399"/>
    <w:rsid w:val="00FD64CC"/>
    <w:rsid w:val="00FE1945"/>
    <w:rsid w:val="00FE245D"/>
    <w:rsid w:val="00FE2573"/>
    <w:rsid w:val="00FE3731"/>
    <w:rsid w:val="00FE5A99"/>
    <w:rsid w:val="00FF0C11"/>
    <w:rsid w:val="00FF1F35"/>
    <w:rsid w:val="00FF26CE"/>
    <w:rsid w:val="00FF2B87"/>
    <w:rsid w:val="00FF323F"/>
    <w:rsid w:val="00FF481D"/>
    <w:rsid w:val="00FF4D47"/>
    <w:rsid w:val="00FF566D"/>
    <w:rsid w:val="00FF62AF"/>
    <w:rsid w:val="00FF7F4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A93A"/>
  <w15:docId w15:val="{CEA07328-DE5C-4A7C-81CB-6FD6D358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2DF"/>
    <w:rPr>
      <w:lang w:val="en-ZA"/>
    </w:rPr>
  </w:style>
  <w:style w:type="paragraph" w:styleId="Heading1">
    <w:name w:val="heading 1"/>
    <w:basedOn w:val="Normal"/>
    <w:next w:val="Normal"/>
    <w:link w:val="Heading1Char"/>
    <w:uiPriority w:val="9"/>
    <w:qFormat/>
    <w:rsid w:val="006A319F"/>
    <w:pPr>
      <w:keepNext/>
      <w:keepLines/>
      <w:spacing w:before="120" w:after="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6A319F"/>
    <w:pPr>
      <w:keepNext/>
      <w:keepLines/>
      <w:spacing w:before="120" w:after="120"/>
      <w:outlineLvl w:val="1"/>
    </w:pPr>
    <w:rPr>
      <w:rFonts w:ascii="Arial" w:eastAsiaTheme="majorEastAsia" w:hAnsi="Arial" w:cstheme="majorBidi"/>
      <w:sz w:val="28"/>
      <w:szCs w:val="32"/>
    </w:rPr>
  </w:style>
  <w:style w:type="paragraph" w:styleId="Heading3">
    <w:name w:val="heading 3"/>
    <w:basedOn w:val="Normal"/>
    <w:next w:val="Normal"/>
    <w:link w:val="Heading3Char"/>
    <w:uiPriority w:val="9"/>
    <w:unhideWhenUsed/>
    <w:qFormat/>
    <w:rsid w:val="004410B3"/>
    <w:pPr>
      <w:keepNext/>
      <w:keepLines/>
      <w:spacing w:before="120" w:after="120"/>
      <w:outlineLvl w:val="2"/>
    </w:pPr>
    <w:rPr>
      <w:rFonts w:ascii="Arial" w:eastAsiaTheme="majorEastAsia" w:hAnsi="Arial" w:cstheme="majorBidi"/>
      <w:sz w:val="24"/>
      <w:szCs w:val="32"/>
    </w:rPr>
  </w:style>
  <w:style w:type="paragraph" w:styleId="Heading4">
    <w:name w:val="heading 4"/>
    <w:basedOn w:val="Normal"/>
    <w:next w:val="Normal"/>
    <w:link w:val="Heading4Char"/>
    <w:uiPriority w:val="9"/>
    <w:unhideWhenUsed/>
    <w:qFormat/>
    <w:rsid w:val="000F5B63"/>
    <w:pPr>
      <w:keepNext/>
      <w:keepLines/>
      <w:spacing w:before="120" w:after="120"/>
      <w:outlineLvl w:val="3"/>
    </w:pPr>
    <w:rPr>
      <w:rFonts w:ascii="Arial" w:eastAsiaTheme="majorEastAsia" w:hAnsi="Arial" w:cstheme="majorBidi"/>
      <w:iCs/>
      <w:sz w:val="24"/>
      <w:szCs w:val="30"/>
    </w:rPr>
  </w:style>
  <w:style w:type="paragraph" w:styleId="Heading5">
    <w:name w:val="heading 5"/>
    <w:basedOn w:val="Normal"/>
    <w:next w:val="Normal"/>
    <w:link w:val="Heading5Char"/>
    <w:uiPriority w:val="9"/>
    <w:unhideWhenUsed/>
    <w:qFormat/>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rsid w:val="002906BE"/>
  </w:style>
  <w:style w:type="character" w:styleId="Hyperlink">
    <w:name w:val="Hyperlink"/>
    <w:uiPriority w:val="99"/>
    <w:rsid w:val="002906BE"/>
    <w:rPr>
      <w:color w:val="0000FF"/>
      <w:u w:val="single"/>
    </w:rPr>
  </w:style>
  <w:style w:type="paragraph" w:styleId="BodyText2">
    <w:name w:val="Body Text 2"/>
    <w:basedOn w:val="Normal"/>
    <w:link w:val="BodyText2Char"/>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autoRedefine/>
    <w:uiPriority w:val="35"/>
    <w:unhideWhenUsed/>
    <w:qFormat/>
    <w:rsid w:val="004B027D"/>
    <w:rPr>
      <w:b/>
      <w:bCs/>
      <w:color w:val="404040" w:themeColor="text1" w:themeTint="BF"/>
      <w:sz w:val="20"/>
      <w:szCs w:val="16"/>
    </w:rPr>
  </w:style>
  <w:style w:type="paragraph" w:styleId="TableofFigures">
    <w:name w:val="table of figures"/>
    <w:basedOn w:val="Normal"/>
    <w:next w:val="Normal"/>
    <w:semiHidden/>
    <w:rsid w:val="002906BE"/>
    <w:rPr>
      <w:i/>
      <w:iCs/>
      <w:sz w:val="20"/>
      <w:szCs w:val="20"/>
    </w:rPr>
  </w:style>
  <w:style w:type="paragraph" w:styleId="TOC1">
    <w:name w:val="toc 1"/>
    <w:basedOn w:val="Normal"/>
    <w:next w:val="Normal"/>
    <w:autoRedefine/>
    <w:uiPriority w:val="39"/>
    <w:rsid w:val="004403E6"/>
    <w:pPr>
      <w:tabs>
        <w:tab w:val="right" w:leader="dot" w:pos="9017"/>
      </w:tabs>
      <w:spacing w:before="60" w:after="60"/>
    </w:pPr>
    <w:rPr>
      <w:rFonts w:ascii="Arial" w:hAnsi="Arial"/>
      <w:b/>
      <w:bCs/>
      <w:caps/>
      <w:sz w:val="24"/>
      <w:szCs w:val="20"/>
    </w:rPr>
  </w:style>
  <w:style w:type="paragraph" w:styleId="TOC2">
    <w:name w:val="toc 2"/>
    <w:basedOn w:val="Normal"/>
    <w:next w:val="Normal"/>
    <w:autoRedefine/>
    <w:uiPriority w:val="39"/>
    <w:rsid w:val="004403E6"/>
    <w:pPr>
      <w:tabs>
        <w:tab w:val="left" w:pos="1540"/>
        <w:tab w:val="right" w:leader="dot" w:pos="9017"/>
      </w:tabs>
      <w:ind w:left="238"/>
    </w:pPr>
    <w:rPr>
      <w:rFonts w:ascii="Arial" w:hAnsi="Arial"/>
      <w:noProof/>
      <w:szCs w:val="20"/>
    </w:rPr>
  </w:style>
  <w:style w:type="paragraph" w:styleId="TOC3">
    <w:name w:val="toc 3"/>
    <w:basedOn w:val="Normal"/>
    <w:next w:val="Normal"/>
    <w:autoRedefine/>
    <w:uiPriority w:val="39"/>
    <w:rsid w:val="009C41C5"/>
    <w:pPr>
      <w:tabs>
        <w:tab w:val="right" w:leader="dot" w:pos="9017"/>
      </w:tabs>
      <w:ind w:left="482"/>
    </w:pPr>
    <w:rPr>
      <w:rFonts w:ascii="Arial" w:hAnsi="Arial"/>
      <w:iCs/>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uiPriority w:val="99"/>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lang w:val="en-US" w:eastAsia="en-US"/>
    </w:rPr>
  </w:style>
  <w:style w:type="paragraph" w:customStyle="1" w:styleId="references-2column">
    <w:name w:val="references-2column"/>
    <w:basedOn w:val="Normal"/>
    <w:rsid w:val="002906BE"/>
    <w:pPr>
      <w:spacing w:before="100" w:beforeAutospacing="1" w:after="100" w:afterAutospacing="1"/>
    </w:pPr>
    <w:rPr>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uiPriority w:val="22"/>
    <w:qFormat/>
    <w:rsid w:val="00BB596B"/>
    <w:rPr>
      <w:b/>
      <w:bCs/>
    </w:rPr>
  </w:style>
  <w:style w:type="paragraph" w:customStyle="1" w:styleId="StyleNumberedArialBold">
    <w:name w:val="Style Numbered Arial Bold"/>
    <w:basedOn w:val="Normal"/>
    <w:uiPriority w:val="99"/>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cs="Arial"/>
      <w:lang w:val="en-ZA"/>
    </w:rPr>
  </w:style>
  <w:style w:type="character" w:styleId="CommentReference">
    <w:name w:val="annotation reference"/>
    <w:uiPriority w:val="99"/>
    <w:rsid w:val="00427F5E"/>
    <w:rPr>
      <w:sz w:val="16"/>
      <w:szCs w:val="16"/>
    </w:rPr>
  </w:style>
  <w:style w:type="paragraph" w:styleId="CommentText">
    <w:name w:val="annotation text"/>
    <w:basedOn w:val="Normal"/>
    <w:link w:val="CommentTextChar"/>
    <w:uiPriority w:val="99"/>
    <w:rsid w:val="00427F5E"/>
    <w:rPr>
      <w:sz w:val="20"/>
      <w:szCs w:val="20"/>
    </w:rPr>
  </w:style>
  <w:style w:type="character" w:customStyle="1" w:styleId="CommentTextChar">
    <w:name w:val="Comment Text Char"/>
    <w:link w:val="CommentText"/>
    <w:uiPriority w:val="99"/>
    <w:rsid w:val="00427F5E"/>
    <w:rPr>
      <w:lang w:val="en-GB" w:eastAsia="en-GB"/>
    </w:rPr>
  </w:style>
  <w:style w:type="paragraph" w:styleId="CommentSubject">
    <w:name w:val="annotation subject"/>
    <w:basedOn w:val="CommentText"/>
    <w:next w:val="CommentText"/>
    <w:link w:val="CommentSubjectChar"/>
    <w:rsid w:val="00427F5E"/>
    <w:rPr>
      <w:b/>
      <w:bCs/>
    </w:rPr>
  </w:style>
  <w:style w:type="character" w:customStyle="1" w:styleId="CommentSubjectChar">
    <w:name w:val="Comment Subject Char"/>
    <w:link w:val="CommentSubject"/>
    <w:rsid w:val="00427F5E"/>
    <w:rPr>
      <w:b/>
      <w:bCs/>
      <w:lang w:val="en-GB" w:eastAsia="en-GB"/>
    </w:rPr>
  </w:style>
  <w:style w:type="paragraph" w:styleId="BalloonText">
    <w:name w:val="Balloon Text"/>
    <w:basedOn w:val="Normal"/>
    <w:link w:val="BalloonTextChar"/>
    <w:rsid w:val="00427F5E"/>
    <w:rPr>
      <w:rFonts w:ascii="Tahoma" w:hAnsi="Tahoma" w:cs="Tahoma"/>
      <w:sz w:val="16"/>
      <w:szCs w:val="16"/>
    </w:rPr>
  </w:style>
  <w:style w:type="character" w:customStyle="1" w:styleId="BalloonTextChar">
    <w:name w:val="Balloon Text Char"/>
    <w:link w:val="BalloonText"/>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uiPriority w:val="99"/>
    <w:rsid w:val="00D77184"/>
    <w:rPr>
      <w:sz w:val="20"/>
      <w:szCs w:val="20"/>
    </w:rPr>
  </w:style>
  <w:style w:type="character" w:customStyle="1" w:styleId="FootnoteTextChar">
    <w:name w:val="Footnote Text Char"/>
    <w:basedOn w:val="DefaultParagraphFont"/>
    <w:link w:val="FootnoteText"/>
    <w:uiPriority w:val="99"/>
    <w:rsid w:val="00D77184"/>
  </w:style>
  <w:style w:type="character" w:styleId="FootnoteReference">
    <w:name w:val="footnote reference"/>
    <w:basedOn w:val="DefaultParagraphFont"/>
    <w:uiPriority w:val="99"/>
    <w:rsid w:val="00D77184"/>
    <w:rPr>
      <w:vertAlign w:val="superscript"/>
    </w:rPr>
  </w:style>
  <w:style w:type="paragraph" w:styleId="ListParagraph">
    <w:name w:val="List Paragraph"/>
    <w:aliases w:val="Body Text..,Bullets,Inden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eastAsia="en-US"/>
    </w:rPr>
  </w:style>
  <w:style w:type="numbering" w:customStyle="1" w:styleId="StyleNumbered">
    <w:name w:val="Style Numbered"/>
    <w:basedOn w:val="NoList"/>
    <w:rsid w:val="00AD4BA9"/>
  </w:style>
  <w:style w:type="paragraph" w:customStyle="1" w:styleId="StyleNumbered1">
    <w:name w:val="Style Numbered1"/>
    <w:basedOn w:val="Normal"/>
    <w:rsid w:val="00AD4BA9"/>
    <w:pPr>
      <w:numPr>
        <w:numId w:val="7"/>
      </w:numPr>
    </w:pPr>
    <w:rPr>
      <w:lang w:eastAsia="en-US"/>
    </w:rPr>
  </w:style>
  <w:style w:type="paragraph" w:customStyle="1" w:styleId="aStyleNumbered">
    <w:name w:val="a. Style Numbered"/>
    <w:basedOn w:val="Normal"/>
    <w:rsid w:val="00AD4BA9"/>
    <w:pPr>
      <w:numPr>
        <w:ilvl w:val="1"/>
        <w:numId w:val="7"/>
      </w:numPr>
    </w:pPr>
    <w:rPr>
      <w:lang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uiPriority w:val="9"/>
    <w:rsid w:val="006A319F"/>
    <w:rPr>
      <w:rFonts w:ascii="Arial" w:eastAsiaTheme="majorEastAsia" w:hAnsi="Arial" w:cstheme="majorBidi"/>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qFormat/>
    <w:rsid w:val="00BB596B"/>
    <w:rPr>
      <w:i/>
      <w:iCs/>
      <w:color w:val="595959" w:themeColor="text1" w:themeTint="A6"/>
    </w:rPr>
  </w:style>
  <w:style w:type="character" w:customStyle="1" w:styleId="Heading1Char">
    <w:name w:val="Heading 1 Char"/>
    <w:basedOn w:val="DefaultParagraphFont"/>
    <w:link w:val="Heading1"/>
    <w:uiPriority w:val="9"/>
    <w:rsid w:val="006A319F"/>
    <w:rPr>
      <w:rFonts w:ascii="Arial" w:eastAsiaTheme="majorEastAsia" w:hAnsi="Arial" w:cstheme="majorBidi"/>
      <w:sz w:val="32"/>
      <w:szCs w:val="40"/>
    </w:rPr>
  </w:style>
  <w:style w:type="character" w:customStyle="1" w:styleId="Heading4Char">
    <w:name w:val="Heading 4 Char"/>
    <w:basedOn w:val="DefaultParagraphFont"/>
    <w:link w:val="Heading4"/>
    <w:uiPriority w:val="9"/>
    <w:rsid w:val="000F5B63"/>
    <w:rPr>
      <w:rFonts w:ascii="Arial" w:eastAsiaTheme="majorEastAsia" w:hAnsi="Arial" w:cstheme="majorBidi"/>
      <w:iCs/>
      <w:sz w:val="24"/>
      <w:szCs w:val="30"/>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uiPriority w:val="9"/>
    <w:rsid w:val="004410B3"/>
    <w:rPr>
      <w:rFonts w:ascii="Arial" w:eastAsiaTheme="majorEastAsia" w:hAnsi="Arial" w:cstheme="majorBidi"/>
      <w:sz w:val="24"/>
      <w:szCs w:val="32"/>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uiPriority w:val="9"/>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596B"/>
    <w:rPr>
      <w:b/>
      <w:bCs/>
      <w:i/>
      <w:iCs/>
    </w:rPr>
  </w:style>
  <w:style w:type="character" w:customStyle="1" w:styleId="TitleChar">
    <w:name w:val="Title Char"/>
    <w:basedOn w:val="DefaultParagraphFont"/>
    <w:link w:val="Title"/>
    <w:uiPriority w:val="10"/>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pPr>
      <w:jc w:val="center"/>
    </w:pPr>
    <w:rPr>
      <w:color w:val="1F497D"/>
      <w:sz w:val="28"/>
      <w:szCs w:val="28"/>
    </w:rPr>
  </w:style>
  <w:style w:type="character" w:customStyle="1" w:styleId="SubtitleChar">
    <w:name w:val="Subtitle Char"/>
    <w:basedOn w:val="DefaultParagraphFont"/>
    <w:link w:val="Subtitle"/>
    <w:rsid w:val="00BB596B"/>
    <w:rPr>
      <w:color w:val="1F497D" w:themeColor="text2"/>
      <w:sz w:val="28"/>
      <w:szCs w:val="28"/>
    </w:rPr>
  </w:style>
  <w:style w:type="character" w:styleId="Emphasis">
    <w:name w:val="Emphasis"/>
    <w:basedOn w:val="DefaultParagraphFont"/>
    <w:uiPriority w:val="20"/>
    <w:qFormat/>
    <w:rsid w:val="00BB596B"/>
    <w:rPr>
      <w:i/>
      <w:iCs/>
      <w:color w:val="000000" w:themeColor="text1"/>
    </w:rPr>
  </w:style>
  <w:style w:type="paragraph" w:styleId="NoSpacing">
    <w:name w:val="No Spacing"/>
    <w:uiPriority w:val="1"/>
    <w:rsid w:val="00BB596B"/>
  </w:style>
  <w:style w:type="paragraph" w:styleId="Quote">
    <w:name w:val="Quote"/>
    <w:basedOn w:val="Normal"/>
    <w:next w:val="Normal"/>
    <w:link w:val="QuoteChar"/>
    <w:uiPriority w:val="29"/>
    <w:qFormat/>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qFormat/>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qFormat/>
    <w:rsid w:val="00BB596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autoRedefine/>
    <w:qFormat/>
    <w:rsid w:val="00CA754D"/>
    <w:rPr>
      <w:rFonts w:asciiTheme="minorHAnsi" w:hAnsiTheme="minorHAnsi" w:cstheme="minorHAnsi"/>
      <w:b/>
      <w:bCs/>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semiHidden/>
    <w:unhideWhenUsed/>
    <w:rsid w:val="000F5B63"/>
    <w:pPr>
      <w:spacing w:after="120"/>
    </w:pPr>
  </w:style>
  <w:style w:type="character" w:customStyle="1" w:styleId="BodyTextChar">
    <w:name w:val="Body Text Char"/>
    <w:basedOn w:val="DefaultParagraphFont"/>
    <w:link w:val="BodyText"/>
    <w:semiHidden/>
    <w:rsid w:val="000F5B63"/>
    <w:rPr>
      <w:rFonts w:ascii="Calibri" w:hAnsi="Calibri"/>
      <w:sz w:val="22"/>
    </w:rPr>
  </w:style>
  <w:style w:type="character" w:customStyle="1" w:styleId="ActivityChar">
    <w:name w:val="Activity Char"/>
    <w:basedOn w:val="BodyTextChar"/>
    <w:link w:val="Activity"/>
    <w:rsid w:val="00CA754D"/>
    <w:rPr>
      <w:rFonts w:asciiTheme="minorHAnsi" w:hAnsiTheme="minorHAnsi" w:cstheme="minorHAnsi"/>
      <w:b/>
      <w:bCs/>
      <w:sz w:val="22"/>
    </w:rPr>
  </w:style>
  <w:style w:type="paragraph" w:customStyle="1" w:styleId="Comment">
    <w:name w:val="Comment"/>
    <w:basedOn w:val="Heading1"/>
    <w:link w:val="CommentChar"/>
    <w:autoRedefine/>
    <w:qFormat/>
    <w:rsid w:val="009B6DD2"/>
    <w:pPr>
      <w:spacing w:after="0"/>
    </w:pPr>
    <w:rPr>
      <w:rFonts w:cs="Arial"/>
      <w:sz w:val="24"/>
      <w:szCs w:val="28"/>
    </w:rPr>
  </w:style>
  <w:style w:type="character" w:customStyle="1" w:styleId="ReadingsChar">
    <w:name w:val="Readings Char"/>
    <w:basedOn w:val="Heading1Char"/>
    <w:link w:val="Readings"/>
    <w:rsid w:val="000F5B63"/>
    <w:rPr>
      <w:rFonts w:ascii="Arial" w:eastAsiaTheme="majorEastAsia" w:hAnsi="Arial" w:cstheme="majorBidi"/>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Char">
    <w:name w:val="Comment Char"/>
    <w:basedOn w:val="Heading1Char"/>
    <w:link w:val="Comment"/>
    <w:rsid w:val="009B6DD2"/>
    <w:rPr>
      <w:rFonts w:ascii="Arial" w:eastAsiaTheme="majorEastAsia" w:hAnsi="Arial" w:cs="Arial"/>
      <w:sz w:val="24"/>
      <w:szCs w:val="28"/>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
    <w:link w:val="ListParagraph"/>
    <w:uiPriority w:val="34"/>
    <w:locked/>
    <w:rsid w:val="00CC7CFB"/>
    <w:rPr>
      <w:rFonts w:ascii="Calibri" w:hAnsi="Calibri"/>
      <w:sz w:val="22"/>
    </w:rPr>
  </w:style>
  <w:style w:type="paragraph" w:customStyle="1" w:styleId="Quotation">
    <w:name w:val="Quotation"/>
    <w:basedOn w:val="Normal"/>
    <w:next w:val="Quote"/>
    <w:qFormat/>
    <w:rsid w:val="00180BDB"/>
    <w:pPr>
      <w:ind w:left="720"/>
      <w:jc w:val="both"/>
    </w:pPr>
    <w:rPr>
      <w:rFonts w:asciiTheme="minorHAnsi" w:eastAsiaTheme="minorHAnsi" w:hAnsiTheme="minorHAnsi"/>
      <w:szCs w:val="20"/>
      <w:lang w:eastAsia="en-US"/>
    </w:rPr>
  </w:style>
  <w:style w:type="table" w:styleId="PlainTable4">
    <w:name w:val="Plain Table 4"/>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PlainTable41">
    <w:name w:val="Plain Table 41"/>
    <w:basedOn w:val="TableNormal"/>
    <w:next w:val="PlainTable4"/>
    <w:uiPriority w:val="44"/>
    <w:rsid w:val="009C4D8F"/>
    <w:rPr>
      <w:rFonts w:asciiTheme="minorHAnsi" w:eastAsiaTheme="minorEastAsia" w:hAnsiTheme="minorHAnsi" w:cstheme="minorBidi"/>
      <w:sz w:val="21"/>
      <w:szCs w:val="21"/>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F2359"/>
    <w:rPr>
      <w:color w:val="605E5C"/>
      <w:shd w:val="clear" w:color="auto" w:fill="E1DFDD"/>
    </w:rPr>
  </w:style>
  <w:style w:type="paragraph" w:customStyle="1" w:styleId="pw-post-body-paragraph">
    <w:name w:val="pw-post-body-paragraph"/>
    <w:basedOn w:val="Normal"/>
    <w:rsid w:val="000D0EFB"/>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DD2889"/>
    <w:pPr>
      <w:autoSpaceDE w:val="0"/>
      <w:autoSpaceDN w:val="0"/>
      <w:adjustRightInd w:val="0"/>
    </w:pPr>
    <w:rPr>
      <w:rFonts w:ascii="Times New Roman" w:hAnsi="Times New Roman" w:cs="Times New Roman"/>
      <w:color w:val="000000"/>
      <w:sz w:val="24"/>
      <w:szCs w:val="24"/>
      <w:lang w:val="en-ZA"/>
    </w:rPr>
  </w:style>
  <w:style w:type="character" w:customStyle="1" w:styleId="ff9">
    <w:name w:val="ff9"/>
    <w:basedOn w:val="DefaultParagraphFont"/>
    <w:rsid w:val="005139B7"/>
  </w:style>
  <w:style w:type="paragraph" w:customStyle="1" w:styleId="Comment-14pointArial">
    <w:name w:val="Comment - 14 point Arial"/>
    <w:basedOn w:val="Heading1"/>
    <w:link w:val="Comment-14pointArialChar"/>
    <w:autoRedefine/>
    <w:qFormat/>
    <w:rsid w:val="00A318F4"/>
    <w:rPr>
      <w:rFonts w:cs="Arial"/>
      <w:sz w:val="22"/>
      <w:szCs w:val="24"/>
      <w:lang w:eastAsia="en-GB"/>
    </w:rPr>
  </w:style>
  <w:style w:type="character" w:customStyle="1" w:styleId="Comment-14pointArialChar">
    <w:name w:val="Comment - 14 point Arial Char"/>
    <w:basedOn w:val="Heading1Char"/>
    <w:link w:val="Comment-14pointArial"/>
    <w:rsid w:val="00A318F4"/>
    <w:rPr>
      <w:rFonts w:ascii="Arial" w:eastAsiaTheme="majorEastAsia" w:hAnsi="Arial" w:cs="Arial"/>
      <w:sz w:val="32"/>
      <w:szCs w:val="24"/>
      <w:lang w:eastAsia="en-GB"/>
    </w:rPr>
  </w:style>
  <w:style w:type="character" w:customStyle="1" w:styleId="cskcde">
    <w:name w:val="cskcde"/>
    <w:basedOn w:val="DefaultParagraphFont"/>
    <w:rsid w:val="00B725A5"/>
  </w:style>
  <w:style w:type="paragraph" w:styleId="z-TopofForm">
    <w:name w:val="HTML Top of Form"/>
    <w:basedOn w:val="Normal"/>
    <w:next w:val="Normal"/>
    <w:link w:val="z-TopofFormChar"/>
    <w:hidden/>
    <w:uiPriority w:val="99"/>
    <w:semiHidden/>
    <w:unhideWhenUsed/>
    <w:rsid w:val="001267E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267E5"/>
    <w:rPr>
      <w:rFonts w:ascii="Arial" w:eastAsia="Times New Roman" w:hAnsi="Arial" w:cs="Arial"/>
      <w:vanish/>
      <w:sz w:val="16"/>
      <w:szCs w:val="16"/>
      <w:lang w:val="en-ZA"/>
    </w:rPr>
  </w:style>
  <w:style w:type="paragraph" w:styleId="z-BottomofForm">
    <w:name w:val="HTML Bottom of Form"/>
    <w:basedOn w:val="Normal"/>
    <w:next w:val="Normal"/>
    <w:link w:val="z-BottomofFormChar"/>
    <w:hidden/>
    <w:uiPriority w:val="99"/>
    <w:semiHidden/>
    <w:unhideWhenUsed/>
    <w:rsid w:val="00361264"/>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61264"/>
    <w:rPr>
      <w:rFonts w:ascii="Arial" w:eastAsia="Times New Roman" w:hAnsi="Arial" w:cs="Arial"/>
      <w:vanish/>
      <w:sz w:val="16"/>
      <w:szCs w:val="16"/>
      <w:lang w:val="en-ZA"/>
    </w:rPr>
  </w:style>
  <w:style w:type="character" w:customStyle="1" w:styleId="style-scope">
    <w:name w:val="style-scope"/>
    <w:basedOn w:val="DefaultParagraphFont"/>
    <w:rsid w:val="00646A72"/>
  </w:style>
  <w:style w:type="character" w:customStyle="1" w:styleId="hgkelc">
    <w:name w:val="hgkelc"/>
    <w:basedOn w:val="DefaultParagraphFont"/>
    <w:rsid w:val="0039583B"/>
  </w:style>
  <w:style w:type="character" w:customStyle="1" w:styleId="None">
    <w:name w:val="None"/>
    <w:rsid w:val="00EE083D"/>
  </w:style>
  <w:style w:type="character" w:customStyle="1" w:styleId="NoneA">
    <w:name w:val="None A"/>
    <w:rsid w:val="00EE083D"/>
  </w:style>
  <w:style w:type="character" w:customStyle="1" w:styleId="jpfdse">
    <w:name w:val="jpfdse"/>
    <w:basedOn w:val="DefaultParagraphFont"/>
    <w:rsid w:val="0042683C"/>
  </w:style>
  <w:style w:type="character" w:customStyle="1" w:styleId="UnresolvedMention2">
    <w:name w:val="Unresolved Mention2"/>
    <w:basedOn w:val="DefaultParagraphFont"/>
    <w:uiPriority w:val="99"/>
    <w:semiHidden/>
    <w:unhideWhenUsed/>
    <w:rsid w:val="00BB7E39"/>
    <w:rPr>
      <w:color w:val="605E5C"/>
      <w:shd w:val="clear" w:color="auto" w:fill="E1DFDD"/>
    </w:rPr>
  </w:style>
  <w:style w:type="numbering" w:customStyle="1" w:styleId="NoList1">
    <w:name w:val="No List1"/>
    <w:next w:val="NoList"/>
    <w:uiPriority w:val="99"/>
    <w:semiHidden/>
    <w:unhideWhenUsed/>
    <w:rsid w:val="006F5157"/>
  </w:style>
  <w:style w:type="table" w:customStyle="1" w:styleId="TableGrid2">
    <w:name w:val="Table Grid2"/>
    <w:basedOn w:val="TableNormal"/>
    <w:next w:val="TableGrid"/>
    <w:uiPriority w:val="39"/>
    <w:rsid w:val="006F5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6F515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
    <w:name w:val="Table Grid11"/>
    <w:basedOn w:val="TableNormal"/>
    <w:next w:val="TableGrid"/>
    <w:uiPriority w:val="59"/>
    <w:rsid w:val="006F515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PlainTable4"/>
    <w:uiPriority w:val="44"/>
    <w:rsid w:val="006F5157"/>
    <w:rPr>
      <w:rFonts w:asciiTheme="minorHAnsi" w:eastAsiaTheme="minorEastAsia" w:hAnsiTheme="minorHAnsi" w:cstheme="minorBidi"/>
      <w:sz w:val="21"/>
      <w:szCs w:val="21"/>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next w:val="TableGrid"/>
    <w:uiPriority w:val="59"/>
    <w:rsid w:val="006F5157"/>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F5157"/>
  </w:style>
  <w:style w:type="character" w:customStyle="1" w:styleId="cf01">
    <w:name w:val="cf01"/>
    <w:basedOn w:val="DefaultParagraphFont"/>
    <w:rsid w:val="006F5157"/>
    <w:rPr>
      <w:rFonts w:ascii="Segoe UI" w:hAnsi="Segoe UI" w:cs="Segoe UI" w:hint="default"/>
      <w:sz w:val="18"/>
      <w:szCs w:val="18"/>
    </w:rPr>
  </w:style>
  <w:style w:type="paragraph" w:customStyle="1" w:styleId="pf0">
    <w:name w:val="pf0"/>
    <w:basedOn w:val="Normal"/>
    <w:rsid w:val="006F5157"/>
    <w:pPr>
      <w:spacing w:before="100" w:beforeAutospacing="1" w:after="100" w:afterAutospacing="1"/>
    </w:pPr>
    <w:rPr>
      <w:rFonts w:ascii="Times New Roman" w:eastAsia="Times New Roman" w:hAnsi="Times New Roman" w:cs="Times New Roman"/>
      <w:sz w:val="24"/>
      <w:szCs w:val="24"/>
    </w:rPr>
  </w:style>
  <w:style w:type="character" w:customStyle="1" w:styleId="UnresolvedMention20">
    <w:name w:val="Unresolved Mention2"/>
    <w:basedOn w:val="DefaultParagraphFont"/>
    <w:uiPriority w:val="99"/>
    <w:semiHidden/>
    <w:unhideWhenUsed/>
    <w:rsid w:val="006F5157"/>
    <w:rPr>
      <w:color w:val="605E5C"/>
      <w:shd w:val="clear" w:color="auto" w:fill="E1DFDD"/>
    </w:rPr>
  </w:style>
  <w:style w:type="numbering" w:customStyle="1" w:styleId="NoList2">
    <w:name w:val="No List2"/>
    <w:next w:val="NoList"/>
    <w:uiPriority w:val="99"/>
    <w:semiHidden/>
    <w:unhideWhenUsed/>
    <w:rsid w:val="003D542D"/>
  </w:style>
  <w:style w:type="numbering" w:customStyle="1" w:styleId="StyleNumbered2">
    <w:name w:val="Style Numbered2"/>
    <w:basedOn w:val="NoList"/>
    <w:rsid w:val="003D542D"/>
  </w:style>
  <w:style w:type="table" w:customStyle="1" w:styleId="TableGrid3">
    <w:name w:val="Table Grid3"/>
    <w:basedOn w:val="TableNormal"/>
    <w:next w:val="TableGrid"/>
    <w:uiPriority w:val="39"/>
    <w:rsid w:val="003D5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
    <w:name w:val="Plain Table 43"/>
    <w:basedOn w:val="TableNormal"/>
    <w:next w:val="PlainTable4"/>
    <w:uiPriority w:val="44"/>
    <w:rsid w:val="003D54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
    <w:name w:val="Table Grid12"/>
    <w:basedOn w:val="TableNormal"/>
    <w:next w:val="TableGrid"/>
    <w:uiPriority w:val="59"/>
    <w:rsid w:val="003D5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
    <w:name w:val="Plain Table 412"/>
    <w:basedOn w:val="TableNormal"/>
    <w:next w:val="PlainTable4"/>
    <w:uiPriority w:val="44"/>
    <w:rsid w:val="003D542D"/>
    <w:rPr>
      <w:rFonts w:asciiTheme="minorHAnsi" w:eastAsiaTheme="minorEastAsia" w:hAnsiTheme="minorHAnsi" w:cstheme="minorBidi"/>
      <w:sz w:val="21"/>
      <w:szCs w:val="21"/>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
    <w:name w:val="Table Grid4"/>
    <w:basedOn w:val="TableNormal"/>
    <w:next w:val="TableGrid"/>
    <w:uiPriority w:val="39"/>
    <w:rsid w:val="00535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423429"/>
    <w:pPr>
      <w:keepNext/>
      <w:keepLines/>
      <w:spacing w:before="120" w:after="120"/>
      <w:outlineLvl w:val="0"/>
    </w:pPr>
    <w:rPr>
      <w:rFonts w:asciiTheme="majorHAnsi" w:eastAsiaTheme="majorEastAsia" w:hAnsiTheme="majorHAnsi" w:cstheme="majorBidi"/>
      <w:color w:val="365F91" w:themeColor="accent1" w:themeShade="BF"/>
      <w:sz w:val="32"/>
      <w:szCs w:val="32"/>
      <w:lang w:eastAsia="en-US"/>
    </w:rPr>
  </w:style>
  <w:style w:type="paragraph" w:customStyle="1" w:styleId="Heading21">
    <w:name w:val="Heading 21"/>
    <w:basedOn w:val="Normal"/>
    <w:next w:val="Normal"/>
    <w:uiPriority w:val="9"/>
    <w:unhideWhenUsed/>
    <w:qFormat/>
    <w:rsid w:val="00423429"/>
    <w:pPr>
      <w:keepNext/>
      <w:keepLines/>
      <w:spacing w:before="120" w:after="120"/>
      <w:outlineLvl w:val="1"/>
    </w:pPr>
    <w:rPr>
      <w:rFonts w:asciiTheme="majorHAnsi" w:eastAsiaTheme="majorEastAsia" w:hAnsiTheme="majorHAnsi" w:cstheme="majorBidi"/>
      <w:color w:val="365F91" w:themeColor="accent1" w:themeShade="BF"/>
      <w:sz w:val="26"/>
      <w:szCs w:val="26"/>
      <w:lang w:eastAsia="en-US"/>
    </w:rPr>
  </w:style>
  <w:style w:type="paragraph" w:customStyle="1" w:styleId="Heading31">
    <w:name w:val="Heading 31"/>
    <w:basedOn w:val="Normal"/>
    <w:next w:val="Normal"/>
    <w:uiPriority w:val="9"/>
    <w:unhideWhenUsed/>
    <w:qFormat/>
    <w:rsid w:val="00423429"/>
    <w:pPr>
      <w:keepNext/>
      <w:keepLines/>
      <w:spacing w:before="120" w:after="120"/>
      <w:outlineLvl w:val="2"/>
    </w:pPr>
    <w:rPr>
      <w:rFonts w:ascii="Arial" w:eastAsia="Times New Roman" w:hAnsi="Arial" w:cs="Times New Roman"/>
      <w:sz w:val="24"/>
      <w:szCs w:val="32"/>
    </w:rPr>
  </w:style>
  <w:style w:type="paragraph" w:customStyle="1" w:styleId="Heading41">
    <w:name w:val="Heading 41"/>
    <w:basedOn w:val="Normal"/>
    <w:next w:val="Normal"/>
    <w:uiPriority w:val="9"/>
    <w:unhideWhenUsed/>
    <w:qFormat/>
    <w:rsid w:val="00423429"/>
    <w:pPr>
      <w:keepNext/>
      <w:keepLines/>
      <w:spacing w:before="120" w:after="120"/>
      <w:outlineLvl w:val="3"/>
    </w:pPr>
    <w:rPr>
      <w:rFonts w:ascii="Arial" w:eastAsia="Times New Roman" w:hAnsi="Arial" w:cs="Times New Roman"/>
      <w:iCs/>
      <w:sz w:val="24"/>
      <w:szCs w:val="30"/>
    </w:rPr>
  </w:style>
  <w:style w:type="paragraph" w:customStyle="1" w:styleId="Heading51">
    <w:name w:val="Heading 51"/>
    <w:basedOn w:val="Normal"/>
    <w:next w:val="Normal"/>
    <w:uiPriority w:val="9"/>
    <w:unhideWhenUsed/>
    <w:rsid w:val="00423429"/>
    <w:pPr>
      <w:keepNext/>
      <w:keepLines/>
      <w:spacing w:before="40"/>
      <w:outlineLvl w:val="4"/>
    </w:pPr>
    <w:rPr>
      <w:rFonts w:ascii="Cambria" w:eastAsia="Times New Roman" w:hAnsi="Cambria" w:cs="Times New Roman"/>
      <w:sz w:val="28"/>
      <w:szCs w:val="28"/>
    </w:rPr>
  </w:style>
  <w:style w:type="paragraph" w:customStyle="1" w:styleId="Heading61">
    <w:name w:val="Heading 61"/>
    <w:basedOn w:val="Normal"/>
    <w:next w:val="Normal"/>
    <w:uiPriority w:val="9"/>
    <w:semiHidden/>
    <w:unhideWhenUsed/>
    <w:qFormat/>
    <w:rsid w:val="00423429"/>
    <w:pPr>
      <w:keepNext/>
      <w:keepLines/>
      <w:spacing w:before="40"/>
      <w:outlineLvl w:val="5"/>
    </w:pPr>
    <w:rPr>
      <w:rFonts w:ascii="Cambria" w:eastAsia="Times New Roman" w:hAnsi="Cambria" w:cs="Times New Roman"/>
      <w:i/>
      <w:iCs/>
      <w:sz w:val="26"/>
      <w:szCs w:val="26"/>
    </w:rPr>
  </w:style>
  <w:style w:type="paragraph" w:customStyle="1" w:styleId="Heading71">
    <w:name w:val="Heading 71"/>
    <w:basedOn w:val="Normal"/>
    <w:next w:val="Normal"/>
    <w:uiPriority w:val="9"/>
    <w:semiHidden/>
    <w:unhideWhenUsed/>
    <w:qFormat/>
    <w:rsid w:val="00423429"/>
    <w:pPr>
      <w:keepNext/>
      <w:keepLines/>
      <w:spacing w:before="40"/>
      <w:outlineLvl w:val="6"/>
    </w:pPr>
    <w:rPr>
      <w:rFonts w:ascii="Cambria" w:eastAsia="Times New Roman" w:hAnsi="Cambria" w:cs="Times New Roman"/>
      <w:sz w:val="24"/>
      <w:szCs w:val="24"/>
    </w:rPr>
  </w:style>
  <w:style w:type="paragraph" w:customStyle="1" w:styleId="Heading81">
    <w:name w:val="Heading 81"/>
    <w:basedOn w:val="Normal"/>
    <w:next w:val="Normal"/>
    <w:uiPriority w:val="9"/>
    <w:semiHidden/>
    <w:unhideWhenUsed/>
    <w:qFormat/>
    <w:rsid w:val="00423429"/>
    <w:pPr>
      <w:keepNext/>
      <w:keepLines/>
      <w:spacing w:before="40"/>
      <w:outlineLvl w:val="7"/>
    </w:pPr>
    <w:rPr>
      <w:rFonts w:ascii="Cambria" w:eastAsia="Times New Roman" w:hAnsi="Cambria" w:cs="Times New Roman"/>
      <w:i/>
      <w:iCs/>
    </w:rPr>
  </w:style>
  <w:style w:type="paragraph" w:customStyle="1" w:styleId="Title1">
    <w:name w:val="Title1"/>
    <w:basedOn w:val="Normal"/>
    <w:next w:val="Normal"/>
    <w:uiPriority w:val="10"/>
    <w:rsid w:val="00423429"/>
    <w:pPr>
      <w:pBdr>
        <w:top w:val="single" w:sz="6" w:space="8" w:color="9BBB59"/>
        <w:bottom w:val="single" w:sz="6" w:space="8" w:color="9BBB59"/>
      </w:pBdr>
      <w:spacing w:after="400"/>
      <w:contextualSpacing/>
      <w:jc w:val="center"/>
    </w:pPr>
    <w:rPr>
      <w:rFonts w:ascii="Cambria" w:eastAsia="Times New Roman" w:hAnsi="Cambria" w:cs="Times New Roman"/>
      <w:caps/>
      <w:color w:val="1F497D"/>
      <w:spacing w:val="30"/>
      <w:sz w:val="72"/>
      <w:szCs w:val="72"/>
    </w:rPr>
  </w:style>
  <w:style w:type="character" w:customStyle="1" w:styleId="BodyText2Char">
    <w:name w:val="Body Text 2 Char"/>
    <w:basedOn w:val="DefaultParagraphFont"/>
    <w:link w:val="BodyText2"/>
    <w:rsid w:val="00423429"/>
    <w:rPr>
      <w:rFonts w:cs="Arial"/>
      <w:lang w:val="en-US" w:eastAsia="en-US"/>
    </w:rPr>
  </w:style>
  <w:style w:type="paragraph" w:customStyle="1" w:styleId="Caption1">
    <w:name w:val="Caption1"/>
    <w:basedOn w:val="Normal"/>
    <w:next w:val="Normal"/>
    <w:autoRedefine/>
    <w:uiPriority w:val="35"/>
    <w:unhideWhenUsed/>
    <w:qFormat/>
    <w:rsid w:val="00423429"/>
    <w:rPr>
      <w:b/>
      <w:bCs/>
      <w:color w:val="404040"/>
      <w:sz w:val="20"/>
      <w:szCs w:val="16"/>
    </w:rPr>
  </w:style>
  <w:style w:type="character" w:customStyle="1" w:styleId="SubtleEmphasis1">
    <w:name w:val="Subtle Emphasis1"/>
    <w:basedOn w:val="DefaultParagraphFont"/>
    <w:uiPriority w:val="19"/>
    <w:rsid w:val="00423429"/>
    <w:rPr>
      <w:i/>
      <w:iCs/>
      <w:color w:val="595959"/>
    </w:rPr>
  </w:style>
  <w:style w:type="character" w:customStyle="1" w:styleId="Heading1Char1">
    <w:name w:val="Heading 1 Char1"/>
    <w:basedOn w:val="DefaultParagraphFont"/>
    <w:uiPriority w:val="9"/>
    <w:rsid w:val="00423429"/>
    <w:rPr>
      <w:rFonts w:asciiTheme="majorHAnsi" w:eastAsiaTheme="majorEastAsia" w:hAnsiTheme="majorHAnsi" w:cstheme="majorBidi"/>
      <w:color w:val="365F91" w:themeColor="accent1" w:themeShade="BF"/>
      <w:sz w:val="32"/>
      <w:szCs w:val="32"/>
    </w:rPr>
  </w:style>
  <w:style w:type="character" w:customStyle="1" w:styleId="Emphasis1">
    <w:name w:val="Emphasis1"/>
    <w:basedOn w:val="DefaultParagraphFont"/>
    <w:uiPriority w:val="20"/>
    <w:qFormat/>
    <w:rsid w:val="00423429"/>
    <w:rPr>
      <w:i/>
      <w:iCs/>
      <w:color w:val="000000"/>
    </w:rPr>
  </w:style>
  <w:style w:type="paragraph" w:customStyle="1" w:styleId="Quote1">
    <w:name w:val="Quote1"/>
    <w:basedOn w:val="Normal"/>
    <w:next w:val="Normal"/>
    <w:uiPriority w:val="29"/>
    <w:rsid w:val="00423429"/>
    <w:pPr>
      <w:spacing w:before="160"/>
      <w:ind w:left="720" w:right="720"/>
      <w:jc w:val="center"/>
    </w:pPr>
    <w:rPr>
      <w:i/>
      <w:iCs/>
      <w:color w:val="76923C"/>
      <w:sz w:val="24"/>
      <w:szCs w:val="24"/>
    </w:rPr>
  </w:style>
  <w:style w:type="paragraph" w:customStyle="1" w:styleId="IntenseQuote1">
    <w:name w:val="Intense Quote1"/>
    <w:basedOn w:val="Normal"/>
    <w:next w:val="Normal"/>
    <w:uiPriority w:val="30"/>
    <w:rsid w:val="00423429"/>
    <w:pPr>
      <w:spacing w:before="160" w:line="276" w:lineRule="auto"/>
      <w:ind w:left="936" w:right="936"/>
      <w:jc w:val="center"/>
    </w:pPr>
    <w:rPr>
      <w:rFonts w:ascii="Cambria" w:eastAsia="Times New Roman" w:hAnsi="Cambria" w:cs="Times New Roman"/>
      <w:caps/>
      <w:color w:val="365F91"/>
      <w:sz w:val="28"/>
      <w:szCs w:val="28"/>
    </w:rPr>
  </w:style>
  <w:style w:type="character" w:customStyle="1" w:styleId="SubtleReference1">
    <w:name w:val="Subtle Reference1"/>
    <w:basedOn w:val="DefaultParagraphFont"/>
    <w:uiPriority w:val="31"/>
    <w:rsid w:val="00423429"/>
    <w:rPr>
      <w:caps w:val="0"/>
      <w:smallCaps/>
      <w:color w:val="404040"/>
      <w:spacing w:val="0"/>
      <w:u w:val="single" w:color="7F7F7F"/>
    </w:rPr>
  </w:style>
  <w:style w:type="table" w:customStyle="1" w:styleId="PlainTable11">
    <w:name w:val="Plain Table 11"/>
    <w:basedOn w:val="TableNormal"/>
    <w:next w:val="PlainTable1"/>
    <w:uiPriority w:val="41"/>
    <w:rsid w:val="0042342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header1">
    <w:name w:val="header1"/>
    <w:basedOn w:val="Normal"/>
    <w:rsid w:val="00423429"/>
    <w:pPr>
      <w:spacing w:before="100" w:beforeAutospacing="1" w:after="100" w:afterAutospacing="1"/>
    </w:pPr>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423429"/>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423429"/>
    <w:rPr>
      <w:rFonts w:asciiTheme="majorHAnsi" w:eastAsiaTheme="majorEastAsia" w:hAnsiTheme="majorHAnsi" w:cstheme="majorBidi"/>
      <w:i/>
      <w:iCs/>
      <w:color w:val="365F91" w:themeColor="accent1" w:themeShade="BF"/>
    </w:rPr>
  </w:style>
  <w:style w:type="character" w:customStyle="1" w:styleId="Heading3Char1">
    <w:name w:val="Heading 3 Char1"/>
    <w:basedOn w:val="DefaultParagraphFont"/>
    <w:uiPriority w:val="9"/>
    <w:semiHidden/>
    <w:rsid w:val="00423429"/>
    <w:rPr>
      <w:rFonts w:asciiTheme="majorHAnsi" w:eastAsiaTheme="majorEastAsia" w:hAnsiTheme="majorHAnsi" w:cstheme="majorBidi"/>
      <w:color w:val="243F60" w:themeColor="accent1" w:themeShade="7F"/>
      <w:sz w:val="24"/>
      <w:szCs w:val="24"/>
    </w:rPr>
  </w:style>
  <w:style w:type="character" w:customStyle="1" w:styleId="Heading5Char1">
    <w:name w:val="Heading 5 Char1"/>
    <w:basedOn w:val="DefaultParagraphFont"/>
    <w:uiPriority w:val="9"/>
    <w:semiHidden/>
    <w:rsid w:val="00423429"/>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423429"/>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423429"/>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423429"/>
    <w:rPr>
      <w:rFonts w:asciiTheme="majorHAnsi" w:eastAsiaTheme="majorEastAsia" w:hAnsiTheme="majorHAnsi" w:cstheme="majorBidi"/>
      <w:color w:val="272727" w:themeColor="text1" w:themeTint="D8"/>
      <w:sz w:val="21"/>
      <w:szCs w:val="21"/>
    </w:rPr>
  </w:style>
  <w:style w:type="character" w:customStyle="1" w:styleId="TitleChar1">
    <w:name w:val="Title Char1"/>
    <w:basedOn w:val="DefaultParagraphFont"/>
    <w:uiPriority w:val="10"/>
    <w:rsid w:val="00423429"/>
    <w:rPr>
      <w:rFonts w:asciiTheme="majorHAnsi" w:eastAsiaTheme="majorEastAsia" w:hAnsiTheme="majorHAnsi" w:cstheme="majorBidi"/>
      <w:spacing w:val="-10"/>
      <w:kern w:val="28"/>
      <w:sz w:val="56"/>
      <w:szCs w:val="56"/>
    </w:rPr>
  </w:style>
  <w:style w:type="character" w:customStyle="1" w:styleId="QuoteChar1">
    <w:name w:val="Quote Char1"/>
    <w:basedOn w:val="DefaultParagraphFont"/>
    <w:uiPriority w:val="29"/>
    <w:rsid w:val="00423429"/>
    <w:rPr>
      <w:i/>
      <w:iCs/>
      <w:color w:val="404040" w:themeColor="text1" w:themeTint="BF"/>
    </w:rPr>
  </w:style>
  <w:style w:type="character" w:customStyle="1" w:styleId="IntenseQuoteChar1">
    <w:name w:val="Intense Quote Char1"/>
    <w:basedOn w:val="DefaultParagraphFont"/>
    <w:uiPriority w:val="30"/>
    <w:rsid w:val="00423429"/>
    <w:rPr>
      <w:i/>
      <w:iCs/>
      <w:color w:val="4F81BD" w:themeColor="accent1"/>
    </w:rPr>
  </w:style>
  <w:style w:type="table" w:styleId="PlainTable1">
    <w:name w:val="Plain Table 1"/>
    <w:basedOn w:val="TableNormal"/>
    <w:uiPriority w:val="41"/>
    <w:rsid w:val="00423429"/>
    <w:rPr>
      <w:rFonts w:asciiTheme="minorHAnsi" w:eastAsiaTheme="minorHAnsi" w:hAnsiTheme="minorHAnsi" w:cstheme="minorBidi"/>
      <w:lang w:val="en-ZA"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073B8E"/>
    <w:rPr>
      <w:color w:val="605E5C"/>
      <w:shd w:val="clear" w:color="auto" w:fill="E1DFDD"/>
    </w:rPr>
  </w:style>
  <w:style w:type="paragraph" w:styleId="TOC4">
    <w:name w:val="toc 4"/>
    <w:basedOn w:val="Normal"/>
    <w:next w:val="Normal"/>
    <w:autoRedefine/>
    <w:uiPriority w:val="39"/>
    <w:unhideWhenUsed/>
    <w:rsid w:val="009F5E82"/>
    <w:pPr>
      <w:spacing w:after="100"/>
      <w:ind w:left="660"/>
    </w:pPr>
  </w:style>
  <w:style w:type="paragraph" w:styleId="TOC5">
    <w:name w:val="toc 5"/>
    <w:basedOn w:val="Normal"/>
    <w:next w:val="Normal"/>
    <w:autoRedefine/>
    <w:uiPriority w:val="39"/>
    <w:unhideWhenUsed/>
    <w:rsid w:val="009F5E82"/>
    <w:pPr>
      <w:spacing w:after="100"/>
      <w:ind w:left="880"/>
    </w:pPr>
  </w:style>
  <w:style w:type="table" w:customStyle="1" w:styleId="TableGrid5">
    <w:name w:val="Table Grid5"/>
    <w:basedOn w:val="TableNormal"/>
    <w:next w:val="TableGrid"/>
    <w:uiPriority w:val="39"/>
    <w:rsid w:val="006A2E44"/>
    <w:rPr>
      <w:rFonts w:cs="Times New Roman"/>
      <w:lang w:val="en-Z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2213">
      <w:bodyDiv w:val="1"/>
      <w:marLeft w:val="0"/>
      <w:marRight w:val="0"/>
      <w:marTop w:val="0"/>
      <w:marBottom w:val="0"/>
      <w:divBdr>
        <w:top w:val="none" w:sz="0" w:space="0" w:color="auto"/>
        <w:left w:val="none" w:sz="0" w:space="0" w:color="auto"/>
        <w:bottom w:val="none" w:sz="0" w:space="0" w:color="auto"/>
        <w:right w:val="none" w:sz="0" w:space="0" w:color="auto"/>
      </w:divBdr>
    </w:div>
    <w:div w:id="29496956">
      <w:bodyDiv w:val="1"/>
      <w:marLeft w:val="0"/>
      <w:marRight w:val="0"/>
      <w:marTop w:val="0"/>
      <w:marBottom w:val="0"/>
      <w:divBdr>
        <w:top w:val="none" w:sz="0" w:space="0" w:color="auto"/>
        <w:left w:val="none" w:sz="0" w:space="0" w:color="auto"/>
        <w:bottom w:val="none" w:sz="0" w:space="0" w:color="auto"/>
        <w:right w:val="none" w:sz="0" w:space="0" w:color="auto"/>
      </w:divBdr>
      <w:divsChild>
        <w:div w:id="1065952315">
          <w:marLeft w:val="0"/>
          <w:marRight w:val="0"/>
          <w:marTop w:val="0"/>
          <w:marBottom w:val="0"/>
          <w:divBdr>
            <w:top w:val="single" w:sz="2" w:space="0" w:color="D9D9E3"/>
            <w:left w:val="single" w:sz="2" w:space="0" w:color="D9D9E3"/>
            <w:bottom w:val="single" w:sz="2" w:space="0" w:color="D9D9E3"/>
            <w:right w:val="single" w:sz="2" w:space="0" w:color="D9D9E3"/>
          </w:divBdr>
          <w:divsChild>
            <w:div w:id="1577933048">
              <w:marLeft w:val="0"/>
              <w:marRight w:val="0"/>
              <w:marTop w:val="0"/>
              <w:marBottom w:val="0"/>
              <w:divBdr>
                <w:top w:val="single" w:sz="2" w:space="0" w:color="D9D9E3"/>
                <w:left w:val="single" w:sz="2" w:space="0" w:color="D9D9E3"/>
                <w:bottom w:val="single" w:sz="2" w:space="0" w:color="D9D9E3"/>
                <w:right w:val="single" w:sz="2" w:space="0" w:color="D9D9E3"/>
              </w:divBdr>
              <w:divsChild>
                <w:div w:id="552468966">
                  <w:marLeft w:val="0"/>
                  <w:marRight w:val="0"/>
                  <w:marTop w:val="0"/>
                  <w:marBottom w:val="0"/>
                  <w:divBdr>
                    <w:top w:val="single" w:sz="2" w:space="0" w:color="D9D9E3"/>
                    <w:left w:val="single" w:sz="2" w:space="0" w:color="D9D9E3"/>
                    <w:bottom w:val="single" w:sz="2" w:space="0" w:color="D9D9E3"/>
                    <w:right w:val="single" w:sz="2" w:space="0" w:color="D9D9E3"/>
                  </w:divBdr>
                  <w:divsChild>
                    <w:div w:id="1463622088">
                      <w:marLeft w:val="0"/>
                      <w:marRight w:val="0"/>
                      <w:marTop w:val="0"/>
                      <w:marBottom w:val="0"/>
                      <w:divBdr>
                        <w:top w:val="single" w:sz="2" w:space="0" w:color="D9D9E3"/>
                        <w:left w:val="single" w:sz="2" w:space="0" w:color="D9D9E3"/>
                        <w:bottom w:val="single" w:sz="2" w:space="0" w:color="D9D9E3"/>
                        <w:right w:val="single" w:sz="2" w:space="0" w:color="D9D9E3"/>
                      </w:divBdr>
                      <w:divsChild>
                        <w:div w:id="1041704975">
                          <w:marLeft w:val="0"/>
                          <w:marRight w:val="0"/>
                          <w:marTop w:val="0"/>
                          <w:marBottom w:val="0"/>
                          <w:divBdr>
                            <w:top w:val="single" w:sz="2" w:space="0" w:color="auto"/>
                            <w:left w:val="single" w:sz="2" w:space="0" w:color="auto"/>
                            <w:bottom w:val="single" w:sz="6" w:space="0" w:color="auto"/>
                            <w:right w:val="single" w:sz="2" w:space="0" w:color="auto"/>
                          </w:divBdr>
                          <w:divsChild>
                            <w:div w:id="903951572">
                              <w:marLeft w:val="0"/>
                              <w:marRight w:val="0"/>
                              <w:marTop w:val="100"/>
                              <w:marBottom w:val="100"/>
                              <w:divBdr>
                                <w:top w:val="single" w:sz="2" w:space="0" w:color="D9D9E3"/>
                                <w:left w:val="single" w:sz="2" w:space="0" w:color="D9D9E3"/>
                                <w:bottom w:val="single" w:sz="2" w:space="0" w:color="D9D9E3"/>
                                <w:right w:val="single" w:sz="2" w:space="0" w:color="D9D9E3"/>
                              </w:divBdr>
                              <w:divsChild>
                                <w:div w:id="188033825">
                                  <w:marLeft w:val="0"/>
                                  <w:marRight w:val="0"/>
                                  <w:marTop w:val="0"/>
                                  <w:marBottom w:val="0"/>
                                  <w:divBdr>
                                    <w:top w:val="single" w:sz="2" w:space="0" w:color="D9D9E3"/>
                                    <w:left w:val="single" w:sz="2" w:space="0" w:color="D9D9E3"/>
                                    <w:bottom w:val="single" w:sz="2" w:space="0" w:color="D9D9E3"/>
                                    <w:right w:val="single" w:sz="2" w:space="0" w:color="D9D9E3"/>
                                  </w:divBdr>
                                  <w:divsChild>
                                    <w:div w:id="2056083797">
                                      <w:marLeft w:val="0"/>
                                      <w:marRight w:val="0"/>
                                      <w:marTop w:val="0"/>
                                      <w:marBottom w:val="0"/>
                                      <w:divBdr>
                                        <w:top w:val="single" w:sz="2" w:space="0" w:color="D9D9E3"/>
                                        <w:left w:val="single" w:sz="2" w:space="0" w:color="D9D9E3"/>
                                        <w:bottom w:val="single" w:sz="2" w:space="0" w:color="D9D9E3"/>
                                        <w:right w:val="single" w:sz="2" w:space="0" w:color="D9D9E3"/>
                                      </w:divBdr>
                                      <w:divsChild>
                                        <w:div w:id="2102480985">
                                          <w:marLeft w:val="0"/>
                                          <w:marRight w:val="0"/>
                                          <w:marTop w:val="0"/>
                                          <w:marBottom w:val="0"/>
                                          <w:divBdr>
                                            <w:top w:val="single" w:sz="2" w:space="0" w:color="D9D9E3"/>
                                            <w:left w:val="single" w:sz="2" w:space="0" w:color="D9D9E3"/>
                                            <w:bottom w:val="single" w:sz="2" w:space="0" w:color="D9D9E3"/>
                                            <w:right w:val="single" w:sz="2" w:space="0" w:color="D9D9E3"/>
                                          </w:divBdr>
                                          <w:divsChild>
                                            <w:div w:id="908462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8716134">
                                      <w:marLeft w:val="0"/>
                                      <w:marRight w:val="0"/>
                                      <w:marTop w:val="0"/>
                                      <w:marBottom w:val="0"/>
                                      <w:divBdr>
                                        <w:top w:val="single" w:sz="2" w:space="0" w:color="D9D9E3"/>
                                        <w:left w:val="single" w:sz="2" w:space="0" w:color="D9D9E3"/>
                                        <w:bottom w:val="single" w:sz="2" w:space="0" w:color="D9D9E3"/>
                                        <w:right w:val="single" w:sz="2" w:space="0" w:color="D9D9E3"/>
                                      </w:divBdr>
                                      <w:divsChild>
                                        <w:div w:id="2044747544">
                                          <w:marLeft w:val="0"/>
                                          <w:marRight w:val="0"/>
                                          <w:marTop w:val="0"/>
                                          <w:marBottom w:val="0"/>
                                          <w:divBdr>
                                            <w:top w:val="single" w:sz="2" w:space="0" w:color="D9D9E3"/>
                                            <w:left w:val="single" w:sz="2" w:space="0" w:color="D9D9E3"/>
                                            <w:bottom w:val="single" w:sz="2" w:space="0" w:color="D9D9E3"/>
                                            <w:right w:val="single" w:sz="2" w:space="0" w:color="D9D9E3"/>
                                          </w:divBdr>
                                          <w:divsChild>
                                            <w:div w:id="7548658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99678273">
          <w:marLeft w:val="0"/>
          <w:marRight w:val="0"/>
          <w:marTop w:val="0"/>
          <w:marBottom w:val="0"/>
          <w:divBdr>
            <w:top w:val="none" w:sz="0" w:space="0" w:color="auto"/>
            <w:left w:val="none" w:sz="0" w:space="0" w:color="auto"/>
            <w:bottom w:val="none" w:sz="0" w:space="0" w:color="auto"/>
            <w:right w:val="none" w:sz="0" w:space="0" w:color="auto"/>
          </w:divBdr>
        </w:div>
      </w:divsChild>
    </w:div>
    <w:div w:id="226304952">
      <w:bodyDiv w:val="1"/>
      <w:marLeft w:val="0"/>
      <w:marRight w:val="0"/>
      <w:marTop w:val="0"/>
      <w:marBottom w:val="0"/>
      <w:divBdr>
        <w:top w:val="none" w:sz="0" w:space="0" w:color="auto"/>
        <w:left w:val="none" w:sz="0" w:space="0" w:color="auto"/>
        <w:bottom w:val="none" w:sz="0" w:space="0" w:color="auto"/>
        <w:right w:val="none" w:sz="0" w:space="0" w:color="auto"/>
      </w:divBdr>
    </w:div>
    <w:div w:id="241377579">
      <w:bodyDiv w:val="1"/>
      <w:marLeft w:val="0"/>
      <w:marRight w:val="0"/>
      <w:marTop w:val="0"/>
      <w:marBottom w:val="0"/>
      <w:divBdr>
        <w:top w:val="none" w:sz="0" w:space="0" w:color="auto"/>
        <w:left w:val="none" w:sz="0" w:space="0" w:color="auto"/>
        <w:bottom w:val="none" w:sz="0" w:space="0" w:color="auto"/>
        <w:right w:val="none" w:sz="0" w:space="0" w:color="auto"/>
      </w:divBdr>
      <w:divsChild>
        <w:div w:id="167209190">
          <w:marLeft w:val="0"/>
          <w:marRight w:val="0"/>
          <w:marTop w:val="0"/>
          <w:marBottom w:val="0"/>
          <w:divBdr>
            <w:top w:val="single" w:sz="2" w:space="0" w:color="D9D9E3"/>
            <w:left w:val="single" w:sz="2" w:space="0" w:color="D9D9E3"/>
            <w:bottom w:val="single" w:sz="2" w:space="0" w:color="D9D9E3"/>
            <w:right w:val="single" w:sz="2" w:space="0" w:color="D9D9E3"/>
          </w:divBdr>
          <w:divsChild>
            <w:div w:id="1281375300">
              <w:marLeft w:val="0"/>
              <w:marRight w:val="0"/>
              <w:marTop w:val="0"/>
              <w:marBottom w:val="0"/>
              <w:divBdr>
                <w:top w:val="single" w:sz="2" w:space="0" w:color="D9D9E3"/>
                <w:left w:val="single" w:sz="2" w:space="0" w:color="D9D9E3"/>
                <w:bottom w:val="single" w:sz="2" w:space="0" w:color="D9D9E3"/>
                <w:right w:val="single" w:sz="2" w:space="0" w:color="D9D9E3"/>
              </w:divBdr>
              <w:divsChild>
                <w:div w:id="925309078">
                  <w:marLeft w:val="0"/>
                  <w:marRight w:val="0"/>
                  <w:marTop w:val="0"/>
                  <w:marBottom w:val="0"/>
                  <w:divBdr>
                    <w:top w:val="single" w:sz="2" w:space="0" w:color="D9D9E3"/>
                    <w:left w:val="single" w:sz="2" w:space="0" w:color="D9D9E3"/>
                    <w:bottom w:val="single" w:sz="2" w:space="0" w:color="D9D9E3"/>
                    <w:right w:val="single" w:sz="2" w:space="0" w:color="D9D9E3"/>
                  </w:divBdr>
                  <w:divsChild>
                    <w:div w:id="1961375122">
                      <w:marLeft w:val="0"/>
                      <w:marRight w:val="0"/>
                      <w:marTop w:val="0"/>
                      <w:marBottom w:val="0"/>
                      <w:divBdr>
                        <w:top w:val="single" w:sz="2" w:space="0" w:color="D9D9E3"/>
                        <w:left w:val="single" w:sz="2" w:space="0" w:color="D9D9E3"/>
                        <w:bottom w:val="single" w:sz="2" w:space="0" w:color="D9D9E3"/>
                        <w:right w:val="single" w:sz="2" w:space="0" w:color="D9D9E3"/>
                      </w:divBdr>
                      <w:divsChild>
                        <w:div w:id="1027754756">
                          <w:marLeft w:val="0"/>
                          <w:marRight w:val="0"/>
                          <w:marTop w:val="0"/>
                          <w:marBottom w:val="0"/>
                          <w:divBdr>
                            <w:top w:val="single" w:sz="2" w:space="0" w:color="auto"/>
                            <w:left w:val="single" w:sz="2" w:space="0" w:color="auto"/>
                            <w:bottom w:val="single" w:sz="6" w:space="0" w:color="auto"/>
                            <w:right w:val="single" w:sz="2" w:space="0" w:color="auto"/>
                          </w:divBdr>
                          <w:divsChild>
                            <w:div w:id="976643631">
                              <w:marLeft w:val="0"/>
                              <w:marRight w:val="0"/>
                              <w:marTop w:val="100"/>
                              <w:marBottom w:val="100"/>
                              <w:divBdr>
                                <w:top w:val="single" w:sz="2" w:space="0" w:color="D9D9E3"/>
                                <w:left w:val="single" w:sz="2" w:space="0" w:color="D9D9E3"/>
                                <w:bottom w:val="single" w:sz="2" w:space="0" w:color="D9D9E3"/>
                                <w:right w:val="single" w:sz="2" w:space="0" w:color="D9D9E3"/>
                              </w:divBdr>
                              <w:divsChild>
                                <w:div w:id="473136475">
                                  <w:marLeft w:val="0"/>
                                  <w:marRight w:val="0"/>
                                  <w:marTop w:val="0"/>
                                  <w:marBottom w:val="0"/>
                                  <w:divBdr>
                                    <w:top w:val="single" w:sz="2" w:space="0" w:color="D9D9E3"/>
                                    <w:left w:val="single" w:sz="2" w:space="0" w:color="D9D9E3"/>
                                    <w:bottom w:val="single" w:sz="2" w:space="0" w:color="D9D9E3"/>
                                    <w:right w:val="single" w:sz="2" w:space="0" w:color="D9D9E3"/>
                                  </w:divBdr>
                                  <w:divsChild>
                                    <w:div w:id="665190">
                                      <w:marLeft w:val="0"/>
                                      <w:marRight w:val="0"/>
                                      <w:marTop w:val="0"/>
                                      <w:marBottom w:val="0"/>
                                      <w:divBdr>
                                        <w:top w:val="single" w:sz="2" w:space="0" w:color="D9D9E3"/>
                                        <w:left w:val="single" w:sz="2" w:space="0" w:color="D9D9E3"/>
                                        <w:bottom w:val="single" w:sz="2" w:space="0" w:color="D9D9E3"/>
                                        <w:right w:val="single" w:sz="2" w:space="0" w:color="D9D9E3"/>
                                      </w:divBdr>
                                      <w:divsChild>
                                        <w:div w:id="277758667">
                                          <w:marLeft w:val="0"/>
                                          <w:marRight w:val="0"/>
                                          <w:marTop w:val="0"/>
                                          <w:marBottom w:val="0"/>
                                          <w:divBdr>
                                            <w:top w:val="single" w:sz="2" w:space="0" w:color="D9D9E3"/>
                                            <w:left w:val="single" w:sz="2" w:space="0" w:color="D9D9E3"/>
                                            <w:bottom w:val="single" w:sz="2" w:space="0" w:color="D9D9E3"/>
                                            <w:right w:val="single" w:sz="2" w:space="0" w:color="D9D9E3"/>
                                          </w:divBdr>
                                          <w:divsChild>
                                            <w:div w:id="1091774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1913177">
          <w:marLeft w:val="0"/>
          <w:marRight w:val="0"/>
          <w:marTop w:val="0"/>
          <w:marBottom w:val="0"/>
          <w:divBdr>
            <w:top w:val="none" w:sz="0" w:space="0" w:color="auto"/>
            <w:left w:val="none" w:sz="0" w:space="0" w:color="auto"/>
            <w:bottom w:val="none" w:sz="0" w:space="0" w:color="auto"/>
            <w:right w:val="none" w:sz="0" w:space="0" w:color="auto"/>
          </w:divBdr>
          <w:divsChild>
            <w:div w:id="52657764">
              <w:marLeft w:val="0"/>
              <w:marRight w:val="0"/>
              <w:marTop w:val="0"/>
              <w:marBottom w:val="0"/>
              <w:divBdr>
                <w:top w:val="single" w:sz="2" w:space="0" w:color="D9D9E3"/>
                <w:left w:val="single" w:sz="2" w:space="0" w:color="D9D9E3"/>
                <w:bottom w:val="single" w:sz="2" w:space="0" w:color="D9D9E3"/>
                <w:right w:val="single" w:sz="2" w:space="0" w:color="D9D9E3"/>
              </w:divBdr>
              <w:divsChild>
                <w:div w:id="2064788243">
                  <w:marLeft w:val="0"/>
                  <w:marRight w:val="0"/>
                  <w:marTop w:val="0"/>
                  <w:marBottom w:val="0"/>
                  <w:divBdr>
                    <w:top w:val="single" w:sz="2" w:space="0" w:color="D9D9E3"/>
                    <w:left w:val="single" w:sz="2" w:space="0" w:color="D9D9E3"/>
                    <w:bottom w:val="single" w:sz="2" w:space="0" w:color="D9D9E3"/>
                    <w:right w:val="single" w:sz="2" w:space="0" w:color="D9D9E3"/>
                  </w:divBdr>
                  <w:divsChild>
                    <w:div w:id="2018731972">
                      <w:marLeft w:val="0"/>
                      <w:marRight w:val="0"/>
                      <w:marTop w:val="0"/>
                      <w:marBottom w:val="0"/>
                      <w:divBdr>
                        <w:top w:val="single" w:sz="2" w:space="0" w:color="D9D9E3"/>
                        <w:left w:val="single" w:sz="2" w:space="0" w:color="D9D9E3"/>
                        <w:bottom w:val="single" w:sz="2" w:space="0" w:color="D9D9E3"/>
                        <w:right w:val="single" w:sz="2" w:space="0" w:color="D9D9E3"/>
                      </w:divBdr>
                      <w:divsChild>
                        <w:div w:id="1774939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96981865">
      <w:bodyDiv w:val="1"/>
      <w:marLeft w:val="0"/>
      <w:marRight w:val="0"/>
      <w:marTop w:val="0"/>
      <w:marBottom w:val="0"/>
      <w:divBdr>
        <w:top w:val="none" w:sz="0" w:space="0" w:color="auto"/>
        <w:left w:val="none" w:sz="0" w:space="0" w:color="auto"/>
        <w:bottom w:val="none" w:sz="0" w:space="0" w:color="auto"/>
        <w:right w:val="none" w:sz="0" w:space="0" w:color="auto"/>
      </w:divBdr>
    </w:div>
    <w:div w:id="398093621">
      <w:bodyDiv w:val="1"/>
      <w:marLeft w:val="0"/>
      <w:marRight w:val="0"/>
      <w:marTop w:val="0"/>
      <w:marBottom w:val="0"/>
      <w:divBdr>
        <w:top w:val="none" w:sz="0" w:space="0" w:color="auto"/>
        <w:left w:val="none" w:sz="0" w:space="0" w:color="auto"/>
        <w:bottom w:val="none" w:sz="0" w:space="0" w:color="auto"/>
        <w:right w:val="none" w:sz="0" w:space="0" w:color="auto"/>
      </w:divBdr>
      <w:divsChild>
        <w:div w:id="621691683">
          <w:marLeft w:val="0"/>
          <w:marRight w:val="0"/>
          <w:marTop w:val="0"/>
          <w:marBottom w:val="0"/>
          <w:divBdr>
            <w:top w:val="none" w:sz="0" w:space="0" w:color="auto"/>
            <w:left w:val="none" w:sz="0" w:space="0" w:color="auto"/>
            <w:bottom w:val="none" w:sz="0" w:space="0" w:color="auto"/>
            <w:right w:val="none" w:sz="0" w:space="0" w:color="auto"/>
          </w:divBdr>
          <w:divsChild>
            <w:div w:id="1333992668">
              <w:marLeft w:val="0"/>
              <w:marRight w:val="0"/>
              <w:marTop w:val="0"/>
              <w:marBottom w:val="0"/>
              <w:divBdr>
                <w:top w:val="none" w:sz="0" w:space="0" w:color="auto"/>
                <w:left w:val="none" w:sz="0" w:space="0" w:color="auto"/>
                <w:bottom w:val="none" w:sz="0" w:space="0" w:color="auto"/>
                <w:right w:val="none" w:sz="0" w:space="0" w:color="auto"/>
              </w:divBdr>
              <w:divsChild>
                <w:div w:id="18451702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62676405">
          <w:marLeft w:val="0"/>
          <w:marRight w:val="0"/>
          <w:marTop w:val="0"/>
          <w:marBottom w:val="0"/>
          <w:divBdr>
            <w:top w:val="none" w:sz="0" w:space="0" w:color="auto"/>
            <w:left w:val="none" w:sz="0" w:space="0" w:color="auto"/>
            <w:bottom w:val="none" w:sz="0" w:space="0" w:color="auto"/>
            <w:right w:val="none" w:sz="0" w:space="0" w:color="auto"/>
          </w:divBdr>
          <w:divsChild>
            <w:div w:id="1493990376">
              <w:marLeft w:val="0"/>
              <w:marRight w:val="0"/>
              <w:marTop w:val="0"/>
              <w:marBottom w:val="0"/>
              <w:divBdr>
                <w:top w:val="none" w:sz="0" w:space="0" w:color="auto"/>
                <w:left w:val="none" w:sz="0" w:space="0" w:color="auto"/>
                <w:bottom w:val="none" w:sz="0" w:space="0" w:color="auto"/>
                <w:right w:val="none" w:sz="0" w:space="0" w:color="auto"/>
              </w:divBdr>
              <w:divsChild>
                <w:div w:id="1248928939">
                  <w:marLeft w:val="0"/>
                  <w:marRight w:val="0"/>
                  <w:marTop w:val="0"/>
                  <w:marBottom w:val="0"/>
                  <w:divBdr>
                    <w:top w:val="none" w:sz="0" w:space="0" w:color="auto"/>
                    <w:left w:val="none" w:sz="0" w:space="0" w:color="auto"/>
                    <w:bottom w:val="none" w:sz="0" w:space="0" w:color="auto"/>
                    <w:right w:val="none" w:sz="0" w:space="0" w:color="auto"/>
                  </w:divBdr>
                  <w:divsChild>
                    <w:div w:id="481895869">
                      <w:marLeft w:val="0"/>
                      <w:marRight w:val="0"/>
                      <w:marTop w:val="0"/>
                      <w:marBottom w:val="0"/>
                      <w:divBdr>
                        <w:top w:val="none" w:sz="0" w:space="0" w:color="auto"/>
                        <w:left w:val="none" w:sz="0" w:space="0" w:color="auto"/>
                        <w:bottom w:val="none" w:sz="0" w:space="0" w:color="auto"/>
                        <w:right w:val="none" w:sz="0" w:space="0" w:color="auto"/>
                      </w:divBdr>
                      <w:divsChild>
                        <w:div w:id="1310863798">
                          <w:marLeft w:val="0"/>
                          <w:marRight w:val="0"/>
                          <w:marTop w:val="0"/>
                          <w:marBottom w:val="0"/>
                          <w:divBdr>
                            <w:top w:val="none" w:sz="0" w:space="0" w:color="auto"/>
                            <w:left w:val="none" w:sz="0" w:space="0" w:color="auto"/>
                            <w:bottom w:val="none" w:sz="0" w:space="0" w:color="auto"/>
                            <w:right w:val="none" w:sz="0" w:space="0" w:color="auto"/>
                          </w:divBdr>
                          <w:divsChild>
                            <w:div w:id="1850293955">
                              <w:marLeft w:val="0"/>
                              <w:marRight w:val="0"/>
                              <w:marTop w:val="0"/>
                              <w:marBottom w:val="300"/>
                              <w:divBdr>
                                <w:top w:val="none" w:sz="0" w:space="0" w:color="auto"/>
                                <w:left w:val="none" w:sz="0" w:space="0" w:color="auto"/>
                                <w:bottom w:val="none" w:sz="0" w:space="0" w:color="auto"/>
                                <w:right w:val="none" w:sz="0" w:space="0" w:color="auto"/>
                              </w:divBdr>
                              <w:divsChild>
                                <w:div w:id="1134757229">
                                  <w:marLeft w:val="0"/>
                                  <w:marRight w:val="0"/>
                                  <w:marTop w:val="0"/>
                                  <w:marBottom w:val="180"/>
                                  <w:divBdr>
                                    <w:top w:val="none" w:sz="0" w:space="0" w:color="auto"/>
                                    <w:left w:val="none" w:sz="0" w:space="0" w:color="auto"/>
                                    <w:bottom w:val="none" w:sz="0" w:space="0" w:color="auto"/>
                                    <w:right w:val="none" w:sz="0" w:space="0" w:color="auto"/>
                                  </w:divBdr>
                                </w:div>
                                <w:div w:id="8764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180293">
      <w:bodyDiv w:val="1"/>
      <w:marLeft w:val="0"/>
      <w:marRight w:val="0"/>
      <w:marTop w:val="0"/>
      <w:marBottom w:val="0"/>
      <w:divBdr>
        <w:top w:val="none" w:sz="0" w:space="0" w:color="auto"/>
        <w:left w:val="none" w:sz="0" w:space="0" w:color="auto"/>
        <w:bottom w:val="none" w:sz="0" w:space="0" w:color="auto"/>
        <w:right w:val="none" w:sz="0" w:space="0" w:color="auto"/>
      </w:divBdr>
      <w:divsChild>
        <w:div w:id="1220477503">
          <w:marLeft w:val="0"/>
          <w:marRight w:val="0"/>
          <w:marTop w:val="0"/>
          <w:marBottom w:val="0"/>
          <w:divBdr>
            <w:top w:val="single" w:sz="2" w:space="0" w:color="D9D9E3"/>
            <w:left w:val="single" w:sz="2" w:space="0" w:color="D9D9E3"/>
            <w:bottom w:val="single" w:sz="2" w:space="0" w:color="D9D9E3"/>
            <w:right w:val="single" w:sz="2" w:space="0" w:color="D9D9E3"/>
          </w:divBdr>
          <w:divsChild>
            <w:div w:id="277957986">
              <w:marLeft w:val="0"/>
              <w:marRight w:val="0"/>
              <w:marTop w:val="0"/>
              <w:marBottom w:val="0"/>
              <w:divBdr>
                <w:top w:val="single" w:sz="2" w:space="0" w:color="D9D9E3"/>
                <w:left w:val="single" w:sz="2" w:space="0" w:color="D9D9E3"/>
                <w:bottom w:val="single" w:sz="2" w:space="0" w:color="D9D9E3"/>
                <w:right w:val="single" w:sz="2" w:space="0" w:color="D9D9E3"/>
              </w:divBdr>
              <w:divsChild>
                <w:div w:id="1225869698">
                  <w:marLeft w:val="0"/>
                  <w:marRight w:val="0"/>
                  <w:marTop w:val="0"/>
                  <w:marBottom w:val="0"/>
                  <w:divBdr>
                    <w:top w:val="single" w:sz="2" w:space="0" w:color="D9D9E3"/>
                    <w:left w:val="single" w:sz="2" w:space="0" w:color="D9D9E3"/>
                    <w:bottom w:val="single" w:sz="2" w:space="0" w:color="D9D9E3"/>
                    <w:right w:val="single" w:sz="2" w:space="0" w:color="D9D9E3"/>
                  </w:divBdr>
                  <w:divsChild>
                    <w:div w:id="1816296151">
                      <w:marLeft w:val="0"/>
                      <w:marRight w:val="0"/>
                      <w:marTop w:val="0"/>
                      <w:marBottom w:val="0"/>
                      <w:divBdr>
                        <w:top w:val="single" w:sz="2" w:space="0" w:color="D9D9E3"/>
                        <w:left w:val="single" w:sz="2" w:space="0" w:color="D9D9E3"/>
                        <w:bottom w:val="single" w:sz="2" w:space="0" w:color="D9D9E3"/>
                        <w:right w:val="single" w:sz="2" w:space="0" w:color="D9D9E3"/>
                      </w:divBdr>
                      <w:divsChild>
                        <w:div w:id="1941642448">
                          <w:marLeft w:val="0"/>
                          <w:marRight w:val="0"/>
                          <w:marTop w:val="0"/>
                          <w:marBottom w:val="0"/>
                          <w:divBdr>
                            <w:top w:val="single" w:sz="2" w:space="0" w:color="auto"/>
                            <w:left w:val="single" w:sz="2" w:space="0" w:color="auto"/>
                            <w:bottom w:val="single" w:sz="6" w:space="0" w:color="auto"/>
                            <w:right w:val="single" w:sz="2" w:space="0" w:color="auto"/>
                          </w:divBdr>
                          <w:divsChild>
                            <w:div w:id="868419964">
                              <w:marLeft w:val="0"/>
                              <w:marRight w:val="0"/>
                              <w:marTop w:val="100"/>
                              <w:marBottom w:val="100"/>
                              <w:divBdr>
                                <w:top w:val="single" w:sz="2" w:space="0" w:color="D9D9E3"/>
                                <w:left w:val="single" w:sz="2" w:space="0" w:color="D9D9E3"/>
                                <w:bottom w:val="single" w:sz="2" w:space="0" w:color="D9D9E3"/>
                                <w:right w:val="single" w:sz="2" w:space="0" w:color="D9D9E3"/>
                              </w:divBdr>
                              <w:divsChild>
                                <w:div w:id="429206032">
                                  <w:marLeft w:val="0"/>
                                  <w:marRight w:val="0"/>
                                  <w:marTop w:val="0"/>
                                  <w:marBottom w:val="0"/>
                                  <w:divBdr>
                                    <w:top w:val="single" w:sz="2" w:space="0" w:color="D9D9E3"/>
                                    <w:left w:val="single" w:sz="2" w:space="0" w:color="D9D9E3"/>
                                    <w:bottom w:val="single" w:sz="2" w:space="0" w:color="D9D9E3"/>
                                    <w:right w:val="single" w:sz="2" w:space="0" w:color="D9D9E3"/>
                                  </w:divBdr>
                                  <w:divsChild>
                                    <w:div w:id="382678003">
                                      <w:marLeft w:val="0"/>
                                      <w:marRight w:val="0"/>
                                      <w:marTop w:val="0"/>
                                      <w:marBottom w:val="0"/>
                                      <w:divBdr>
                                        <w:top w:val="single" w:sz="2" w:space="0" w:color="D9D9E3"/>
                                        <w:left w:val="single" w:sz="2" w:space="0" w:color="D9D9E3"/>
                                        <w:bottom w:val="single" w:sz="2" w:space="0" w:color="D9D9E3"/>
                                        <w:right w:val="single" w:sz="2" w:space="0" w:color="D9D9E3"/>
                                      </w:divBdr>
                                      <w:divsChild>
                                        <w:div w:id="1088237498">
                                          <w:marLeft w:val="0"/>
                                          <w:marRight w:val="0"/>
                                          <w:marTop w:val="0"/>
                                          <w:marBottom w:val="0"/>
                                          <w:divBdr>
                                            <w:top w:val="single" w:sz="2" w:space="0" w:color="D9D9E3"/>
                                            <w:left w:val="single" w:sz="2" w:space="0" w:color="D9D9E3"/>
                                            <w:bottom w:val="single" w:sz="2" w:space="0" w:color="D9D9E3"/>
                                            <w:right w:val="single" w:sz="2" w:space="0" w:color="D9D9E3"/>
                                          </w:divBdr>
                                          <w:divsChild>
                                            <w:div w:id="1514879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56163456">
          <w:marLeft w:val="0"/>
          <w:marRight w:val="0"/>
          <w:marTop w:val="0"/>
          <w:marBottom w:val="0"/>
          <w:divBdr>
            <w:top w:val="none" w:sz="0" w:space="0" w:color="auto"/>
            <w:left w:val="none" w:sz="0" w:space="0" w:color="auto"/>
            <w:bottom w:val="none" w:sz="0" w:space="0" w:color="auto"/>
            <w:right w:val="none" w:sz="0" w:space="0" w:color="auto"/>
          </w:divBdr>
        </w:div>
      </w:divsChild>
    </w:div>
    <w:div w:id="486701604">
      <w:bodyDiv w:val="1"/>
      <w:marLeft w:val="0"/>
      <w:marRight w:val="0"/>
      <w:marTop w:val="0"/>
      <w:marBottom w:val="0"/>
      <w:divBdr>
        <w:top w:val="none" w:sz="0" w:space="0" w:color="auto"/>
        <w:left w:val="none" w:sz="0" w:space="0" w:color="auto"/>
        <w:bottom w:val="none" w:sz="0" w:space="0" w:color="auto"/>
        <w:right w:val="none" w:sz="0" w:space="0" w:color="auto"/>
      </w:divBdr>
      <w:divsChild>
        <w:div w:id="294990859">
          <w:marLeft w:val="0"/>
          <w:marRight w:val="0"/>
          <w:marTop w:val="0"/>
          <w:marBottom w:val="0"/>
          <w:divBdr>
            <w:top w:val="single" w:sz="2" w:space="0" w:color="auto"/>
            <w:left w:val="single" w:sz="2" w:space="0" w:color="auto"/>
            <w:bottom w:val="single" w:sz="6" w:space="0" w:color="auto"/>
            <w:right w:val="single" w:sz="2" w:space="0" w:color="auto"/>
          </w:divBdr>
          <w:divsChild>
            <w:div w:id="277100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893881706">
                  <w:marLeft w:val="0"/>
                  <w:marRight w:val="0"/>
                  <w:marTop w:val="0"/>
                  <w:marBottom w:val="0"/>
                  <w:divBdr>
                    <w:top w:val="single" w:sz="2" w:space="0" w:color="D9D9E3"/>
                    <w:left w:val="single" w:sz="2" w:space="0" w:color="D9D9E3"/>
                    <w:bottom w:val="single" w:sz="2" w:space="0" w:color="D9D9E3"/>
                    <w:right w:val="single" w:sz="2" w:space="0" w:color="D9D9E3"/>
                  </w:divBdr>
                  <w:divsChild>
                    <w:div w:id="865875317">
                      <w:marLeft w:val="0"/>
                      <w:marRight w:val="0"/>
                      <w:marTop w:val="0"/>
                      <w:marBottom w:val="0"/>
                      <w:divBdr>
                        <w:top w:val="single" w:sz="2" w:space="0" w:color="D9D9E3"/>
                        <w:left w:val="single" w:sz="2" w:space="0" w:color="D9D9E3"/>
                        <w:bottom w:val="single" w:sz="2" w:space="0" w:color="D9D9E3"/>
                        <w:right w:val="single" w:sz="2" w:space="0" w:color="D9D9E3"/>
                      </w:divBdr>
                      <w:divsChild>
                        <w:div w:id="1375811869">
                          <w:marLeft w:val="0"/>
                          <w:marRight w:val="0"/>
                          <w:marTop w:val="0"/>
                          <w:marBottom w:val="0"/>
                          <w:divBdr>
                            <w:top w:val="single" w:sz="2" w:space="0" w:color="D9D9E3"/>
                            <w:left w:val="single" w:sz="2" w:space="0" w:color="D9D9E3"/>
                            <w:bottom w:val="single" w:sz="2" w:space="0" w:color="D9D9E3"/>
                            <w:right w:val="single" w:sz="2" w:space="0" w:color="D9D9E3"/>
                          </w:divBdr>
                          <w:divsChild>
                            <w:div w:id="131598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4684943">
      <w:bodyDiv w:val="1"/>
      <w:marLeft w:val="0"/>
      <w:marRight w:val="0"/>
      <w:marTop w:val="0"/>
      <w:marBottom w:val="0"/>
      <w:divBdr>
        <w:top w:val="none" w:sz="0" w:space="0" w:color="auto"/>
        <w:left w:val="none" w:sz="0" w:space="0" w:color="auto"/>
        <w:bottom w:val="none" w:sz="0" w:space="0" w:color="auto"/>
        <w:right w:val="none" w:sz="0" w:space="0" w:color="auto"/>
      </w:divBdr>
      <w:divsChild>
        <w:div w:id="1151094240">
          <w:marLeft w:val="0"/>
          <w:marRight w:val="0"/>
          <w:marTop w:val="0"/>
          <w:marBottom w:val="0"/>
          <w:divBdr>
            <w:top w:val="none" w:sz="0" w:space="0" w:color="auto"/>
            <w:left w:val="none" w:sz="0" w:space="0" w:color="auto"/>
            <w:bottom w:val="none" w:sz="0" w:space="0" w:color="auto"/>
            <w:right w:val="none" w:sz="0" w:space="0" w:color="auto"/>
          </w:divBdr>
          <w:divsChild>
            <w:div w:id="818375716">
              <w:marLeft w:val="0"/>
              <w:marRight w:val="0"/>
              <w:marTop w:val="0"/>
              <w:marBottom w:val="120"/>
              <w:divBdr>
                <w:top w:val="none" w:sz="0" w:space="0" w:color="auto"/>
                <w:left w:val="none" w:sz="0" w:space="0" w:color="auto"/>
                <w:bottom w:val="none" w:sz="0" w:space="0" w:color="auto"/>
                <w:right w:val="none" w:sz="0" w:space="0" w:color="auto"/>
              </w:divBdr>
              <w:divsChild>
                <w:div w:id="971596601">
                  <w:marLeft w:val="0"/>
                  <w:marRight w:val="0"/>
                  <w:marTop w:val="0"/>
                  <w:marBottom w:val="0"/>
                  <w:divBdr>
                    <w:top w:val="none" w:sz="0" w:space="0" w:color="auto"/>
                    <w:left w:val="none" w:sz="0" w:space="0" w:color="auto"/>
                    <w:bottom w:val="none" w:sz="0" w:space="0" w:color="auto"/>
                    <w:right w:val="none" w:sz="0" w:space="0" w:color="auto"/>
                  </w:divBdr>
                  <w:divsChild>
                    <w:div w:id="911423940">
                      <w:marLeft w:val="0"/>
                      <w:marRight w:val="0"/>
                      <w:marTop w:val="0"/>
                      <w:marBottom w:val="0"/>
                      <w:divBdr>
                        <w:top w:val="none" w:sz="0" w:space="0" w:color="auto"/>
                        <w:left w:val="none" w:sz="0" w:space="0" w:color="auto"/>
                        <w:bottom w:val="none" w:sz="0" w:space="0" w:color="auto"/>
                        <w:right w:val="none" w:sz="0" w:space="0" w:color="auto"/>
                      </w:divBdr>
                    </w:div>
                    <w:div w:id="10546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655453">
      <w:bodyDiv w:val="1"/>
      <w:marLeft w:val="0"/>
      <w:marRight w:val="0"/>
      <w:marTop w:val="0"/>
      <w:marBottom w:val="0"/>
      <w:divBdr>
        <w:top w:val="none" w:sz="0" w:space="0" w:color="auto"/>
        <w:left w:val="none" w:sz="0" w:space="0" w:color="auto"/>
        <w:bottom w:val="none" w:sz="0" w:space="0" w:color="auto"/>
        <w:right w:val="none" w:sz="0" w:space="0" w:color="auto"/>
      </w:divBdr>
    </w:div>
    <w:div w:id="661926992">
      <w:bodyDiv w:val="1"/>
      <w:marLeft w:val="0"/>
      <w:marRight w:val="0"/>
      <w:marTop w:val="0"/>
      <w:marBottom w:val="0"/>
      <w:divBdr>
        <w:top w:val="none" w:sz="0" w:space="0" w:color="auto"/>
        <w:left w:val="none" w:sz="0" w:space="0" w:color="auto"/>
        <w:bottom w:val="none" w:sz="0" w:space="0" w:color="auto"/>
        <w:right w:val="none" w:sz="0" w:space="0" w:color="auto"/>
      </w:divBdr>
      <w:divsChild>
        <w:div w:id="1500121563">
          <w:marLeft w:val="0"/>
          <w:marRight w:val="0"/>
          <w:marTop w:val="0"/>
          <w:marBottom w:val="0"/>
          <w:divBdr>
            <w:top w:val="single" w:sz="2" w:space="0" w:color="D9D9E3"/>
            <w:left w:val="single" w:sz="2" w:space="0" w:color="D9D9E3"/>
            <w:bottom w:val="single" w:sz="2" w:space="0" w:color="D9D9E3"/>
            <w:right w:val="single" w:sz="2" w:space="0" w:color="D9D9E3"/>
          </w:divBdr>
          <w:divsChild>
            <w:div w:id="759638021">
              <w:marLeft w:val="0"/>
              <w:marRight w:val="0"/>
              <w:marTop w:val="0"/>
              <w:marBottom w:val="0"/>
              <w:divBdr>
                <w:top w:val="single" w:sz="2" w:space="0" w:color="D9D9E3"/>
                <w:left w:val="single" w:sz="2" w:space="0" w:color="D9D9E3"/>
                <w:bottom w:val="single" w:sz="2" w:space="0" w:color="D9D9E3"/>
                <w:right w:val="single" w:sz="2" w:space="0" w:color="D9D9E3"/>
              </w:divBdr>
              <w:divsChild>
                <w:div w:id="515311881">
                  <w:marLeft w:val="0"/>
                  <w:marRight w:val="0"/>
                  <w:marTop w:val="0"/>
                  <w:marBottom w:val="0"/>
                  <w:divBdr>
                    <w:top w:val="single" w:sz="2" w:space="0" w:color="D9D9E3"/>
                    <w:left w:val="single" w:sz="2" w:space="0" w:color="D9D9E3"/>
                    <w:bottom w:val="single" w:sz="2" w:space="0" w:color="D9D9E3"/>
                    <w:right w:val="single" w:sz="2" w:space="0" w:color="D9D9E3"/>
                  </w:divBdr>
                  <w:divsChild>
                    <w:div w:id="768549354">
                      <w:marLeft w:val="0"/>
                      <w:marRight w:val="0"/>
                      <w:marTop w:val="0"/>
                      <w:marBottom w:val="0"/>
                      <w:divBdr>
                        <w:top w:val="single" w:sz="2" w:space="0" w:color="D9D9E3"/>
                        <w:left w:val="single" w:sz="2" w:space="0" w:color="D9D9E3"/>
                        <w:bottom w:val="single" w:sz="2" w:space="0" w:color="D9D9E3"/>
                        <w:right w:val="single" w:sz="2" w:space="0" w:color="D9D9E3"/>
                      </w:divBdr>
                      <w:divsChild>
                        <w:div w:id="1365331514">
                          <w:marLeft w:val="0"/>
                          <w:marRight w:val="0"/>
                          <w:marTop w:val="0"/>
                          <w:marBottom w:val="0"/>
                          <w:divBdr>
                            <w:top w:val="single" w:sz="2" w:space="0" w:color="auto"/>
                            <w:left w:val="single" w:sz="2" w:space="0" w:color="auto"/>
                            <w:bottom w:val="single" w:sz="6" w:space="0" w:color="auto"/>
                            <w:right w:val="single" w:sz="2" w:space="0" w:color="auto"/>
                          </w:divBdr>
                          <w:divsChild>
                            <w:div w:id="1427384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590235129">
                                  <w:marLeft w:val="0"/>
                                  <w:marRight w:val="0"/>
                                  <w:marTop w:val="0"/>
                                  <w:marBottom w:val="0"/>
                                  <w:divBdr>
                                    <w:top w:val="single" w:sz="2" w:space="0" w:color="D9D9E3"/>
                                    <w:left w:val="single" w:sz="2" w:space="0" w:color="D9D9E3"/>
                                    <w:bottom w:val="single" w:sz="2" w:space="0" w:color="D9D9E3"/>
                                    <w:right w:val="single" w:sz="2" w:space="0" w:color="D9D9E3"/>
                                  </w:divBdr>
                                  <w:divsChild>
                                    <w:div w:id="1308316820">
                                      <w:marLeft w:val="0"/>
                                      <w:marRight w:val="0"/>
                                      <w:marTop w:val="0"/>
                                      <w:marBottom w:val="0"/>
                                      <w:divBdr>
                                        <w:top w:val="single" w:sz="2" w:space="0" w:color="D9D9E3"/>
                                        <w:left w:val="single" w:sz="2" w:space="0" w:color="D9D9E3"/>
                                        <w:bottom w:val="single" w:sz="2" w:space="0" w:color="D9D9E3"/>
                                        <w:right w:val="single" w:sz="2" w:space="0" w:color="D9D9E3"/>
                                      </w:divBdr>
                                      <w:divsChild>
                                        <w:div w:id="1702432064">
                                          <w:marLeft w:val="0"/>
                                          <w:marRight w:val="0"/>
                                          <w:marTop w:val="0"/>
                                          <w:marBottom w:val="0"/>
                                          <w:divBdr>
                                            <w:top w:val="single" w:sz="2" w:space="0" w:color="D9D9E3"/>
                                            <w:left w:val="single" w:sz="2" w:space="0" w:color="D9D9E3"/>
                                            <w:bottom w:val="single" w:sz="2" w:space="0" w:color="D9D9E3"/>
                                            <w:right w:val="single" w:sz="2" w:space="0" w:color="D9D9E3"/>
                                          </w:divBdr>
                                          <w:divsChild>
                                            <w:div w:id="1409840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53444223">
          <w:marLeft w:val="0"/>
          <w:marRight w:val="0"/>
          <w:marTop w:val="0"/>
          <w:marBottom w:val="0"/>
          <w:divBdr>
            <w:top w:val="none" w:sz="0" w:space="0" w:color="auto"/>
            <w:left w:val="none" w:sz="0" w:space="0" w:color="auto"/>
            <w:bottom w:val="none" w:sz="0" w:space="0" w:color="auto"/>
            <w:right w:val="none" w:sz="0" w:space="0" w:color="auto"/>
          </w:divBdr>
          <w:divsChild>
            <w:div w:id="1861621433">
              <w:marLeft w:val="0"/>
              <w:marRight w:val="0"/>
              <w:marTop w:val="0"/>
              <w:marBottom w:val="0"/>
              <w:divBdr>
                <w:top w:val="single" w:sz="2" w:space="0" w:color="D9D9E3"/>
                <w:left w:val="single" w:sz="2" w:space="0" w:color="D9D9E3"/>
                <w:bottom w:val="single" w:sz="2" w:space="0" w:color="D9D9E3"/>
                <w:right w:val="single" w:sz="2" w:space="0" w:color="D9D9E3"/>
              </w:divBdr>
              <w:divsChild>
                <w:div w:id="2063211254">
                  <w:marLeft w:val="0"/>
                  <w:marRight w:val="0"/>
                  <w:marTop w:val="0"/>
                  <w:marBottom w:val="0"/>
                  <w:divBdr>
                    <w:top w:val="single" w:sz="2" w:space="0" w:color="D9D9E3"/>
                    <w:left w:val="single" w:sz="2" w:space="0" w:color="D9D9E3"/>
                    <w:bottom w:val="single" w:sz="2" w:space="0" w:color="D9D9E3"/>
                    <w:right w:val="single" w:sz="2" w:space="0" w:color="D9D9E3"/>
                  </w:divBdr>
                  <w:divsChild>
                    <w:div w:id="822088515">
                      <w:marLeft w:val="0"/>
                      <w:marRight w:val="0"/>
                      <w:marTop w:val="0"/>
                      <w:marBottom w:val="0"/>
                      <w:divBdr>
                        <w:top w:val="single" w:sz="2" w:space="0" w:color="D9D9E3"/>
                        <w:left w:val="single" w:sz="2" w:space="0" w:color="D9D9E3"/>
                        <w:bottom w:val="single" w:sz="2" w:space="0" w:color="D9D9E3"/>
                        <w:right w:val="single" w:sz="2" w:space="0" w:color="D9D9E3"/>
                      </w:divBdr>
                      <w:divsChild>
                        <w:div w:id="451753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0453925">
                  <w:marLeft w:val="0"/>
                  <w:marRight w:val="0"/>
                  <w:marTop w:val="0"/>
                  <w:marBottom w:val="0"/>
                  <w:divBdr>
                    <w:top w:val="none" w:sz="0" w:space="0" w:color="auto"/>
                    <w:left w:val="none" w:sz="0" w:space="0" w:color="auto"/>
                    <w:bottom w:val="none" w:sz="0" w:space="0" w:color="auto"/>
                    <w:right w:val="none" w:sz="0" w:space="0" w:color="auto"/>
                  </w:divBdr>
                </w:div>
              </w:divsChild>
            </w:div>
            <w:div w:id="1299258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7379161">
      <w:bodyDiv w:val="1"/>
      <w:marLeft w:val="0"/>
      <w:marRight w:val="0"/>
      <w:marTop w:val="0"/>
      <w:marBottom w:val="0"/>
      <w:divBdr>
        <w:top w:val="none" w:sz="0" w:space="0" w:color="auto"/>
        <w:left w:val="none" w:sz="0" w:space="0" w:color="auto"/>
        <w:bottom w:val="none" w:sz="0" w:space="0" w:color="auto"/>
        <w:right w:val="none" w:sz="0" w:space="0" w:color="auto"/>
      </w:divBdr>
      <w:divsChild>
        <w:div w:id="1328751380">
          <w:marLeft w:val="0"/>
          <w:marRight w:val="0"/>
          <w:marTop w:val="0"/>
          <w:marBottom w:val="0"/>
          <w:divBdr>
            <w:top w:val="single" w:sz="2" w:space="0" w:color="D9D9E3"/>
            <w:left w:val="single" w:sz="2" w:space="0" w:color="D9D9E3"/>
            <w:bottom w:val="single" w:sz="2" w:space="0" w:color="D9D9E3"/>
            <w:right w:val="single" w:sz="2" w:space="0" w:color="D9D9E3"/>
          </w:divBdr>
          <w:divsChild>
            <w:div w:id="878277829">
              <w:marLeft w:val="0"/>
              <w:marRight w:val="0"/>
              <w:marTop w:val="0"/>
              <w:marBottom w:val="0"/>
              <w:divBdr>
                <w:top w:val="single" w:sz="2" w:space="0" w:color="D9D9E3"/>
                <w:left w:val="single" w:sz="2" w:space="0" w:color="D9D9E3"/>
                <w:bottom w:val="single" w:sz="2" w:space="0" w:color="D9D9E3"/>
                <w:right w:val="single" w:sz="2" w:space="0" w:color="D9D9E3"/>
              </w:divBdr>
              <w:divsChild>
                <w:div w:id="159583781">
                  <w:marLeft w:val="0"/>
                  <w:marRight w:val="0"/>
                  <w:marTop w:val="0"/>
                  <w:marBottom w:val="0"/>
                  <w:divBdr>
                    <w:top w:val="single" w:sz="2" w:space="0" w:color="D9D9E3"/>
                    <w:left w:val="single" w:sz="2" w:space="0" w:color="D9D9E3"/>
                    <w:bottom w:val="single" w:sz="2" w:space="0" w:color="D9D9E3"/>
                    <w:right w:val="single" w:sz="2" w:space="0" w:color="D9D9E3"/>
                  </w:divBdr>
                  <w:divsChild>
                    <w:div w:id="475412484">
                      <w:marLeft w:val="0"/>
                      <w:marRight w:val="0"/>
                      <w:marTop w:val="0"/>
                      <w:marBottom w:val="0"/>
                      <w:divBdr>
                        <w:top w:val="single" w:sz="2" w:space="0" w:color="D9D9E3"/>
                        <w:left w:val="single" w:sz="2" w:space="0" w:color="D9D9E3"/>
                        <w:bottom w:val="single" w:sz="2" w:space="0" w:color="D9D9E3"/>
                        <w:right w:val="single" w:sz="2" w:space="0" w:color="D9D9E3"/>
                      </w:divBdr>
                      <w:divsChild>
                        <w:div w:id="261452355">
                          <w:marLeft w:val="0"/>
                          <w:marRight w:val="0"/>
                          <w:marTop w:val="0"/>
                          <w:marBottom w:val="0"/>
                          <w:divBdr>
                            <w:top w:val="single" w:sz="2" w:space="0" w:color="auto"/>
                            <w:left w:val="single" w:sz="2" w:space="0" w:color="auto"/>
                            <w:bottom w:val="single" w:sz="6" w:space="0" w:color="auto"/>
                            <w:right w:val="single" w:sz="2" w:space="0" w:color="auto"/>
                          </w:divBdr>
                          <w:divsChild>
                            <w:div w:id="366490731">
                              <w:marLeft w:val="0"/>
                              <w:marRight w:val="0"/>
                              <w:marTop w:val="100"/>
                              <w:marBottom w:val="100"/>
                              <w:divBdr>
                                <w:top w:val="single" w:sz="2" w:space="0" w:color="D9D9E3"/>
                                <w:left w:val="single" w:sz="2" w:space="0" w:color="D9D9E3"/>
                                <w:bottom w:val="single" w:sz="2" w:space="0" w:color="D9D9E3"/>
                                <w:right w:val="single" w:sz="2" w:space="0" w:color="D9D9E3"/>
                              </w:divBdr>
                              <w:divsChild>
                                <w:div w:id="477457283">
                                  <w:marLeft w:val="0"/>
                                  <w:marRight w:val="0"/>
                                  <w:marTop w:val="0"/>
                                  <w:marBottom w:val="0"/>
                                  <w:divBdr>
                                    <w:top w:val="single" w:sz="2" w:space="0" w:color="D9D9E3"/>
                                    <w:left w:val="single" w:sz="2" w:space="0" w:color="D9D9E3"/>
                                    <w:bottom w:val="single" w:sz="2" w:space="0" w:color="D9D9E3"/>
                                    <w:right w:val="single" w:sz="2" w:space="0" w:color="D9D9E3"/>
                                  </w:divBdr>
                                  <w:divsChild>
                                    <w:div w:id="1459761910">
                                      <w:marLeft w:val="0"/>
                                      <w:marRight w:val="0"/>
                                      <w:marTop w:val="0"/>
                                      <w:marBottom w:val="0"/>
                                      <w:divBdr>
                                        <w:top w:val="single" w:sz="2" w:space="0" w:color="D9D9E3"/>
                                        <w:left w:val="single" w:sz="2" w:space="0" w:color="D9D9E3"/>
                                        <w:bottom w:val="single" w:sz="2" w:space="0" w:color="D9D9E3"/>
                                        <w:right w:val="single" w:sz="2" w:space="0" w:color="D9D9E3"/>
                                      </w:divBdr>
                                      <w:divsChild>
                                        <w:div w:id="1391728834">
                                          <w:marLeft w:val="0"/>
                                          <w:marRight w:val="0"/>
                                          <w:marTop w:val="0"/>
                                          <w:marBottom w:val="0"/>
                                          <w:divBdr>
                                            <w:top w:val="single" w:sz="2" w:space="0" w:color="D9D9E3"/>
                                            <w:left w:val="single" w:sz="2" w:space="0" w:color="D9D9E3"/>
                                            <w:bottom w:val="single" w:sz="2" w:space="0" w:color="D9D9E3"/>
                                            <w:right w:val="single" w:sz="2" w:space="0" w:color="D9D9E3"/>
                                          </w:divBdr>
                                          <w:divsChild>
                                            <w:div w:id="1756171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704937">
          <w:marLeft w:val="0"/>
          <w:marRight w:val="0"/>
          <w:marTop w:val="0"/>
          <w:marBottom w:val="0"/>
          <w:divBdr>
            <w:top w:val="none" w:sz="0" w:space="0" w:color="auto"/>
            <w:left w:val="none" w:sz="0" w:space="0" w:color="auto"/>
            <w:bottom w:val="none" w:sz="0" w:space="0" w:color="auto"/>
            <w:right w:val="none" w:sz="0" w:space="0" w:color="auto"/>
          </w:divBdr>
          <w:divsChild>
            <w:div w:id="510536116">
              <w:marLeft w:val="0"/>
              <w:marRight w:val="0"/>
              <w:marTop w:val="0"/>
              <w:marBottom w:val="0"/>
              <w:divBdr>
                <w:top w:val="single" w:sz="2" w:space="0" w:color="D9D9E3"/>
                <w:left w:val="single" w:sz="2" w:space="0" w:color="D9D9E3"/>
                <w:bottom w:val="single" w:sz="2" w:space="0" w:color="D9D9E3"/>
                <w:right w:val="single" w:sz="2" w:space="0" w:color="D9D9E3"/>
              </w:divBdr>
              <w:divsChild>
                <w:div w:id="592249534">
                  <w:marLeft w:val="0"/>
                  <w:marRight w:val="0"/>
                  <w:marTop w:val="0"/>
                  <w:marBottom w:val="0"/>
                  <w:divBdr>
                    <w:top w:val="single" w:sz="2" w:space="0" w:color="D9D9E3"/>
                    <w:left w:val="single" w:sz="2" w:space="0" w:color="D9D9E3"/>
                    <w:bottom w:val="single" w:sz="2" w:space="0" w:color="D9D9E3"/>
                    <w:right w:val="single" w:sz="2" w:space="0" w:color="D9D9E3"/>
                  </w:divBdr>
                  <w:divsChild>
                    <w:div w:id="1549534242">
                      <w:marLeft w:val="0"/>
                      <w:marRight w:val="0"/>
                      <w:marTop w:val="0"/>
                      <w:marBottom w:val="0"/>
                      <w:divBdr>
                        <w:top w:val="single" w:sz="2" w:space="0" w:color="D9D9E3"/>
                        <w:left w:val="single" w:sz="2" w:space="0" w:color="D9D9E3"/>
                        <w:bottom w:val="single" w:sz="2" w:space="0" w:color="D9D9E3"/>
                        <w:right w:val="single" w:sz="2" w:space="0" w:color="D9D9E3"/>
                      </w:divBdr>
                      <w:divsChild>
                        <w:div w:id="1258097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53573014">
                  <w:marLeft w:val="0"/>
                  <w:marRight w:val="0"/>
                  <w:marTop w:val="0"/>
                  <w:marBottom w:val="0"/>
                  <w:divBdr>
                    <w:top w:val="none" w:sz="0" w:space="0" w:color="auto"/>
                    <w:left w:val="none" w:sz="0" w:space="0" w:color="auto"/>
                    <w:bottom w:val="none" w:sz="0" w:space="0" w:color="auto"/>
                    <w:right w:val="none" w:sz="0" w:space="0" w:color="auto"/>
                  </w:divBdr>
                </w:div>
              </w:divsChild>
            </w:div>
            <w:div w:id="1749570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80098029">
      <w:bodyDiv w:val="1"/>
      <w:marLeft w:val="0"/>
      <w:marRight w:val="0"/>
      <w:marTop w:val="0"/>
      <w:marBottom w:val="0"/>
      <w:divBdr>
        <w:top w:val="none" w:sz="0" w:space="0" w:color="auto"/>
        <w:left w:val="none" w:sz="0" w:space="0" w:color="auto"/>
        <w:bottom w:val="none" w:sz="0" w:space="0" w:color="auto"/>
        <w:right w:val="none" w:sz="0" w:space="0" w:color="auto"/>
      </w:divBdr>
      <w:divsChild>
        <w:div w:id="982126340">
          <w:marLeft w:val="0"/>
          <w:marRight w:val="0"/>
          <w:marTop w:val="0"/>
          <w:marBottom w:val="0"/>
          <w:divBdr>
            <w:top w:val="single" w:sz="2" w:space="0" w:color="D9D9E3"/>
            <w:left w:val="single" w:sz="2" w:space="0" w:color="D9D9E3"/>
            <w:bottom w:val="single" w:sz="2" w:space="0" w:color="D9D9E3"/>
            <w:right w:val="single" w:sz="2" w:space="0" w:color="D9D9E3"/>
          </w:divBdr>
          <w:divsChild>
            <w:div w:id="1938631091">
              <w:marLeft w:val="0"/>
              <w:marRight w:val="0"/>
              <w:marTop w:val="0"/>
              <w:marBottom w:val="0"/>
              <w:divBdr>
                <w:top w:val="single" w:sz="2" w:space="0" w:color="D9D9E3"/>
                <w:left w:val="single" w:sz="2" w:space="0" w:color="D9D9E3"/>
                <w:bottom w:val="single" w:sz="2" w:space="0" w:color="D9D9E3"/>
                <w:right w:val="single" w:sz="2" w:space="0" w:color="D9D9E3"/>
              </w:divBdr>
              <w:divsChild>
                <w:div w:id="243761090">
                  <w:marLeft w:val="0"/>
                  <w:marRight w:val="0"/>
                  <w:marTop w:val="0"/>
                  <w:marBottom w:val="0"/>
                  <w:divBdr>
                    <w:top w:val="single" w:sz="2" w:space="0" w:color="D9D9E3"/>
                    <w:left w:val="single" w:sz="2" w:space="0" w:color="D9D9E3"/>
                    <w:bottom w:val="single" w:sz="2" w:space="0" w:color="D9D9E3"/>
                    <w:right w:val="single" w:sz="2" w:space="0" w:color="D9D9E3"/>
                  </w:divBdr>
                  <w:divsChild>
                    <w:div w:id="473837678">
                      <w:marLeft w:val="0"/>
                      <w:marRight w:val="0"/>
                      <w:marTop w:val="0"/>
                      <w:marBottom w:val="0"/>
                      <w:divBdr>
                        <w:top w:val="single" w:sz="2" w:space="0" w:color="D9D9E3"/>
                        <w:left w:val="single" w:sz="2" w:space="0" w:color="D9D9E3"/>
                        <w:bottom w:val="single" w:sz="2" w:space="0" w:color="D9D9E3"/>
                        <w:right w:val="single" w:sz="2" w:space="0" w:color="D9D9E3"/>
                      </w:divBdr>
                      <w:divsChild>
                        <w:div w:id="933517682">
                          <w:marLeft w:val="0"/>
                          <w:marRight w:val="0"/>
                          <w:marTop w:val="0"/>
                          <w:marBottom w:val="0"/>
                          <w:divBdr>
                            <w:top w:val="single" w:sz="2" w:space="0" w:color="auto"/>
                            <w:left w:val="single" w:sz="2" w:space="0" w:color="auto"/>
                            <w:bottom w:val="single" w:sz="6" w:space="0" w:color="auto"/>
                            <w:right w:val="single" w:sz="2" w:space="0" w:color="auto"/>
                          </w:divBdr>
                          <w:divsChild>
                            <w:div w:id="114642320">
                              <w:marLeft w:val="0"/>
                              <w:marRight w:val="0"/>
                              <w:marTop w:val="100"/>
                              <w:marBottom w:val="100"/>
                              <w:divBdr>
                                <w:top w:val="single" w:sz="2" w:space="0" w:color="D9D9E3"/>
                                <w:left w:val="single" w:sz="2" w:space="0" w:color="D9D9E3"/>
                                <w:bottom w:val="single" w:sz="2" w:space="0" w:color="D9D9E3"/>
                                <w:right w:val="single" w:sz="2" w:space="0" w:color="D9D9E3"/>
                              </w:divBdr>
                              <w:divsChild>
                                <w:div w:id="584804793">
                                  <w:marLeft w:val="0"/>
                                  <w:marRight w:val="0"/>
                                  <w:marTop w:val="0"/>
                                  <w:marBottom w:val="0"/>
                                  <w:divBdr>
                                    <w:top w:val="single" w:sz="2" w:space="0" w:color="D9D9E3"/>
                                    <w:left w:val="single" w:sz="2" w:space="0" w:color="D9D9E3"/>
                                    <w:bottom w:val="single" w:sz="2" w:space="0" w:color="D9D9E3"/>
                                    <w:right w:val="single" w:sz="2" w:space="0" w:color="D9D9E3"/>
                                  </w:divBdr>
                                  <w:divsChild>
                                    <w:div w:id="1835609392">
                                      <w:marLeft w:val="0"/>
                                      <w:marRight w:val="0"/>
                                      <w:marTop w:val="0"/>
                                      <w:marBottom w:val="0"/>
                                      <w:divBdr>
                                        <w:top w:val="single" w:sz="2" w:space="0" w:color="D9D9E3"/>
                                        <w:left w:val="single" w:sz="2" w:space="0" w:color="D9D9E3"/>
                                        <w:bottom w:val="single" w:sz="2" w:space="0" w:color="D9D9E3"/>
                                        <w:right w:val="single" w:sz="2" w:space="0" w:color="D9D9E3"/>
                                      </w:divBdr>
                                      <w:divsChild>
                                        <w:div w:id="1708287459">
                                          <w:marLeft w:val="0"/>
                                          <w:marRight w:val="0"/>
                                          <w:marTop w:val="0"/>
                                          <w:marBottom w:val="0"/>
                                          <w:divBdr>
                                            <w:top w:val="single" w:sz="2" w:space="0" w:color="D9D9E3"/>
                                            <w:left w:val="single" w:sz="2" w:space="0" w:color="D9D9E3"/>
                                            <w:bottom w:val="single" w:sz="2" w:space="0" w:color="D9D9E3"/>
                                            <w:right w:val="single" w:sz="2" w:space="0" w:color="D9D9E3"/>
                                          </w:divBdr>
                                          <w:divsChild>
                                            <w:div w:id="1257059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21969691">
          <w:marLeft w:val="0"/>
          <w:marRight w:val="0"/>
          <w:marTop w:val="0"/>
          <w:marBottom w:val="0"/>
          <w:divBdr>
            <w:top w:val="none" w:sz="0" w:space="0" w:color="auto"/>
            <w:left w:val="none" w:sz="0" w:space="0" w:color="auto"/>
            <w:bottom w:val="none" w:sz="0" w:space="0" w:color="auto"/>
            <w:right w:val="none" w:sz="0" w:space="0" w:color="auto"/>
          </w:divBdr>
          <w:divsChild>
            <w:div w:id="1589538542">
              <w:marLeft w:val="0"/>
              <w:marRight w:val="0"/>
              <w:marTop w:val="0"/>
              <w:marBottom w:val="0"/>
              <w:divBdr>
                <w:top w:val="single" w:sz="2" w:space="0" w:color="D9D9E3"/>
                <w:left w:val="single" w:sz="2" w:space="0" w:color="D9D9E3"/>
                <w:bottom w:val="single" w:sz="2" w:space="0" w:color="D9D9E3"/>
                <w:right w:val="single" w:sz="2" w:space="0" w:color="D9D9E3"/>
              </w:divBdr>
              <w:divsChild>
                <w:div w:id="1909420142">
                  <w:marLeft w:val="0"/>
                  <w:marRight w:val="0"/>
                  <w:marTop w:val="0"/>
                  <w:marBottom w:val="0"/>
                  <w:divBdr>
                    <w:top w:val="single" w:sz="2" w:space="0" w:color="D9D9E3"/>
                    <w:left w:val="single" w:sz="2" w:space="0" w:color="D9D9E3"/>
                    <w:bottom w:val="single" w:sz="2" w:space="0" w:color="D9D9E3"/>
                    <w:right w:val="single" w:sz="2" w:space="0" w:color="D9D9E3"/>
                  </w:divBdr>
                  <w:divsChild>
                    <w:div w:id="1311254537">
                      <w:marLeft w:val="0"/>
                      <w:marRight w:val="0"/>
                      <w:marTop w:val="0"/>
                      <w:marBottom w:val="0"/>
                      <w:divBdr>
                        <w:top w:val="single" w:sz="2" w:space="0" w:color="D9D9E3"/>
                        <w:left w:val="single" w:sz="2" w:space="0" w:color="D9D9E3"/>
                        <w:bottom w:val="single" w:sz="2" w:space="0" w:color="D9D9E3"/>
                        <w:right w:val="single" w:sz="2" w:space="0" w:color="D9D9E3"/>
                      </w:divBdr>
                      <w:divsChild>
                        <w:div w:id="4912226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8268020">
      <w:bodyDiv w:val="1"/>
      <w:marLeft w:val="0"/>
      <w:marRight w:val="0"/>
      <w:marTop w:val="0"/>
      <w:marBottom w:val="0"/>
      <w:divBdr>
        <w:top w:val="none" w:sz="0" w:space="0" w:color="auto"/>
        <w:left w:val="none" w:sz="0" w:space="0" w:color="auto"/>
        <w:bottom w:val="none" w:sz="0" w:space="0" w:color="auto"/>
        <w:right w:val="none" w:sz="0" w:space="0" w:color="auto"/>
      </w:divBdr>
    </w:div>
    <w:div w:id="1040399596">
      <w:bodyDiv w:val="1"/>
      <w:marLeft w:val="0"/>
      <w:marRight w:val="0"/>
      <w:marTop w:val="0"/>
      <w:marBottom w:val="0"/>
      <w:divBdr>
        <w:top w:val="none" w:sz="0" w:space="0" w:color="auto"/>
        <w:left w:val="none" w:sz="0" w:space="0" w:color="auto"/>
        <w:bottom w:val="none" w:sz="0" w:space="0" w:color="auto"/>
        <w:right w:val="none" w:sz="0" w:space="0" w:color="auto"/>
      </w:divBdr>
    </w:div>
    <w:div w:id="1053390874">
      <w:bodyDiv w:val="1"/>
      <w:marLeft w:val="0"/>
      <w:marRight w:val="0"/>
      <w:marTop w:val="0"/>
      <w:marBottom w:val="0"/>
      <w:divBdr>
        <w:top w:val="none" w:sz="0" w:space="0" w:color="auto"/>
        <w:left w:val="none" w:sz="0" w:space="0" w:color="auto"/>
        <w:bottom w:val="none" w:sz="0" w:space="0" w:color="auto"/>
        <w:right w:val="none" w:sz="0" w:space="0" w:color="auto"/>
      </w:divBdr>
    </w:div>
    <w:div w:id="1294289755">
      <w:bodyDiv w:val="1"/>
      <w:marLeft w:val="0"/>
      <w:marRight w:val="0"/>
      <w:marTop w:val="0"/>
      <w:marBottom w:val="0"/>
      <w:divBdr>
        <w:top w:val="none" w:sz="0" w:space="0" w:color="auto"/>
        <w:left w:val="none" w:sz="0" w:space="0" w:color="auto"/>
        <w:bottom w:val="none" w:sz="0" w:space="0" w:color="auto"/>
        <w:right w:val="none" w:sz="0" w:space="0" w:color="auto"/>
      </w:divBdr>
      <w:divsChild>
        <w:div w:id="1470047864">
          <w:marLeft w:val="0"/>
          <w:marRight w:val="0"/>
          <w:marTop w:val="0"/>
          <w:marBottom w:val="0"/>
          <w:divBdr>
            <w:top w:val="none" w:sz="0" w:space="0" w:color="auto"/>
            <w:left w:val="none" w:sz="0" w:space="0" w:color="auto"/>
            <w:bottom w:val="none" w:sz="0" w:space="0" w:color="auto"/>
            <w:right w:val="none" w:sz="0" w:space="0" w:color="auto"/>
          </w:divBdr>
          <w:divsChild>
            <w:div w:id="722482746">
              <w:marLeft w:val="0"/>
              <w:marRight w:val="0"/>
              <w:marTop w:val="0"/>
              <w:marBottom w:val="0"/>
              <w:divBdr>
                <w:top w:val="none" w:sz="0" w:space="0" w:color="auto"/>
                <w:left w:val="none" w:sz="0" w:space="0" w:color="auto"/>
                <w:bottom w:val="none" w:sz="0" w:space="0" w:color="auto"/>
                <w:right w:val="none" w:sz="0" w:space="0" w:color="auto"/>
              </w:divBdr>
              <w:divsChild>
                <w:div w:id="810824498">
                  <w:marLeft w:val="0"/>
                  <w:marRight w:val="0"/>
                  <w:marTop w:val="0"/>
                  <w:marBottom w:val="0"/>
                  <w:divBdr>
                    <w:top w:val="none" w:sz="0" w:space="0" w:color="auto"/>
                    <w:left w:val="none" w:sz="0" w:space="0" w:color="auto"/>
                    <w:bottom w:val="none" w:sz="0" w:space="0" w:color="auto"/>
                    <w:right w:val="none" w:sz="0" w:space="0" w:color="auto"/>
                  </w:divBdr>
                  <w:divsChild>
                    <w:div w:id="1614939604">
                      <w:marLeft w:val="300"/>
                      <w:marRight w:val="0"/>
                      <w:marTop w:val="0"/>
                      <w:marBottom w:val="0"/>
                      <w:divBdr>
                        <w:top w:val="none" w:sz="0" w:space="0" w:color="auto"/>
                        <w:left w:val="none" w:sz="0" w:space="0" w:color="auto"/>
                        <w:bottom w:val="none" w:sz="0" w:space="0" w:color="auto"/>
                        <w:right w:val="none" w:sz="0" w:space="0" w:color="auto"/>
                      </w:divBdr>
                      <w:divsChild>
                        <w:div w:id="1911116651">
                          <w:marLeft w:val="-300"/>
                          <w:marRight w:val="0"/>
                          <w:marTop w:val="0"/>
                          <w:marBottom w:val="0"/>
                          <w:divBdr>
                            <w:top w:val="none" w:sz="0" w:space="0" w:color="auto"/>
                            <w:left w:val="none" w:sz="0" w:space="0" w:color="auto"/>
                            <w:bottom w:val="none" w:sz="0" w:space="0" w:color="auto"/>
                            <w:right w:val="none" w:sz="0" w:space="0" w:color="auto"/>
                          </w:divBdr>
                          <w:divsChild>
                            <w:div w:id="1442727904">
                              <w:marLeft w:val="0"/>
                              <w:marRight w:val="0"/>
                              <w:marTop w:val="0"/>
                              <w:marBottom w:val="0"/>
                              <w:divBdr>
                                <w:top w:val="none" w:sz="0" w:space="0" w:color="auto"/>
                                <w:left w:val="none" w:sz="0" w:space="0" w:color="auto"/>
                                <w:bottom w:val="none" w:sz="0" w:space="0" w:color="auto"/>
                                <w:right w:val="none" w:sz="0" w:space="0" w:color="auto"/>
                              </w:divBdr>
                              <w:divsChild>
                                <w:div w:id="5534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871209">
      <w:bodyDiv w:val="1"/>
      <w:marLeft w:val="0"/>
      <w:marRight w:val="0"/>
      <w:marTop w:val="0"/>
      <w:marBottom w:val="0"/>
      <w:divBdr>
        <w:top w:val="none" w:sz="0" w:space="0" w:color="auto"/>
        <w:left w:val="none" w:sz="0" w:space="0" w:color="auto"/>
        <w:bottom w:val="none" w:sz="0" w:space="0" w:color="auto"/>
        <w:right w:val="none" w:sz="0" w:space="0" w:color="auto"/>
      </w:divBdr>
      <w:divsChild>
        <w:div w:id="2029217634">
          <w:marLeft w:val="0"/>
          <w:marRight w:val="0"/>
          <w:marTop w:val="0"/>
          <w:marBottom w:val="0"/>
          <w:divBdr>
            <w:top w:val="single" w:sz="2" w:space="0" w:color="D9D9E3"/>
            <w:left w:val="single" w:sz="2" w:space="0" w:color="D9D9E3"/>
            <w:bottom w:val="single" w:sz="2" w:space="0" w:color="D9D9E3"/>
            <w:right w:val="single" w:sz="2" w:space="0" w:color="D9D9E3"/>
          </w:divBdr>
          <w:divsChild>
            <w:div w:id="1677609352">
              <w:marLeft w:val="0"/>
              <w:marRight w:val="0"/>
              <w:marTop w:val="0"/>
              <w:marBottom w:val="0"/>
              <w:divBdr>
                <w:top w:val="single" w:sz="2" w:space="0" w:color="D9D9E3"/>
                <w:left w:val="single" w:sz="2" w:space="0" w:color="D9D9E3"/>
                <w:bottom w:val="single" w:sz="2" w:space="0" w:color="D9D9E3"/>
                <w:right w:val="single" w:sz="2" w:space="0" w:color="D9D9E3"/>
              </w:divBdr>
              <w:divsChild>
                <w:div w:id="1128622110">
                  <w:marLeft w:val="0"/>
                  <w:marRight w:val="0"/>
                  <w:marTop w:val="0"/>
                  <w:marBottom w:val="0"/>
                  <w:divBdr>
                    <w:top w:val="single" w:sz="2" w:space="0" w:color="D9D9E3"/>
                    <w:left w:val="single" w:sz="2" w:space="0" w:color="D9D9E3"/>
                    <w:bottom w:val="single" w:sz="2" w:space="0" w:color="D9D9E3"/>
                    <w:right w:val="single" w:sz="2" w:space="0" w:color="D9D9E3"/>
                  </w:divBdr>
                  <w:divsChild>
                    <w:div w:id="270166552">
                      <w:marLeft w:val="0"/>
                      <w:marRight w:val="0"/>
                      <w:marTop w:val="0"/>
                      <w:marBottom w:val="0"/>
                      <w:divBdr>
                        <w:top w:val="single" w:sz="2" w:space="0" w:color="D9D9E3"/>
                        <w:left w:val="single" w:sz="2" w:space="0" w:color="D9D9E3"/>
                        <w:bottom w:val="single" w:sz="2" w:space="0" w:color="D9D9E3"/>
                        <w:right w:val="single" w:sz="2" w:space="0" w:color="D9D9E3"/>
                      </w:divBdr>
                      <w:divsChild>
                        <w:div w:id="382682397">
                          <w:marLeft w:val="0"/>
                          <w:marRight w:val="0"/>
                          <w:marTop w:val="0"/>
                          <w:marBottom w:val="0"/>
                          <w:divBdr>
                            <w:top w:val="single" w:sz="2" w:space="0" w:color="auto"/>
                            <w:left w:val="single" w:sz="2" w:space="0" w:color="auto"/>
                            <w:bottom w:val="single" w:sz="6" w:space="0" w:color="auto"/>
                            <w:right w:val="single" w:sz="2" w:space="0" w:color="auto"/>
                          </w:divBdr>
                          <w:divsChild>
                            <w:div w:id="55682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4071855">
                                  <w:marLeft w:val="0"/>
                                  <w:marRight w:val="0"/>
                                  <w:marTop w:val="0"/>
                                  <w:marBottom w:val="0"/>
                                  <w:divBdr>
                                    <w:top w:val="single" w:sz="2" w:space="0" w:color="D9D9E3"/>
                                    <w:left w:val="single" w:sz="2" w:space="0" w:color="D9D9E3"/>
                                    <w:bottom w:val="single" w:sz="2" w:space="0" w:color="D9D9E3"/>
                                    <w:right w:val="single" w:sz="2" w:space="0" w:color="D9D9E3"/>
                                  </w:divBdr>
                                  <w:divsChild>
                                    <w:div w:id="439498752">
                                      <w:marLeft w:val="0"/>
                                      <w:marRight w:val="0"/>
                                      <w:marTop w:val="0"/>
                                      <w:marBottom w:val="0"/>
                                      <w:divBdr>
                                        <w:top w:val="single" w:sz="2" w:space="0" w:color="D9D9E3"/>
                                        <w:left w:val="single" w:sz="2" w:space="0" w:color="D9D9E3"/>
                                        <w:bottom w:val="single" w:sz="2" w:space="0" w:color="D9D9E3"/>
                                        <w:right w:val="single" w:sz="2" w:space="0" w:color="D9D9E3"/>
                                      </w:divBdr>
                                      <w:divsChild>
                                        <w:div w:id="366443746">
                                          <w:marLeft w:val="0"/>
                                          <w:marRight w:val="0"/>
                                          <w:marTop w:val="0"/>
                                          <w:marBottom w:val="0"/>
                                          <w:divBdr>
                                            <w:top w:val="single" w:sz="2" w:space="0" w:color="D9D9E3"/>
                                            <w:left w:val="single" w:sz="2" w:space="0" w:color="D9D9E3"/>
                                            <w:bottom w:val="single" w:sz="2" w:space="0" w:color="D9D9E3"/>
                                            <w:right w:val="single" w:sz="2" w:space="0" w:color="D9D9E3"/>
                                          </w:divBdr>
                                          <w:divsChild>
                                            <w:div w:id="2123375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93947219">
          <w:marLeft w:val="0"/>
          <w:marRight w:val="0"/>
          <w:marTop w:val="0"/>
          <w:marBottom w:val="0"/>
          <w:divBdr>
            <w:top w:val="none" w:sz="0" w:space="0" w:color="auto"/>
            <w:left w:val="none" w:sz="0" w:space="0" w:color="auto"/>
            <w:bottom w:val="none" w:sz="0" w:space="0" w:color="auto"/>
            <w:right w:val="none" w:sz="0" w:space="0" w:color="auto"/>
          </w:divBdr>
          <w:divsChild>
            <w:div w:id="276379505">
              <w:marLeft w:val="0"/>
              <w:marRight w:val="0"/>
              <w:marTop w:val="0"/>
              <w:marBottom w:val="0"/>
              <w:divBdr>
                <w:top w:val="single" w:sz="2" w:space="0" w:color="D9D9E3"/>
                <w:left w:val="single" w:sz="2" w:space="0" w:color="D9D9E3"/>
                <w:bottom w:val="single" w:sz="2" w:space="0" w:color="D9D9E3"/>
                <w:right w:val="single" w:sz="2" w:space="0" w:color="D9D9E3"/>
              </w:divBdr>
              <w:divsChild>
                <w:div w:id="421806338">
                  <w:marLeft w:val="0"/>
                  <w:marRight w:val="0"/>
                  <w:marTop w:val="0"/>
                  <w:marBottom w:val="0"/>
                  <w:divBdr>
                    <w:top w:val="single" w:sz="2" w:space="0" w:color="D9D9E3"/>
                    <w:left w:val="single" w:sz="2" w:space="0" w:color="D9D9E3"/>
                    <w:bottom w:val="single" w:sz="2" w:space="0" w:color="D9D9E3"/>
                    <w:right w:val="single" w:sz="2" w:space="0" w:color="D9D9E3"/>
                  </w:divBdr>
                  <w:divsChild>
                    <w:div w:id="1496338138">
                      <w:marLeft w:val="0"/>
                      <w:marRight w:val="0"/>
                      <w:marTop w:val="0"/>
                      <w:marBottom w:val="0"/>
                      <w:divBdr>
                        <w:top w:val="single" w:sz="2" w:space="0" w:color="D9D9E3"/>
                        <w:left w:val="single" w:sz="2" w:space="0" w:color="D9D9E3"/>
                        <w:bottom w:val="single" w:sz="2" w:space="0" w:color="D9D9E3"/>
                        <w:right w:val="single" w:sz="2" w:space="0" w:color="D9D9E3"/>
                      </w:divBdr>
                      <w:divsChild>
                        <w:div w:id="8189607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35017460">
      <w:bodyDiv w:val="1"/>
      <w:marLeft w:val="0"/>
      <w:marRight w:val="0"/>
      <w:marTop w:val="0"/>
      <w:marBottom w:val="0"/>
      <w:divBdr>
        <w:top w:val="none" w:sz="0" w:space="0" w:color="auto"/>
        <w:left w:val="none" w:sz="0" w:space="0" w:color="auto"/>
        <w:bottom w:val="none" w:sz="0" w:space="0" w:color="auto"/>
        <w:right w:val="none" w:sz="0" w:space="0" w:color="auto"/>
      </w:divBdr>
      <w:divsChild>
        <w:div w:id="932593279">
          <w:marLeft w:val="0"/>
          <w:marRight w:val="0"/>
          <w:marTop w:val="0"/>
          <w:marBottom w:val="0"/>
          <w:divBdr>
            <w:top w:val="single" w:sz="2" w:space="0" w:color="D9D9E3"/>
            <w:left w:val="single" w:sz="2" w:space="0" w:color="D9D9E3"/>
            <w:bottom w:val="single" w:sz="2" w:space="0" w:color="D9D9E3"/>
            <w:right w:val="single" w:sz="2" w:space="0" w:color="D9D9E3"/>
          </w:divBdr>
          <w:divsChild>
            <w:div w:id="266081333">
              <w:marLeft w:val="0"/>
              <w:marRight w:val="0"/>
              <w:marTop w:val="0"/>
              <w:marBottom w:val="0"/>
              <w:divBdr>
                <w:top w:val="single" w:sz="2" w:space="0" w:color="D9D9E3"/>
                <w:left w:val="single" w:sz="2" w:space="0" w:color="D9D9E3"/>
                <w:bottom w:val="single" w:sz="2" w:space="0" w:color="D9D9E3"/>
                <w:right w:val="single" w:sz="2" w:space="0" w:color="D9D9E3"/>
              </w:divBdr>
              <w:divsChild>
                <w:div w:id="879391626">
                  <w:marLeft w:val="0"/>
                  <w:marRight w:val="0"/>
                  <w:marTop w:val="0"/>
                  <w:marBottom w:val="0"/>
                  <w:divBdr>
                    <w:top w:val="single" w:sz="2" w:space="0" w:color="D9D9E3"/>
                    <w:left w:val="single" w:sz="2" w:space="0" w:color="D9D9E3"/>
                    <w:bottom w:val="single" w:sz="2" w:space="0" w:color="D9D9E3"/>
                    <w:right w:val="single" w:sz="2" w:space="0" w:color="D9D9E3"/>
                  </w:divBdr>
                  <w:divsChild>
                    <w:div w:id="1147237909">
                      <w:marLeft w:val="0"/>
                      <w:marRight w:val="0"/>
                      <w:marTop w:val="0"/>
                      <w:marBottom w:val="0"/>
                      <w:divBdr>
                        <w:top w:val="single" w:sz="2" w:space="0" w:color="D9D9E3"/>
                        <w:left w:val="single" w:sz="2" w:space="0" w:color="D9D9E3"/>
                        <w:bottom w:val="single" w:sz="2" w:space="0" w:color="D9D9E3"/>
                        <w:right w:val="single" w:sz="2" w:space="0" w:color="D9D9E3"/>
                      </w:divBdr>
                      <w:divsChild>
                        <w:div w:id="453139010">
                          <w:marLeft w:val="0"/>
                          <w:marRight w:val="0"/>
                          <w:marTop w:val="0"/>
                          <w:marBottom w:val="0"/>
                          <w:divBdr>
                            <w:top w:val="single" w:sz="2" w:space="0" w:color="auto"/>
                            <w:left w:val="single" w:sz="2" w:space="0" w:color="auto"/>
                            <w:bottom w:val="single" w:sz="6" w:space="0" w:color="auto"/>
                            <w:right w:val="single" w:sz="2" w:space="0" w:color="auto"/>
                          </w:divBdr>
                          <w:divsChild>
                            <w:div w:id="1475490653">
                              <w:marLeft w:val="0"/>
                              <w:marRight w:val="0"/>
                              <w:marTop w:val="100"/>
                              <w:marBottom w:val="100"/>
                              <w:divBdr>
                                <w:top w:val="single" w:sz="2" w:space="0" w:color="D9D9E3"/>
                                <w:left w:val="single" w:sz="2" w:space="0" w:color="D9D9E3"/>
                                <w:bottom w:val="single" w:sz="2" w:space="0" w:color="D9D9E3"/>
                                <w:right w:val="single" w:sz="2" w:space="0" w:color="D9D9E3"/>
                              </w:divBdr>
                              <w:divsChild>
                                <w:div w:id="573778626">
                                  <w:marLeft w:val="0"/>
                                  <w:marRight w:val="0"/>
                                  <w:marTop w:val="0"/>
                                  <w:marBottom w:val="0"/>
                                  <w:divBdr>
                                    <w:top w:val="single" w:sz="2" w:space="0" w:color="D9D9E3"/>
                                    <w:left w:val="single" w:sz="2" w:space="0" w:color="D9D9E3"/>
                                    <w:bottom w:val="single" w:sz="2" w:space="0" w:color="D9D9E3"/>
                                    <w:right w:val="single" w:sz="2" w:space="0" w:color="D9D9E3"/>
                                  </w:divBdr>
                                  <w:divsChild>
                                    <w:div w:id="486171809">
                                      <w:marLeft w:val="0"/>
                                      <w:marRight w:val="0"/>
                                      <w:marTop w:val="0"/>
                                      <w:marBottom w:val="0"/>
                                      <w:divBdr>
                                        <w:top w:val="single" w:sz="2" w:space="0" w:color="D9D9E3"/>
                                        <w:left w:val="single" w:sz="2" w:space="0" w:color="D9D9E3"/>
                                        <w:bottom w:val="single" w:sz="2" w:space="0" w:color="D9D9E3"/>
                                        <w:right w:val="single" w:sz="2" w:space="0" w:color="D9D9E3"/>
                                      </w:divBdr>
                                      <w:divsChild>
                                        <w:div w:id="1705986124">
                                          <w:marLeft w:val="0"/>
                                          <w:marRight w:val="0"/>
                                          <w:marTop w:val="0"/>
                                          <w:marBottom w:val="0"/>
                                          <w:divBdr>
                                            <w:top w:val="single" w:sz="2" w:space="0" w:color="D9D9E3"/>
                                            <w:left w:val="single" w:sz="2" w:space="0" w:color="D9D9E3"/>
                                            <w:bottom w:val="single" w:sz="2" w:space="0" w:color="D9D9E3"/>
                                            <w:right w:val="single" w:sz="2" w:space="0" w:color="D9D9E3"/>
                                          </w:divBdr>
                                          <w:divsChild>
                                            <w:div w:id="180825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97791314">
          <w:marLeft w:val="0"/>
          <w:marRight w:val="0"/>
          <w:marTop w:val="0"/>
          <w:marBottom w:val="0"/>
          <w:divBdr>
            <w:top w:val="none" w:sz="0" w:space="0" w:color="auto"/>
            <w:left w:val="none" w:sz="0" w:space="0" w:color="auto"/>
            <w:bottom w:val="none" w:sz="0" w:space="0" w:color="auto"/>
            <w:right w:val="none" w:sz="0" w:space="0" w:color="auto"/>
          </w:divBdr>
        </w:div>
      </w:divsChild>
    </w:div>
    <w:div w:id="1656449836">
      <w:bodyDiv w:val="1"/>
      <w:marLeft w:val="0"/>
      <w:marRight w:val="0"/>
      <w:marTop w:val="0"/>
      <w:marBottom w:val="0"/>
      <w:divBdr>
        <w:top w:val="none" w:sz="0" w:space="0" w:color="auto"/>
        <w:left w:val="none" w:sz="0" w:space="0" w:color="auto"/>
        <w:bottom w:val="none" w:sz="0" w:space="0" w:color="auto"/>
        <w:right w:val="none" w:sz="0" w:space="0" w:color="auto"/>
      </w:divBdr>
      <w:divsChild>
        <w:div w:id="1478034257">
          <w:marLeft w:val="0"/>
          <w:marRight w:val="0"/>
          <w:marTop w:val="0"/>
          <w:marBottom w:val="0"/>
          <w:divBdr>
            <w:top w:val="single" w:sz="2" w:space="0" w:color="D9D9E3"/>
            <w:left w:val="single" w:sz="2" w:space="0" w:color="D9D9E3"/>
            <w:bottom w:val="single" w:sz="2" w:space="0" w:color="D9D9E3"/>
            <w:right w:val="single" w:sz="2" w:space="0" w:color="D9D9E3"/>
          </w:divBdr>
          <w:divsChild>
            <w:div w:id="235018050">
              <w:marLeft w:val="0"/>
              <w:marRight w:val="0"/>
              <w:marTop w:val="0"/>
              <w:marBottom w:val="0"/>
              <w:divBdr>
                <w:top w:val="single" w:sz="2" w:space="0" w:color="D9D9E3"/>
                <w:left w:val="single" w:sz="2" w:space="0" w:color="D9D9E3"/>
                <w:bottom w:val="single" w:sz="2" w:space="0" w:color="D9D9E3"/>
                <w:right w:val="single" w:sz="2" w:space="0" w:color="D9D9E3"/>
              </w:divBdr>
              <w:divsChild>
                <w:div w:id="805393030">
                  <w:marLeft w:val="0"/>
                  <w:marRight w:val="0"/>
                  <w:marTop w:val="0"/>
                  <w:marBottom w:val="0"/>
                  <w:divBdr>
                    <w:top w:val="single" w:sz="2" w:space="0" w:color="D9D9E3"/>
                    <w:left w:val="single" w:sz="2" w:space="0" w:color="D9D9E3"/>
                    <w:bottom w:val="single" w:sz="2" w:space="0" w:color="D9D9E3"/>
                    <w:right w:val="single" w:sz="2" w:space="0" w:color="D9D9E3"/>
                  </w:divBdr>
                  <w:divsChild>
                    <w:div w:id="1146124034">
                      <w:marLeft w:val="0"/>
                      <w:marRight w:val="0"/>
                      <w:marTop w:val="0"/>
                      <w:marBottom w:val="0"/>
                      <w:divBdr>
                        <w:top w:val="single" w:sz="2" w:space="0" w:color="D9D9E3"/>
                        <w:left w:val="single" w:sz="2" w:space="0" w:color="D9D9E3"/>
                        <w:bottom w:val="single" w:sz="2" w:space="0" w:color="D9D9E3"/>
                        <w:right w:val="single" w:sz="2" w:space="0" w:color="D9D9E3"/>
                      </w:divBdr>
                      <w:divsChild>
                        <w:div w:id="207453651">
                          <w:marLeft w:val="0"/>
                          <w:marRight w:val="0"/>
                          <w:marTop w:val="0"/>
                          <w:marBottom w:val="0"/>
                          <w:divBdr>
                            <w:top w:val="single" w:sz="2" w:space="0" w:color="auto"/>
                            <w:left w:val="single" w:sz="2" w:space="0" w:color="auto"/>
                            <w:bottom w:val="single" w:sz="6" w:space="0" w:color="auto"/>
                            <w:right w:val="single" w:sz="2" w:space="0" w:color="auto"/>
                          </w:divBdr>
                          <w:divsChild>
                            <w:div w:id="882523728">
                              <w:marLeft w:val="0"/>
                              <w:marRight w:val="0"/>
                              <w:marTop w:val="100"/>
                              <w:marBottom w:val="100"/>
                              <w:divBdr>
                                <w:top w:val="single" w:sz="2" w:space="0" w:color="D9D9E3"/>
                                <w:left w:val="single" w:sz="2" w:space="0" w:color="D9D9E3"/>
                                <w:bottom w:val="single" w:sz="2" w:space="0" w:color="D9D9E3"/>
                                <w:right w:val="single" w:sz="2" w:space="0" w:color="D9D9E3"/>
                              </w:divBdr>
                              <w:divsChild>
                                <w:div w:id="1278413836">
                                  <w:marLeft w:val="0"/>
                                  <w:marRight w:val="0"/>
                                  <w:marTop w:val="0"/>
                                  <w:marBottom w:val="0"/>
                                  <w:divBdr>
                                    <w:top w:val="single" w:sz="2" w:space="0" w:color="D9D9E3"/>
                                    <w:left w:val="single" w:sz="2" w:space="0" w:color="D9D9E3"/>
                                    <w:bottom w:val="single" w:sz="2" w:space="0" w:color="D9D9E3"/>
                                    <w:right w:val="single" w:sz="2" w:space="0" w:color="D9D9E3"/>
                                  </w:divBdr>
                                  <w:divsChild>
                                    <w:div w:id="1586525194">
                                      <w:marLeft w:val="0"/>
                                      <w:marRight w:val="0"/>
                                      <w:marTop w:val="0"/>
                                      <w:marBottom w:val="0"/>
                                      <w:divBdr>
                                        <w:top w:val="single" w:sz="2" w:space="0" w:color="D9D9E3"/>
                                        <w:left w:val="single" w:sz="2" w:space="0" w:color="D9D9E3"/>
                                        <w:bottom w:val="single" w:sz="2" w:space="0" w:color="D9D9E3"/>
                                        <w:right w:val="single" w:sz="2" w:space="0" w:color="D9D9E3"/>
                                      </w:divBdr>
                                      <w:divsChild>
                                        <w:div w:id="304773544">
                                          <w:marLeft w:val="0"/>
                                          <w:marRight w:val="0"/>
                                          <w:marTop w:val="0"/>
                                          <w:marBottom w:val="0"/>
                                          <w:divBdr>
                                            <w:top w:val="single" w:sz="2" w:space="0" w:color="D9D9E3"/>
                                            <w:left w:val="single" w:sz="2" w:space="0" w:color="D9D9E3"/>
                                            <w:bottom w:val="single" w:sz="2" w:space="0" w:color="D9D9E3"/>
                                            <w:right w:val="single" w:sz="2" w:space="0" w:color="D9D9E3"/>
                                          </w:divBdr>
                                          <w:divsChild>
                                            <w:div w:id="101931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46588517">
          <w:marLeft w:val="0"/>
          <w:marRight w:val="0"/>
          <w:marTop w:val="0"/>
          <w:marBottom w:val="0"/>
          <w:divBdr>
            <w:top w:val="none" w:sz="0" w:space="0" w:color="auto"/>
            <w:left w:val="none" w:sz="0" w:space="0" w:color="auto"/>
            <w:bottom w:val="none" w:sz="0" w:space="0" w:color="auto"/>
            <w:right w:val="none" w:sz="0" w:space="0" w:color="auto"/>
          </w:divBdr>
        </w:div>
      </w:divsChild>
    </w:div>
    <w:div w:id="1736003521">
      <w:bodyDiv w:val="1"/>
      <w:marLeft w:val="0"/>
      <w:marRight w:val="0"/>
      <w:marTop w:val="0"/>
      <w:marBottom w:val="0"/>
      <w:divBdr>
        <w:top w:val="none" w:sz="0" w:space="0" w:color="auto"/>
        <w:left w:val="none" w:sz="0" w:space="0" w:color="auto"/>
        <w:bottom w:val="none" w:sz="0" w:space="0" w:color="auto"/>
        <w:right w:val="none" w:sz="0" w:space="0" w:color="auto"/>
      </w:divBdr>
    </w:div>
    <w:div w:id="1749037607">
      <w:bodyDiv w:val="1"/>
      <w:marLeft w:val="0"/>
      <w:marRight w:val="0"/>
      <w:marTop w:val="0"/>
      <w:marBottom w:val="0"/>
      <w:divBdr>
        <w:top w:val="none" w:sz="0" w:space="0" w:color="auto"/>
        <w:left w:val="none" w:sz="0" w:space="0" w:color="auto"/>
        <w:bottom w:val="none" w:sz="0" w:space="0" w:color="auto"/>
        <w:right w:val="none" w:sz="0" w:space="0" w:color="auto"/>
      </w:divBdr>
      <w:divsChild>
        <w:div w:id="1182624949">
          <w:marLeft w:val="0"/>
          <w:marRight w:val="0"/>
          <w:marTop w:val="0"/>
          <w:marBottom w:val="0"/>
          <w:divBdr>
            <w:top w:val="single" w:sz="2" w:space="0" w:color="D9D9E3"/>
            <w:left w:val="single" w:sz="2" w:space="0" w:color="D9D9E3"/>
            <w:bottom w:val="single" w:sz="2" w:space="0" w:color="D9D9E3"/>
            <w:right w:val="single" w:sz="2" w:space="0" w:color="D9D9E3"/>
          </w:divBdr>
          <w:divsChild>
            <w:div w:id="564997345">
              <w:marLeft w:val="0"/>
              <w:marRight w:val="0"/>
              <w:marTop w:val="0"/>
              <w:marBottom w:val="0"/>
              <w:divBdr>
                <w:top w:val="single" w:sz="2" w:space="0" w:color="D9D9E3"/>
                <w:left w:val="single" w:sz="2" w:space="0" w:color="D9D9E3"/>
                <w:bottom w:val="single" w:sz="2" w:space="0" w:color="D9D9E3"/>
                <w:right w:val="single" w:sz="2" w:space="0" w:color="D9D9E3"/>
              </w:divBdr>
              <w:divsChild>
                <w:div w:id="1013604396">
                  <w:marLeft w:val="0"/>
                  <w:marRight w:val="0"/>
                  <w:marTop w:val="0"/>
                  <w:marBottom w:val="0"/>
                  <w:divBdr>
                    <w:top w:val="single" w:sz="2" w:space="0" w:color="D9D9E3"/>
                    <w:left w:val="single" w:sz="2" w:space="0" w:color="D9D9E3"/>
                    <w:bottom w:val="single" w:sz="2" w:space="0" w:color="D9D9E3"/>
                    <w:right w:val="single" w:sz="2" w:space="0" w:color="D9D9E3"/>
                  </w:divBdr>
                  <w:divsChild>
                    <w:div w:id="1350835694">
                      <w:marLeft w:val="0"/>
                      <w:marRight w:val="0"/>
                      <w:marTop w:val="0"/>
                      <w:marBottom w:val="0"/>
                      <w:divBdr>
                        <w:top w:val="single" w:sz="2" w:space="0" w:color="D9D9E3"/>
                        <w:left w:val="single" w:sz="2" w:space="0" w:color="D9D9E3"/>
                        <w:bottom w:val="single" w:sz="2" w:space="0" w:color="D9D9E3"/>
                        <w:right w:val="single" w:sz="2" w:space="0" w:color="D9D9E3"/>
                      </w:divBdr>
                      <w:divsChild>
                        <w:div w:id="2126776286">
                          <w:marLeft w:val="0"/>
                          <w:marRight w:val="0"/>
                          <w:marTop w:val="0"/>
                          <w:marBottom w:val="0"/>
                          <w:divBdr>
                            <w:top w:val="single" w:sz="2" w:space="0" w:color="auto"/>
                            <w:left w:val="single" w:sz="2" w:space="0" w:color="auto"/>
                            <w:bottom w:val="single" w:sz="6" w:space="0" w:color="auto"/>
                            <w:right w:val="single" w:sz="2" w:space="0" w:color="auto"/>
                          </w:divBdr>
                          <w:divsChild>
                            <w:div w:id="229656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344772">
                                  <w:marLeft w:val="0"/>
                                  <w:marRight w:val="0"/>
                                  <w:marTop w:val="0"/>
                                  <w:marBottom w:val="0"/>
                                  <w:divBdr>
                                    <w:top w:val="single" w:sz="2" w:space="0" w:color="D9D9E3"/>
                                    <w:left w:val="single" w:sz="2" w:space="0" w:color="D9D9E3"/>
                                    <w:bottom w:val="single" w:sz="2" w:space="0" w:color="D9D9E3"/>
                                    <w:right w:val="single" w:sz="2" w:space="0" w:color="D9D9E3"/>
                                  </w:divBdr>
                                  <w:divsChild>
                                    <w:div w:id="751006583">
                                      <w:marLeft w:val="0"/>
                                      <w:marRight w:val="0"/>
                                      <w:marTop w:val="0"/>
                                      <w:marBottom w:val="0"/>
                                      <w:divBdr>
                                        <w:top w:val="single" w:sz="2" w:space="0" w:color="D9D9E3"/>
                                        <w:left w:val="single" w:sz="2" w:space="0" w:color="D9D9E3"/>
                                        <w:bottom w:val="single" w:sz="2" w:space="0" w:color="D9D9E3"/>
                                        <w:right w:val="single" w:sz="2" w:space="0" w:color="D9D9E3"/>
                                      </w:divBdr>
                                      <w:divsChild>
                                        <w:div w:id="1832332833">
                                          <w:marLeft w:val="0"/>
                                          <w:marRight w:val="0"/>
                                          <w:marTop w:val="0"/>
                                          <w:marBottom w:val="0"/>
                                          <w:divBdr>
                                            <w:top w:val="single" w:sz="2" w:space="0" w:color="D9D9E3"/>
                                            <w:left w:val="single" w:sz="2" w:space="0" w:color="D9D9E3"/>
                                            <w:bottom w:val="single" w:sz="2" w:space="0" w:color="D9D9E3"/>
                                            <w:right w:val="single" w:sz="2" w:space="0" w:color="D9D9E3"/>
                                          </w:divBdr>
                                          <w:divsChild>
                                            <w:div w:id="1263103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16974011">
          <w:marLeft w:val="0"/>
          <w:marRight w:val="0"/>
          <w:marTop w:val="0"/>
          <w:marBottom w:val="0"/>
          <w:divBdr>
            <w:top w:val="none" w:sz="0" w:space="0" w:color="auto"/>
            <w:left w:val="none" w:sz="0" w:space="0" w:color="auto"/>
            <w:bottom w:val="none" w:sz="0" w:space="0" w:color="auto"/>
            <w:right w:val="none" w:sz="0" w:space="0" w:color="auto"/>
          </w:divBdr>
          <w:divsChild>
            <w:div w:id="246623647">
              <w:marLeft w:val="0"/>
              <w:marRight w:val="0"/>
              <w:marTop w:val="0"/>
              <w:marBottom w:val="0"/>
              <w:divBdr>
                <w:top w:val="single" w:sz="2" w:space="0" w:color="D9D9E3"/>
                <w:left w:val="single" w:sz="2" w:space="0" w:color="D9D9E3"/>
                <w:bottom w:val="single" w:sz="2" w:space="0" w:color="D9D9E3"/>
                <w:right w:val="single" w:sz="2" w:space="0" w:color="D9D9E3"/>
              </w:divBdr>
              <w:divsChild>
                <w:div w:id="793644860">
                  <w:marLeft w:val="0"/>
                  <w:marRight w:val="0"/>
                  <w:marTop w:val="0"/>
                  <w:marBottom w:val="0"/>
                  <w:divBdr>
                    <w:top w:val="single" w:sz="2" w:space="0" w:color="D9D9E3"/>
                    <w:left w:val="single" w:sz="2" w:space="0" w:color="D9D9E3"/>
                    <w:bottom w:val="single" w:sz="2" w:space="0" w:color="D9D9E3"/>
                    <w:right w:val="single" w:sz="2" w:space="0" w:color="D9D9E3"/>
                  </w:divBdr>
                  <w:divsChild>
                    <w:div w:id="1151336623">
                      <w:marLeft w:val="0"/>
                      <w:marRight w:val="0"/>
                      <w:marTop w:val="0"/>
                      <w:marBottom w:val="0"/>
                      <w:divBdr>
                        <w:top w:val="single" w:sz="2" w:space="0" w:color="D9D9E3"/>
                        <w:left w:val="single" w:sz="2" w:space="0" w:color="D9D9E3"/>
                        <w:bottom w:val="single" w:sz="2" w:space="0" w:color="D9D9E3"/>
                        <w:right w:val="single" w:sz="2" w:space="0" w:color="D9D9E3"/>
                      </w:divBdr>
                      <w:divsChild>
                        <w:div w:id="33774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01877752">
      <w:bodyDiv w:val="1"/>
      <w:marLeft w:val="0"/>
      <w:marRight w:val="0"/>
      <w:marTop w:val="0"/>
      <w:marBottom w:val="0"/>
      <w:divBdr>
        <w:top w:val="none" w:sz="0" w:space="0" w:color="auto"/>
        <w:left w:val="none" w:sz="0" w:space="0" w:color="auto"/>
        <w:bottom w:val="none" w:sz="0" w:space="0" w:color="auto"/>
        <w:right w:val="none" w:sz="0" w:space="0" w:color="auto"/>
      </w:divBdr>
    </w:div>
    <w:div w:id="1827895423">
      <w:bodyDiv w:val="1"/>
      <w:marLeft w:val="0"/>
      <w:marRight w:val="0"/>
      <w:marTop w:val="0"/>
      <w:marBottom w:val="0"/>
      <w:divBdr>
        <w:top w:val="none" w:sz="0" w:space="0" w:color="auto"/>
        <w:left w:val="none" w:sz="0" w:space="0" w:color="auto"/>
        <w:bottom w:val="none" w:sz="0" w:space="0" w:color="auto"/>
        <w:right w:val="none" w:sz="0" w:space="0" w:color="auto"/>
      </w:divBdr>
    </w:div>
    <w:div w:id="1832484094">
      <w:bodyDiv w:val="1"/>
      <w:marLeft w:val="0"/>
      <w:marRight w:val="0"/>
      <w:marTop w:val="0"/>
      <w:marBottom w:val="0"/>
      <w:divBdr>
        <w:top w:val="none" w:sz="0" w:space="0" w:color="auto"/>
        <w:left w:val="none" w:sz="0" w:space="0" w:color="auto"/>
        <w:bottom w:val="none" w:sz="0" w:space="0" w:color="auto"/>
        <w:right w:val="none" w:sz="0" w:space="0" w:color="auto"/>
      </w:divBdr>
      <w:divsChild>
        <w:div w:id="2004622987">
          <w:marLeft w:val="0"/>
          <w:marRight w:val="0"/>
          <w:marTop w:val="0"/>
          <w:marBottom w:val="0"/>
          <w:divBdr>
            <w:top w:val="single" w:sz="2" w:space="0" w:color="D9D9E3"/>
            <w:left w:val="single" w:sz="2" w:space="0" w:color="D9D9E3"/>
            <w:bottom w:val="single" w:sz="2" w:space="0" w:color="D9D9E3"/>
            <w:right w:val="single" w:sz="2" w:space="0" w:color="D9D9E3"/>
          </w:divBdr>
          <w:divsChild>
            <w:div w:id="985743227">
              <w:marLeft w:val="0"/>
              <w:marRight w:val="0"/>
              <w:marTop w:val="0"/>
              <w:marBottom w:val="0"/>
              <w:divBdr>
                <w:top w:val="single" w:sz="2" w:space="0" w:color="D9D9E3"/>
                <w:left w:val="single" w:sz="2" w:space="0" w:color="D9D9E3"/>
                <w:bottom w:val="single" w:sz="2" w:space="0" w:color="D9D9E3"/>
                <w:right w:val="single" w:sz="2" w:space="0" w:color="D9D9E3"/>
              </w:divBdr>
              <w:divsChild>
                <w:div w:id="1120565138">
                  <w:marLeft w:val="0"/>
                  <w:marRight w:val="0"/>
                  <w:marTop w:val="0"/>
                  <w:marBottom w:val="0"/>
                  <w:divBdr>
                    <w:top w:val="single" w:sz="2" w:space="0" w:color="D9D9E3"/>
                    <w:left w:val="single" w:sz="2" w:space="0" w:color="D9D9E3"/>
                    <w:bottom w:val="single" w:sz="2" w:space="0" w:color="D9D9E3"/>
                    <w:right w:val="single" w:sz="2" w:space="0" w:color="D9D9E3"/>
                  </w:divBdr>
                  <w:divsChild>
                    <w:div w:id="1631743709">
                      <w:marLeft w:val="0"/>
                      <w:marRight w:val="0"/>
                      <w:marTop w:val="0"/>
                      <w:marBottom w:val="0"/>
                      <w:divBdr>
                        <w:top w:val="single" w:sz="2" w:space="0" w:color="D9D9E3"/>
                        <w:left w:val="single" w:sz="2" w:space="0" w:color="D9D9E3"/>
                        <w:bottom w:val="single" w:sz="2" w:space="0" w:color="D9D9E3"/>
                        <w:right w:val="single" w:sz="2" w:space="0" w:color="D9D9E3"/>
                      </w:divBdr>
                      <w:divsChild>
                        <w:div w:id="2121148014">
                          <w:marLeft w:val="0"/>
                          <w:marRight w:val="0"/>
                          <w:marTop w:val="0"/>
                          <w:marBottom w:val="0"/>
                          <w:divBdr>
                            <w:top w:val="single" w:sz="2" w:space="0" w:color="auto"/>
                            <w:left w:val="single" w:sz="2" w:space="0" w:color="auto"/>
                            <w:bottom w:val="single" w:sz="6" w:space="0" w:color="auto"/>
                            <w:right w:val="single" w:sz="2" w:space="0" w:color="auto"/>
                          </w:divBdr>
                          <w:divsChild>
                            <w:div w:id="885138631">
                              <w:marLeft w:val="0"/>
                              <w:marRight w:val="0"/>
                              <w:marTop w:val="100"/>
                              <w:marBottom w:val="100"/>
                              <w:divBdr>
                                <w:top w:val="single" w:sz="2" w:space="0" w:color="D9D9E3"/>
                                <w:left w:val="single" w:sz="2" w:space="0" w:color="D9D9E3"/>
                                <w:bottom w:val="single" w:sz="2" w:space="0" w:color="D9D9E3"/>
                                <w:right w:val="single" w:sz="2" w:space="0" w:color="D9D9E3"/>
                              </w:divBdr>
                              <w:divsChild>
                                <w:div w:id="481583322">
                                  <w:marLeft w:val="0"/>
                                  <w:marRight w:val="0"/>
                                  <w:marTop w:val="0"/>
                                  <w:marBottom w:val="0"/>
                                  <w:divBdr>
                                    <w:top w:val="single" w:sz="2" w:space="0" w:color="D9D9E3"/>
                                    <w:left w:val="single" w:sz="2" w:space="0" w:color="D9D9E3"/>
                                    <w:bottom w:val="single" w:sz="2" w:space="0" w:color="D9D9E3"/>
                                    <w:right w:val="single" w:sz="2" w:space="0" w:color="D9D9E3"/>
                                  </w:divBdr>
                                  <w:divsChild>
                                    <w:div w:id="398333227">
                                      <w:marLeft w:val="0"/>
                                      <w:marRight w:val="0"/>
                                      <w:marTop w:val="0"/>
                                      <w:marBottom w:val="0"/>
                                      <w:divBdr>
                                        <w:top w:val="single" w:sz="2" w:space="0" w:color="D9D9E3"/>
                                        <w:left w:val="single" w:sz="2" w:space="0" w:color="D9D9E3"/>
                                        <w:bottom w:val="single" w:sz="2" w:space="0" w:color="D9D9E3"/>
                                        <w:right w:val="single" w:sz="2" w:space="0" w:color="D9D9E3"/>
                                      </w:divBdr>
                                      <w:divsChild>
                                        <w:div w:id="1252273012">
                                          <w:marLeft w:val="0"/>
                                          <w:marRight w:val="0"/>
                                          <w:marTop w:val="0"/>
                                          <w:marBottom w:val="0"/>
                                          <w:divBdr>
                                            <w:top w:val="single" w:sz="2" w:space="0" w:color="D9D9E3"/>
                                            <w:left w:val="single" w:sz="2" w:space="0" w:color="D9D9E3"/>
                                            <w:bottom w:val="single" w:sz="2" w:space="0" w:color="D9D9E3"/>
                                            <w:right w:val="single" w:sz="2" w:space="0" w:color="D9D9E3"/>
                                          </w:divBdr>
                                          <w:divsChild>
                                            <w:div w:id="81068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09081337">
          <w:marLeft w:val="0"/>
          <w:marRight w:val="0"/>
          <w:marTop w:val="0"/>
          <w:marBottom w:val="0"/>
          <w:divBdr>
            <w:top w:val="none" w:sz="0" w:space="0" w:color="auto"/>
            <w:left w:val="none" w:sz="0" w:space="0" w:color="auto"/>
            <w:bottom w:val="none" w:sz="0" w:space="0" w:color="auto"/>
            <w:right w:val="none" w:sz="0" w:space="0" w:color="auto"/>
          </w:divBdr>
          <w:divsChild>
            <w:div w:id="1748183684">
              <w:marLeft w:val="0"/>
              <w:marRight w:val="0"/>
              <w:marTop w:val="0"/>
              <w:marBottom w:val="0"/>
              <w:divBdr>
                <w:top w:val="single" w:sz="2" w:space="0" w:color="D9D9E3"/>
                <w:left w:val="single" w:sz="2" w:space="0" w:color="D9D9E3"/>
                <w:bottom w:val="single" w:sz="2" w:space="0" w:color="D9D9E3"/>
                <w:right w:val="single" w:sz="2" w:space="0" w:color="D9D9E3"/>
              </w:divBdr>
              <w:divsChild>
                <w:div w:id="1974865770">
                  <w:marLeft w:val="0"/>
                  <w:marRight w:val="0"/>
                  <w:marTop w:val="0"/>
                  <w:marBottom w:val="0"/>
                  <w:divBdr>
                    <w:top w:val="single" w:sz="2" w:space="0" w:color="D9D9E3"/>
                    <w:left w:val="single" w:sz="2" w:space="0" w:color="D9D9E3"/>
                    <w:bottom w:val="single" w:sz="2" w:space="0" w:color="D9D9E3"/>
                    <w:right w:val="single" w:sz="2" w:space="0" w:color="D9D9E3"/>
                  </w:divBdr>
                  <w:divsChild>
                    <w:div w:id="993070244">
                      <w:marLeft w:val="0"/>
                      <w:marRight w:val="0"/>
                      <w:marTop w:val="0"/>
                      <w:marBottom w:val="0"/>
                      <w:divBdr>
                        <w:top w:val="single" w:sz="2" w:space="0" w:color="D9D9E3"/>
                        <w:left w:val="single" w:sz="2" w:space="0" w:color="D9D9E3"/>
                        <w:bottom w:val="single" w:sz="2" w:space="0" w:color="D9D9E3"/>
                        <w:right w:val="single" w:sz="2" w:space="0" w:color="D9D9E3"/>
                      </w:divBdr>
                      <w:divsChild>
                        <w:div w:id="1103233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5893788">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0"/>
          <w:marRight w:val="0"/>
          <w:marTop w:val="0"/>
          <w:marBottom w:val="0"/>
          <w:divBdr>
            <w:top w:val="single" w:sz="2" w:space="0" w:color="D9D9E3"/>
            <w:left w:val="single" w:sz="2" w:space="0" w:color="D9D9E3"/>
            <w:bottom w:val="single" w:sz="2" w:space="0" w:color="D9D9E3"/>
            <w:right w:val="single" w:sz="2" w:space="0" w:color="D9D9E3"/>
          </w:divBdr>
          <w:divsChild>
            <w:div w:id="189150085">
              <w:marLeft w:val="0"/>
              <w:marRight w:val="0"/>
              <w:marTop w:val="0"/>
              <w:marBottom w:val="0"/>
              <w:divBdr>
                <w:top w:val="single" w:sz="2" w:space="0" w:color="D9D9E3"/>
                <w:left w:val="single" w:sz="2" w:space="0" w:color="D9D9E3"/>
                <w:bottom w:val="single" w:sz="2" w:space="0" w:color="D9D9E3"/>
                <w:right w:val="single" w:sz="2" w:space="0" w:color="D9D9E3"/>
              </w:divBdr>
              <w:divsChild>
                <w:div w:id="2045207182">
                  <w:marLeft w:val="0"/>
                  <w:marRight w:val="0"/>
                  <w:marTop w:val="0"/>
                  <w:marBottom w:val="0"/>
                  <w:divBdr>
                    <w:top w:val="single" w:sz="2" w:space="0" w:color="D9D9E3"/>
                    <w:left w:val="single" w:sz="2" w:space="0" w:color="D9D9E3"/>
                    <w:bottom w:val="single" w:sz="2" w:space="0" w:color="D9D9E3"/>
                    <w:right w:val="single" w:sz="2" w:space="0" w:color="D9D9E3"/>
                  </w:divBdr>
                  <w:divsChild>
                    <w:div w:id="2111969101">
                      <w:marLeft w:val="0"/>
                      <w:marRight w:val="0"/>
                      <w:marTop w:val="0"/>
                      <w:marBottom w:val="0"/>
                      <w:divBdr>
                        <w:top w:val="single" w:sz="2" w:space="0" w:color="D9D9E3"/>
                        <w:left w:val="single" w:sz="2" w:space="0" w:color="D9D9E3"/>
                        <w:bottom w:val="single" w:sz="2" w:space="0" w:color="D9D9E3"/>
                        <w:right w:val="single" w:sz="2" w:space="0" w:color="D9D9E3"/>
                      </w:divBdr>
                      <w:divsChild>
                        <w:div w:id="547183809">
                          <w:marLeft w:val="0"/>
                          <w:marRight w:val="0"/>
                          <w:marTop w:val="0"/>
                          <w:marBottom w:val="0"/>
                          <w:divBdr>
                            <w:top w:val="single" w:sz="2" w:space="0" w:color="auto"/>
                            <w:left w:val="single" w:sz="2" w:space="0" w:color="auto"/>
                            <w:bottom w:val="single" w:sz="6" w:space="0" w:color="auto"/>
                            <w:right w:val="single" w:sz="2" w:space="0" w:color="auto"/>
                          </w:divBdr>
                          <w:divsChild>
                            <w:div w:id="257905557">
                              <w:marLeft w:val="0"/>
                              <w:marRight w:val="0"/>
                              <w:marTop w:val="100"/>
                              <w:marBottom w:val="100"/>
                              <w:divBdr>
                                <w:top w:val="single" w:sz="2" w:space="0" w:color="D9D9E3"/>
                                <w:left w:val="single" w:sz="2" w:space="0" w:color="D9D9E3"/>
                                <w:bottom w:val="single" w:sz="2" w:space="0" w:color="D9D9E3"/>
                                <w:right w:val="single" w:sz="2" w:space="0" w:color="D9D9E3"/>
                              </w:divBdr>
                              <w:divsChild>
                                <w:div w:id="593562151">
                                  <w:marLeft w:val="0"/>
                                  <w:marRight w:val="0"/>
                                  <w:marTop w:val="0"/>
                                  <w:marBottom w:val="0"/>
                                  <w:divBdr>
                                    <w:top w:val="single" w:sz="2" w:space="0" w:color="D9D9E3"/>
                                    <w:left w:val="single" w:sz="2" w:space="0" w:color="D9D9E3"/>
                                    <w:bottom w:val="single" w:sz="2" w:space="0" w:color="D9D9E3"/>
                                    <w:right w:val="single" w:sz="2" w:space="0" w:color="D9D9E3"/>
                                  </w:divBdr>
                                  <w:divsChild>
                                    <w:div w:id="872035743">
                                      <w:marLeft w:val="0"/>
                                      <w:marRight w:val="0"/>
                                      <w:marTop w:val="0"/>
                                      <w:marBottom w:val="0"/>
                                      <w:divBdr>
                                        <w:top w:val="single" w:sz="2" w:space="0" w:color="D9D9E3"/>
                                        <w:left w:val="single" w:sz="2" w:space="0" w:color="D9D9E3"/>
                                        <w:bottom w:val="single" w:sz="2" w:space="0" w:color="D9D9E3"/>
                                        <w:right w:val="single" w:sz="2" w:space="0" w:color="D9D9E3"/>
                                      </w:divBdr>
                                      <w:divsChild>
                                        <w:div w:id="1930771405">
                                          <w:marLeft w:val="0"/>
                                          <w:marRight w:val="0"/>
                                          <w:marTop w:val="0"/>
                                          <w:marBottom w:val="0"/>
                                          <w:divBdr>
                                            <w:top w:val="single" w:sz="2" w:space="0" w:color="D9D9E3"/>
                                            <w:left w:val="single" w:sz="2" w:space="0" w:color="D9D9E3"/>
                                            <w:bottom w:val="single" w:sz="2" w:space="0" w:color="D9D9E3"/>
                                            <w:right w:val="single" w:sz="2" w:space="0" w:color="D9D9E3"/>
                                          </w:divBdr>
                                          <w:divsChild>
                                            <w:div w:id="743380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21978377">
          <w:marLeft w:val="0"/>
          <w:marRight w:val="0"/>
          <w:marTop w:val="0"/>
          <w:marBottom w:val="0"/>
          <w:divBdr>
            <w:top w:val="none" w:sz="0" w:space="0" w:color="auto"/>
            <w:left w:val="none" w:sz="0" w:space="0" w:color="auto"/>
            <w:bottom w:val="none" w:sz="0" w:space="0" w:color="auto"/>
            <w:right w:val="none" w:sz="0" w:space="0" w:color="auto"/>
          </w:divBdr>
          <w:divsChild>
            <w:div w:id="1297951170">
              <w:marLeft w:val="0"/>
              <w:marRight w:val="0"/>
              <w:marTop w:val="0"/>
              <w:marBottom w:val="0"/>
              <w:divBdr>
                <w:top w:val="single" w:sz="2" w:space="0" w:color="D9D9E3"/>
                <w:left w:val="single" w:sz="2" w:space="0" w:color="D9D9E3"/>
                <w:bottom w:val="single" w:sz="2" w:space="0" w:color="D9D9E3"/>
                <w:right w:val="single" w:sz="2" w:space="0" w:color="D9D9E3"/>
              </w:divBdr>
              <w:divsChild>
                <w:div w:id="682902498">
                  <w:marLeft w:val="0"/>
                  <w:marRight w:val="0"/>
                  <w:marTop w:val="0"/>
                  <w:marBottom w:val="0"/>
                  <w:divBdr>
                    <w:top w:val="single" w:sz="2" w:space="0" w:color="D9D9E3"/>
                    <w:left w:val="single" w:sz="2" w:space="0" w:color="D9D9E3"/>
                    <w:bottom w:val="single" w:sz="2" w:space="0" w:color="D9D9E3"/>
                    <w:right w:val="single" w:sz="2" w:space="0" w:color="D9D9E3"/>
                  </w:divBdr>
                  <w:divsChild>
                    <w:div w:id="1233465271">
                      <w:marLeft w:val="0"/>
                      <w:marRight w:val="0"/>
                      <w:marTop w:val="0"/>
                      <w:marBottom w:val="0"/>
                      <w:divBdr>
                        <w:top w:val="single" w:sz="2" w:space="0" w:color="D9D9E3"/>
                        <w:left w:val="single" w:sz="2" w:space="0" w:color="D9D9E3"/>
                        <w:bottom w:val="single" w:sz="2" w:space="0" w:color="D9D9E3"/>
                        <w:right w:val="single" w:sz="2" w:space="0" w:color="D9D9E3"/>
                      </w:divBdr>
                      <w:divsChild>
                        <w:div w:id="8055837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70281151">
      <w:bodyDiv w:val="1"/>
      <w:marLeft w:val="0"/>
      <w:marRight w:val="0"/>
      <w:marTop w:val="0"/>
      <w:marBottom w:val="0"/>
      <w:divBdr>
        <w:top w:val="none" w:sz="0" w:space="0" w:color="auto"/>
        <w:left w:val="none" w:sz="0" w:space="0" w:color="auto"/>
        <w:bottom w:val="none" w:sz="0" w:space="0" w:color="auto"/>
        <w:right w:val="none" w:sz="0" w:space="0" w:color="auto"/>
      </w:divBdr>
      <w:divsChild>
        <w:div w:id="1585872250">
          <w:marLeft w:val="0"/>
          <w:marRight w:val="0"/>
          <w:marTop w:val="0"/>
          <w:marBottom w:val="0"/>
          <w:divBdr>
            <w:top w:val="single" w:sz="2" w:space="0" w:color="D9D9E3"/>
            <w:left w:val="single" w:sz="2" w:space="0" w:color="D9D9E3"/>
            <w:bottom w:val="single" w:sz="2" w:space="0" w:color="D9D9E3"/>
            <w:right w:val="single" w:sz="2" w:space="0" w:color="D9D9E3"/>
          </w:divBdr>
          <w:divsChild>
            <w:div w:id="1457870376">
              <w:marLeft w:val="0"/>
              <w:marRight w:val="0"/>
              <w:marTop w:val="0"/>
              <w:marBottom w:val="0"/>
              <w:divBdr>
                <w:top w:val="single" w:sz="2" w:space="0" w:color="D9D9E3"/>
                <w:left w:val="single" w:sz="2" w:space="0" w:color="D9D9E3"/>
                <w:bottom w:val="single" w:sz="2" w:space="0" w:color="D9D9E3"/>
                <w:right w:val="single" w:sz="2" w:space="0" w:color="D9D9E3"/>
              </w:divBdr>
              <w:divsChild>
                <w:div w:id="1935085555">
                  <w:marLeft w:val="0"/>
                  <w:marRight w:val="0"/>
                  <w:marTop w:val="0"/>
                  <w:marBottom w:val="0"/>
                  <w:divBdr>
                    <w:top w:val="single" w:sz="2" w:space="0" w:color="D9D9E3"/>
                    <w:left w:val="single" w:sz="2" w:space="0" w:color="D9D9E3"/>
                    <w:bottom w:val="single" w:sz="2" w:space="0" w:color="D9D9E3"/>
                    <w:right w:val="single" w:sz="2" w:space="0" w:color="D9D9E3"/>
                  </w:divBdr>
                  <w:divsChild>
                    <w:div w:id="1423067050">
                      <w:marLeft w:val="0"/>
                      <w:marRight w:val="0"/>
                      <w:marTop w:val="0"/>
                      <w:marBottom w:val="0"/>
                      <w:divBdr>
                        <w:top w:val="single" w:sz="2" w:space="0" w:color="D9D9E3"/>
                        <w:left w:val="single" w:sz="2" w:space="0" w:color="D9D9E3"/>
                        <w:bottom w:val="single" w:sz="2" w:space="0" w:color="D9D9E3"/>
                        <w:right w:val="single" w:sz="2" w:space="0" w:color="D9D9E3"/>
                      </w:divBdr>
                      <w:divsChild>
                        <w:div w:id="874854349">
                          <w:marLeft w:val="0"/>
                          <w:marRight w:val="0"/>
                          <w:marTop w:val="0"/>
                          <w:marBottom w:val="0"/>
                          <w:divBdr>
                            <w:top w:val="single" w:sz="2" w:space="0" w:color="auto"/>
                            <w:left w:val="single" w:sz="2" w:space="0" w:color="auto"/>
                            <w:bottom w:val="single" w:sz="6" w:space="0" w:color="auto"/>
                            <w:right w:val="single" w:sz="2" w:space="0" w:color="auto"/>
                          </w:divBdr>
                          <w:divsChild>
                            <w:div w:id="1599290046">
                              <w:marLeft w:val="0"/>
                              <w:marRight w:val="0"/>
                              <w:marTop w:val="100"/>
                              <w:marBottom w:val="100"/>
                              <w:divBdr>
                                <w:top w:val="single" w:sz="2" w:space="0" w:color="D9D9E3"/>
                                <w:left w:val="single" w:sz="2" w:space="0" w:color="D9D9E3"/>
                                <w:bottom w:val="single" w:sz="2" w:space="0" w:color="D9D9E3"/>
                                <w:right w:val="single" w:sz="2" w:space="0" w:color="D9D9E3"/>
                              </w:divBdr>
                              <w:divsChild>
                                <w:div w:id="1602832468">
                                  <w:marLeft w:val="0"/>
                                  <w:marRight w:val="0"/>
                                  <w:marTop w:val="0"/>
                                  <w:marBottom w:val="0"/>
                                  <w:divBdr>
                                    <w:top w:val="single" w:sz="2" w:space="0" w:color="D9D9E3"/>
                                    <w:left w:val="single" w:sz="2" w:space="0" w:color="D9D9E3"/>
                                    <w:bottom w:val="single" w:sz="2" w:space="0" w:color="D9D9E3"/>
                                    <w:right w:val="single" w:sz="2" w:space="0" w:color="D9D9E3"/>
                                  </w:divBdr>
                                  <w:divsChild>
                                    <w:div w:id="1242981212">
                                      <w:marLeft w:val="0"/>
                                      <w:marRight w:val="0"/>
                                      <w:marTop w:val="0"/>
                                      <w:marBottom w:val="0"/>
                                      <w:divBdr>
                                        <w:top w:val="single" w:sz="2" w:space="0" w:color="D9D9E3"/>
                                        <w:left w:val="single" w:sz="2" w:space="0" w:color="D9D9E3"/>
                                        <w:bottom w:val="single" w:sz="2" w:space="0" w:color="D9D9E3"/>
                                        <w:right w:val="single" w:sz="2" w:space="0" w:color="D9D9E3"/>
                                      </w:divBdr>
                                      <w:divsChild>
                                        <w:div w:id="226888113">
                                          <w:marLeft w:val="0"/>
                                          <w:marRight w:val="0"/>
                                          <w:marTop w:val="0"/>
                                          <w:marBottom w:val="0"/>
                                          <w:divBdr>
                                            <w:top w:val="single" w:sz="2" w:space="0" w:color="D9D9E3"/>
                                            <w:left w:val="single" w:sz="2" w:space="0" w:color="D9D9E3"/>
                                            <w:bottom w:val="single" w:sz="2" w:space="0" w:color="D9D9E3"/>
                                            <w:right w:val="single" w:sz="2" w:space="0" w:color="D9D9E3"/>
                                          </w:divBdr>
                                          <w:divsChild>
                                            <w:div w:id="193156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38397094">
          <w:marLeft w:val="0"/>
          <w:marRight w:val="0"/>
          <w:marTop w:val="0"/>
          <w:marBottom w:val="0"/>
          <w:divBdr>
            <w:top w:val="none" w:sz="0" w:space="0" w:color="auto"/>
            <w:left w:val="none" w:sz="0" w:space="0" w:color="auto"/>
            <w:bottom w:val="none" w:sz="0" w:space="0" w:color="auto"/>
            <w:right w:val="none" w:sz="0" w:space="0" w:color="auto"/>
          </w:divBdr>
          <w:divsChild>
            <w:div w:id="1098984879">
              <w:marLeft w:val="0"/>
              <w:marRight w:val="0"/>
              <w:marTop w:val="0"/>
              <w:marBottom w:val="0"/>
              <w:divBdr>
                <w:top w:val="single" w:sz="2" w:space="0" w:color="D9D9E3"/>
                <w:left w:val="single" w:sz="2" w:space="0" w:color="D9D9E3"/>
                <w:bottom w:val="single" w:sz="2" w:space="0" w:color="D9D9E3"/>
                <w:right w:val="single" w:sz="2" w:space="0" w:color="D9D9E3"/>
              </w:divBdr>
              <w:divsChild>
                <w:div w:id="739908946">
                  <w:marLeft w:val="0"/>
                  <w:marRight w:val="0"/>
                  <w:marTop w:val="0"/>
                  <w:marBottom w:val="0"/>
                  <w:divBdr>
                    <w:top w:val="single" w:sz="2" w:space="0" w:color="D9D9E3"/>
                    <w:left w:val="single" w:sz="2" w:space="0" w:color="D9D9E3"/>
                    <w:bottom w:val="single" w:sz="2" w:space="0" w:color="D9D9E3"/>
                    <w:right w:val="single" w:sz="2" w:space="0" w:color="D9D9E3"/>
                  </w:divBdr>
                  <w:divsChild>
                    <w:div w:id="748574824">
                      <w:marLeft w:val="0"/>
                      <w:marRight w:val="0"/>
                      <w:marTop w:val="0"/>
                      <w:marBottom w:val="0"/>
                      <w:divBdr>
                        <w:top w:val="single" w:sz="2" w:space="0" w:color="D9D9E3"/>
                        <w:left w:val="single" w:sz="2" w:space="0" w:color="D9D9E3"/>
                        <w:bottom w:val="single" w:sz="2" w:space="0" w:color="D9D9E3"/>
                        <w:right w:val="single" w:sz="2" w:space="0" w:color="D9D9E3"/>
                      </w:divBdr>
                      <w:divsChild>
                        <w:div w:id="1429889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87300465">
                  <w:marLeft w:val="0"/>
                  <w:marRight w:val="0"/>
                  <w:marTop w:val="0"/>
                  <w:marBottom w:val="0"/>
                  <w:divBdr>
                    <w:top w:val="none" w:sz="0" w:space="0" w:color="auto"/>
                    <w:left w:val="none" w:sz="0" w:space="0" w:color="auto"/>
                    <w:bottom w:val="none" w:sz="0" w:space="0" w:color="auto"/>
                    <w:right w:val="none" w:sz="0" w:space="0" w:color="auto"/>
                  </w:divBdr>
                </w:div>
              </w:divsChild>
            </w:div>
            <w:div w:id="870993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01537559">
      <w:bodyDiv w:val="1"/>
      <w:marLeft w:val="0"/>
      <w:marRight w:val="0"/>
      <w:marTop w:val="0"/>
      <w:marBottom w:val="0"/>
      <w:divBdr>
        <w:top w:val="none" w:sz="0" w:space="0" w:color="auto"/>
        <w:left w:val="none" w:sz="0" w:space="0" w:color="auto"/>
        <w:bottom w:val="none" w:sz="0" w:space="0" w:color="auto"/>
        <w:right w:val="none" w:sz="0" w:space="0" w:color="auto"/>
      </w:divBdr>
    </w:div>
    <w:div w:id="2134323263">
      <w:bodyDiv w:val="1"/>
      <w:marLeft w:val="0"/>
      <w:marRight w:val="0"/>
      <w:marTop w:val="0"/>
      <w:marBottom w:val="0"/>
      <w:divBdr>
        <w:top w:val="none" w:sz="0" w:space="0" w:color="auto"/>
        <w:left w:val="none" w:sz="0" w:space="0" w:color="auto"/>
        <w:bottom w:val="none" w:sz="0" w:space="0" w:color="auto"/>
        <w:right w:val="none" w:sz="0" w:space="0" w:color="auto"/>
      </w:divBdr>
      <w:divsChild>
        <w:div w:id="1771587019">
          <w:marLeft w:val="0"/>
          <w:marRight w:val="0"/>
          <w:marTop w:val="0"/>
          <w:marBottom w:val="0"/>
          <w:divBdr>
            <w:top w:val="single" w:sz="2" w:space="0" w:color="D9D9E3"/>
            <w:left w:val="single" w:sz="2" w:space="0" w:color="D9D9E3"/>
            <w:bottom w:val="single" w:sz="2" w:space="0" w:color="D9D9E3"/>
            <w:right w:val="single" w:sz="2" w:space="0" w:color="D9D9E3"/>
          </w:divBdr>
          <w:divsChild>
            <w:div w:id="1565944916">
              <w:marLeft w:val="0"/>
              <w:marRight w:val="0"/>
              <w:marTop w:val="0"/>
              <w:marBottom w:val="0"/>
              <w:divBdr>
                <w:top w:val="single" w:sz="2" w:space="0" w:color="D9D9E3"/>
                <w:left w:val="single" w:sz="2" w:space="0" w:color="D9D9E3"/>
                <w:bottom w:val="single" w:sz="2" w:space="0" w:color="D9D9E3"/>
                <w:right w:val="single" w:sz="2" w:space="0" w:color="D9D9E3"/>
              </w:divBdr>
              <w:divsChild>
                <w:div w:id="389773790">
                  <w:marLeft w:val="0"/>
                  <w:marRight w:val="0"/>
                  <w:marTop w:val="0"/>
                  <w:marBottom w:val="0"/>
                  <w:divBdr>
                    <w:top w:val="single" w:sz="2" w:space="0" w:color="D9D9E3"/>
                    <w:left w:val="single" w:sz="2" w:space="0" w:color="D9D9E3"/>
                    <w:bottom w:val="single" w:sz="2" w:space="0" w:color="D9D9E3"/>
                    <w:right w:val="single" w:sz="2" w:space="0" w:color="D9D9E3"/>
                  </w:divBdr>
                  <w:divsChild>
                    <w:div w:id="504394977">
                      <w:marLeft w:val="0"/>
                      <w:marRight w:val="0"/>
                      <w:marTop w:val="0"/>
                      <w:marBottom w:val="0"/>
                      <w:divBdr>
                        <w:top w:val="single" w:sz="2" w:space="0" w:color="D9D9E3"/>
                        <w:left w:val="single" w:sz="2" w:space="0" w:color="D9D9E3"/>
                        <w:bottom w:val="single" w:sz="2" w:space="0" w:color="D9D9E3"/>
                        <w:right w:val="single" w:sz="2" w:space="0" w:color="D9D9E3"/>
                      </w:divBdr>
                      <w:divsChild>
                        <w:div w:id="1000810653">
                          <w:marLeft w:val="0"/>
                          <w:marRight w:val="0"/>
                          <w:marTop w:val="0"/>
                          <w:marBottom w:val="0"/>
                          <w:divBdr>
                            <w:top w:val="single" w:sz="2" w:space="0" w:color="auto"/>
                            <w:left w:val="single" w:sz="2" w:space="0" w:color="auto"/>
                            <w:bottom w:val="single" w:sz="6" w:space="0" w:color="auto"/>
                            <w:right w:val="single" w:sz="2" w:space="0" w:color="auto"/>
                          </w:divBdr>
                          <w:divsChild>
                            <w:div w:id="908537701">
                              <w:marLeft w:val="0"/>
                              <w:marRight w:val="0"/>
                              <w:marTop w:val="100"/>
                              <w:marBottom w:val="100"/>
                              <w:divBdr>
                                <w:top w:val="single" w:sz="2" w:space="0" w:color="D9D9E3"/>
                                <w:left w:val="single" w:sz="2" w:space="0" w:color="D9D9E3"/>
                                <w:bottom w:val="single" w:sz="2" w:space="0" w:color="D9D9E3"/>
                                <w:right w:val="single" w:sz="2" w:space="0" w:color="D9D9E3"/>
                              </w:divBdr>
                              <w:divsChild>
                                <w:div w:id="889729145">
                                  <w:marLeft w:val="0"/>
                                  <w:marRight w:val="0"/>
                                  <w:marTop w:val="0"/>
                                  <w:marBottom w:val="0"/>
                                  <w:divBdr>
                                    <w:top w:val="single" w:sz="2" w:space="0" w:color="D9D9E3"/>
                                    <w:left w:val="single" w:sz="2" w:space="0" w:color="D9D9E3"/>
                                    <w:bottom w:val="single" w:sz="2" w:space="0" w:color="D9D9E3"/>
                                    <w:right w:val="single" w:sz="2" w:space="0" w:color="D9D9E3"/>
                                  </w:divBdr>
                                  <w:divsChild>
                                    <w:div w:id="1916475562">
                                      <w:marLeft w:val="0"/>
                                      <w:marRight w:val="0"/>
                                      <w:marTop w:val="0"/>
                                      <w:marBottom w:val="0"/>
                                      <w:divBdr>
                                        <w:top w:val="single" w:sz="2" w:space="0" w:color="D9D9E3"/>
                                        <w:left w:val="single" w:sz="2" w:space="0" w:color="D9D9E3"/>
                                        <w:bottom w:val="single" w:sz="2" w:space="0" w:color="D9D9E3"/>
                                        <w:right w:val="single" w:sz="2" w:space="0" w:color="D9D9E3"/>
                                      </w:divBdr>
                                      <w:divsChild>
                                        <w:div w:id="604193853">
                                          <w:marLeft w:val="0"/>
                                          <w:marRight w:val="0"/>
                                          <w:marTop w:val="0"/>
                                          <w:marBottom w:val="0"/>
                                          <w:divBdr>
                                            <w:top w:val="single" w:sz="2" w:space="0" w:color="D9D9E3"/>
                                            <w:left w:val="single" w:sz="2" w:space="0" w:color="D9D9E3"/>
                                            <w:bottom w:val="single" w:sz="2" w:space="0" w:color="D9D9E3"/>
                                            <w:right w:val="single" w:sz="2" w:space="0" w:color="D9D9E3"/>
                                          </w:divBdr>
                                          <w:divsChild>
                                            <w:div w:id="1533761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69620847">
          <w:marLeft w:val="0"/>
          <w:marRight w:val="0"/>
          <w:marTop w:val="0"/>
          <w:marBottom w:val="0"/>
          <w:divBdr>
            <w:top w:val="none" w:sz="0" w:space="0" w:color="auto"/>
            <w:left w:val="none" w:sz="0" w:space="0" w:color="auto"/>
            <w:bottom w:val="none" w:sz="0" w:space="0" w:color="auto"/>
            <w:right w:val="none" w:sz="0" w:space="0" w:color="auto"/>
          </w:divBdr>
          <w:divsChild>
            <w:div w:id="1521971022">
              <w:marLeft w:val="0"/>
              <w:marRight w:val="0"/>
              <w:marTop w:val="0"/>
              <w:marBottom w:val="0"/>
              <w:divBdr>
                <w:top w:val="single" w:sz="2" w:space="0" w:color="D9D9E3"/>
                <w:left w:val="single" w:sz="2" w:space="0" w:color="D9D9E3"/>
                <w:bottom w:val="single" w:sz="2" w:space="0" w:color="D9D9E3"/>
                <w:right w:val="single" w:sz="2" w:space="0" w:color="D9D9E3"/>
              </w:divBdr>
              <w:divsChild>
                <w:div w:id="261575908">
                  <w:marLeft w:val="0"/>
                  <w:marRight w:val="0"/>
                  <w:marTop w:val="0"/>
                  <w:marBottom w:val="0"/>
                  <w:divBdr>
                    <w:top w:val="single" w:sz="2" w:space="0" w:color="D9D9E3"/>
                    <w:left w:val="single" w:sz="2" w:space="0" w:color="D9D9E3"/>
                    <w:bottom w:val="single" w:sz="2" w:space="0" w:color="D9D9E3"/>
                    <w:right w:val="single" w:sz="2" w:space="0" w:color="D9D9E3"/>
                  </w:divBdr>
                  <w:divsChild>
                    <w:div w:id="1968004450">
                      <w:marLeft w:val="0"/>
                      <w:marRight w:val="0"/>
                      <w:marTop w:val="0"/>
                      <w:marBottom w:val="0"/>
                      <w:divBdr>
                        <w:top w:val="single" w:sz="2" w:space="0" w:color="D9D9E3"/>
                        <w:left w:val="single" w:sz="2" w:space="0" w:color="D9D9E3"/>
                        <w:bottom w:val="single" w:sz="2" w:space="0" w:color="D9D9E3"/>
                        <w:right w:val="single" w:sz="2" w:space="0" w:color="D9D9E3"/>
                      </w:divBdr>
                      <w:divsChild>
                        <w:div w:id="246572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png"/><Relationship Id="rId21" Type="http://schemas.openxmlformats.org/officeDocument/2006/relationships/footer" Target="footer3.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hyperlink" Target="https://en.wikipedia.org/wiki/Zone_of_proximal_development" TargetMode="External"/><Relationship Id="rId68" Type="http://schemas.openxmlformats.org/officeDocument/2006/relationships/hyperlink" Target="https://www.youtube.com/watch?v=_eKlfPJVk6w" TargetMode="External"/><Relationship Id="rId84" Type="http://schemas.openxmlformats.org/officeDocument/2006/relationships/hyperlink" Target="https://en.wikipedia.org/wiki/Internal_combustion" TargetMode="External"/><Relationship Id="rId89" Type="http://schemas.openxmlformats.org/officeDocument/2006/relationships/footer" Target="footer6.xml"/><Relationship Id="rId112" Type="http://schemas.openxmlformats.org/officeDocument/2006/relationships/hyperlink" Target="https://www.continuous-learning-institute.com/blog/the-5e-learning-cycle" TargetMode="External"/><Relationship Id="rId16" Type="http://schemas.openxmlformats.org/officeDocument/2006/relationships/header" Target="header2.xml"/><Relationship Id="rId107" Type="http://schemas.openxmlformats.org/officeDocument/2006/relationships/hyperlink" Target="https://www.labour.gov.za/DocumentCenter/Publications/Occupational%20Health%20and%20Safety/What%20every%20worker%20should%20know%20about%20health%20and%20safety%20at%20work.pdf?platform=hootsuite" TargetMode="External"/><Relationship Id="rId11" Type="http://schemas.openxmlformats.org/officeDocument/2006/relationships/endnotes" Target="endnotes.xml"/><Relationship Id="rId32" Type="http://schemas.openxmlformats.org/officeDocument/2006/relationships/diagramQuickStyle" Target="diagrams/quickStyle2.xml"/><Relationship Id="rId37" Type="http://schemas.openxmlformats.org/officeDocument/2006/relationships/hyperlink" Target="https://www.gov.za/sites/default/files/gcis_document/201409/act85of1993.pdf" TargetMode="External"/><Relationship Id="rId53" Type="http://schemas.openxmlformats.org/officeDocument/2006/relationships/diagramColors" Target="diagrams/colors5.xml"/><Relationship Id="rId58" Type="http://schemas.openxmlformats.org/officeDocument/2006/relationships/diagramColors" Target="diagrams/colors6.xml"/><Relationship Id="rId74" Type="http://schemas.openxmlformats.org/officeDocument/2006/relationships/hyperlink" Target="https://upload.wikimedia.org/wikipedia/commons/4/47/Four_stroke_engine_diagram.jpg" TargetMode="External"/><Relationship Id="rId79" Type="http://schemas.openxmlformats.org/officeDocument/2006/relationships/hyperlink" Target="https://en.wikipedia.org/wiki/Connecting_rod" TargetMode="External"/><Relationship Id="rId102" Type="http://schemas.openxmlformats.org/officeDocument/2006/relationships/hyperlink" Target="https://cambridge-community.org.uk/professional-development/gswafl/index.html" TargetMode="External"/><Relationship Id="rId123" Type="http://schemas.openxmlformats.org/officeDocument/2006/relationships/footer" Target="footer7.xm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jfmueller.faculty.noctrl.edu/toolbox/howdoyoudoit.htm" TargetMode="External"/><Relationship Id="rId95" Type="http://schemas.openxmlformats.org/officeDocument/2006/relationships/hyperlink" Target="http://jfmueller.faculty.noctrl.edu/toolbox/howdoyoudoit.htm" TargetMode="External"/><Relationship Id="rId22" Type="http://schemas.openxmlformats.org/officeDocument/2006/relationships/image" Target="media/image5.png"/><Relationship Id="rId27" Type="http://schemas.openxmlformats.org/officeDocument/2006/relationships/diagramQuickStyle" Target="diagrams/quickStyle1.xml"/><Relationship Id="rId43" Type="http://schemas.openxmlformats.org/officeDocument/2006/relationships/diagramColors" Target="diagrams/colors3.xml"/><Relationship Id="rId48" Type="http://schemas.openxmlformats.org/officeDocument/2006/relationships/diagramColors" Target="diagrams/colors4.xml"/><Relationship Id="rId64" Type="http://schemas.openxmlformats.org/officeDocument/2006/relationships/image" Target="media/image8.png"/><Relationship Id="rId69" Type="http://schemas.openxmlformats.org/officeDocument/2006/relationships/hyperlink" Target="https://www.youtube.com/watch?v=ebLNy7MdPOc" TargetMode="External"/><Relationship Id="rId113" Type="http://schemas.openxmlformats.org/officeDocument/2006/relationships/hyperlink" Target="https://www.edglossary.org/rubric/" TargetMode="External"/><Relationship Id="rId118" Type="http://schemas.openxmlformats.org/officeDocument/2006/relationships/image" Target="media/image16.png"/><Relationship Id="rId80" Type="http://schemas.openxmlformats.org/officeDocument/2006/relationships/hyperlink" Target="https://en.wikipedia.org/wiki/Piston" TargetMode="External"/><Relationship Id="rId85" Type="http://schemas.openxmlformats.org/officeDocument/2006/relationships/hyperlink" Target="https://en.wikipedia.org/wiki/Piston" TargetMode="External"/><Relationship Id="rId12" Type="http://schemas.openxmlformats.org/officeDocument/2006/relationships/image" Target="media/image1.png"/><Relationship Id="rId17" Type="http://schemas.openxmlformats.org/officeDocument/2006/relationships/hyperlink" Target="http://www.dhet.gov.za" TargetMode="External"/><Relationship Id="rId33" Type="http://schemas.openxmlformats.org/officeDocument/2006/relationships/diagramColors" Target="diagrams/colors2.xml"/><Relationship Id="rId38" Type="http://schemas.openxmlformats.org/officeDocument/2006/relationships/hyperlink" Target="https://www.google.com/search?sxsrf=APwXEdd9kBwkf_-cRIF4bPyHB03jYZSLgQ:1685366244371&amp;q=faulty&amp;si=AMnBZoEP2YukYW07_nAjizsjQPEksc58cJ_QCDhb4PzI-z5qYi0xdeR0jlxqWN-zV3qXt3wy_toSE3D5isNKVMKSTqoNtQDlgA%3D%3D&amp;expnd=1" TargetMode="External"/><Relationship Id="rId59" Type="http://schemas.microsoft.com/office/2007/relationships/diagramDrawing" Target="diagrams/drawing6.xml"/><Relationship Id="rId103" Type="http://schemas.openxmlformats.org/officeDocument/2006/relationships/hyperlink" Target="https://journals.co.za/doi/10.20853/34-5-4259" TargetMode="External"/><Relationship Id="rId108" Type="http://schemas.openxmlformats.org/officeDocument/2006/relationships/hyperlink" Target="https://www.researchgate.net/publication/334291100_Prior_Knowledge_Its_Role_in_Learning" TargetMode="External"/><Relationship Id="rId124" Type="http://schemas.openxmlformats.org/officeDocument/2006/relationships/image" Target="media/image21.png"/><Relationship Id="rId129" Type="http://schemas.openxmlformats.org/officeDocument/2006/relationships/theme" Target="theme/theme1.xml"/><Relationship Id="rId54" Type="http://schemas.microsoft.com/office/2007/relationships/diagramDrawing" Target="diagrams/drawing5.xml"/><Relationship Id="rId70" Type="http://schemas.openxmlformats.org/officeDocument/2006/relationships/image" Target="media/image9.emf"/><Relationship Id="rId75" Type="http://schemas.openxmlformats.org/officeDocument/2006/relationships/hyperlink" Target="https://en.wikipedia.org/wiki/Crankshaft" TargetMode="External"/><Relationship Id="rId91" Type="http://schemas.openxmlformats.org/officeDocument/2006/relationships/image" Target="media/image11.gif"/><Relationship Id="rId96" Type="http://schemas.openxmlformats.org/officeDocument/2006/relationships/hyperlink" Target="https://jonfmueller.com/toolbox/"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youtu.be/JssDzbjlYik" TargetMode="External"/><Relationship Id="rId28" Type="http://schemas.openxmlformats.org/officeDocument/2006/relationships/diagramColors" Target="diagrams/colors1.xml"/><Relationship Id="rId49" Type="http://schemas.microsoft.com/office/2007/relationships/diagramDrawing" Target="diagrams/drawing4.xml"/><Relationship Id="rId114" Type="http://schemas.openxmlformats.org/officeDocument/2006/relationships/hyperlink" Target="https://en.wikipedia.org/wiki/Zone_of_proximal_development" TargetMode="External"/><Relationship Id="rId119" Type="http://schemas.openxmlformats.org/officeDocument/2006/relationships/image" Target="media/image17.png"/><Relationship Id="rId44" Type="http://schemas.microsoft.com/office/2007/relationships/diagramDrawing" Target="diagrams/drawing3.xml"/><Relationship Id="rId60" Type="http://schemas.openxmlformats.org/officeDocument/2006/relationships/footer" Target="footer4.xml"/><Relationship Id="rId65" Type="http://schemas.openxmlformats.org/officeDocument/2006/relationships/hyperlink" Target="https://www.youtube.com/watch?v=pTP1WnpVDcc" TargetMode="External"/><Relationship Id="rId81" Type="http://schemas.openxmlformats.org/officeDocument/2006/relationships/hyperlink" Target="https://en.wikipedia.org/wiki/Poppet_valve" TargetMode="External"/><Relationship Id="rId86" Type="http://schemas.openxmlformats.org/officeDocument/2006/relationships/hyperlink" Target="file:///C:/Users/a0010633/AppData/Local/Microsoft/Windows/INetCache/Content.Outlook/MJ4PILFA/Lesson%20Plan%20Template%20(1).docx" TargetMode="Externa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s://www1.curriculum.edu.au/sciencepd/teacher/assessment/resr_electricity.htm" TargetMode="External"/><Relationship Id="rId109" Type="http://schemas.openxmlformats.org/officeDocument/2006/relationships/hyperlink" Target="http://assessment.uconn.edu/what/index.html" TargetMode="External"/><Relationship Id="rId34" Type="http://schemas.microsoft.com/office/2007/relationships/diagramDrawing" Target="diagrams/drawing2.xml"/><Relationship Id="rId50" Type="http://schemas.openxmlformats.org/officeDocument/2006/relationships/diagramData" Target="diagrams/data5.xml"/><Relationship Id="rId55" Type="http://schemas.openxmlformats.org/officeDocument/2006/relationships/diagramData" Target="diagrams/data6.xml"/><Relationship Id="rId76" Type="http://schemas.openxmlformats.org/officeDocument/2006/relationships/hyperlink" Target="https://en.wikipedia.org/wiki/Camshaft" TargetMode="External"/><Relationship Id="rId97" Type="http://schemas.openxmlformats.org/officeDocument/2006/relationships/hyperlink" Target="https://jonfmueller.com/toolbox/" TargetMode="External"/><Relationship Id="rId104" Type="http://schemas.openxmlformats.org/officeDocument/2006/relationships/hyperlink" Target="https://doi.org/10.1080/03069400.2016.11620%2077" TargetMode="External"/><Relationship Id="rId120" Type="http://schemas.openxmlformats.org/officeDocument/2006/relationships/image" Target="media/image18.png"/><Relationship Id="rId125" Type="http://schemas.openxmlformats.org/officeDocument/2006/relationships/image" Target="cid:image001.png@01D47293.30364910" TargetMode="External"/><Relationship Id="rId7" Type="http://schemas.openxmlformats.org/officeDocument/2006/relationships/styles" Target="styles.xml"/><Relationship Id="rId71" Type="http://schemas.openxmlformats.org/officeDocument/2006/relationships/hyperlink" Target="https://www.youtube.com/watch?v=wSdIbjCiE8g&amp;t=41s" TargetMode="External"/><Relationship Id="rId92" Type="http://schemas.openxmlformats.org/officeDocument/2006/relationships/hyperlink" Target="http://jfmueller.faculty.noctrl.edu/toolbox/howdoyoudoit.htm"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s://oerafrica.org/system/files/13691/assets/13702/advdiptvtmodulereflective-practice.docx?file=1&amp;type=node&amp;id=13702&amp;force=0" TargetMode="External"/><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hyperlink" Target="https://www.youtube.com/watch?v=S_VEpiBo5xk" TargetMode="External"/><Relationship Id="rId87" Type="http://schemas.openxmlformats.org/officeDocument/2006/relationships/hyperlink" Target="https://www.youtube.com/watch?v=gK22p1LOB8k" TargetMode="External"/><Relationship Id="rId110" Type="http://schemas.openxmlformats.org/officeDocument/2006/relationships/hyperlink" Target="https://doi.org/10.17226/9457" TargetMode="External"/><Relationship Id="rId115" Type="http://schemas.openxmlformats.org/officeDocument/2006/relationships/hyperlink" Target="https://oerafrica.org/system/files/13691/assets/13702/advdiptvtmodulereflective-practice.docx?file=1&amp;type=node&amp;id=13702&amp;force=0" TargetMode="External"/><Relationship Id="rId131" Type="http://schemas.microsoft.com/office/2018/08/relationships/commentsExtensible" Target="commentsExtensible.xml"/><Relationship Id="rId61" Type="http://schemas.openxmlformats.org/officeDocument/2006/relationships/footer" Target="footer5.xml"/><Relationship Id="rId82" Type="http://schemas.openxmlformats.org/officeDocument/2006/relationships/hyperlink" Target="https://en.wikipedia.org/wiki/Camshaft" TargetMode="External"/><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diagramData" Target="diagrams/data2.xml"/><Relationship Id="rId35" Type="http://schemas.openxmlformats.org/officeDocument/2006/relationships/hyperlink" Target="https://www.labour.gov.za/DocumentCenter/Publications/Occupational%20Health%20and%20Safety/What%20every%20worker%20should%20know%20about%20health%20and%20safety%20at%20work.pdf?platform=hootsuite" TargetMode="External"/><Relationship Id="rId56" Type="http://schemas.openxmlformats.org/officeDocument/2006/relationships/diagramLayout" Target="diagrams/layout6.xml"/><Relationship Id="rId77" Type="http://schemas.openxmlformats.org/officeDocument/2006/relationships/hyperlink" Target="https://en.wikipedia.org/wiki/Camshaft" TargetMode="External"/><Relationship Id="rId100" Type="http://schemas.openxmlformats.org/officeDocument/2006/relationships/hyperlink" Target="https://www.oitcinterfor.org/en/node/7622" TargetMode="External"/><Relationship Id="rId105" Type="http://schemas.openxmlformats.org/officeDocument/2006/relationships/hyperlink" Target="https://doi.org/10.1080/0260293060%201116912" TargetMode="External"/><Relationship Id="rId126"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diagramLayout" Target="diagrams/layout5.xml"/><Relationship Id="rId72" Type="http://schemas.openxmlformats.org/officeDocument/2006/relationships/hyperlink" Target="https://www.youtube.com/watch?v=G4hC5Uc9aZY" TargetMode="External"/><Relationship Id="rId93" Type="http://schemas.openxmlformats.org/officeDocument/2006/relationships/image" Target="media/image12.gif"/><Relationship Id="rId98" Type="http://schemas.openxmlformats.org/officeDocument/2006/relationships/hyperlink" Target="https://doi.org/10.1080/03075%20079.2016.1156665" TargetMode="External"/><Relationship Id="rId121"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diagramLayout" Target="diagrams/layout4.xml"/><Relationship Id="rId67" Type="http://schemas.openxmlformats.org/officeDocument/2006/relationships/hyperlink" Target="https://www.youtube.com/watch?v=Atq8cHEisV0" TargetMode="External"/><Relationship Id="rId116" Type="http://schemas.openxmlformats.org/officeDocument/2006/relationships/image" Target="media/image14.png"/><Relationship Id="rId20" Type="http://schemas.openxmlformats.org/officeDocument/2006/relationships/footer" Target="footer2.xml"/><Relationship Id="rId41" Type="http://schemas.openxmlformats.org/officeDocument/2006/relationships/diagramLayout" Target="diagrams/layout3.xml"/><Relationship Id="rId62" Type="http://schemas.openxmlformats.org/officeDocument/2006/relationships/image" Target="media/image7.png"/><Relationship Id="rId83" Type="http://schemas.openxmlformats.org/officeDocument/2006/relationships/hyperlink" Target="https://en.wikipedia.org/wiki/Engine_block" TargetMode="External"/><Relationship Id="rId88" Type="http://schemas.openxmlformats.org/officeDocument/2006/relationships/hyperlink" Target="https://www.youtube.com/watch?v=dtnzvWdTHaE" TargetMode="External"/><Relationship Id="rId111" Type="http://schemas.openxmlformats.org/officeDocument/2006/relationships/hyperlink" Target="https://doi.org/10.1177/0034523717697519" TargetMode="External"/><Relationship Id="rId15" Type="http://schemas.openxmlformats.org/officeDocument/2006/relationships/footer" Target="footer1.xml"/><Relationship Id="rId36" Type="http://schemas.openxmlformats.org/officeDocument/2006/relationships/image" Target="media/image6.jpeg"/><Relationship Id="rId57" Type="http://schemas.openxmlformats.org/officeDocument/2006/relationships/diagramQuickStyle" Target="diagrams/quickStyle6.xml"/><Relationship Id="rId106" Type="http://schemas.openxmlformats.org/officeDocument/2006/relationships/hyperlink" Target="https://www.gov.za/sites/default/files/gcis_document/201409/act85of1993.pdf" TargetMode="External"/><Relationship Id="rId12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diagramLayout" Target="diagrams/layout2.xml"/><Relationship Id="rId52" Type="http://schemas.openxmlformats.org/officeDocument/2006/relationships/diagramQuickStyle" Target="diagrams/quickStyle5.xml"/><Relationship Id="rId73" Type="http://schemas.openxmlformats.org/officeDocument/2006/relationships/image" Target="media/image10.jpeg"/><Relationship Id="rId78" Type="http://schemas.openxmlformats.org/officeDocument/2006/relationships/hyperlink" Target="https://en.wikipedia.org/wiki/Piston" TargetMode="External"/><Relationship Id="rId94" Type="http://schemas.openxmlformats.org/officeDocument/2006/relationships/image" Target="media/image13.gif"/><Relationship Id="rId99" Type="http://schemas.openxmlformats.org/officeDocument/2006/relationships/hyperlink" Target="https://doi.org/10.1080/02602938.2018.1564811" TargetMode="External"/><Relationship Id="rId101" Type="http://schemas.openxmlformats.org/officeDocument/2006/relationships/hyperlink" Target="https://www.cambridgeinternational.org/Images/271333-approaches-to-teaching-and-learning.pdf" TargetMode="External"/><Relationship Id="rId12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1" Type="http://schemas.openxmlformats.org/officeDocument/2006/relationships/hyperlink" Target="https://cft.vanderbilt.edu/guides-sub-pages/blooms-taxonom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pt>
    <dgm:pt modelId="{D0B51080-FCDC-447C-BAAB-8E117C994193}" type="pres">
      <dgm:prSet presAssocID="{800755A5-A42D-4A96-94E4-3638D1EC33E4}" presName="connectorText" presStyleLbl="sibTrans2D1" presStyleIdx="0" presStyleCnt="3"/>
      <dgm:spPr/>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pt>
    <dgm:pt modelId="{E17206CF-F660-4772-B5B8-9184EA22B282}" type="pres">
      <dgm:prSet presAssocID="{1FD1E5EB-3C7C-4E25-8DC2-9093C29E91FD}" presName="connectorText" presStyleLbl="sibTrans2D1" presStyleIdx="1" presStyleCnt="3"/>
      <dgm:spPr/>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pt>
    <dgm:pt modelId="{2E4CCF46-2405-4385-A259-263BF5DFEAEF}" type="pres">
      <dgm:prSet presAssocID="{6337A3B0-920F-485C-9E50-F3D41612B159}" presName="connectorText" presStyleLbl="sibTrans2D1" presStyleIdx="2" presStyleCnt="3"/>
      <dgm:spPr/>
    </dgm:pt>
  </dgm:ptLst>
  <dgm:cxnLst>
    <dgm:cxn modelId="{C2A58F00-129E-4E7B-A1C0-2F80C5928B77}" type="presOf" srcId="{B00994E7-4373-4272-9DA0-E56487F26FBA}" destId="{FDB3194D-C38F-49CD-BE91-9C0496C15BD0}"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E1E25C4C-3EDF-4AE0-B8D6-00EE4B575F61}" type="presOf" srcId="{1FD1E5EB-3C7C-4E25-8DC2-9093C29E91FD}" destId="{E17206CF-F660-4772-B5B8-9184EA22B282}" srcOrd="1"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FB25CC73-626A-49C5-9F02-98ED9E2FBBA2}" type="presOf" srcId="{6337A3B0-920F-485C-9E50-F3D41612B159}" destId="{C9003D12-5B04-4FF5-9500-A377223E1477}" srcOrd="0" destOrd="0" presId="urn:microsoft.com/office/officeart/2005/8/layout/cycle2"/>
    <dgm:cxn modelId="{784E4B83-07A4-4396-B2B9-F2F57B1A3EAE}" type="presOf" srcId="{33E18575-CC7D-4D85-BB52-4F2042098CDD}" destId="{800C5E5C-F819-4B32-9DBA-EDED92237624}" srcOrd="0"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1ED83EE6-8422-46B7-9EF0-065A5543783F}" type="presOf" srcId="{FC9E81E5-550C-4933-B569-042285CE8831}" destId="{B971D0F1-F508-401F-A845-BC84028F176B}" srcOrd="0" destOrd="0" presId="urn:microsoft.com/office/officeart/2005/8/layout/cycle2"/>
    <dgm:cxn modelId="{FAD919F4-A547-490C-8FFF-E63B740879DF}" type="presOf" srcId="{800755A5-A42D-4A96-94E4-3638D1EC33E4}" destId="{D0B51080-FCDC-447C-BAAB-8E117C994193}" srcOrd="1"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EDCCAD-8AB7-214A-A051-2CFB6023949B}"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en-US"/>
        </a:p>
      </dgm:t>
    </dgm:pt>
    <dgm:pt modelId="{07F41270-A018-D74A-A5EA-78C65CE80A9F}">
      <dgm:prSet phldrT="[Text]" custT="1"/>
      <dgm:spPr/>
      <dgm:t>
        <a:bodyPr/>
        <a:lstStyle/>
        <a:p>
          <a:pPr algn="ctr"/>
          <a:r>
            <a:rPr lang="en-US" sz="1800"/>
            <a:t> </a:t>
          </a:r>
          <a:r>
            <a:rPr lang="en-US" sz="1100" b="1"/>
            <a:t>Method of Teaching in Automotive Repair and Maintenance (ARM)</a:t>
          </a:r>
        </a:p>
      </dgm:t>
    </dgm:pt>
    <dgm:pt modelId="{320B181E-F835-144D-9A12-EE7AF1A92901}" type="parTrans" cxnId="{4F23AB4B-9D73-6144-B8EA-EB2DBA34B3FA}">
      <dgm:prSet/>
      <dgm:spPr/>
      <dgm:t>
        <a:bodyPr/>
        <a:lstStyle/>
        <a:p>
          <a:pPr algn="ctr"/>
          <a:endParaRPr lang="en-US"/>
        </a:p>
      </dgm:t>
    </dgm:pt>
    <dgm:pt modelId="{CD6E4AF6-B100-B54A-B023-A00D82DC7CCA}" type="sibTrans" cxnId="{4F23AB4B-9D73-6144-B8EA-EB2DBA34B3FA}">
      <dgm:prSet/>
      <dgm:spPr/>
      <dgm:t>
        <a:bodyPr/>
        <a:lstStyle/>
        <a:p>
          <a:pPr algn="ctr"/>
          <a:endParaRPr lang="en-US"/>
        </a:p>
      </dgm:t>
    </dgm:pt>
    <dgm:pt modelId="{83E2DDB6-BCB1-9E43-A111-3BE1E443B97C}">
      <dgm:prSet phldrT="[Text]" custT="1"/>
      <dgm:spPr/>
      <dgm:t>
        <a:bodyPr/>
        <a:lstStyle/>
        <a:p>
          <a:pPr algn="ctr"/>
          <a:r>
            <a:rPr lang="en-US" sz="1100" b="1"/>
            <a:t>Unit 1 </a:t>
          </a:r>
        </a:p>
        <a:p>
          <a:pPr algn="ctr"/>
          <a:r>
            <a:rPr lang="en-US" sz="1100"/>
            <a:t>Health and Safety in workshop practice</a:t>
          </a:r>
        </a:p>
      </dgm:t>
    </dgm:pt>
    <dgm:pt modelId="{ECF1A284-3C85-DD4D-8265-25094DE6F9B9}" type="parTrans" cxnId="{2BAE67F3-D106-4145-A885-F7DD8D7D951D}">
      <dgm:prSet/>
      <dgm:spPr/>
      <dgm:t>
        <a:bodyPr/>
        <a:lstStyle/>
        <a:p>
          <a:pPr algn="ctr"/>
          <a:endParaRPr lang="en-US"/>
        </a:p>
      </dgm:t>
    </dgm:pt>
    <dgm:pt modelId="{3BF07551-D21F-9043-9262-C920A11C4011}" type="sibTrans" cxnId="{2BAE67F3-D106-4145-A885-F7DD8D7D951D}">
      <dgm:prSet/>
      <dgm:spPr/>
      <dgm:t>
        <a:bodyPr/>
        <a:lstStyle/>
        <a:p>
          <a:pPr algn="ctr"/>
          <a:endParaRPr lang="en-US"/>
        </a:p>
      </dgm:t>
    </dgm:pt>
    <dgm:pt modelId="{7F9FC0FF-8A74-B342-8360-CB3F72055E40}">
      <dgm:prSet phldrT="[Text]" custT="1"/>
      <dgm:spPr/>
      <dgm:t>
        <a:bodyPr/>
        <a:lstStyle/>
        <a:p>
          <a:pPr algn="ctr"/>
          <a:r>
            <a:rPr lang="en-US" sz="1100" b="1"/>
            <a:t>Unit 2</a:t>
          </a:r>
        </a:p>
        <a:p>
          <a:pPr algn="ctr"/>
          <a:r>
            <a:rPr lang="en-GB" sz="1100"/>
            <a:t>Pedagogy of Automotive Repair and Maintenance</a:t>
          </a:r>
          <a:endParaRPr lang="en-US" sz="1100"/>
        </a:p>
      </dgm:t>
    </dgm:pt>
    <dgm:pt modelId="{495E71B5-18CD-994D-8FB0-6094100C96A4}" type="parTrans" cxnId="{A5CAB399-EBB8-A04A-9C90-EC7177E0C90B}">
      <dgm:prSet/>
      <dgm:spPr/>
      <dgm:t>
        <a:bodyPr/>
        <a:lstStyle/>
        <a:p>
          <a:pPr algn="ctr"/>
          <a:endParaRPr lang="en-US"/>
        </a:p>
      </dgm:t>
    </dgm:pt>
    <dgm:pt modelId="{EA65D673-4C0D-1143-AADC-8A4C3A06FFC7}" type="sibTrans" cxnId="{A5CAB399-EBB8-A04A-9C90-EC7177E0C90B}">
      <dgm:prSet/>
      <dgm:spPr/>
      <dgm:t>
        <a:bodyPr/>
        <a:lstStyle/>
        <a:p>
          <a:pPr algn="ctr"/>
          <a:endParaRPr lang="en-US"/>
        </a:p>
      </dgm:t>
    </dgm:pt>
    <dgm:pt modelId="{14D620EF-4A79-0641-8E3A-CB6C4A80F39F}">
      <dgm:prSet custT="1"/>
      <dgm:spPr/>
      <dgm:t>
        <a:bodyPr/>
        <a:lstStyle/>
        <a:p>
          <a:pPr algn="ctr"/>
          <a:r>
            <a:rPr lang="en-US" sz="1100" b="1"/>
            <a:t>Unit 3</a:t>
          </a:r>
        </a:p>
        <a:p>
          <a:pPr algn="ctr"/>
          <a:r>
            <a:rPr lang="en-GB" sz="1100"/>
            <a:t>Teaching about Internal Combustion Engines</a:t>
          </a:r>
          <a:endParaRPr lang="en-US" sz="1100"/>
        </a:p>
      </dgm:t>
    </dgm:pt>
    <dgm:pt modelId="{7F57B021-17A9-EC44-B742-E671DE1F2799}" type="parTrans" cxnId="{DA8CDD50-AF95-A446-AE0A-C1833F22DA26}">
      <dgm:prSet/>
      <dgm:spPr/>
      <dgm:t>
        <a:bodyPr/>
        <a:lstStyle/>
        <a:p>
          <a:pPr algn="ctr"/>
          <a:endParaRPr lang="en-US"/>
        </a:p>
      </dgm:t>
    </dgm:pt>
    <dgm:pt modelId="{9447F76C-C329-4749-8BBB-E9A92C5B7731}" type="sibTrans" cxnId="{DA8CDD50-AF95-A446-AE0A-C1833F22DA26}">
      <dgm:prSet/>
      <dgm:spPr/>
      <dgm:t>
        <a:bodyPr/>
        <a:lstStyle/>
        <a:p>
          <a:pPr algn="ctr"/>
          <a:endParaRPr lang="en-US"/>
        </a:p>
      </dgm:t>
    </dgm:pt>
    <dgm:pt modelId="{ED213040-DF67-014E-995E-67C366D26AB2}">
      <dgm:prSet custT="1"/>
      <dgm:spPr/>
      <dgm:t>
        <a:bodyPr/>
        <a:lstStyle/>
        <a:p>
          <a:pPr algn="ctr"/>
          <a:r>
            <a:rPr lang="en-US" sz="1100" b="1"/>
            <a:t>Unit 4</a:t>
          </a:r>
        </a:p>
        <a:p>
          <a:pPr algn="ctr"/>
          <a:r>
            <a:rPr lang="en-US" sz="1100"/>
            <a:t>Authentic Assessment in ARM</a:t>
          </a:r>
        </a:p>
      </dgm:t>
    </dgm:pt>
    <dgm:pt modelId="{F6EBE486-72CF-834C-822E-BB5FF2F43C4B}" type="parTrans" cxnId="{70708953-91BE-D64A-82AE-B73BFBCFD6DD}">
      <dgm:prSet/>
      <dgm:spPr/>
      <dgm:t>
        <a:bodyPr/>
        <a:lstStyle/>
        <a:p>
          <a:pPr algn="ctr"/>
          <a:endParaRPr lang="en-US"/>
        </a:p>
      </dgm:t>
    </dgm:pt>
    <dgm:pt modelId="{E5798BD1-B8B2-8C4B-ABF6-529105872443}" type="sibTrans" cxnId="{70708953-91BE-D64A-82AE-B73BFBCFD6DD}">
      <dgm:prSet/>
      <dgm:spPr/>
      <dgm:t>
        <a:bodyPr/>
        <a:lstStyle/>
        <a:p>
          <a:pPr algn="ctr"/>
          <a:endParaRPr lang="en-US"/>
        </a:p>
      </dgm:t>
    </dgm:pt>
    <dgm:pt modelId="{2E3BC421-8868-F94C-A936-7A6D7B90DE15}" type="pres">
      <dgm:prSet presAssocID="{63EDCCAD-8AB7-214A-A051-2CFB6023949B}" presName="Name0" presStyleCnt="0">
        <dgm:presLayoutVars>
          <dgm:chPref val="1"/>
          <dgm:dir/>
          <dgm:animOne val="branch"/>
          <dgm:animLvl val="lvl"/>
          <dgm:resizeHandles val="exact"/>
        </dgm:presLayoutVars>
      </dgm:prSet>
      <dgm:spPr/>
    </dgm:pt>
    <dgm:pt modelId="{A9F0AE5A-F51A-5241-AC81-0E5BFA0BD572}" type="pres">
      <dgm:prSet presAssocID="{07F41270-A018-D74A-A5EA-78C65CE80A9F}" presName="root1" presStyleCnt="0"/>
      <dgm:spPr/>
    </dgm:pt>
    <dgm:pt modelId="{8292F7F8-19CE-FD4B-8382-6490FC930E11}" type="pres">
      <dgm:prSet presAssocID="{07F41270-A018-D74A-A5EA-78C65CE80A9F}" presName="LevelOneTextNode" presStyleLbl="node0" presStyleIdx="0" presStyleCnt="1" custAng="5400000" custScaleX="125024" custScaleY="83001" custLinFactX="-2505" custLinFactNeighborX="-100000" custLinFactNeighborY="546">
        <dgm:presLayoutVars>
          <dgm:chPref val="3"/>
        </dgm:presLayoutVars>
      </dgm:prSet>
      <dgm:spPr/>
    </dgm:pt>
    <dgm:pt modelId="{6B9B634F-AAC6-FC45-9882-B614D8840CA2}" type="pres">
      <dgm:prSet presAssocID="{07F41270-A018-D74A-A5EA-78C65CE80A9F}" presName="level2hierChild" presStyleCnt="0"/>
      <dgm:spPr/>
    </dgm:pt>
    <dgm:pt modelId="{40758D22-4D2F-E34A-AB05-FDF1BD1A19AC}" type="pres">
      <dgm:prSet presAssocID="{ECF1A284-3C85-DD4D-8265-25094DE6F9B9}" presName="conn2-1" presStyleLbl="parChTrans1D2" presStyleIdx="0" presStyleCnt="4"/>
      <dgm:spPr/>
    </dgm:pt>
    <dgm:pt modelId="{87BACFB5-F52E-E44D-807D-64AB3DAABA2C}" type="pres">
      <dgm:prSet presAssocID="{ECF1A284-3C85-DD4D-8265-25094DE6F9B9}" presName="connTx" presStyleLbl="parChTrans1D2" presStyleIdx="0" presStyleCnt="4"/>
      <dgm:spPr/>
    </dgm:pt>
    <dgm:pt modelId="{08764D1F-65A8-A744-B832-9AFBF43150C3}" type="pres">
      <dgm:prSet presAssocID="{83E2DDB6-BCB1-9E43-A111-3BE1E443B97C}" presName="root2" presStyleCnt="0"/>
      <dgm:spPr/>
    </dgm:pt>
    <dgm:pt modelId="{3F787056-5611-5A41-A660-3D4B69F7EC70}" type="pres">
      <dgm:prSet presAssocID="{83E2DDB6-BCB1-9E43-A111-3BE1E443B97C}" presName="LevelTwoTextNode" presStyleLbl="node2" presStyleIdx="0" presStyleCnt="4" custScaleX="114087" custScaleY="126424">
        <dgm:presLayoutVars>
          <dgm:chPref val="3"/>
        </dgm:presLayoutVars>
      </dgm:prSet>
      <dgm:spPr/>
    </dgm:pt>
    <dgm:pt modelId="{D9BBA25D-9FB0-A944-8B1B-250F7FFB2628}" type="pres">
      <dgm:prSet presAssocID="{83E2DDB6-BCB1-9E43-A111-3BE1E443B97C}" presName="level3hierChild" presStyleCnt="0"/>
      <dgm:spPr/>
    </dgm:pt>
    <dgm:pt modelId="{F6742100-F580-0D45-B387-18F09FF42B91}" type="pres">
      <dgm:prSet presAssocID="{495E71B5-18CD-994D-8FB0-6094100C96A4}" presName="conn2-1" presStyleLbl="parChTrans1D2" presStyleIdx="1" presStyleCnt="4"/>
      <dgm:spPr/>
    </dgm:pt>
    <dgm:pt modelId="{0FC6B819-8D3D-7649-89E2-87836B26F923}" type="pres">
      <dgm:prSet presAssocID="{495E71B5-18CD-994D-8FB0-6094100C96A4}" presName="connTx" presStyleLbl="parChTrans1D2" presStyleIdx="1" presStyleCnt="4"/>
      <dgm:spPr/>
    </dgm:pt>
    <dgm:pt modelId="{E0C85CFB-5790-9448-B6E6-58BF50EE07D9}" type="pres">
      <dgm:prSet presAssocID="{7F9FC0FF-8A74-B342-8360-CB3F72055E40}" presName="root2" presStyleCnt="0"/>
      <dgm:spPr/>
    </dgm:pt>
    <dgm:pt modelId="{2BDB6607-7295-1B4E-8633-B32AD24CA52C}" type="pres">
      <dgm:prSet presAssocID="{7F9FC0FF-8A74-B342-8360-CB3F72055E40}" presName="LevelTwoTextNode" presStyleLbl="node2" presStyleIdx="1" presStyleCnt="4" custScaleX="114174" custScaleY="151669">
        <dgm:presLayoutVars>
          <dgm:chPref val="3"/>
        </dgm:presLayoutVars>
      </dgm:prSet>
      <dgm:spPr/>
    </dgm:pt>
    <dgm:pt modelId="{85D9B98E-EDB7-A649-B180-172021A53BBA}" type="pres">
      <dgm:prSet presAssocID="{7F9FC0FF-8A74-B342-8360-CB3F72055E40}" presName="level3hierChild" presStyleCnt="0"/>
      <dgm:spPr/>
    </dgm:pt>
    <dgm:pt modelId="{F2A32C8A-6D75-5A4D-B596-50E4AABE285C}" type="pres">
      <dgm:prSet presAssocID="{7F57B021-17A9-EC44-B742-E671DE1F2799}" presName="conn2-1" presStyleLbl="parChTrans1D2" presStyleIdx="2" presStyleCnt="4"/>
      <dgm:spPr/>
    </dgm:pt>
    <dgm:pt modelId="{8B3CDAD0-B5F0-4147-BC89-444C21261D36}" type="pres">
      <dgm:prSet presAssocID="{7F57B021-17A9-EC44-B742-E671DE1F2799}" presName="connTx" presStyleLbl="parChTrans1D2" presStyleIdx="2" presStyleCnt="4"/>
      <dgm:spPr/>
    </dgm:pt>
    <dgm:pt modelId="{7F399958-A4DE-C545-B546-F12059B7B6AF}" type="pres">
      <dgm:prSet presAssocID="{14D620EF-4A79-0641-8E3A-CB6C4A80F39F}" presName="root2" presStyleCnt="0"/>
      <dgm:spPr/>
    </dgm:pt>
    <dgm:pt modelId="{D860178F-9C74-0945-AC1E-94DDF93DB488}" type="pres">
      <dgm:prSet presAssocID="{14D620EF-4A79-0641-8E3A-CB6C4A80F39F}" presName="LevelTwoTextNode" presStyleLbl="node2" presStyleIdx="2" presStyleCnt="4" custScaleX="116822" custScaleY="124507">
        <dgm:presLayoutVars>
          <dgm:chPref val="3"/>
        </dgm:presLayoutVars>
      </dgm:prSet>
      <dgm:spPr/>
    </dgm:pt>
    <dgm:pt modelId="{F9BE4F55-067B-3F42-93D2-71BEB1299CA7}" type="pres">
      <dgm:prSet presAssocID="{14D620EF-4A79-0641-8E3A-CB6C4A80F39F}" presName="level3hierChild" presStyleCnt="0"/>
      <dgm:spPr/>
    </dgm:pt>
    <dgm:pt modelId="{E43A27AE-7641-DD4C-8273-1DDE3F40259D}" type="pres">
      <dgm:prSet presAssocID="{F6EBE486-72CF-834C-822E-BB5FF2F43C4B}" presName="conn2-1" presStyleLbl="parChTrans1D2" presStyleIdx="3" presStyleCnt="4"/>
      <dgm:spPr/>
    </dgm:pt>
    <dgm:pt modelId="{A6FF3037-7D35-6141-AC40-65AD50A2E064}" type="pres">
      <dgm:prSet presAssocID="{F6EBE486-72CF-834C-822E-BB5FF2F43C4B}" presName="connTx" presStyleLbl="parChTrans1D2" presStyleIdx="3" presStyleCnt="4"/>
      <dgm:spPr/>
    </dgm:pt>
    <dgm:pt modelId="{F3A1EAB1-03CA-524D-BA26-43D01DF98C4A}" type="pres">
      <dgm:prSet presAssocID="{ED213040-DF67-014E-995E-67C366D26AB2}" presName="root2" presStyleCnt="0"/>
      <dgm:spPr/>
    </dgm:pt>
    <dgm:pt modelId="{367597DC-A98C-5943-BE08-B0CC3F666076}" type="pres">
      <dgm:prSet presAssocID="{ED213040-DF67-014E-995E-67C366D26AB2}" presName="LevelTwoTextNode" presStyleLbl="node2" presStyleIdx="3" presStyleCnt="4" custScaleX="119248" custScaleY="117639">
        <dgm:presLayoutVars>
          <dgm:chPref val="3"/>
        </dgm:presLayoutVars>
      </dgm:prSet>
      <dgm:spPr/>
    </dgm:pt>
    <dgm:pt modelId="{3B09E0F6-9051-8C4D-AD9F-BC02DD6A452A}" type="pres">
      <dgm:prSet presAssocID="{ED213040-DF67-014E-995E-67C366D26AB2}" presName="level3hierChild" presStyleCnt="0"/>
      <dgm:spPr/>
    </dgm:pt>
  </dgm:ptLst>
  <dgm:cxnLst>
    <dgm:cxn modelId="{1E31B001-BA25-C247-91FB-56FDE1EBC6CF}" type="presOf" srcId="{495E71B5-18CD-994D-8FB0-6094100C96A4}" destId="{F6742100-F580-0D45-B387-18F09FF42B91}" srcOrd="0" destOrd="0" presId="urn:microsoft.com/office/officeart/2008/layout/HorizontalMultiLevelHierarchy"/>
    <dgm:cxn modelId="{06AE1306-DBC7-8040-90ED-ACA5D0A0CF56}" type="presOf" srcId="{14D620EF-4A79-0641-8E3A-CB6C4A80F39F}" destId="{D860178F-9C74-0945-AC1E-94DDF93DB488}" srcOrd="0" destOrd="0" presId="urn:microsoft.com/office/officeart/2008/layout/HorizontalMultiLevelHierarchy"/>
    <dgm:cxn modelId="{2AFA1B12-994E-4F40-A166-13E987CA87C8}" type="presOf" srcId="{7F57B021-17A9-EC44-B742-E671DE1F2799}" destId="{F2A32C8A-6D75-5A4D-B596-50E4AABE285C}" srcOrd="0" destOrd="0" presId="urn:microsoft.com/office/officeart/2008/layout/HorizontalMultiLevelHierarchy"/>
    <dgm:cxn modelId="{0BA95420-4445-9344-847D-F67D3BF6A2BA}" type="presOf" srcId="{7F9FC0FF-8A74-B342-8360-CB3F72055E40}" destId="{2BDB6607-7295-1B4E-8633-B32AD24CA52C}" srcOrd="0" destOrd="0" presId="urn:microsoft.com/office/officeart/2008/layout/HorizontalMultiLevelHierarchy"/>
    <dgm:cxn modelId="{7DB0E227-47CF-1A43-8765-CBF5E0C116A7}" type="presOf" srcId="{ED213040-DF67-014E-995E-67C366D26AB2}" destId="{367597DC-A98C-5943-BE08-B0CC3F666076}" srcOrd="0" destOrd="0" presId="urn:microsoft.com/office/officeart/2008/layout/HorizontalMultiLevelHierarchy"/>
    <dgm:cxn modelId="{4F23AB4B-9D73-6144-B8EA-EB2DBA34B3FA}" srcId="{63EDCCAD-8AB7-214A-A051-2CFB6023949B}" destId="{07F41270-A018-D74A-A5EA-78C65CE80A9F}" srcOrd="0" destOrd="0" parTransId="{320B181E-F835-144D-9A12-EE7AF1A92901}" sibTransId="{CD6E4AF6-B100-B54A-B023-A00D82DC7CCA}"/>
    <dgm:cxn modelId="{DA8CDD50-AF95-A446-AE0A-C1833F22DA26}" srcId="{07F41270-A018-D74A-A5EA-78C65CE80A9F}" destId="{14D620EF-4A79-0641-8E3A-CB6C4A80F39F}" srcOrd="2" destOrd="0" parTransId="{7F57B021-17A9-EC44-B742-E671DE1F2799}" sibTransId="{9447F76C-C329-4749-8BBB-E9A92C5B7731}"/>
    <dgm:cxn modelId="{3F10E752-281F-264E-B1F4-0FDF89B513D8}" type="presOf" srcId="{495E71B5-18CD-994D-8FB0-6094100C96A4}" destId="{0FC6B819-8D3D-7649-89E2-87836B26F923}" srcOrd="1" destOrd="0" presId="urn:microsoft.com/office/officeart/2008/layout/HorizontalMultiLevelHierarchy"/>
    <dgm:cxn modelId="{70708953-91BE-D64A-82AE-B73BFBCFD6DD}" srcId="{07F41270-A018-D74A-A5EA-78C65CE80A9F}" destId="{ED213040-DF67-014E-995E-67C366D26AB2}" srcOrd="3" destOrd="0" parTransId="{F6EBE486-72CF-834C-822E-BB5FF2F43C4B}" sibTransId="{E5798BD1-B8B2-8C4B-ABF6-529105872443}"/>
    <dgm:cxn modelId="{7793B264-D536-9C4B-8CE1-B7320EEC9304}" type="presOf" srcId="{F6EBE486-72CF-834C-822E-BB5FF2F43C4B}" destId="{E43A27AE-7641-DD4C-8273-1DDE3F40259D}" srcOrd="0" destOrd="0" presId="urn:microsoft.com/office/officeart/2008/layout/HorizontalMultiLevelHierarchy"/>
    <dgm:cxn modelId="{ADCAB389-7B78-1E42-9C6E-AE27F11789CE}" type="presOf" srcId="{F6EBE486-72CF-834C-822E-BB5FF2F43C4B}" destId="{A6FF3037-7D35-6141-AC40-65AD50A2E064}" srcOrd="1" destOrd="0" presId="urn:microsoft.com/office/officeart/2008/layout/HorizontalMultiLevelHierarchy"/>
    <dgm:cxn modelId="{D1B78F95-5EDC-7C4D-BD16-A3DF9E87B099}" type="presOf" srcId="{ECF1A284-3C85-DD4D-8265-25094DE6F9B9}" destId="{40758D22-4D2F-E34A-AB05-FDF1BD1A19AC}" srcOrd="0" destOrd="0" presId="urn:microsoft.com/office/officeart/2008/layout/HorizontalMultiLevelHierarchy"/>
    <dgm:cxn modelId="{A5CAB399-EBB8-A04A-9C90-EC7177E0C90B}" srcId="{07F41270-A018-D74A-A5EA-78C65CE80A9F}" destId="{7F9FC0FF-8A74-B342-8360-CB3F72055E40}" srcOrd="1" destOrd="0" parTransId="{495E71B5-18CD-994D-8FB0-6094100C96A4}" sibTransId="{EA65D673-4C0D-1143-AADC-8A4C3A06FFC7}"/>
    <dgm:cxn modelId="{3E2B6DC2-06C5-D84C-95DB-167D313B7B9B}" type="presOf" srcId="{63EDCCAD-8AB7-214A-A051-2CFB6023949B}" destId="{2E3BC421-8868-F94C-A936-7A6D7B90DE15}" srcOrd="0" destOrd="0" presId="urn:microsoft.com/office/officeart/2008/layout/HorizontalMultiLevelHierarchy"/>
    <dgm:cxn modelId="{F01FAAC2-357B-CA40-8EF0-BDD4912FF21F}" type="presOf" srcId="{83E2DDB6-BCB1-9E43-A111-3BE1E443B97C}" destId="{3F787056-5611-5A41-A660-3D4B69F7EC70}" srcOrd="0" destOrd="0" presId="urn:microsoft.com/office/officeart/2008/layout/HorizontalMultiLevelHierarchy"/>
    <dgm:cxn modelId="{5EFAEFCC-A5A4-8046-9324-09CABDCCD5BC}" type="presOf" srcId="{07F41270-A018-D74A-A5EA-78C65CE80A9F}" destId="{8292F7F8-19CE-FD4B-8382-6490FC930E11}" srcOrd="0" destOrd="0" presId="urn:microsoft.com/office/officeart/2008/layout/HorizontalMultiLevelHierarchy"/>
    <dgm:cxn modelId="{7018A9EA-F7EF-EA49-AD4D-0211669BF6C1}" type="presOf" srcId="{7F57B021-17A9-EC44-B742-E671DE1F2799}" destId="{8B3CDAD0-B5F0-4147-BC89-444C21261D36}" srcOrd="1" destOrd="0" presId="urn:microsoft.com/office/officeart/2008/layout/HorizontalMultiLevelHierarchy"/>
    <dgm:cxn modelId="{2BAE67F3-D106-4145-A885-F7DD8D7D951D}" srcId="{07F41270-A018-D74A-A5EA-78C65CE80A9F}" destId="{83E2DDB6-BCB1-9E43-A111-3BE1E443B97C}" srcOrd="0" destOrd="0" parTransId="{ECF1A284-3C85-DD4D-8265-25094DE6F9B9}" sibTransId="{3BF07551-D21F-9043-9262-C920A11C4011}"/>
    <dgm:cxn modelId="{D9C572F4-B944-6544-AEC1-5E33D2BD7F0F}" type="presOf" srcId="{ECF1A284-3C85-DD4D-8265-25094DE6F9B9}" destId="{87BACFB5-F52E-E44D-807D-64AB3DAABA2C}" srcOrd="1" destOrd="0" presId="urn:microsoft.com/office/officeart/2008/layout/HorizontalMultiLevelHierarchy"/>
    <dgm:cxn modelId="{1B224026-0C60-254F-941E-08C770F4D0E7}" type="presParOf" srcId="{2E3BC421-8868-F94C-A936-7A6D7B90DE15}" destId="{A9F0AE5A-F51A-5241-AC81-0E5BFA0BD572}" srcOrd="0" destOrd="0" presId="urn:microsoft.com/office/officeart/2008/layout/HorizontalMultiLevelHierarchy"/>
    <dgm:cxn modelId="{FA95EC8A-E382-4349-85FD-876B48370A8B}" type="presParOf" srcId="{A9F0AE5A-F51A-5241-AC81-0E5BFA0BD572}" destId="{8292F7F8-19CE-FD4B-8382-6490FC930E11}" srcOrd="0" destOrd="0" presId="urn:microsoft.com/office/officeart/2008/layout/HorizontalMultiLevelHierarchy"/>
    <dgm:cxn modelId="{5F168221-F5BE-DC41-AA40-ADE02C5853AD}" type="presParOf" srcId="{A9F0AE5A-F51A-5241-AC81-0E5BFA0BD572}" destId="{6B9B634F-AAC6-FC45-9882-B614D8840CA2}" srcOrd="1" destOrd="0" presId="urn:microsoft.com/office/officeart/2008/layout/HorizontalMultiLevelHierarchy"/>
    <dgm:cxn modelId="{5AE1A3DF-864E-9548-AF8C-EF54ECCE2D48}" type="presParOf" srcId="{6B9B634F-AAC6-FC45-9882-B614D8840CA2}" destId="{40758D22-4D2F-E34A-AB05-FDF1BD1A19AC}" srcOrd="0" destOrd="0" presId="urn:microsoft.com/office/officeart/2008/layout/HorizontalMultiLevelHierarchy"/>
    <dgm:cxn modelId="{EB55213E-53E6-5C4C-BEA9-F81BE085F03A}" type="presParOf" srcId="{40758D22-4D2F-E34A-AB05-FDF1BD1A19AC}" destId="{87BACFB5-F52E-E44D-807D-64AB3DAABA2C}" srcOrd="0" destOrd="0" presId="urn:microsoft.com/office/officeart/2008/layout/HorizontalMultiLevelHierarchy"/>
    <dgm:cxn modelId="{B8CF2024-7F87-AD4D-BD3D-38080A346894}" type="presParOf" srcId="{6B9B634F-AAC6-FC45-9882-B614D8840CA2}" destId="{08764D1F-65A8-A744-B832-9AFBF43150C3}" srcOrd="1" destOrd="0" presId="urn:microsoft.com/office/officeart/2008/layout/HorizontalMultiLevelHierarchy"/>
    <dgm:cxn modelId="{FEA826F7-96C5-0B42-8744-6C3E60B0A531}" type="presParOf" srcId="{08764D1F-65A8-A744-B832-9AFBF43150C3}" destId="{3F787056-5611-5A41-A660-3D4B69F7EC70}" srcOrd="0" destOrd="0" presId="urn:microsoft.com/office/officeart/2008/layout/HorizontalMultiLevelHierarchy"/>
    <dgm:cxn modelId="{9358124C-80C5-BA4D-B94E-624D5A1ADE94}" type="presParOf" srcId="{08764D1F-65A8-A744-B832-9AFBF43150C3}" destId="{D9BBA25D-9FB0-A944-8B1B-250F7FFB2628}" srcOrd="1" destOrd="0" presId="urn:microsoft.com/office/officeart/2008/layout/HorizontalMultiLevelHierarchy"/>
    <dgm:cxn modelId="{57BA4D3C-017D-674A-9221-6D6D26080E7C}" type="presParOf" srcId="{6B9B634F-AAC6-FC45-9882-B614D8840CA2}" destId="{F6742100-F580-0D45-B387-18F09FF42B91}" srcOrd="2" destOrd="0" presId="urn:microsoft.com/office/officeart/2008/layout/HorizontalMultiLevelHierarchy"/>
    <dgm:cxn modelId="{E44CB760-9184-FF40-913E-668C04302BDC}" type="presParOf" srcId="{F6742100-F580-0D45-B387-18F09FF42B91}" destId="{0FC6B819-8D3D-7649-89E2-87836B26F923}" srcOrd="0" destOrd="0" presId="urn:microsoft.com/office/officeart/2008/layout/HorizontalMultiLevelHierarchy"/>
    <dgm:cxn modelId="{F0CE1534-1C97-494C-B0D3-3B15214A2D21}" type="presParOf" srcId="{6B9B634F-AAC6-FC45-9882-B614D8840CA2}" destId="{E0C85CFB-5790-9448-B6E6-58BF50EE07D9}" srcOrd="3" destOrd="0" presId="urn:microsoft.com/office/officeart/2008/layout/HorizontalMultiLevelHierarchy"/>
    <dgm:cxn modelId="{D76125CF-BC56-D440-838F-44E04089AA70}" type="presParOf" srcId="{E0C85CFB-5790-9448-B6E6-58BF50EE07D9}" destId="{2BDB6607-7295-1B4E-8633-B32AD24CA52C}" srcOrd="0" destOrd="0" presId="urn:microsoft.com/office/officeart/2008/layout/HorizontalMultiLevelHierarchy"/>
    <dgm:cxn modelId="{2A3186FF-36EF-1A4D-8705-C2DAC2B9C41C}" type="presParOf" srcId="{E0C85CFB-5790-9448-B6E6-58BF50EE07D9}" destId="{85D9B98E-EDB7-A649-B180-172021A53BBA}" srcOrd="1" destOrd="0" presId="urn:microsoft.com/office/officeart/2008/layout/HorizontalMultiLevelHierarchy"/>
    <dgm:cxn modelId="{787606ED-9AA2-9D44-B387-C30667985B95}" type="presParOf" srcId="{6B9B634F-AAC6-FC45-9882-B614D8840CA2}" destId="{F2A32C8A-6D75-5A4D-B596-50E4AABE285C}" srcOrd="4" destOrd="0" presId="urn:microsoft.com/office/officeart/2008/layout/HorizontalMultiLevelHierarchy"/>
    <dgm:cxn modelId="{3686F904-634B-5D4A-A187-14A1BCD90743}" type="presParOf" srcId="{F2A32C8A-6D75-5A4D-B596-50E4AABE285C}" destId="{8B3CDAD0-B5F0-4147-BC89-444C21261D36}" srcOrd="0" destOrd="0" presId="urn:microsoft.com/office/officeart/2008/layout/HorizontalMultiLevelHierarchy"/>
    <dgm:cxn modelId="{888F5EA2-4025-2947-A568-BDB67505C5CE}" type="presParOf" srcId="{6B9B634F-AAC6-FC45-9882-B614D8840CA2}" destId="{7F399958-A4DE-C545-B546-F12059B7B6AF}" srcOrd="5" destOrd="0" presId="urn:microsoft.com/office/officeart/2008/layout/HorizontalMultiLevelHierarchy"/>
    <dgm:cxn modelId="{CEF4E0BB-6349-B948-8B4E-35E47846098F}" type="presParOf" srcId="{7F399958-A4DE-C545-B546-F12059B7B6AF}" destId="{D860178F-9C74-0945-AC1E-94DDF93DB488}" srcOrd="0" destOrd="0" presId="urn:microsoft.com/office/officeart/2008/layout/HorizontalMultiLevelHierarchy"/>
    <dgm:cxn modelId="{BEC7E1C0-BCC1-DD45-999B-F771BE0A6056}" type="presParOf" srcId="{7F399958-A4DE-C545-B546-F12059B7B6AF}" destId="{F9BE4F55-067B-3F42-93D2-71BEB1299CA7}" srcOrd="1" destOrd="0" presId="urn:microsoft.com/office/officeart/2008/layout/HorizontalMultiLevelHierarchy"/>
    <dgm:cxn modelId="{85564E59-8EF1-944C-8C17-8802DFEBAAEA}" type="presParOf" srcId="{6B9B634F-AAC6-FC45-9882-B614D8840CA2}" destId="{E43A27AE-7641-DD4C-8273-1DDE3F40259D}" srcOrd="6" destOrd="0" presId="urn:microsoft.com/office/officeart/2008/layout/HorizontalMultiLevelHierarchy"/>
    <dgm:cxn modelId="{3D019DF5-2985-E349-B40E-CA1850478157}" type="presParOf" srcId="{E43A27AE-7641-DD4C-8273-1DDE3F40259D}" destId="{A6FF3037-7D35-6141-AC40-65AD50A2E064}" srcOrd="0" destOrd="0" presId="urn:microsoft.com/office/officeart/2008/layout/HorizontalMultiLevelHierarchy"/>
    <dgm:cxn modelId="{A5F3D42F-AF2E-0940-9373-C420819E3D07}" type="presParOf" srcId="{6B9B634F-AAC6-FC45-9882-B614D8840CA2}" destId="{F3A1EAB1-03CA-524D-BA26-43D01DF98C4A}" srcOrd="7" destOrd="0" presId="urn:microsoft.com/office/officeart/2008/layout/HorizontalMultiLevelHierarchy"/>
    <dgm:cxn modelId="{B62C763A-E15C-604C-9F25-34B2569B89C6}" type="presParOf" srcId="{F3A1EAB1-03CA-524D-BA26-43D01DF98C4A}" destId="{367597DC-A98C-5943-BE08-B0CC3F666076}" srcOrd="0" destOrd="0" presId="urn:microsoft.com/office/officeart/2008/layout/HorizontalMultiLevelHierarchy"/>
    <dgm:cxn modelId="{383319BF-6907-C845-BD8C-FDE3FDCFB26E}" type="presParOf" srcId="{F3A1EAB1-03CA-524D-BA26-43D01DF98C4A}" destId="{3B09E0F6-9051-8C4D-AD9F-BC02DD6A452A}"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2200315" y="91612"/>
          <a:ext cx="1424863"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a:solidFill>
                <a:sysClr val="windowText" lastClr="000000">
                  <a:hueOff val="0"/>
                  <a:satOff val="0"/>
                  <a:lumOff val="0"/>
                  <a:alphaOff val="0"/>
                </a:sysClr>
              </a:solidFill>
              <a:latin typeface="Calibri"/>
              <a:ea typeface="+mn-ea"/>
              <a:cs typeface="+mn-cs"/>
            </a:rPr>
            <a:t>Overall purpose</a:t>
          </a:r>
        </a:p>
        <a:p>
          <a:r>
            <a:rPr lang="en-US" sz="1000" b="0" i="1">
              <a:solidFill>
                <a:sysClr val="windowText" lastClr="000000">
                  <a:hueOff val="0"/>
                  <a:satOff val="0"/>
                  <a:lumOff val="0"/>
                  <a:alphaOff val="0"/>
                </a:sysClr>
              </a:solidFill>
              <a:latin typeface="Calibri"/>
              <a:ea typeface="+mn-ea"/>
              <a:cs typeface="+mn-cs"/>
            </a:rPr>
            <a:t>(fill in)</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425389"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Purpose for employees</a:t>
          </a:r>
        </a:p>
        <a:p>
          <a:r>
            <a:rPr lang="en-US" sz="1000" i="1">
              <a:solidFill>
                <a:sysClr val="windowText" lastClr="000000">
                  <a:hueOff val="0"/>
                  <a:satOff val="0"/>
                  <a:lumOff val="0"/>
                  <a:alphaOff val="0"/>
                </a:sysClr>
              </a:solidFill>
              <a:latin typeface="Calibri"/>
              <a:ea typeface="+mn-ea"/>
              <a:cs typeface="+mn-cs"/>
            </a:rPr>
            <a:t>(fill in)</a:t>
          </a:r>
        </a:p>
      </dgm:t>
    </dgm:pt>
    <dgm:pt modelId="{AAA7F5F6-250E-4159-8AA5-D13026AF0B25}" type="parTrans" cxnId="{872283D9-F279-4130-AB85-AD665B3DC446}">
      <dgm:prSet/>
      <dgm:spPr>
        <a:xfrm>
          <a:off x="1761244" y="548855"/>
          <a:ext cx="1055543" cy="251171"/>
        </a:xfrm>
        <a:custGeom>
          <a:avLst/>
          <a:gdLst/>
          <a:ahLst/>
          <a:cxnLst/>
          <a:rect l="0" t="0" r="0" b="0"/>
          <a:pathLst>
            <a:path>
              <a:moveTo>
                <a:pt x="1055543" y="0"/>
              </a:moveTo>
              <a:lnTo>
                <a:pt x="1055543" y="171166"/>
              </a:lnTo>
              <a:lnTo>
                <a:pt x="0" y="171166"/>
              </a:lnTo>
              <a:lnTo>
                <a:pt x="0" y="25117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897617"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Prevent accidents</a:t>
          </a:r>
        </a:p>
      </dgm:t>
    </dgm:pt>
    <dgm:pt modelId="{323E69E2-C272-4FCB-9369-EE20D51B12C9}" type="parTrans" cxnId="{5727FD59-02B6-45D0-ADEC-90170064AB75}">
      <dgm:prSet/>
      <dgm:spPr>
        <a:xfrm>
          <a:off x="1233472"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F44A0B3B-75C9-4CB9-A968-27F6C043B655}">
      <dgm:prSet phldrT="[Text]" custT="1"/>
      <dgm:spPr>
        <a:xfrm>
          <a:off x="1953161"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88243BFA-A63D-4B72-8BB9-4BD2801069EE}" type="parTrans" cxnId="{EF860814-07CF-4A20-8F8F-0211F6D6FB57}">
      <dgm:prSet/>
      <dgm:spPr>
        <a:xfrm>
          <a:off x="1761244" y="1348429"/>
          <a:ext cx="527771" cy="251171"/>
        </a:xfrm>
        <a:custGeom>
          <a:avLst/>
          <a:gdLst/>
          <a:ahLst/>
          <a:cxnLst/>
          <a:rect l="0" t="0" r="0" b="0"/>
          <a:pathLst>
            <a:path>
              <a:moveTo>
                <a:pt x="0" y="0"/>
              </a:moveTo>
              <a:lnTo>
                <a:pt x="0" y="171166"/>
              </a:lnTo>
              <a:lnTo>
                <a:pt x="527771" y="171166"/>
              </a:lnTo>
              <a:lnTo>
                <a:pt x="527771"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C0B5DE-FE16-47E8-BA12-5E733FCC3A3F}" type="sibTrans" cxnId="{EF860814-07CF-4A20-8F8F-0211F6D6FB57}">
      <dgm:prSet/>
      <dgm:spPr/>
      <dgm:t>
        <a:bodyPr/>
        <a:lstStyle/>
        <a:p>
          <a:endParaRPr lang="en-US"/>
        </a:p>
      </dgm:t>
    </dgm:pt>
    <dgm:pt modelId="{E1923F59-3018-433E-82E8-98CB3E345524}">
      <dgm:prSet phldrT="[Text]" custT="1"/>
      <dgm:spPr>
        <a:xfrm>
          <a:off x="3536477"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Purpose for employer </a:t>
          </a:r>
        </a:p>
        <a:p>
          <a:r>
            <a:rPr lang="en-US" sz="1000" i="1">
              <a:solidFill>
                <a:sysClr val="windowText" lastClr="000000">
                  <a:hueOff val="0"/>
                  <a:satOff val="0"/>
                  <a:lumOff val="0"/>
                  <a:alphaOff val="0"/>
                </a:sysClr>
              </a:solidFill>
              <a:latin typeface="Calibri"/>
              <a:ea typeface="+mn-ea"/>
              <a:cs typeface="+mn-cs"/>
            </a:rPr>
            <a:t>(fill in)</a:t>
          </a:r>
        </a:p>
      </dgm:t>
    </dgm:pt>
    <dgm:pt modelId="{F51C923A-A8BE-4E2D-9176-8F76CC1BFE00}" type="parTrans" cxnId="{53B3258A-A61B-4D3C-B89F-C9200333B701}">
      <dgm:prSet/>
      <dgm:spPr>
        <a:xfrm>
          <a:off x="2816788" y="548855"/>
          <a:ext cx="1055543" cy="251171"/>
        </a:xfrm>
        <a:custGeom>
          <a:avLst/>
          <a:gdLst/>
          <a:ahLst/>
          <a:cxnLst/>
          <a:rect l="0" t="0" r="0" b="0"/>
          <a:pathLst>
            <a:path>
              <a:moveTo>
                <a:pt x="0" y="0"/>
              </a:moveTo>
              <a:lnTo>
                <a:pt x="0" y="171166"/>
              </a:lnTo>
              <a:lnTo>
                <a:pt x="1055543" y="171166"/>
              </a:lnTo>
              <a:lnTo>
                <a:pt x="1055543" y="25117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5CE1098A-3626-4922-B0F4-7317372AE032}">
      <dgm:prSet phldrT="[Text]" custT="1"/>
      <dgm:spPr>
        <a:xfrm>
          <a:off x="3008705"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Establish safety policies and prodedures</a:t>
          </a:r>
        </a:p>
      </dgm:t>
    </dgm:pt>
    <dgm:pt modelId="{C3C31CA6-3BF3-49F8-A1FD-DE9CEBC0D478}" type="parTrans" cxnId="{5089DDBD-5690-4E1E-979F-D955B349587C}">
      <dgm:prSet/>
      <dgm:spPr>
        <a:xfrm>
          <a:off x="3344560"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4BA1CD5-1558-4859-B4B4-33C96644EC91}" type="sibTrans" cxnId="{5089DDBD-5690-4E1E-979F-D955B349587C}">
      <dgm:prSet/>
      <dgm:spPr/>
      <dgm:t>
        <a:bodyPr/>
        <a:lstStyle/>
        <a:p>
          <a:endParaRPr lang="en-US"/>
        </a:p>
      </dgm:t>
    </dgm:pt>
    <dgm:pt modelId="{FA0DCC03-2722-4794-96CC-B7C3D6178D57}">
      <dgm:prSet custT="1"/>
      <dgm:spPr>
        <a:xfrm>
          <a:off x="4049178" y="1685738"/>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3B5AFC34-9AB4-4358-A296-FA84560A7EC2}" type="parTrans" cxnId="{9538FFE6-9E85-4D69-AC67-C7706C2B6A3B}">
      <dgm:prSet/>
      <dgm:spPr>
        <a:xfrm>
          <a:off x="3872331" y="1348429"/>
          <a:ext cx="512701" cy="246148"/>
        </a:xfrm>
        <a:custGeom>
          <a:avLst/>
          <a:gdLst/>
          <a:ahLst/>
          <a:cxnLst/>
          <a:rect l="0" t="0" r="0" b="0"/>
          <a:pathLst>
            <a:path>
              <a:moveTo>
                <a:pt x="0" y="0"/>
              </a:moveTo>
              <a:lnTo>
                <a:pt x="0" y="166142"/>
              </a:lnTo>
              <a:lnTo>
                <a:pt x="512701" y="166142"/>
              </a:lnTo>
              <a:lnTo>
                <a:pt x="512701" y="24614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897617"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49ADCC7D-23A8-474B-AD0A-4A34EC525C92}" type="parTrans" cxnId="{FBF7F230-5475-4367-AEFC-78B7FE9FE721}">
      <dgm:prSet/>
      <dgm:spPr>
        <a:xfrm>
          <a:off x="1187752"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AC3F541B-178B-485F-BB21-D9575700C489}">
      <dgm:prSet custT="1"/>
      <dgm:spPr>
        <a:xfrm>
          <a:off x="1953161"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48A7E757-EF7F-4BB5-84F8-39F8F8280E28}" type="parTrans" cxnId="{BA94C0D2-287B-4CAD-9F99-00F23D52F887}">
      <dgm:prSet/>
      <dgm:spPr>
        <a:xfrm>
          <a:off x="2243296"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DD82223-3AF0-44BD-A2FD-C61478D1D603}" type="sibTrans" cxnId="{BA94C0D2-287B-4CAD-9F99-00F23D52F887}">
      <dgm:prSet/>
      <dgm:spPr/>
      <dgm:t>
        <a:bodyPr/>
        <a:lstStyle/>
        <a:p>
          <a:endParaRPr lang="en-US"/>
        </a:p>
      </dgm:t>
    </dgm:pt>
    <dgm:pt modelId="{F1BAEE6E-F4A5-47E0-9E51-7B3848B36E5A}">
      <dgm:prSet custT="1"/>
      <dgm:spPr>
        <a:xfrm>
          <a:off x="3008705"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Train employees on safety work practices</a:t>
          </a:r>
        </a:p>
      </dgm:t>
    </dgm:pt>
    <dgm:pt modelId="{6A720684-C6DF-42CF-B2B6-C4DF78F52FC6}" type="parTrans" cxnId="{E010BF56-905A-4313-AC53-C09DD7A92ADB}">
      <dgm:prSet/>
      <dgm:spPr>
        <a:xfrm>
          <a:off x="3298840"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B6D30FC-5BA0-48A2-A229-E19847614F58}" type="sibTrans" cxnId="{E010BF56-905A-4313-AC53-C09DD7A92ADB}">
      <dgm:prSet/>
      <dgm:spPr/>
      <dgm:t>
        <a:bodyPr/>
        <a:lstStyle/>
        <a:p>
          <a:endParaRPr lang="en-US"/>
        </a:p>
      </dgm:t>
    </dgm:pt>
    <dgm:pt modelId="{6039494A-0268-4B2F-9DE8-D94FB8843886}">
      <dgm:prSet custT="1"/>
      <dgm:spPr>
        <a:xfrm>
          <a:off x="4064249"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D07A71D1-2390-4619-833A-D94D65B207B2}" type="parTrans" cxnId="{DCA32B8B-4416-44FA-B405-1C8C4E1CC893}">
      <dgm:prSet/>
      <dgm:spPr>
        <a:xfrm>
          <a:off x="4339313" y="2142980"/>
          <a:ext cx="91440" cy="256194"/>
        </a:xfrm>
        <a:custGeom>
          <a:avLst/>
          <a:gdLst/>
          <a:ahLst/>
          <a:cxnLst/>
          <a:rect l="0" t="0" r="0" b="0"/>
          <a:pathLst>
            <a:path>
              <a:moveTo>
                <a:pt x="45720" y="0"/>
              </a:moveTo>
              <a:lnTo>
                <a:pt x="45720" y="176189"/>
              </a:lnTo>
              <a:lnTo>
                <a:pt x="60790" y="176189"/>
              </a:lnTo>
              <a:lnTo>
                <a:pt x="60790" y="25619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2104356" y="452"/>
          <a:ext cx="1424863"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164986">
        <dgm:presLayoutVars>
          <dgm:chPref val="3"/>
        </dgm:presLayoutVars>
      </dgm:prSet>
      <dgm:spPr/>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329431"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4"/>
      <dgm:spPr/>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4"/>
      <dgm:spPr>
        <a:xfrm>
          <a:off x="801659"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4">
        <dgm:presLayoutVars>
          <dgm:chPref val="3"/>
        </dgm:presLayoutVars>
      </dgm:prSet>
      <dgm:spPr/>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4"/>
      <dgm:spPr/>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4"/>
      <dgm:spPr>
        <a:xfrm>
          <a:off x="801659"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4">
        <dgm:presLayoutVars>
          <dgm:chPref val="3"/>
        </dgm:presLayoutVars>
      </dgm:prSet>
      <dgm:spPr/>
    </dgm:pt>
    <dgm:pt modelId="{72A8861B-6194-4459-AC01-AEA0FF32ECA7}" type="pres">
      <dgm:prSet presAssocID="{51B62182-38AB-4F9C-9AA9-EC3F7B105F9F}" presName="hierChild5" presStyleCnt="0"/>
      <dgm:spPr/>
    </dgm:pt>
    <dgm:pt modelId="{92C31BB7-0E7D-4AC0-8029-F0B58790517B}" type="pres">
      <dgm:prSet presAssocID="{88243BFA-A63D-4B72-8BB9-4BD2801069EE}" presName="Name17" presStyleLbl="parChTrans1D3" presStyleIdx="1" presStyleCnt="4"/>
      <dgm:spPr/>
    </dgm:pt>
    <dgm:pt modelId="{89236396-220D-415E-887A-D4DF24633407}" type="pres">
      <dgm:prSet presAssocID="{F44A0B3B-75C9-4CB9-A968-27F6C043B655}" presName="hierRoot3" presStyleCnt="0"/>
      <dgm:spPr/>
    </dgm:pt>
    <dgm:pt modelId="{B26B8D60-B09E-4391-832A-0D15BF1456AE}" type="pres">
      <dgm:prSet presAssocID="{F44A0B3B-75C9-4CB9-A968-27F6C043B655}" presName="composite3" presStyleCnt="0"/>
      <dgm:spPr/>
    </dgm:pt>
    <dgm:pt modelId="{FFACE13E-685B-443D-9570-A794888595AC}" type="pres">
      <dgm:prSet presAssocID="{F44A0B3B-75C9-4CB9-A968-27F6C043B655}" presName="background3" presStyleLbl="node3" presStyleIdx="1" presStyleCnt="4"/>
      <dgm:spPr>
        <a:xfrm>
          <a:off x="1857203"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6C398FA-C1F7-47F9-8D12-F5E81C92073E}" type="pres">
      <dgm:prSet presAssocID="{F44A0B3B-75C9-4CB9-A968-27F6C043B655}" presName="text3" presStyleLbl="fgAcc3" presStyleIdx="1" presStyleCnt="4">
        <dgm:presLayoutVars>
          <dgm:chPref val="3"/>
        </dgm:presLayoutVars>
      </dgm:prSet>
      <dgm:spPr/>
    </dgm:pt>
    <dgm:pt modelId="{B84F0140-C235-4E00-92BF-3F41AA26FE9F}" type="pres">
      <dgm:prSet presAssocID="{F44A0B3B-75C9-4CB9-A968-27F6C043B655}" presName="hierChild4" presStyleCnt="0"/>
      <dgm:spPr/>
    </dgm:pt>
    <dgm:pt modelId="{0CCA60AC-1533-47D2-BC3D-3C7846B54C81}" type="pres">
      <dgm:prSet presAssocID="{48A7E757-EF7F-4BB5-84F8-39F8F8280E28}" presName="Name23" presStyleLbl="parChTrans1D4" presStyleIdx="1" presStyleCnt="4"/>
      <dgm:spPr/>
    </dgm:pt>
    <dgm:pt modelId="{58E37856-2946-4AC2-B6CE-7683E234E603}" type="pres">
      <dgm:prSet presAssocID="{AC3F541B-178B-485F-BB21-D9575700C489}" presName="hierRoot4" presStyleCnt="0"/>
      <dgm:spPr/>
    </dgm:pt>
    <dgm:pt modelId="{6DB6E236-F9BC-4299-9805-B261A68879CD}" type="pres">
      <dgm:prSet presAssocID="{AC3F541B-178B-485F-BB21-D9575700C489}" presName="composite4" presStyleCnt="0"/>
      <dgm:spPr/>
    </dgm:pt>
    <dgm:pt modelId="{2E9EBABA-85B6-42B1-A163-861E0933BFEC}" type="pres">
      <dgm:prSet presAssocID="{AC3F541B-178B-485F-BB21-D9575700C489}" presName="background4" presStyleLbl="node4" presStyleIdx="1" presStyleCnt="4"/>
      <dgm:spPr>
        <a:xfrm>
          <a:off x="1857203"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9DF7B44-FC5A-4830-BEA3-42193C11B6A3}" type="pres">
      <dgm:prSet presAssocID="{AC3F541B-178B-485F-BB21-D9575700C489}" presName="text4" presStyleLbl="fgAcc4" presStyleIdx="1" presStyleCnt="4">
        <dgm:presLayoutVars>
          <dgm:chPref val="3"/>
        </dgm:presLayoutVars>
      </dgm:prSet>
      <dgm:spPr/>
    </dgm:pt>
    <dgm:pt modelId="{195CE8C4-A9CC-433E-8AF8-24029610612F}" type="pres">
      <dgm:prSet presAssocID="{AC3F541B-178B-485F-BB21-D9575700C489}" presName="hierChild5" presStyleCnt="0"/>
      <dgm:spPr/>
    </dgm:pt>
    <dgm:pt modelId="{2ECDF3A8-8745-405B-87A7-8BA5C146624E}" type="pres">
      <dgm:prSet presAssocID="{F51C923A-A8BE-4E2D-9176-8F76CC1BFE00}" presName="Name10" presStyleLbl="parChTrans1D2" presStyleIdx="1" presStyleCnt="2"/>
      <dgm:spPr/>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440518"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pt>
    <dgm:pt modelId="{B17AEB28-ADA6-4E54-A62F-43E7E04D69C3}" type="pres">
      <dgm:prSet presAssocID="{E1923F59-3018-433E-82E8-98CB3E345524}" presName="hierChild3" presStyleCnt="0"/>
      <dgm:spPr/>
    </dgm:pt>
    <dgm:pt modelId="{7E9C2389-F705-4763-A759-3B16C2E1814D}" type="pres">
      <dgm:prSet presAssocID="{C3C31CA6-3BF3-49F8-A1FD-DE9CEBC0D478}" presName="Name17" presStyleLbl="parChTrans1D3" presStyleIdx="2" presStyleCnt="4"/>
      <dgm:spPr/>
    </dgm:pt>
    <dgm:pt modelId="{E2A93EEC-AA4F-415F-A934-2C9E4B89A27D}" type="pres">
      <dgm:prSet presAssocID="{5CE1098A-3626-4922-B0F4-7317372AE032}" presName="hierRoot3" presStyleCnt="0"/>
      <dgm:spPr/>
    </dgm:pt>
    <dgm:pt modelId="{60E56C19-ABC3-4399-A9B2-0BD4E3461208}" type="pres">
      <dgm:prSet presAssocID="{5CE1098A-3626-4922-B0F4-7317372AE032}" presName="composite3" presStyleCnt="0"/>
      <dgm:spPr/>
    </dgm:pt>
    <dgm:pt modelId="{A3D4CCDD-F3A7-4EE6-A4A8-C097614B1C44}" type="pres">
      <dgm:prSet presAssocID="{5CE1098A-3626-4922-B0F4-7317372AE032}" presName="background3" presStyleLbl="node3" presStyleIdx="2" presStyleCnt="4"/>
      <dgm:spPr>
        <a:xfrm>
          <a:off x="2912746"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1C173D-8F7D-41C3-97F9-6E3D00F231A6}" type="pres">
      <dgm:prSet presAssocID="{5CE1098A-3626-4922-B0F4-7317372AE032}" presName="text3" presStyleLbl="fgAcc3" presStyleIdx="2" presStyleCnt="4">
        <dgm:presLayoutVars>
          <dgm:chPref val="3"/>
        </dgm:presLayoutVars>
      </dgm:prSet>
      <dgm:spPr/>
    </dgm:pt>
    <dgm:pt modelId="{38ACF41A-E9E9-41B7-9A81-859018337204}" type="pres">
      <dgm:prSet presAssocID="{5CE1098A-3626-4922-B0F4-7317372AE032}" presName="hierChild4" presStyleCnt="0"/>
      <dgm:spPr/>
    </dgm:pt>
    <dgm:pt modelId="{111BAC92-4B9D-46F3-B15D-7A6E830BFD54}" type="pres">
      <dgm:prSet presAssocID="{6A720684-C6DF-42CF-B2B6-C4DF78F52FC6}" presName="Name23" presStyleLbl="parChTrans1D4" presStyleIdx="2" presStyleCnt="4"/>
      <dgm:spPr/>
    </dgm:pt>
    <dgm:pt modelId="{394F1D5D-BB20-46C0-A2A1-CC847C4AAAA2}" type="pres">
      <dgm:prSet presAssocID="{F1BAEE6E-F4A5-47E0-9E51-7B3848B36E5A}" presName="hierRoot4" presStyleCnt="0"/>
      <dgm:spPr/>
    </dgm:pt>
    <dgm:pt modelId="{0962C255-0BCD-40BC-AB98-5F6C9DB708D2}" type="pres">
      <dgm:prSet presAssocID="{F1BAEE6E-F4A5-47E0-9E51-7B3848B36E5A}" presName="composite4" presStyleCnt="0"/>
      <dgm:spPr/>
    </dgm:pt>
    <dgm:pt modelId="{811019B7-C11B-41DC-944D-CD2C8427EE13}" type="pres">
      <dgm:prSet presAssocID="{F1BAEE6E-F4A5-47E0-9E51-7B3848B36E5A}" presName="background4" presStyleLbl="node4" presStyleIdx="2" presStyleCnt="4"/>
      <dgm:spPr>
        <a:xfrm>
          <a:off x="2912746"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6ADD6C0-9430-40D5-A170-2BAD5791E4A1}" type="pres">
      <dgm:prSet presAssocID="{F1BAEE6E-F4A5-47E0-9E51-7B3848B36E5A}" presName="text4" presStyleLbl="fgAcc4" presStyleIdx="2" presStyleCnt="4">
        <dgm:presLayoutVars>
          <dgm:chPref val="3"/>
        </dgm:presLayoutVars>
      </dgm:prSet>
      <dgm:spPr/>
    </dgm:pt>
    <dgm:pt modelId="{A4B053B1-A6D4-412B-B297-3DDB16231F1E}" type="pres">
      <dgm:prSet presAssocID="{F1BAEE6E-F4A5-47E0-9E51-7B3848B36E5A}" presName="hierChild5" presStyleCnt="0"/>
      <dgm:spPr/>
    </dgm:pt>
    <dgm:pt modelId="{D9E144B4-DF94-4D52-A9ED-D29E206E0FC2}" type="pres">
      <dgm:prSet presAssocID="{3B5AFC34-9AB4-4358-A296-FA84560A7EC2}" presName="Name17" presStyleLbl="parChTrans1D3" presStyleIdx="3" presStyleCnt="4"/>
      <dgm:spPr/>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3" presStyleCnt="4"/>
      <dgm:spPr>
        <a:xfrm>
          <a:off x="3953220" y="1594577"/>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3" presStyleCnt="4" custLinFactNeighborX="-1745" custLinFactNeighborY="-916">
        <dgm:presLayoutVars>
          <dgm:chPref val="3"/>
        </dgm:presLayoutVars>
      </dgm:prSet>
      <dgm:spPr/>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3" presStyleCnt="4"/>
      <dgm:spPr/>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3" presStyleCnt="4"/>
      <dgm:spPr>
        <a:xfrm>
          <a:off x="3968290"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3" presStyleCnt="4">
        <dgm:presLayoutVars>
          <dgm:chPref val="3"/>
        </dgm:presLayoutVars>
      </dgm:prSet>
      <dgm:spPr/>
    </dgm:pt>
    <dgm:pt modelId="{A2D335D3-720B-42E7-B1E3-B7AE777A03EF}" type="pres">
      <dgm:prSet presAssocID="{6039494A-0268-4B2F-9DE8-D94FB8843886}" presName="hierChild5" presStyleCnt="0"/>
      <dgm:spPr/>
    </dgm:pt>
  </dgm:ptLst>
  <dgm:cxnLst>
    <dgm:cxn modelId="{EF860814-07CF-4A20-8F8F-0211F6D6FB57}" srcId="{513CB72F-877C-4BB8-AFCE-60A34EB73578}" destId="{F44A0B3B-75C9-4CB9-A968-27F6C043B655}" srcOrd="1" destOrd="0" parTransId="{88243BFA-A63D-4B72-8BB9-4BD2801069EE}" sibTransId="{11C0B5DE-FE16-47E8-BA12-5E733FCC3A3F}"/>
    <dgm:cxn modelId="{01A82B19-8667-481A-871F-8D776CB49845}" type="presOf" srcId="{AC3F541B-178B-485F-BB21-D9575700C489}" destId="{D9DF7B44-FC5A-4830-BEA3-42193C11B6A3}" srcOrd="0" destOrd="0" presId="urn:microsoft.com/office/officeart/2005/8/layout/hierarchy1"/>
    <dgm:cxn modelId="{14040326-34F0-4E5A-990C-41710831F7DB}" type="presOf" srcId="{88243BFA-A63D-4B72-8BB9-4BD2801069EE}" destId="{92C31BB7-0E7D-4AC0-8029-F0B58790517B}" srcOrd="0" destOrd="0" presId="urn:microsoft.com/office/officeart/2005/8/layout/hierarchy1"/>
    <dgm:cxn modelId="{13B9D12C-5399-48FD-A308-7EEFB057FB90}" type="presOf" srcId="{D07A71D1-2390-4619-833A-D94D65B207B2}" destId="{877AE743-09E9-4142-B8E2-29889B70D31C}" srcOrd="0" destOrd="0" presId="urn:microsoft.com/office/officeart/2005/8/layout/hierarchy1"/>
    <dgm:cxn modelId="{20E2622F-65A2-4341-A7B8-73B7251A9808}" type="presOf" srcId="{F44A0B3B-75C9-4CB9-A968-27F6C043B655}" destId="{16C398FA-C1F7-47F9-8D12-F5E81C92073E}" srcOrd="0" destOrd="0" presId="urn:microsoft.com/office/officeart/2005/8/layout/hierarchy1"/>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4ED3993A-576D-4F9F-85AC-2182FDD53CF0}" type="presOf" srcId="{C3C31CA6-3BF3-49F8-A1FD-DE9CEBC0D478}" destId="{7E9C2389-F705-4763-A759-3B16C2E1814D}" srcOrd="0" destOrd="0" presId="urn:microsoft.com/office/officeart/2005/8/layout/hierarchy1"/>
    <dgm:cxn modelId="{0B771344-E199-4A31-A8F5-8EF4E1E94ADA}" type="presOf" srcId="{5CE1098A-3626-4922-B0F4-7317372AE032}" destId="{BA1C173D-8F7D-41C3-97F9-6E3D00F231A6}" srcOrd="0" destOrd="0" presId="urn:microsoft.com/office/officeart/2005/8/layout/hierarchy1"/>
    <dgm:cxn modelId="{43DD484F-D724-43F6-A289-F9CF3559AB63}" type="presOf" srcId="{66FDE442-869E-45C6-A81A-9A5986366DCF}" destId="{73FA8FC6-C835-4CF4-A12F-64E882CB3002}" srcOrd="0" destOrd="0" presId="urn:microsoft.com/office/officeart/2005/8/layout/hierarchy1"/>
    <dgm:cxn modelId="{91F2AC52-ECC8-4D37-B4D9-3A70B0E1CC5D}" type="presOf" srcId="{C5B0E356-46A6-4CE5-AB8F-EFED2458C02F}" destId="{5B8D1AA2-37EF-47B0-A19A-14B22004BDA7}" srcOrd="0" destOrd="0" presId="urn:microsoft.com/office/officeart/2005/8/layout/hierarchy1"/>
    <dgm:cxn modelId="{E010BF56-905A-4313-AC53-C09DD7A92ADB}" srcId="{5CE1098A-3626-4922-B0F4-7317372AE032}" destId="{F1BAEE6E-F4A5-47E0-9E51-7B3848B36E5A}" srcOrd="0" destOrd="0" parTransId="{6A720684-C6DF-42CF-B2B6-C4DF78F52FC6}" sibTransId="{FB6D30FC-5BA0-48A2-A229-E19847614F58}"/>
    <dgm:cxn modelId="{5727FD59-02B6-45D0-ADEC-90170064AB75}" srcId="{513CB72F-877C-4BB8-AFCE-60A34EB73578}" destId="{8E0AC331-430C-4F4C-909A-4AD022C72334}" srcOrd="0" destOrd="0" parTransId="{323E69E2-C272-4FCB-9369-EE20D51B12C9}" sibTransId="{328C22A6-6706-47F6-8AE7-97EC5DE989EA}"/>
    <dgm:cxn modelId="{2ADB605D-2A44-4E70-A47A-47AD9FA786D0}" type="presOf" srcId="{6039494A-0268-4B2F-9DE8-D94FB8843886}" destId="{5B71E577-27C3-435A-ABD3-56C5942CB6FD}"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077B0C85-B2F5-4C89-B5BB-8F346C7AA963}" type="presOf" srcId="{F51C923A-A8BE-4E2D-9176-8F76CC1BFE00}" destId="{2ECDF3A8-8745-405B-87A7-8BA5C146624E}"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DCA32B8B-4416-44FA-B405-1C8C4E1CC893}" srcId="{FA0DCC03-2722-4794-96CC-B7C3D6178D57}" destId="{6039494A-0268-4B2F-9DE8-D94FB8843886}" srcOrd="0" destOrd="0" parTransId="{D07A71D1-2390-4619-833A-D94D65B207B2}" sibTransId="{5CBC6695-CC88-4CF7-AAEF-21179947F8B7}"/>
    <dgm:cxn modelId="{722C4496-8A2F-4DC7-8401-85785AE4447F}" type="presOf" srcId="{F1BAEE6E-F4A5-47E0-9E51-7B3848B36E5A}" destId="{C6ADD6C0-9430-40D5-A170-2BAD5791E4A1}" srcOrd="0" destOrd="0" presId="urn:microsoft.com/office/officeart/2005/8/layout/hierarchy1"/>
    <dgm:cxn modelId="{CE24E99E-7DE3-43DB-99A7-B98A11EEF5E9}" type="presOf" srcId="{E1923F59-3018-433E-82E8-98CB3E345524}" destId="{C3EC0B0E-DDA3-4CB6-976D-DD117B5316EB}" srcOrd="0" destOrd="0" presId="urn:microsoft.com/office/officeart/2005/8/layout/hierarchy1"/>
    <dgm:cxn modelId="{7A14EA9F-BF85-41C2-BB27-28F21A7129B6}" type="presOf" srcId="{6A720684-C6DF-42CF-B2B6-C4DF78F52FC6}" destId="{111BAC92-4B9D-46F3-B15D-7A6E830BFD54}" srcOrd="0" destOrd="0" presId="urn:microsoft.com/office/officeart/2005/8/layout/hierarchy1"/>
    <dgm:cxn modelId="{0CF33CA7-F68D-400A-9C4F-B89FD21AD678}" type="presOf" srcId="{51B62182-38AB-4F9C-9AA9-EC3F7B105F9F}" destId="{E9158A18-55C8-4DBC-8035-6B75444A5047}" srcOrd="0" destOrd="0" presId="urn:microsoft.com/office/officeart/2005/8/layout/hierarchy1"/>
    <dgm:cxn modelId="{B4834FB5-CEF7-4E5E-BE10-F4B804D021C8}" type="presOf" srcId="{FA0DCC03-2722-4794-96CC-B7C3D6178D57}" destId="{62D05DA2-CA69-426C-BE71-DED8B7CDC6FF}"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5089DDBD-5690-4E1E-979F-D955B349587C}" srcId="{E1923F59-3018-433E-82E8-98CB3E345524}" destId="{5CE1098A-3626-4922-B0F4-7317372AE032}" srcOrd="0" destOrd="0" parTransId="{C3C31CA6-3BF3-49F8-A1FD-DE9CEBC0D478}" sibTransId="{14BA1CD5-1558-4859-B4B4-33C96644EC91}"/>
    <dgm:cxn modelId="{849655CD-0FFB-4E34-B3C2-362A8BDD3DD4}" type="presOf" srcId="{3B5AFC34-9AB4-4358-A296-FA84560A7EC2}" destId="{D9E144B4-DF94-4D52-A9ED-D29E206E0FC2}" srcOrd="0" destOrd="0" presId="urn:microsoft.com/office/officeart/2005/8/layout/hierarchy1"/>
    <dgm:cxn modelId="{BA94C0D2-287B-4CAD-9F99-00F23D52F887}" srcId="{F44A0B3B-75C9-4CB9-A968-27F6C043B655}" destId="{AC3F541B-178B-485F-BB21-D9575700C489}" srcOrd="0" destOrd="0" parTransId="{48A7E757-EF7F-4BB5-84F8-39F8F8280E28}" sibTransId="{EDD82223-3AF0-44BD-A2FD-C61478D1D603}"/>
    <dgm:cxn modelId="{872283D9-F279-4130-AB85-AD665B3DC446}" srcId="{C5B0E356-46A6-4CE5-AB8F-EFED2458C02F}" destId="{513CB72F-877C-4BB8-AFCE-60A34EB73578}" srcOrd="0" destOrd="0" parTransId="{AAA7F5F6-250E-4159-8AA5-D13026AF0B25}" sibTransId="{AB8DC9CF-BC47-474F-88EC-96E9F54EAC77}"/>
    <dgm:cxn modelId="{9538FFE6-9E85-4D69-AC67-C7706C2B6A3B}" srcId="{E1923F59-3018-433E-82E8-98CB3E345524}" destId="{FA0DCC03-2722-4794-96CC-B7C3D6178D57}" srcOrd="1" destOrd="0" parTransId="{3B5AFC34-9AB4-4358-A296-FA84560A7EC2}" sibTransId="{92A39C5E-AEE0-4879-8D33-1C0567CB4C4E}"/>
    <dgm:cxn modelId="{B73B9DEF-A71F-4E79-9A16-ED9245B506D6}" type="presOf" srcId="{AAA7F5F6-250E-4159-8AA5-D13026AF0B25}" destId="{F644D46B-7A1B-4036-AA20-1F66746A6FCB}" srcOrd="0" destOrd="0" presId="urn:microsoft.com/office/officeart/2005/8/layout/hierarchy1"/>
    <dgm:cxn modelId="{E0D6B6F7-741A-4C0E-8FF0-492510994DFC}" type="presOf" srcId="{48A7E757-EF7F-4BB5-84F8-39F8F8280E28}" destId="{0CCA60AC-1533-47D2-BC3D-3C7846B54C81}"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293B0830-0810-46D9-9559-9874117CE973}" type="presParOf" srcId="{E0FD19E6-1062-46D8-A33C-293282A52DB2}" destId="{92C31BB7-0E7D-4AC0-8029-F0B58790517B}" srcOrd="2" destOrd="0" presId="urn:microsoft.com/office/officeart/2005/8/layout/hierarchy1"/>
    <dgm:cxn modelId="{6FDA48E3-B8BE-490F-B2C4-C5C3FCF3B1C4}" type="presParOf" srcId="{E0FD19E6-1062-46D8-A33C-293282A52DB2}" destId="{89236396-220D-415E-887A-D4DF24633407}" srcOrd="3" destOrd="0" presId="urn:microsoft.com/office/officeart/2005/8/layout/hierarchy1"/>
    <dgm:cxn modelId="{B2CED61C-FD8E-4C01-9441-5102AD3B01A4}" type="presParOf" srcId="{89236396-220D-415E-887A-D4DF24633407}" destId="{B26B8D60-B09E-4391-832A-0D15BF1456AE}" srcOrd="0" destOrd="0" presId="urn:microsoft.com/office/officeart/2005/8/layout/hierarchy1"/>
    <dgm:cxn modelId="{08A8389A-2212-480E-BB49-CA5EE568E645}" type="presParOf" srcId="{B26B8D60-B09E-4391-832A-0D15BF1456AE}" destId="{FFACE13E-685B-443D-9570-A794888595AC}" srcOrd="0" destOrd="0" presId="urn:microsoft.com/office/officeart/2005/8/layout/hierarchy1"/>
    <dgm:cxn modelId="{1D3C1AB2-05C6-41CF-97B3-3E0025C110C3}" type="presParOf" srcId="{B26B8D60-B09E-4391-832A-0D15BF1456AE}" destId="{16C398FA-C1F7-47F9-8D12-F5E81C92073E}" srcOrd="1" destOrd="0" presId="urn:microsoft.com/office/officeart/2005/8/layout/hierarchy1"/>
    <dgm:cxn modelId="{B0519786-5A51-4CE1-8149-B94AE5228F4F}" type="presParOf" srcId="{89236396-220D-415E-887A-D4DF24633407}" destId="{B84F0140-C235-4E00-92BF-3F41AA26FE9F}" srcOrd="1" destOrd="0" presId="urn:microsoft.com/office/officeart/2005/8/layout/hierarchy1"/>
    <dgm:cxn modelId="{94EE35CC-4F0A-4595-B3B4-0149FDBFCEC9}" type="presParOf" srcId="{B84F0140-C235-4E00-92BF-3F41AA26FE9F}" destId="{0CCA60AC-1533-47D2-BC3D-3C7846B54C81}" srcOrd="0" destOrd="0" presId="urn:microsoft.com/office/officeart/2005/8/layout/hierarchy1"/>
    <dgm:cxn modelId="{0353587E-ABE8-496E-92D5-6CB081C61DF6}" type="presParOf" srcId="{B84F0140-C235-4E00-92BF-3F41AA26FE9F}" destId="{58E37856-2946-4AC2-B6CE-7683E234E603}" srcOrd="1" destOrd="0" presId="urn:microsoft.com/office/officeart/2005/8/layout/hierarchy1"/>
    <dgm:cxn modelId="{3A75D348-37A2-453F-8D9F-283900680C8B}" type="presParOf" srcId="{58E37856-2946-4AC2-B6CE-7683E234E603}" destId="{6DB6E236-F9BC-4299-9805-B261A68879CD}" srcOrd="0" destOrd="0" presId="urn:microsoft.com/office/officeart/2005/8/layout/hierarchy1"/>
    <dgm:cxn modelId="{25A3AB9E-DFD5-4322-92C1-BCBBB4A0E3BF}" type="presParOf" srcId="{6DB6E236-F9BC-4299-9805-B261A68879CD}" destId="{2E9EBABA-85B6-42B1-A163-861E0933BFEC}" srcOrd="0" destOrd="0" presId="urn:microsoft.com/office/officeart/2005/8/layout/hierarchy1"/>
    <dgm:cxn modelId="{8B49CD1F-F54A-4065-B184-45C26C15F565}" type="presParOf" srcId="{6DB6E236-F9BC-4299-9805-B261A68879CD}" destId="{D9DF7B44-FC5A-4830-BEA3-42193C11B6A3}" srcOrd="1" destOrd="0" presId="urn:microsoft.com/office/officeart/2005/8/layout/hierarchy1"/>
    <dgm:cxn modelId="{7C431F2B-A16C-405D-996F-669E22AA5AC1}" type="presParOf" srcId="{58E37856-2946-4AC2-B6CE-7683E234E603}" destId="{195CE8C4-A9CC-433E-8AF8-24029610612F}"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A6CD979C-F8C3-4AB8-885B-5BF6A4A07B89}" type="presParOf" srcId="{B17AEB28-ADA6-4E54-A62F-43E7E04D69C3}" destId="{7E9C2389-F705-4763-A759-3B16C2E1814D}" srcOrd="0" destOrd="0" presId="urn:microsoft.com/office/officeart/2005/8/layout/hierarchy1"/>
    <dgm:cxn modelId="{89EF9AC3-B735-4469-A1C4-526B0BE8F981}" type="presParOf" srcId="{B17AEB28-ADA6-4E54-A62F-43E7E04D69C3}" destId="{E2A93EEC-AA4F-415F-A934-2C9E4B89A27D}" srcOrd="1" destOrd="0" presId="urn:microsoft.com/office/officeart/2005/8/layout/hierarchy1"/>
    <dgm:cxn modelId="{8FFF8006-1AAB-41F0-B694-E09BA714105C}" type="presParOf" srcId="{E2A93EEC-AA4F-415F-A934-2C9E4B89A27D}" destId="{60E56C19-ABC3-4399-A9B2-0BD4E3461208}" srcOrd="0" destOrd="0" presId="urn:microsoft.com/office/officeart/2005/8/layout/hierarchy1"/>
    <dgm:cxn modelId="{D77779D3-DD86-43FB-894B-2C19E938D251}" type="presParOf" srcId="{60E56C19-ABC3-4399-A9B2-0BD4E3461208}" destId="{A3D4CCDD-F3A7-4EE6-A4A8-C097614B1C44}" srcOrd="0" destOrd="0" presId="urn:microsoft.com/office/officeart/2005/8/layout/hierarchy1"/>
    <dgm:cxn modelId="{C47467E2-5115-4D85-BEFD-CEF747400EA2}" type="presParOf" srcId="{60E56C19-ABC3-4399-A9B2-0BD4E3461208}" destId="{BA1C173D-8F7D-41C3-97F9-6E3D00F231A6}" srcOrd="1" destOrd="0" presId="urn:microsoft.com/office/officeart/2005/8/layout/hierarchy1"/>
    <dgm:cxn modelId="{0D9BEEED-7A80-4CEF-9A9C-DF12908FB074}" type="presParOf" srcId="{E2A93EEC-AA4F-415F-A934-2C9E4B89A27D}" destId="{38ACF41A-E9E9-41B7-9A81-859018337204}" srcOrd="1" destOrd="0" presId="urn:microsoft.com/office/officeart/2005/8/layout/hierarchy1"/>
    <dgm:cxn modelId="{97E681C9-549C-4CA7-AD4D-9907F7688B0E}" type="presParOf" srcId="{38ACF41A-E9E9-41B7-9A81-859018337204}" destId="{111BAC92-4B9D-46F3-B15D-7A6E830BFD54}" srcOrd="0" destOrd="0" presId="urn:microsoft.com/office/officeart/2005/8/layout/hierarchy1"/>
    <dgm:cxn modelId="{A73766B0-9EF2-4D31-8840-83F7DBEBC4E1}" type="presParOf" srcId="{38ACF41A-E9E9-41B7-9A81-859018337204}" destId="{394F1D5D-BB20-46C0-A2A1-CC847C4AAAA2}" srcOrd="1" destOrd="0" presId="urn:microsoft.com/office/officeart/2005/8/layout/hierarchy1"/>
    <dgm:cxn modelId="{E688ACBD-8CCD-48F1-8525-A5E3C08D897E}" type="presParOf" srcId="{394F1D5D-BB20-46C0-A2A1-CC847C4AAAA2}" destId="{0962C255-0BCD-40BC-AB98-5F6C9DB708D2}" srcOrd="0" destOrd="0" presId="urn:microsoft.com/office/officeart/2005/8/layout/hierarchy1"/>
    <dgm:cxn modelId="{01B8D0AA-4B3B-4C60-8877-CE4277F136E9}" type="presParOf" srcId="{0962C255-0BCD-40BC-AB98-5F6C9DB708D2}" destId="{811019B7-C11B-41DC-944D-CD2C8427EE13}" srcOrd="0" destOrd="0" presId="urn:microsoft.com/office/officeart/2005/8/layout/hierarchy1"/>
    <dgm:cxn modelId="{6C2CF602-9EA8-4DCA-AE19-36786C713619}" type="presParOf" srcId="{0962C255-0BCD-40BC-AB98-5F6C9DB708D2}" destId="{C6ADD6C0-9430-40D5-A170-2BAD5791E4A1}" srcOrd="1" destOrd="0" presId="urn:microsoft.com/office/officeart/2005/8/layout/hierarchy1"/>
    <dgm:cxn modelId="{F0838959-B029-4311-8C08-4255094F8913}" type="presParOf" srcId="{394F1D5D-BB20-46C0-A2A1-CC847C4AAAA2}" destId="{A4B053B1-A6D4-412B-B297-3DDB16231F1E}" srcOrd="1" destOrd="0" presId="urn:microsoft.com/office/officeart/2005/8/layout/hierarchy1"/>
    <dgm:cxn modelId="{30663B35-5FFA-4255-8C69-9EEDE562AC4C}" type="presParOf" srcId="{B17AEB28-ADA6-4E54-A62F-43E7E04D69C3}" destId="{D9E144B4-DF94-4D52-A9ED-D29E206E0FC2}" srcOrd="2" destOrd="0" presId="urn:microsoft.com/office/officeart/2005/8/layout/hierarchy1"/>
    <dgm:cxn modelId="{DEA9CA3E-291B-4AD9-81DB-C3C9C438789E}" type="presParOf" srcId="{B17AEB28-ADA6-4E54-A62F-43E7E04D69C3}" destId="{3EBA5FB4-C0B2-4A91-BE52-C9F5DD63EE49}" srcOrd="3"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1970036" y="87021"/>
          <a:ext cx="1339786"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i="0">
              <a:solidFill>
                <a:sysClr val="windowText" lastClr="000000">
                  <a:hueOff val="0"/>
                  <a:satOff val="0"/>
                  <a:lumOff val="0"/>
                  <a:alphaOff val="0"/>
                </a:sysClr>
              </a:solidFill>
              <a:latin typeface="Calibri"/>
              <a:ea typeface="+mn-ea"/>
              <a:cs typeface="+mn-cs"/>
            </a:rPr>
            <a:t>Overall impact of lack of compliance </a:t>
          </a:r>
        </a:p>
        <a:p>
          <a:r>
            <a:rPr lang="en-US" sz="1000" b="0" i="1">
              <a:solidFill>
                <a:sysClr val="windowText" lastClr="000000">
                  <a:hueOff val="0"/>
                  <a:satOff val="0"/>
                  <a:lumOff val="0"/>
                  <a:alphaOff val="0"/>
                </a:sysClr>
              </a:solidFill>
              <a:latin typeface="Calibri"/>
              <a:ea typeface="+mn-ea"/>
              <a:cs typeface="+mn-cs"/>
            </a:rPr>
            <a:t>(Fill in)</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260269"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i="1">
              <a:solidFill>
                <a:sysClr val="windowText" lastClr="000000">
                  <a:hueOff val="0"/>
                  <a:satOff val="0"/>
                  <a:lumOff val="0"/>
                  <a:alphaOff val="0"/>
                </a:sysClr>
              </a:solidFill>
              <a:latin typeface="Calibri"/>
              <a:ea typeface="+mn-ea"/>
              <a:cs typeface="+mn-cs"/>
            </a:rPr>
            <a:t>Legal</a:t>
          </a:r>
          <a:r>
            <a:rPr lang="en-US" sz="1000" i="1" baseline="0">
              <a:solidFill>
                <a:sysClr val="windowText" lastClr="000000">
                  <a:hueOff val="0"/>
                  <a:satOff val="0"/>
                  <a:lumOff val="0"/>
                  <a:alphaOff val="0"/>
                </a:sysClr>
              </a:solidFill>
              <a:latin typeface="Calibri"/>
              <a:ea typeface="+mn-ea"/>
              <a:cs typeface="+mn-cs"/>
            </a:rPr>
            <a:t> penalties</a:t>
          </a:r>
          <a:endParaRPr lang="en-US" sz="1000" i="1">
            <a:solidFill>
              <a:sysClr val="windowText" lastClr="000000">
                <a:hueOff val="0"/>
                <a:satOff val="0"/>
                <a:lumOff val="0"/>
                <a:alphaOff val="0"/>
              </a:sysClr>
            </a:solidFill>
            <a:latin typeface="Calibri"/>
            <a:ea typeface="+mn-ea"/>
            <a:cs typeface="+mn-cs"/>
          </a:endParaRPr>
        </a:p>
      </dgm:t>
    </dgm:pt>
    <dgm:pt modelId="{AAA7F5F6-250E-4159-8AA5-D13026AF0B25}" type="parTrans" cxnId="{872283D9-F279-4130-AB85-AD665B3DC446}">
      <dgm:prSet/>
      <dgm:spPr>
        <a:xfrm>
          <a:off x="1576071" y="516962"/>
          <a:ext cx="973629" cy="236174"/>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764010"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323E69E2-C272-4FCB-9369-EE20D51B12C9}" type="parTrans" cxnId="{5727FD59-02B6-45D0-ADEC-90170064AB75}">
      <dgm:prSet/>
      <dgm:spPr>
        <a:xfrm>
          <a:off x="1079811"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F44A0B3B-75C9-4CB9-A968-27F6C043B655}">
      <dgm:prSet phldrT="[Text]" custT="1"/>
      <dgm:spPr>
        <a:xfrm>
          <a:off x="1756529"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88243BFA-A63D-4B72-8BB9-4BD2801069EE}" type="parTrans" cxnId="{EF860814-07CF-4A20-8F8F-0211F6D6FB57}">
      <dgm:prSet/>
      <dgm:spPr>
        <a:xfrm>
          <a:off x="1576071" y="1268795"/>
          <a:ext cx="496259" cy="236174"/>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C0B5DE-FE16-47E8-BA12-5E733FCC3A3F}" type="sibTrans" cxnId="{EF860814-07CF-4A20-8F8F-0211F6D6FB57}">
      <dgm:prSet/>
      <dgm:spPr/>
      <dgm:t>
        <a:bodyPr/>
        <a:lstStyle/>
        <a:p>
          <a:endParaRPr lang="en-US"/>
        </a:p>
      </dgm:t>
    </dgm:pt>
    <dgm:pt modelId="{E1923F59-3018-433E-82E8-98CB3E345524}">
      <dgm:prSet phldrT="[Text]" custT="1"/>
      <dgm:spPr>
        <a:xfrm>
          <a:off x="3245306"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i="1">
              <a:solidFill>
                <a:sysClr val="windowText" lastClr="000000">
                  <a:hueOff val="0"/>
                  <a:satOff val="0"/>
                  <a:lumOff val="0"/>
                  <a:alphaOff val="0"/>
                </a:sysClr>
              </a:solidFill>
              <a:latin typeface="Calibri"/>
              <a:ea typeface="+mn-ea"/>
              <a:cs typeface="+mn-cs"/>
            </a:rPr>
            <a:t>Human</a:t>
          </a:r>
          <a:r>
            <a:rPr lang="en-US" sz="1000" i="1" baseline="0">
              <a:solidFill>
                <a:sysClr val="windowText" lastClr="000000">
                  <a:hueOff val="0"/>
                  <a:satOff val="0"/>
                  <a:lumOff val="0"/>
                  <a:alphaOff val="0"/>
                </a:sysClr>
              </a:solidFill>
              <a:latin typeface="Calibri"/>
              <a:ea typeface="+mn-ea"/>
              <a:cs typeface="+mn-cs"/>
            </a:rPr>
            <a:t> cost</a:t>
          </a:r>
          <a:endParaRPr lang="en-US" sz="1000" i="1">
            <a:solidFill>
              <a:sysClr val="windowText" lastClr="000000">
                <a:hueOff val="0"/>
                <a:satOff val="0"/>
                <a:lumOff val="0"/>
                <a:alphaOff val="0"/>
              </a:sysClr>
            </a:solidFill>
            <a:latin typeface="Calibri"/>
            <a:ea typeface="+mn-ea"/>
            <a:cs typeface="+mn-cs"/>
          </a:endParaRPr>
        </a:p>
      </dgm:t>
    </dgm:pt>
    <dgm:pt modelId="{F51C923A-A8BE-4E2D-9176-8F76CC1BFE00}" type="parTrans" cxnId="{53B3258A-A61B-4D3C-B89F-C9200333B701}">
      <dgm:prSet/>
      <dgm:spPr>
        <a:xfrm>
          <a:off x="2549701" y="516962"/>
          <a:ext cx="1011406" cy="236174"/>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5CE1098A-3626-4922-B0F4-7317372AE032}">
      <dgm:prSet phldrT="[Text]" custT="1"/>
      <dgm:spPr>
        <a:xfrm>
          <a:off x="2749047"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C3C31CA6-3BF3-49F8-A1FD-DE9CEBC0D478}" type="parTrans" cxnId="{5089DDBD-5690-4E1E-979F-D955B349587C}">
      <dgm:prSet/>
      <dgm:spPr>
        <a:xfrm>
          <a:off x="3064848"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4BA1CD5-1558-4859-B4B4-33C96644EC91}" type="sibTrans" cxnId="{5089DDBD-5690-4E1E-979F-D955B349587C}">
      <dgm:prSet/>
      <dgm:spPr/>
      <dgm:t>
        <a:bodyPr/>
        <a:lstStyle/>
        <a:p>
          <a:endParaRPr lang="en-US"/>
        </a:p>
      </dgm:t>
    </dgm:pt>
    <dgm:pt modelId="{FA0DCC03-2722-4794-96CC-B7C3D6178D57}">
      <dgm:prSet custT="1"/>
      <dgm:spPr>
        <a:xfrm>
          <a:off x="3727395" y="1585963"/>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3B5AFC34-9AB4-4358-A296-FA84560A7EC2}" type="parTrans" cxnId="{9538FFE6-9E85-4D69-AC67-C7706C2B6A3B}">
      <dgm:prSet/>
      <dgm:spPr>
        <a:xfrm>
          <a:off x="3561107" y="1268795"/>
          <a:ext cx="482088" cy="231450"/>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764010"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49ADCC7D-23A8-474B-AD0A-4A34EC525C92}" type="parTrans" cxnId="{FBF7F230-5475-4367-AEFC-78B7FE9FE721}">
      <dgm:prSet/>
      <dgm:spPr>
        <a:xfrm>
          <a:off x="1034091"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AC3F541B-178B-485F-BB21-D9575700C489}">
      <dgm:prSet custT="1"/>
      <dgm:spPr>
        <a:xfrm>
          <a:off x="1756529"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48A7E757-EF7F-4BB5-84F8-39F8F8280E28}" type="parTrans" cxnId="{BA94C0D2-287B-4CAD-9F99-00F23D52F887}">
      <dgm:prSet/>
      <dgm:spPr>
        <a:xfrm>
          <a:off x="2026610"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DD82223-3AF0-44BD-A2FD-C61478D1D603}" type="sibTrans" cxnId="{BA94C0D2-287B-4CAD-9F99-00F23D52F887}">
      <dgm:prSet/>
      <dgm:spPr/>
      <dgm:t>
        <a:bodyPr/>
        <a:lstStyle/>
        <a:p>
          <a:endParaRPr lang="en-US"/>
        </a:p>
      </dgm:t>
    </dgm:pt>
    <dgm:pt modelId="{F1BAEE6E-F4A5-47E0-9E51-7B3848B36E5A}">
      <dgm:prSet custT="1"/>
      <dgm:spPr>
        <a:xfrm>
          <a:off x="2749047"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6A720684-C6DF-42CF-B2B6-C4DF78F52FC6}" type="parTrans" cxnId="{E010BF56-905A-4313-AC53-C09DD7A92ADB}">
      <dgm:prSet/>
      <dgm:spPr>
        <a:xfrm>
          <a:off x="3019128"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B6D30FC-5BA0-48A2-A229-E19847614F58}" type="sibTrans" cxnId="{E010BF56-905A-4313-AC53-C09DD7A92ADB}">
      <dgm:prSet/>
      <dgm:spPr/>
      <dgm:t>
        <a:bodyPr/>
        <a:lstStyle/>
        <a:p>
          <a:endParaRPr lang="en-US"/>
        </a:p>
      </dgm:t>
    </dgm:pt>
    <dgm:pt modelId="{6039494A-0268-4B2F-9DE8-D94FB8843886}">
      <dgm:prSet custT="1"/>
      <dgm:spPr>
        <a:xfrm>
          <a:off x="3741565"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D07A71D1-2390-4619-833A-D94D65B207B2}" type="parTrans" cxnId="{DCA32B8B-4416-44FA-B405-1C8C4E1CC893}">
      <dgm:prSet/>
      <dgm:spPr>
        <a:xfrm>
          <a:off x="3997476" y="2015904"/>
          <a:ext cx="91440" cy="240897"/>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1879807" y="1304"/>
          <a:ext cx="1339786"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164986" custLinFactNeighborX="-2326">
        <dgm:presLayoutVars>
          <dgm:chPref val="3"/>
        </dgm:presLayoutVars>
      </dgm:prSet>
      <dgm:spPr/>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170040"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4"/>
      <dgm:spPr/>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4"/>
      <dgm:spPr>
        <a:xfrm>
          <a:off x="673781"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4">
        <dgm:presLayoutVars>
          <dgm:chPref val="3"/>
        </dgm:presLayoutVars>
      </dgm:prSet>
      <dgm:spPr/>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4"/>
      <dgm:spPr/>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4"/>
      <dgm:spPr>
        <a:xfrm>
          <a:off x="673781"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4">
        <dgm:presLayoutVars>
          <dgm:chPref val="3"/>
        </dgm:presLayoutVars>
      </dgm:prSet>
      <dgm:spPr/>
    </dgm:pt>
    <dgm:pt modelId="{72A8861B-6194-4459-AC01-AEA0FF32ECA7}" type="pres">
      <dgm:prSet presAssocID="{51B62182-38AB-4F9C-9AA9-EC3F7B105F9F}" presName="hierChild5" presStyleCnt="0"/>
      <dgm:spPr/>
    </dgm:pt>
    <dgm:pt modelId="{92C31BB7-0E7D-4AC0-8029-F0B58790517B}" type="pres">
      <dgm:prSet presAssocID="{88243BFA-A63D-4B72-8BB9-4BD2801069EE}" presName="Name17" presStyleLbl="parChTrans1D3" presStyleIdx="1" presStyleCnt="4"/>
      <dgm:spPr/>
    </dgm:pt>
    <dgm:pt modelId="{89236396-220D-415E-887A-D4DF24633407}" type="pres">
      <dgm:prSet presAssocID="{F44A0B3B-75C9-4CB9-A968-27F6C043B655}" presName="hierRoot3" presStyleCnt="0"/>
      <dgm:spPr/>
    </dgm:pt>
    <dgm:pt modelId="{B26B8D60-B09E-4391-832A-0D15BF1456AE}" type="pres">
      <dgm:prSet presAssocID="{F44A0B3B-75C9-4CB9-A968-27F6C043B655}" presName="composite3" presStyleCnt="0"/>
      <dgm:spPr/>
    </dgm:pt>
    <dgm:pt modelId="{FFACE13E-685B-443D-9570-A794888595AC}" type="pres">
      <dgm:prSet presAssocID="{F44A0B3B-75C9-4CB9-A968-27F6C043B655}" presName="background3" presStyleLbl="node3" presStyleIdx="1" presStyleCnt="4"/>
      <dgm:spPr>
        <a:xfrm>
          <a:off x="1666300"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6C398FA-C1F7-47F9-8D12-F5E81C92073E}" type="pres">
      <dgm:prSet presAssocID="{F44A0B3B-75C9-4CB9-A968-27F6C043B655}" presName="text3" presStyleLbl="fgAcc3" presStyleIdx="1" presStyleCnt="4">
        <dgm:presLayoutVars>
          <dgm:chPref val="3"/>
        </dgm:presLayoutVars>
      </dgm:prSet>
      <dgm:spPr/>
    </dgm:pt>
    <dgm:pt modelId="{B84F0140-C235-4E00-92BF-3F41AA26FE9F}" type="pres">
      <dgm:prSet presAssocID="{F44A0B3B-75C9-4CB9-A968-27F6C043B655}" presName="hierChild4" presStyleCnt="0"/>
      <dgm:spPr/>
    </dgm:pt>
    <dgm:pt modelId="{0CCA60AC-1533-47D2-BC3D-3C7846B54C81}" type="pres">
      <dgm:prSet presAssocID="{48A7E757-EF7F-4BB5-84F8-39F8F8280E28}" presName="Name23" presStyleLbl="parChTrans1D4" presStyleIdx="1" presStyleCnt="4"/>
      <dgm:spPr/>
    </dgm:pt>
    <dgm:pt modelId="{58E37856-2946-4AC2-B6CE-7683E234E603}" type="pres">
      <dgm:prSet presAssocID="{AC3F541B-178B-485F-BB21-D9575700C489}" presName="hierRoot4" presStyleCnt="0"/>
      <dgm:spPr/>
    </dgm:pt>
    <dgm:pt modelId="{6DB6E236-F9BC-4299-9805-B261A68879CD}" type="pres">
      <dgm:prSet presAssocID="{AC3F541B-178B-485F-BB21-D9575700C489}" presName="composite4" presStyleCnt="0"/>
      <dgm:spPr/>
    </dgm:pt>
    <dgm:pt modelId="{2E9EBABA-85B6-42B1-A163-861E0933BFEC}" type="pres">
      <dgm:prSet presAssocID="{AC3F541B-178B-485F-BB21-D9575700C489}" presName="background4" presStyleLbl="node4" presStyleIdx="1" presStyleCnt="4"/>
      <dgm:spPr>
        <a:xfrm>
          <a:off x="1666300"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9DF7B44-FC5A-4830-BEA3-42193C11B6A3}" type="pres">
      <dgm:prSet presAssocID="{AC3F541B-178B-485F-BB21-D9575700C489}" presName="text4" presStyleLbl="fgAcc4" presStyleIdx="1" presStyleCnt="4">
        <dgm:presLayoutVars>
          <dgm:chPref val="3"/>
        </dgm:presLayoutVars>
      </dgm:prSet>
      <dgm:spPr/>
    </dgm:pt>
    <dgm:pt modelId="{195CE8C4-A9CC-433E-8AF8-24029610612F}" type="pres">
      <dgm:prSet presAssocID="{AC3F541B-178B-485F-BB21-D9575700C489}" presName="hierChild5" presStyleCnt="0"/>
      <dgm:spPr/>
    </dgm:pt>
    <dgm:pt modelId="{2ECDF3A8-8745-405B-87A7-8BA5C146624E}" type="pres">
      <dgm:prSet presAssocID="{F51C923A-A8BE-4E2D-9176-8F76CC1BFE00}" presName="Name10" presStyleLbl="parChTrans1D2" presStyleIdx="1" presStyleCnt="2"/>
      <dgm:spPr/>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155077"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pt>
    <dgm:pt modelId="{B17AEB28-ADA6-4E54-A62F-43E7E04D69C3}" type="pres">
      <dgm:prSet presAssocID="{E1923F59-3018-433E-82E8-98CB3E345524}" presName="hierChild3" presStyleCnt="0"/>
      <dgm:spPr/>
    </dgm:pt>
    <dgm:pt modelId="{7E9C2389-F705-4763-A759-3B16C2E1814D}" type="pres">
      <dgm:prSet presAssocID="{C3C31CA6-3BF3-49F8-A1FD-DE9CEBC0D478}" presName="Name17" presStyleLbl="parChTrans1D3" presStyleIdx="2" presStyleCnt="4"/>
      <dgm:spPr/>
    </dgm:pt>
    <dgm:pt modelId="{E2A93EEC-AA4F-415F-A934-2C9E4B89A27D}" type="pres">
      <dgm:prSet presAssocID="{5CE1098A-3626-4922-B0F4-7317372AE032}" presName="hierRoot3" presStyleCnt="0"/>
      <dgm:spPr/>
    </dgm:pt>
    <dgm:pt modelId="{60E56C19-ABC3-4399-A9B2-0BD4E3461208}" type="pres">
      <dgm:prSet presAssocID="{5CE1098A-3626-4922-B0F4-7317372AE032}" presName="composite3" presStyleCnt="0"/>
      <dgm:spPr/>
    </dgm:pt>
    <dgm:pt modelId="{A3D4CCDD-F3A7-4EE6-A4A8-C097614B1C44}" type="pres">
      <dgm:prSet presAssocID="{5CE1098A-3626-4922-B0F4-7317372AE032}" presName="background3" presStyleLbl="node3" presStyleIdx="2" presStyleCnt="4"/>
      <dgm:spPr>
        <a:xfrm>
          <a:off x="2658818"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1C173D-8F7D-41C3-97F9-6E3D00F231A6}" type="pres">
      <dgm:prSet presAssocID="{5CE1098A-3626-4922-B0F4-7317372AE032}" presName="text3" presStyleLbl="fgAcc3" presStyleIdx="2" presStyleCnt="4">
        <dgm:presLayoutVars>
          <dgm:chPref val="3"/>
        </dgm:presLayoutVars>
      </dgm:prSet>
      <dgm:spPr/>
    </dgm:pt>
    <dgm:pt modelId="{38ACF41A-E9E9-41B7-9A81-859018337204}" type="pres">
      <dgm:prSet presAssocID="{5CE1098A-3626-4922-B0F4-7317372AE032}" presName="hierChild4" presStyleCnt="0"/>
      <dgm:spPr/>
    </dgm:pt>
    <dgm:pt modelId="{111BAC92-4B9D-46F3-B15D-7A6E830BFD54}" type="pres">
      <dgm:prSet presAssocID="{6A720684-C6DF-42CF-B2B6-C4DF78F52FC6}" presName="Name23" presStyleLbl="parChTrans1D4" presStyleIdx="2" presStyleCnt="4"/>
      <dgm:spPr/>
    </dgm:pt>
    <dgm:pt modelId="{394F1D5D-BB20-46C0-A2A1-CC847C4AAAA2}" type="pres">
      <dgm:prSet presAssocID="{F1BAEE6E-F4A5-47E0-9E51-7B3848B36E5A}" presName="hierRoot4" presStyleCnt="0"/>
      <dgm:spPr/>
    </dgm:pt>
    <dgm:pt modelId="{0962C255-0BCD-40BC-AB98-5F6C9DB708D2}" type="pres">
      <dgm:prSet presAssocID="{F1BAEE6E-F4A5-47E0-9E51-7B3848B36E5A}" presName="composite4" presStyleCnt="0"/>
      <dgm:spPr/>
    </dgm:pt>
    <dgm:pt modelId="{811019B7-C11B-41DC-944D-CD2C8427EE13}" type="pres">
      <dgm:prSet presAssocID="{F1BAEE6E-F4A5-47E0-9E51-7B3848B36E5A}" presName="background4" presStyleLbl="node4" presStyleIdx="2" presStyleCnt="4"/>
      <dgm:spPr>
        <a:xfrm>
          <a:off x="2658818"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6ADD6C0-9430-40D5-A170-2BAD5791E4A1}" type="pres">
      <dgm:prSet presAssocID="{F1BAEE6E-F4A5-47E0-9E51-7B3848B36E5A}" presName="text4" presStyleLbl="fgAcc4" presStyleIdx="2" presStyleCnt="4">
        <dgm:presLayoutVars>
          <dgm:chPref val="3"/>
        </dgm:presLayoutVars>
      </dgm:prSet>
      <dgm:spPr/>
    </dgm:pt>
    <dgm:pt modelId="{A4B053B1-A6D4-412B-B297-3DDB16231F1E}" type="pres">
      <dgm:prSet presAssocID="{F1BAEE6E-F4A5-47E0-9E51-7B3848B36E5A}" presName="hierChild5" presStyleCnt="0"/>
      <dgm:spPr/>
    </dgm:pt>
    <dgm:pt modelId="{D9E144B4-DF94-4D52-A9ED-D29E206E0FC2}" type="pres">
      <dgm:prSet presAssocID="{3B5AFC34-9AB4-4358-A296-FA84560A7EC2}" presName="Name17" presStyleLbl="parChTrans1D3" presStyleIdx="3" presStyleCnt="4"/>
      <dgm:spPr/>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3" presStyleCnt="4"/>
      <dgm:spPr>
        <a:xfrm>
          <a:off x="3637166" y="1500245"/>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3" presStyleCnt="4" custLinFactNeighborX="-1745" custLinFactNeighborY="-916">
        <dgm:presLayoutVars>
          <dgm:chPref val="3"/>
        </dgm:presLayoutVars>
      </dgm:prSet>
      <dgm:spPr/>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3" presStyleCnt="4"/>
      <dgm:spPr/>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3" presStyleCnt="4"/>
      <dgm:spPr>
        <a:xfrm>
          <a:off x="3651336"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3" presStyleCnt="4">
        <dgm:presLayoutVars>
          <dgm:chPref val="3"/>
        </dgm:presLayoutVars>
      </dgm:prSet>
      <dgm:spPr/>
    </dgm:pt>
    <dgm:pt modelId="{A2D335D3-720B-42E7-B1E3-B7AE777A03EF}" type="pres">
      <dgm:prSet presAssocID="{6039494A-0268-4B2F-9DE8-D94FB8843886}" presName="hierChild5" presStyleCnt="0"/>
      <dgm:spPr/>
    </dgm:pt>
  </dgm:ptLst>
  <dgm:cxnLst>
    <dgm:cxn modelId="{EF860814-07CF-4A20-8F8F-0211F6D6FB57}" srcId="{513CB72F-877C-4BB8-AFCE-60A34EB73578}" destId="{F44A0B3B-75C9-4CB9-A968-27F6C043B655}" srcOrd="1" destOrd="0" parTransId="{88243BFA-A63D-4B72-8BB9-4BD2801069EE}" sibTransId="{11C0B5DE-FE16-47E8-BA12-5E733FCC3A3F}"/>
    <dgm:cxn modelId="{01A82B19-8667-481A-871F-8D776CB49845}" type="presOf" srcId="{AC3F541B-178B-485F-BB21-D9575700C489}" destId="{D9DF7B44-FC5A-4830-BEA3-42193C11B6A3}" srcOrd="0" destOrd="0" presId="urn:microsoft.com/office/officeart/2005/8/layout/hierarchy1"/>
    <dgm:cxn modelId="{14040326-34F0-4E5A-990C-41710831F7DB}" type="presOf" srcId="{88243BFA-A63D-4B72-8BB9-4BD2801069EE}" destId="{92C31BB7-0E7D-4AC0-8029-F0B58790517B}" srcOrd="0" destOrd="0" presId="urn:microsoft.com/office/officeart/2005/8/layout/hierarchy1"/>
    <dgm:cxn modelId="{13B9D12C-5399-48FD-A308-7EEFB057FB90}" type="presOf" srcId="{D07A71D1-2390-4619-833A-D94D65B207B2}" destId="{877AE743-09E9-4142-B8E2-29889B70D31C}" srcOrd="0" destOrd="0" presId="urn:microsoft.com/office/officeart/2005/8/layout/hierarchy1"/>
    <dgm:cxn modelId="{20E2622F-65A2-4341-A7B8-73B7251A9808}" type="presOf" srcId="{F44A0B3B-75C9-4CB9-A968-27F6C043B655}" destId="{16C398FA-C1F7-47F9-8D12-F5E81C92073E}" srcOrd="0" destOrd="0" presId="urn:microsoft.com/office/officeart/2005/8/layout/hierarchy1"/>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4ED3993A-576D-4F9F-85AC-2182FDD53CF0}" type="presOf" srcId="{C3C31CA6-3BF3-49F8-A1FD-DE9CEBC0D478}" destId="{7E9C2389-F705-4763-A759-3B16C2E1814D}" srcOrd="0" destOrd="0" presId="urn:microsoft.com/office/officeart/2005/8/layout/hierarchy1"/>
    <dgm:cxn modelId="{0B771344-E199-4A31-A8F5-8EF4E1E94ADA}" type="presOf" srcId="{5CE1098A-3626-4922-B0F4-7317372AE032}" destId="{BA1C173D-8F7D-41C3-97F9-6E3D00F231A6}" srcOrd="0" destOrd="0" presId="urn:microsoft.com/office/officeart/2005/8/layout/hierarchy1"/>
    <dgm:cxn modelId="{43DD484F-D724-43F6-A289-F9CF3559AB63}" type="presOf" srcId="{66FDE442-869E-45C6-A81A-9A5986366DCF}" destId="{73FA8FC6-C835-4CF4-A12F-64E882CB3002}" srcOrd="0" destOrd="0" presId="urn:microsoft.com/office/officeart/2005/8/layout/hierarchy1"/>
    <dgm:cxn modelId="{91F2AC52-ECC8-4D37-B4D9-3A70B0E1CC5D}" type="presOf" srcId="{C5B0E356-46A6-4CE5-AB8F-EFED2458C02F}" destId="{5B8D1AA2-37EF-47B0-A19A-14B22004BDA7}" srcOrd="0" destOrd="0" presId="urn:microsoft.com/office/officeart/2005/8/layout/hierarchy1"/>
    <dgm:cxn modelId="{E010BF56-905A-4313-AC53-C09DD7A92ADB}" srcId="{5CE1098A-3626-4922-B0F4-7317372AE032}" destId="{F1BAEE6E-F4A5-47E0-9E51-7B3848B36E5A}" srcOrd="0" destOrd="0" parTransId="{6A720684-C6DF-42CF-B2B6-C4DF78F52FC6}" sibTransId="{FB6D30FC-5BA0-48A2-A229-E19847614F58}"/>
    <dgm:cxn modelId="{5727FD59-02B6-45D0-ADEC-90170064AB75}" srcId="{513CB72F-877C-4BB8-AFCE-60A34EB73578}" destId="{8E0AC331-430C-4F4C-909A-4AD022C72334}" srcOrd="0" destOrd="0" parTransId="{323E69E2-C272-4FCB-9369-EE20D51B12C9}" sibTransId="{328C22A6-6706-47F6-8AE7-97EC5DE989EA}"/>
    <dgm:cxn modelId="{2ADB605D-2A44-4E70-A47A-47AD9FA786D0}" type="presOf" srcId="{6039494A-0268-4B2F-9DE8-D94FB8843886}" destId="{5B71E577-27C3-435A-ABD3-56C5942CB6FD}"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077B0C85-B2F5-4C89-B5BB-8F346C7AA963}" type="presOf" srcId="{F51C923A-A8BE-4E2D-9176-8F76CC1BFE00}" destId="{2ECDF3A8-8745-405B-87A7-8BA5C146624E}"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DCA32B8B-4416-44FA-B405-1C8C4E1CC893}" srcId="{FA0DCC03-2722-4794-96CC-B7C3D6178D57}" destId="{6039494A-0268-4B2F-9DE8-D94FB8843886}" srcOrd="0" destOrd="0" parTransId="{D07A71D1-2390-4619-833A-D94D65B207B2}" sibTransId="{5CBC6695-CC88-4CF7-AAEF-21179947F8B7}"/>
    <dgm:cxn modelId="{722C4496-8A2F-4DC7-8401-85785AE4447F}" type="presOf" srcId="{F1BAEE6E-F4A5-47E0-9E51-7B3848B36E5A}" destId="{C6ADD6C0-9430-40D5-A170-2BAD5791E4A1}" srcOrd="0" destOrd="0" presId="urn:microsoft.com/office/officeart/2005/8/layout/hierarchy1"/>
    <dgm:cxn modelId="{CE24E99E-7DE3-43DB-99A7-B98A11EEF5E9}" type="presOf" srcId="{E1923F59-3018-433E-82E8-98CB3E345524}" destId="{C3EC0B0E-DDA3-4CB6-976D-DD117B5316EB}" srcOrd="0" destOrd="0" presId="urn:microsoft.com/office/officeart/2005/8/layout/hierarchy1"/>
    <dgm:cxn modelId="{7A14EA9F-BF85-41C2-BB27-28F21A7129B6}" type="presOf" srcId="{6A720684-C6DF-42CF-B2B6-C4DF78F52FC6}" destId="{111BAC92-4B9D-46F3-B15D-7A6E830BFD54}" srcOrd="0" destOrd="0" presId="urn:microsoft.com/office/officeart/2005/8/layout/hierarchy1"/>
    <dgm:cxn modelId="{0CF33CA7-F68D-400A-9C4F-B89FD21AD678}" type="presOf" srcId="{51B62182-38AB-4F9C-9AA9-EC3F7B105F9F}" destId="{E9158A18-55C8-4DBC-8035-6B75444A5047}" srcOrd="0" destOrd="0" presId="urn:microsoft.com/office/officeart/2005/8/layout/hierarchy1"/>
    <dgm:cxn modelId="{B4834FB5-CEF7-4E5E-BE10-F4B804D021C8}" type="presOf" srcId="{FA0DCC03-2722-4794-96CC-B7C3D6178D57}" destId="{62D05DA2-CA69-426C-BE71-DED8B7CDC6FF}"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5089DDBD-5690-4E1E-979F-D955B349587C}" srcId="{E1923F59-3018-433E-82E8-98CB3E345524}" destId="{5CE1098A-3626-4922-B0F4-7317372AE032}" srcOrd="0" destOrd="0" parTransId="{C3C31CA6-3BF3-49F8-A1FD-DE9CEBC0D478}" sibTransId="{14BA1CD5-1558-4859-B4B4-33C96644EC91}"/>
    <dgm:cxn modelId="{849655CD-0FFB-4E34-B3C2-362A8BDD3DD4}" type="presOf" srcId="{3B5AFC34-9AB4-4358-A296-FA84560A7EC2}" destId="{D9E144B4-DF94-4D52-A9ED-D29E206E0FC2}" srcOrd="0" destOrd="0" presId="urn:microsoft.com/office/officeart/2005/8/layout/hierarchy1"/>
    <dgm:cxn modelId="{BA94C0D2-287B-4CAD-9F99-00F23D52F887}" srcId="{F44A0B3B-75C9-4CB9-A968-27F6C043B655}" destId="{AC3F541B-178B-485F-BB21-D9575700C489}" srcOrd="0" destOrd="0" parTransId="{48A7E757-EF7F-4BB5-84F8-39F8F8280E28}" sibTransId="{EDD82223-3AF0-44BD-A2FD-C61478D1D603}"/>
    <dgm:cxn modelId="{872283D9-F279-4130-AB85-AD665B3DC446}" srcId="{C5B0E356-46A6-4CE5-AB8F-EFED2458C02F}" destId="{513CB72F-877C-4BB8-AFCE-60A34EB73578}" srcOrd="0" destOrd="0" parTransId="{AAA7F5F6-250E-4159-8AA5-D13026AF0B25}" sibTransId="{AB8DC9CF-BC47-474F-88EC-96E9F54EAC77}"/>
    <dgm:cxn modelId="{9538FFE6-9E85-4D69-AC67-C7706C2B6A3B}" srcId="{E1923F59-3018-433E-82E8-98CB3E345524}" destId="{FA0DCC03-2722-4794-96CC-B7C3D6178D57}" srcOrd="1" destOrd="0" parTransId="{3B5AFC34-9AB4-4358-A296-FA84560A7EC2}" sibTransId="{92A39C5E-AEE0-4879-8D33-1C0567CB4C4E}"/>
    <dgm:cxn modelId="{B73B9DEF-A71F-4E79-9A16-ED9245B506D6}" type="presOf" srcId="{AAA7F5F6-250E-4159-8AA5-D13026AF0B25}" destId="{F644D46B-7A1B-4036-AA20-1F66746A6FCB}" srcOrd="0" destOrd="0" presId="urn:microsoft.com/office/officeart/2005/8/layout/hierarchy1"/>
    <dgm:cxn modelId="{E0D6B6F7-741A-4C0E-8FF0-492510994DFC}" type="presOf" srcId="{48A7E757-EF7F-4BB5-84F8-39F8F8280E28}" destId="{0CCA60AC-1533-47D2-BC3D-3C7846B54C81}"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293B0830-0810-46D9-9559-9874117CE973}" type="presParOf" srcId="{E0FD19E6-1062-46D8-A33C-293282A52DB2}" destId="{92C31BB7-0E7D-4AC0-8029-F0B58790517B}" srcOrd="2" destOrd="0" presId="urn:microsoft.com/office/officeart/2005/8/layout/hierarchy1"/>
    <dgm:cxn modelId="{6FDA48E3-B8BE-490F-B2C4-C5C3FCF3B1C4}" type="presParOf" srcId="{E0FD19E6-1062-46D8-A33C-293282A52DB2}" destId="{89236396-220D-415E-887A-D4DF24633407}" srcOrd="3" destOrd="0" presId="urn:microsoft.com/office/officeart/2005/8/layout/hierarchy1"/>
    <dgm:cxn modelId="{B2CED61C-FD8E-4C01-9441-5102AD3B01A4}" type="presParOf" srcId="{89236396-220D-415E-887A-D4DF24633407}" destId="{B26B8D60-B09E-4391-832A-0D15BF1456AE}" srcOrd="0" destOrd="0" presId="urn:microsoft.com/office/officeart/2005/8/layout/hierarchy1"/>
    <dgm:cxn modelId="{08A8389A-2212-480E-BB49-CA5EE568E645}" type="presParOf" srcId="{B26B8D60-B09E-4391-832A-0D15BF1456AE}" destId="{FFACE13E-685B-443D-9570-A794888595AC}" srcOrd="0" destOrd="0" presId="urn:microsoft.com/office/officeart/2005/8/layout/hierarchy1"/>
    <dgm:cxn modelId="{1D3C1AB2-05C6-41CF-97B3-3E0025C110C3}" type="presParOf" srcId="{B26B8D60-B09E-4391-832A-0D15BF1456AE}" destId="{16C398FA-C1F7-47F9-8D12-F5E81C92073E}" srcOrd="1" destOrd="0" presId="urn:microsoft.com/office/officeart/2005/8/layout/hierarchy1"/>
    <dgm:cxn modelId="{B0519786-5A51-4CE1-8149-B94AE5228F4F}" type="presParOf" srcId="{89236396-220D-415E-887A-D4DF24633407}" destId="{B84F0140-C235-4E00-92BF-3F41AA26FE9F}" srcOrd="1" destOrd="0" presId="urn:microsoft.com/office/officeart/2005/8/layout/hierarchy1"/>
    <dgm:cxn modelId="{94EE35CC-4F0A-4595-B3B4-0149FDBFCEC9}" type="presParOf" srcId="{B84F0140-C235-4E00-92BF-3F41AA26FE9F}" destId="{0CCA60AC-1533-47D2-BC3D-3C7846B54C81}" srcOrd="0" destOrd="0" presId="urn:microsoft.com/office/officeart/2005/8/layout/hierarchy1"/>
    <dgm:cxn modelId="{0353587E-ABE8-496E-92D5-6CB081C61DF6}" type="presParOf" srcId="{B84F0140-C235-4E00-92BF-3F41AA26FE9F}" destId="{58E37856-2946-4AC2-B6CE-7683E234E603}" srcOrd="1" destOrd="0" presId="urn:microsoft.com/office/officeart/2005/8/layout/hierarchy1"/>
    <dgm:cxn modelId="{3A75D348-37A2-453F-8D9F-283900680C8B}" type="presParOf" srcId="{58E37856-2946-4AC2-B6CE-7683E234E603}" destId="{6DB6E236-F9BC-4299-9805-B261A68879CD}" srcOrd="0" destOrd="0" presId="urn:microsoft.com/office/officeart/2005/8/layout/hierarchy1"/>
    <dgm:cxn modelId="{25A3AB9E-DFD5-4322-92C1-BCBBB4A0E3BF}" type="presParOf" srcId="{6DB6E236-F9BC-4299-9805-B261A68879CD}" destId="{2E9EBABA-85B6-42B1-A163-861E0933BFEC}" srcOrd="0" destOrd="0" presId="urn:microsoft.com/office/officeart/2005/8/layout/hierarchy1"/>
    <dgm:cxn modelId="{8B49CD1F-F54A-4065-B184-45C26C15F565}" type="presParOf" srcId="{6DB6E236-F9BC-4299-9805-B261A68879CD}" destId="{D9DF7B44-FC5A-4830-BEA3-42193C11B6A3}" srcOrd="1" destOrd="0" presId="urn:microsoft.com/office/officeart/2005/8/layout/hierarchy1"/>
    <dgm:cxn modelId="{7C431F2B-A16C-405D-996F-669E22AA5AC1}" type="presParOf" srcId="{58E37856-2946-4AC2-B6CE-7683E234E603}" destId="{195CE8C4-A9CC-433E-8AF8-24029610612F}"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A6CD979C-F8C3-4AB8-885B-5BF6A4A07B89}" type="presParOf" srcId="{B17AEB28-ADA6-4E54-A62F-43E7E04D69C3}" destId="{7E9C2389-F705-4763-A759-3B16C2E1814D}" srcOrd="0" destOrd="0" presId="urn:microsoft.com/office/officeart/2005/8/layout/hierarchy1"/>
    <dgm:cxn modelId="{89EF9AC3-B735-4469-A1C4-526B0BE8F981}" type="presParOf" srcId="{B17AEB28-ADA6-4E54-A62F-43E7E04D69C3}" destId="{E2A93EEC-AA4F-415F-A934-2C9E4B89A27D}" srcOrd="1" destOrd="0" presId="urn:microsoft.com/office/officeart/2005/8/layout/hierarchy1"/>
    <dgm:cxn modelId="{8FFF8006-1AAB-41F0-B694-E09BA714105C}" type="presParOf" srcId="{E2A93EEC-AA4F-415F-A934-2C9E4B89A27D}" destId="{60E56C19-ABC3-4399-A9B2-0BD4E3461208}" srcOrd="0" destOrd="0" presId="urn:microsoft.com/office/officeart/2005/8/layout/hierarchy1"/>
    <dgm:cxn modelId="{D77779D3-DD86-43FB-894B-2C19E938D251}" type="presParOf" srcId="{60E56C19-ABC3-4399-A9B2-0BD4E3461208}" destId="{A3D4CCDD-F3A7-4EE6-A4A8-C097614B1C44}" srcOrd="0" destOrd="0" presId="urn:microsoft.com/office/officeart/2005/8/layout/hierarchy1"/>
    <dgm:cxn modelId="{C47467E2-5115-4D85-BEFD-CEF747400EA2}" type="presParOf" srcId="{60E56C19-ABC3-4399-A9B2-0BD4E3461208}" destId="{BA1C173D-8F7D-41C3-97F9-6E3D00F231A6}" srcOrd="1" destOrd="0" presId="urn:microsoft.com/office/officeart/2005/8/layout/hierarchy1"/>
    <dgm:cxn modelId="{0D9BEEED-7A80-4CEF-9A9C-DF12908FB074}" type="presParOf" srcId="{E2A93EEC-AA4F-415F-A934-2C9E4B89A27D}" destId="{38ACF41A-E9E9-41B7-9A81-859018337204}" srcOrd="1" destOrd="0" presId="urn:microsoft.com/office/officeart/2005/8/layout/hierarchy1"/>
    <dgm:cxn modelId="{97E681C9-549C-4CA7-AD4D-9907F7688B0E}" type="presParOf" srcId="{38ACF41A-E9E9-41B7-9A81-859018337204}" destId="{111BAC92-4B9D-46F3-B15D-7A6E830BFD54}" srcOrd="0" destOrd="0" presId="urn:microsoft.com/office/officeart/2005/8/layout/hierarchy1"/>
    <dgm:cxn modelId="{A73766B0-9EF2-4D31-8840-83F7DBEBC4E1}" type="presParOf" srcId="{38ACF41A-E9E9-41B7-9A81-859018337204}" destId="{394F1D5D-BB20-46C0-A2A1-CC847C4AAAA2}" srcOrd="1" destOrd="0" presId="urn:microsoft.com/office/officeart/2005/8/layout/hierarchy1"/>
    <dgm:cxn modelId="{E688ACBD-8CCD-48F1-8525-A5E3C08D897E}" type="presParOf" srcId="{394F1D5D-BB20-46C0-A2A1-CC847C4AAAA2}" destId="{0962C255-0BCD-40BC-AB98-5F6C9DB708D2}" srcOrd="0" destOrd="0" presId="urn:microsoft.com/office/officeart/2005/8/layout/hierarchy1"/>
    <dgm:cxn modelId="{01B8D0AA-4B3B-4C60-8877-CE4277F136E9}" type="presParOf" srcId="{0962C255-0BCD-40BC-AB98-5F6C9DB708D2}" destId="{811019B7-C11B-41DC-944D-CD2C8427EE13}" srcOrd="0" destOrd="0" presId="urn:microsoft.com/office/officeart/2005/8/layout/hierarchy1"/>
    <dgm:cxn modelId="{6C2CF602-9EA8-4DCA-AE19-36786C713619}" type="presParOf" srcId="{0962C255-0BCD-40BC-AB98-5F6C9DB708D2}" destId="{C6ADD6C0-9430-40D5-A170-2BAD5791E4A1}" srcOrd="1" destOrd="0" presId="urn:microsoft.com/office/officeart/2005/8/layout/hierarchy1"/>
    <dgm:cxn modelId="{F0838959-B029-4311-8C08-4255094F8913}" type="presParOf" srcId="{394F1D5D-BB20-46C0-A2A1-CC847C4AAAA2}" destId="{A4B053B1-A6D4-412B-B297-3DDB16231F1E}" srcOrd="1" destOrd="0" presId="urn:microsoft.com/office/officeart/2005/8/layout/hierarchy1"/>
    <dgm:cxn modelId="{30663B35-5FFA-4255-8C69-9EEDE562AC4C}" type="presParOf" srcId="{B17AEB28-ADA6-4E54-A62F-43E7E04D69C3}" destId="{D9E144B4-DF94-4D52-A9ED-D29E206E0FC2}" srcOrd="2" destOrd="0" presId="urn:microsoft.com/office/officeart/2005/8/layout/hierarchy1"/>
    <dgm:cxn modelId="{DEA9CA3E-291B-4AD9-81DB-C3C9C438789E}" type="presParOf" srcId="{B17AEB28-ADA6-4E54-A62F-43E7E04D69C3}" destId="{3EBA5FB4-C0B2-4A91-BE52-C9F5DD63EE49}" srcOrd="3"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2043874" y="97271"/>
          <a:ext cx="1499645"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i="1">
              <a:solidFill>
                <a:sysClr val="windowText" lastClr="000000">
                  <a:hueOff val="0"/>
                  <a:satOff val="0"/>
                  <a:lumOff val="0"/>
                  <a:alphaOff val="0"/>
                </a:sysClr>
              </a:solidFill>
              <a:latin typeface="Calibri"/>
              <a:ea typeface="+mn-ea"/>
              <a:cs typeface="+mn-cs"/>
            </a:rPr>
            <a:t>Ensure a safe workplace</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228278"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i="1">
              <a:solidFill>
                <a:sysClr val="windowText" lastClr="000000">
                  <a:hueOff val="0"/>
                  <a:satOff val="0"/>
                  <a:lumOff val="0"/>
                  <a:alphaOff val="0"/>
                </a:sysClr>
              </a:solidFill>
              <a:latin typeface="Calibri"/>
              <a:ea typeface="+mn-ea"/>
              <a:cs typeface="+mn-cs"/>
            </a:rPr>
            <a:t>Protect employees</a:t>
          </a:r>
        </a:p>
      </dgm:t>
    </dgm:pt>
    <dgm:pt modelId="{AAA7F5F6-250E-4159-8AA5-D13026AF0B25}" type="parTrans" cxnId="{872283D9-F279-4130-AB85-AD665B3DC446}">
      <dgm:prSet/>
      <dgm:spPr>
        <a:xfrm>
          <a:off x="1581760" y="578511"/>
          <a:ext cx="1110942" cy="26435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672807"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Prevent accidents</a:t>
          </a:r>
        </a:p>
      </dgm:t>
    </dgm:pt>
    <dgm:pt modelId="{323E69E2-C272-4FCB-9369-EE20D51B12C9}" type="parTrans" cxnId="{5727FD59-02B6-45D0-ADEC-90170064AB75}">
      <dgm:prSet/>
      <dgm:spPr>
        <a:xfrm>
          <a:off x="1026288"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F44A0B3B-75C9-4CB9-A968-27F6C043B655}">
      <dgm:prSet phldrT="[Text]" custT="1"/>
      <dgm:spPr>
        <a:xfrm>
          <a:off x="1783749"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Safeguard employee health &amp; wellbeing</a:t>
          </a:r>
        </a:p>
      </dgm:t>
    </dgm:pt>
    <dgm:pt modelId="{88243BFA-A63D-4B72-8BB9-4BD2801069EE}" type="parTrans" cxnId="{EF860814-07CF-4A20-8F8F-0211F6D6FB57}">
      <dgm:prSet/>
      <dgm:spPr>
        <a:xfrm>
          <a:off x="1581760"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C0B5DE-FE16-47E8-BA12-5E733FCC3A3F}" type="sibTrans" cxnId="{EF860814-07CF-4A20-8F8F-0211F6D6FB57}">
      <dgm:prSet/>
      <dgm:spPr/>
      <dgm:t>
        <a:bodyPr/>
        <a:lstStyle/>
        <a:p>
          <a:endParaRPr lang="en-US"/>
        </a:p>
      </dgm:t>
    </dgm:pt>
    <dgm:pt modelId="{E1923F59-3018-433E-82E8-98CB3E345524}">
      <dgm:prSet phldrT="[Text]" custT="1"/>
      <dgm:spPr>
        <a:xfrm>
          <a:off x="3450163"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i="1">
              <a:solidFill>
                <a:sysClr val="windowText" lastClr="000000">
                  <a:hueOff val="0"/>
                  <a:satOff val="0"/>
                  <a:lumOff val="0"/>
                  <a:alphaOff val="0"/>
                </a:sysClr>
              </a:solidFill>
              <a:latin typeface="Calibri"/>
              <a:ea typeface="+mn-ea"/>
              <a:cs typeface="+mn-cs"/>
            </a:rPr>
            <a:t>Promote employer reponsibility</a:t>
          </a:r>
        </a:p>
      </dgm:t>
    </dgm:pt>
    <dgm:pt modelId="{F51C923A-A8BE-4E2D-9176-8F76CC1BFE00}" type="parTrans" cxnId="{53B3258A-A61B-4D3C-B89F-C9200333B701}">
      <dgm:prSet/>
      <dgm:spPr>
        <a:xfrm>
          <a:off x="2692702" y="578511"/>
          <a:ext cx="1110942" cy="26435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5CE1098A-3626-4922-B0F4-7317372AE032}">
      <dgm:prSet phldrT="[Text]" custT="1"/>
      <dgm:spPr>
        <a:xfrm>
          <a:off x="2894692"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Establish safety policies and procedures</a:t>
          </a:r>
        </a:p>
      </dgm:t>
    </dgm:pt>
    <dgm:pt modelId="{C3C31CA6-3BF3-49F8-A1FD-DE9CEBC0D478}" type="parTrans" cxnId="{5089DDBD-5690-4E1E-979F-D955B349587C}">
      <dgm:prSet/>
      <dgm:spPr>
        <a:xfrm>
          <a:off x="324817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4BA1CD5-1558-4859-B4B4-33C96644EC91}" type="sibTrans" cxnId="{5089DDBD-5690-4E1E-979F-D955B349587C}">
      <dgm:prSet/>
      <dgm:spPr/>
      <dgm:t>
        <a:bodyPr/>
        <a:lstStyle/>
        <a:p>
          <a:endParaRPr lang="en-US"/>
        </a:p>
      </dgm:t>
    </dgm:pt>
    <dgm:pt modelId="{FA0DCC03-2722-4794-96CC-B7C3D6178D57}">
      <dgm:prSet custT="1"/>
      <dgm:spPr>
        <a:xfrm>
          <a:off x="3989773" y="1775062"/>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Maintain compliance</a:t>
          </a:r>
        </a:p>
      </dgm:t>
    </dgm:pt>
    <dgm:pt modelId="{3B5AFC34-9AB4-4358-A296-FA84560A7EC2}" type="parTrans" cxnId="{9538FFE6-9E85-4D69-AC67-C7706C2B6A3B}">
      <dgm:prSet/>
      <dgm:spPr>
        <a:xfrm>
          <a:off x="3803645" y="1420050"/>
          <a:ext cx="539609" cy="259066"/>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672807"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Minimise work-related injuries &amp; illness</a:t>
          </a:r>
        </a:p>
      </dgm:t>
    </dgm:pt>
    <dgm:pt modelId="{49ADCC7D-23A8-474B-AD0A-4A34EC525C92}" type="parTrans" cxnId="{FBF7F230-5475-4367-AEFC-78B7FE9FE721}">
      <dgm:prSet/>
      <dgm:spPr>
        <a:xfrm>
          <a:off x="980568"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AC3F541B-178B-485F-BB21-D9575700C489}">
      <dgm:prSet custT="1"/>
      <dgm:spPr>
        <a:xfrm>
          <a:off x="1783749"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Provide safety equipment &amp; resources</a:t>
          </a:r>
        </a:p>
      </dgm:t>
    </dgm:pt>
    <dgm:pt modelId="{48A7E757-EF7F-4BB5-84F8-39F8F8280E28}" type="parTrans" cxnId="{BA94C0D2-287B-4CAD-9F99-00F23D52F887}">
      <dgm:prSet/>
      <dgm:spPr>
        <a:xfrm>
          <a:off x="2091511"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DD82223-3AF0-44BD-A2FD-C61478D1D603}" type="sibTrans" cxnId="{BA94C0D2-287B-4CAD-9F99-00F23D52F887}">
      <dgm:prSet/>
      <dgm:spPr/>
      <dgm:t>
        <a:bodyPr/>
        <a:lstStyle/>
        <a:p>
          <a:endParaRPr lang="en-US"/>
        </a:p>
      </dgm:t>
    </dgm:pt>
    <dgm:pt modelId="{F1BAEE6E-F4A5-47E0-9E51-7B3848B36E5A}">
      <dgm:prSet custT="1"/>
      <dgm:spPr>
        <a:xfrm>
          <a:off x="2894692"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Train employees on safety work practices</a:t>
          </a:r>
        </a:p>
      </dgm:t>
    </dgm:pt>
    <dgm:pt modelId="{6A720684-C6DF-42CF-B2B6-C4DF78F52FC6}" type="parTrans" cxnId="{E010BF56-905A-4313-AC53-C09DD7A92ADB}">
      <dgm:prSet/>
      <dgm:spPr>
        <a:xfrm>
          <a:off x="3202453"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B6D30FC-5BA0-48A2-A229-E19847614F58}" type="sibTrans" cxnId="{E010BF56-905A-4313-AC53-C09DD7A92ADB}">
      <dgm:prSet/>
      <dgm:spPr/>
      <dgm:t>
        <a:bodyPr/>
        <a:lstStyle/>
        <a:p>
          <a:endParaRPr lang="en-US"/>
        </a:p>
      </dgm:t>
    </dgm:pt>
    <dgm:pt modelId="{6039494A-0268-4B2F-9DE8-D94FB8843886}">
      <dgm:prSet custT="1"/>
      <dgm:spPr>
        <a:xfrm>
          <a:off x="4005634"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Monitor &amp; conduct reqular inspections</a:t>
          </a:r>
        </a:p>
      </dgm:t>
    </dgm:pt>
    <dgm:pt modelId="{D07A71D1-2390-4619-833A-D94D65B207B2}" type="parTrans" cxnId="{DCA32B8B-4416-44FA-B405-1C8C4E1CC893}">
      <dgm:prSet/>
      <dgm:spPr>
        <a:xfrm>
          <a:off x="4297535" y="2256302"/>
          <a:ext cx="91440" cy="269640"/>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1942880" y="1326"/>
          <a:ext cx="1499645"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164986">
        <dgm:presLayoutVars>
          <dgm:chPref val="3"/>
        </dgm:presLayoutVars>
      </dgm:prSet>
      <dgm:spPr/>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127283"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4"/>
      <dgm:spPr/>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4"/>
      <dgm:spPr>
        <a:xfrm>
          <a:off x="571812"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4">
        <dgm:presLayoutVars>
          <dgm:chPref val="3"/>
        </dgm:presLayoutVars>
      </dgm:prSet>
      <dgm:spPr/>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4"/>
      <dgm:spPr/>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4"/>
      <dgm:spPr>
        <a:xfrm>
          <a:off x="571812"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4">
        <dgm:presLayoutVars>
          <dgm:chPref val="3"/>
        </dgm:presLayoutVars>
      </dgm:prSet>
      <dgm:spPr/>
    </dgm:pt>
    <dgm:pt modelId="{72A8861B-6194-4459-AC01-AEA0FF32ECA7}" type="pres">
      <dgm:prSet presAssocID="{51B62182-38AB-4F9C-9AA9-EC3F7B105F9F}" presName="hierChild5" presStyleCnt="0"/>
      <dgm:spPr/>
    </dgm:pt>
    <dgm:pt modelId="{92C31BB7-0E7D-4AC0-8029-F0B58790517B}" type="pres">
      <dgm:prSet presAssocID="{88243BFA-A63D-4B72-8BB9-4BD2801069EE}" presName="Name17" presStyleLbl="parChTrans1D3" presStyleIdx="1" presStyleCnt="4"/>
      <dgm:spPr/>
    </dgm:pt>
    <dgm:pt modelId="{89236396-220D-415E-887A-D4DF24633407}" type="pres">
      <dgm:prSet presAssocID="{F44A0B3B-75C9-4CB9-A968-27F6C043B655}" presName="hierRoot3" presStyleCnt="0"/>
      <dgm:spPr/>
    </dgm:pt>
    <dgm:pt modelId="{B26B8D60-B09E-4391-832A-0D15BF1456AE}" type="pres">
      <dgm:prSet presAssocID="{F44A0B3B-75C9-4CB9-A968-27F6C043B655}" presName="composite3" presStyleCnt="0"/>
      <dgm:spPr/>
    </dgm:pt>
    <dgm:pt modelId="{FFACE13E-685B-443D-9570-A794888595AC}" type="pres">
      <dgm:prSet presAssocID="{F44A0B3B-75C9-4CB9-A968-27F6C043B655}" presName="background3" presStyleLbl="node3" presStyleIdx="1" presStyleCnt="4"/>
      <dgm:spPr>
        <a:xfrm>
          <a:off x="1682754"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6C398FA-C1F7-47F9-8D12-F5E81C92073E}" type="pres">
      <dgm:prSet presAssocID="{F44A0B3B-75C9-4CB9-A968-27F6C043B655}" presName="text3" presStyleLbl="fgAcc3" presStyleIdx="1" presStyleCnt="4">
        <dgm:presLayoutVars>
          <dgm:chPref val="3"/>
        </dgm:presLayoutVars>
      </dgm:prSet>
      <dgm:spPr/>
    </dgm:pt>
    <dgm:pt modelId="{B84F0140-C235-4E00-92BF-3F41AA26FE9F}" type="pres">
      <dgm:prSet presAssocID="{F44A0B3B-75C9-4CB9-A968-27F6C043B655}" presName="hierChild4" presStyleCnt="0"/>
      <dgm:spPr/>
    </dgm:pt>
    <dgm:pt modelId="{0CCA60AC-1533-47D2-BC3D-3C7846B54C81}" type="pres">
      <dgm:prSet presAssocID="{48A7E757-EF7F-4BB5-84F8-39F8F8280E28}" presName="Name23" presStyleLbl="parChTrans1D4" presStyleIdx="1" presStyleCnt="4"/>
      <dgm:spPr/>
    </dgm:pt>
    <dgm:pt modelId="{58E37856-2946-4AC2-B6CE-7683E234E603}" type="pres">
      <dgm:prSet presAssocID="{AC3F541B-178B-485F-BB21-D9575700C489}" presName="hierRoot4" presStyleCnt="0"/>
      <dgm:spPr/>
    </dgm:pt>
    <dgm:pt modelId="{6DB6E236-F9BC-4299-9805-B261A68879CD}" type="pres">
      <dgm:prSet presAssocID="{AC3F541B-178B-485F-BB21-D9575700C489}" presName="composite4" presStyleCnt="0"/>
      <dgm:spPr/>
    </dgm:pt>
    <dgm:pt modelId="{2E9EBABA-85B6-42B1-A163-861E0933BFEC}" type="pres">
      <dgm:prSet presAssocID="{AC3F541B-178B-485F-BB21-D9575700C489}" presName="background4" presStyleLbl="node4" presStyleIdx="1" presStyleCnt="4"/>
      <dgm:spPr>
        <a:xfrm>
          <a:off x="1682754"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9DF7B44-FC5A-4830-BEA3-42193C11B6A3}" type="pres">
      <dgm:prSet presAssocID="{AC3F541B-178B-485F-BB21-D9575700C489}" presName="text4" presStyleLbl="fgAcc4" presStyleIdx="1" presStyleCnt="4">
        <dgm:presLayoutVars>
          <dgm:chPref val="3"/>
        </dgm:presLayoutVars>
      </dgm:prSet>
      <dgm:spPr/>
    </dgm:pt>
    <dgm:pt modelId="{195CE8C4-A9CC-433E-8AF8-24029610612F}" type="pres">
      <dgm:prSet presAssocID="{AC3F541B-178B-485F-BB21-D9575700C489}" presName="hierChild5" presStyleCnt="0"/>
      <dgm:spPr/>
    </dgm:pt>
    <dgm:pt modelId="{2ECDF3A8-8745-405B-87A7-8BA5C146624E}" type="pres">
      <dgm:prSet presAssocID="{F51C923A-A8BE-4E2D-9176-8F76CC1BFE00}" presName="Name10" presStyleLbl="parChTrans1D2" presStyleIdx="1" presStyleCnt="2"/>
      <dgm:spPr/>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349168"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pt>
    <dgm:pt modelId="{B17AEB28-ADA6-4E54-A62F-43E7E04D69C3}" type="pres">
      <dgm:prSet presAssocID="{E1923F59-3018-433E-82E8-98CB3E345524}" presName="hierChild3" presStyleCnt="0"/>
      <dgm:spPr/>
    </dgm:pt>
    <dgm:pt modelId="{7E9C2389-F705-4763-A759-3B16C2E1814D}" type="pres">
      <dgm:prSet presAssocID="{C3C31CA6-3BF3-49F8-A1FD-DE9CEBC0D478}" presName="Name17" presStyleLbl="parChTrans1D3" presStyleIdx="2" presStyleCnt="4"/>
      <dgm:spPr/>
    </dgm:pt>
    <dgm:pt modelId="{E2A93EEC-AA4F-415F-A934-2C9E4B89A27D}" type="pres">
      <dgm:prSet presAssocID="{5CE1098A-3626-4922-B0F4-7317372AE032}" presName="hierRoot3" presStyleCnt="0"/>
      <dgm:spPr/>
    </dgm:pt>
    <dgm:pt modelId="{60E56C19-ABC3-4399-A9B2-0BD4E3461208}" type="pres">
      <dgm:prSet presAssocID="{5CE1098A-3626-4922-B0F4-7317372AE032}" presName="composite3" presStyleCnt="0"/>
      <dgm:spPr/>
    </dgm:pt>
    <dgm:pt modelId="{A3D4CCDD-F3A7-4EE6-A4A8-C097614B1C44}" type="pres">
      <dgm:prSet presAssocID="{5CE1098A-3626-4922-B0F4-7317372AE032}" presName="background3" presStyleLbl="node3" presStyleIdx="2" presStyleCnt="4"/>
      <dgm:spPr>
        <a:xfrm>
          <a:off x="2793697"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1C173D-8F7D-41C3-97F9-6E3D00F231A6}" type="pres">
      <dgm:prSet presAssocID="{5CE1098A-3626-4922-B0F4-7317372AE032}" presName="text3" presStyleLbl="fgAcc3" presStyleIdx="2" presStyleCnt="4">
        <dgm:presLayoutVars>
          <dgm:chPref val="3"/>
        </dgm:presLayoutVars>
      </dgm:prSet>
      <dgm:spPr/>
    </dgm:pt>
    <dgm:pt modelId="{38ACF41A-E9E9-41B7-9A81-859018337204}" type="pres">
      <dgm:prSet presAssocID="{5CE1098A-3626-4922-B0F4-7317372AE032}" presName="hierChild4" presStyleCnt="0"/>
      <dgm:spPr/>
    </dgm:pt>
    <dgm:pt modelId="{111BAC92-4B9D-46F3-B15D-7A6E830BFD54}" type="pres">
      <dgm:prSet presAssocID="{6A720684-C6DF-42CF-B2B6-C4DF78F52FC6}" presName="Name23" presStyleLbl="parChTrans1D4" presStyleIdx="2" presStyleCnt="4"/>
      <dgm:spPr/>
    </dgm:pt>
    <dgm:pt modelId="{394F1D5D-BB20-46C0-A2A1-CC847C4AAAA2}" type="pres">
      <dgm:prSet presAssocID="{F1BAEE6E-F4A5-47E0-9E51-7B3848B36E5A}" presName="hierRoot4" presStyleCnt="0"/>
      <dgm:spPr/>
    </dgm:pt>
    <dgm:pt modelId="{0962C255-0BCD-40BC-AB98-5F6C9DB708D2}" type="pres">
      <dgm:prSet presAssocID="{F1BAEE6E-F4A5-47E0-9E51-7B3848B36E5A}" presName="composite4" presStyleCnt="0"/>
      <dgm:spPr/>
    </dgm:pt>
    <dgm:pt modelId="{811019B7-C11B-41DC-944D-CD2C8427EE13}" type="pres">
      <dgm:prSet presAssocID="{F1BAEE6E-F4A5-47E0-9E51-7B3848B36E5A}" presName="background4" presStyleLbl="node4" presStyleIdx="2" presStyleCnt="4"/>
      <dgm:spPr>
        <a:xfrm>
          <a:off x="2793697"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6ADD6C0-9430-40D5-A170-2BAD5791E4A1}" type="pres">
      <dgm:prSet presAssocID="{F1BAEE6E-F4A5-47E0-9E51-7B3848B36E5A}" presName="text4" presStyleLbl="fgAcc4" presStyleIdx="2" presStyleCnt="4">
        <dgm:presLayoutVars>
          <dgm:chPref val="3"/>
        </dgm:presLayoutVars>
      </dgm:prSet>
      <dgm:spPr/>
    </dgm:pt>
    <dgm:pt modelId="{A4B053B1-A6D4-412B-B297-3DDB16231F1E}" type="pres">
      <dgm:prSet presAssocID="{F1BAEE6E-F4A5-47E0-9E51-7B3848B36E5A}" presName="hierChild5" presStyleCnt="0"/>
      <dgm:spPr/>
    </dgm:pt>
    <dgm:pt modelId="{D9E144B4-DF94-4D52-A9ED-D29E206E0FC2}" type="pres">
      <dgm:prSet presAssocID="{3B5AFC34-9AB4-4358-A296-FA84560A7EC2}" presName="Name17" presStyleLbl="parChTrans1D3" presStyleIdx="3" presStyleCnt="4"/>
      <dgm:spPr/>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3" presStyleCnt="4"/>
      <dgm:spPr>
        <a:xfrm>
          <a:off x="3888778" y="1679117"/>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3" presStyleCnt="4" custLinFactNeighborX="-1745" custLinFactNeighborY="-916">
        <dgm:presLayoutVars>
          <dgm:chPref val="3"/>
        </dgm:presLayoutVars>
      </dgm:prSet>
      <dgm:spPr/>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3" presStyleCnt="4"/>
      <dgm:spPr/>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3" presStyleCnt="4"/>
      <dgm:spPr>
        <a:xfrm>
          <a:off x="3904639"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3" presStyleCnt="4">
        <dgm:presLayoutVars>
          <dgm:chPref val="3"/>
        </dgm:presLayoutVars>
      </dgm:prSet>
      <dgm:spPr/>
    </dgm:pt>
    <dgm:pt modelId="{A2D335D3-720B-42E7-B1E3-B7AE777A03EF}" type="pres">
      <dgm:prSet presAssocID="{6039494A-0268-4B2F-9DE8-D94FB8843886}" presName="hierChild5" presStyleCnt="0"/>
      <dgm:spPr/>
    </dgm:pt>
  </dgm:ptLst>
  <dgm:cxnLst>
    <dgm:cxn modelId="{EF860814-07CF-4A20-8F8F-0211F6D6FB57}" srcId="{513CB72F-877C-4BB8-AFCE-60A34EB73578}" destId="{F44A0B3B-75C9-4CB9-A968-27F6C043B655}" srcOrd="1" destOrd="0" parTransId="{88243BFA-A63D-4B72-8BB9-4BD2801069EE}" sibTransId="{11C0B5DE-FE16-47E8-BA12-5E733FCC3A3F}"/>
    <dgm:cxn modelId="{01A82B19-8667-481A-871F-8D776CB49845}" type="presOf" srcId="{AC3F541B-178B-485F-BB21-D9575700C489}" destId="{D9DF7B44-FC5A-4830-BEA3-42193C11B6A3}" srcOrd="0" destOrd="0" presId="urn:microsoft.com/office/officeart/2005/8/layout/hierarchy1"/>
    <dgm:cxn modelId="{14040326-34F0-4E5A-990C-41710831F7DB}" type="presOf" srcId="{88243BFA-A63D-4B72-8BB9-4BD2801069EE}" destId="{92C31BB7-0E7D-4AC0-8029-F0B58790517B}" srcOrd="0" destOrd="0" presId="urn:microsoft.com/office/officeart/2005/8/layout/hierarchy1"/>
    <dgm:cxn modelId="{13B9D12C-5399-48FD-A308-7EEFB057FB90}" type="presOf" srcId="{D07A71D1-2390-4619-833A-D94D65B207B2}" destId="{877AE743-09E9-4142-B8E2-29889B70D31C}" srcOrd="0" destOrd="0" presId="urn:microsoft.com/office/officeart/2005/8/layout/hierarchy1"/>
    <dgm:cxn modelId="{20E2622F-65A2-4341-A7B8-73B7251A9808}" type="presOf" srcId="{F44A0B3B-75C9-4CB9-A968-27F6C043B655}" destId="{16C398FA-C1F7-47F9-8D12-F5E81C92073E}" srcOrd="0" destOrd="0" presId="urn:microsoft.com/office/officeart/2005/8/layout/hierarchy1"/>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4ED3993A-576D-4F9F-85AC-2182FDD53CF0}" type="presOf" srcId="{C3C31CA6-3BF3-49F8-A1FD-DE9CEBC0D478}" destId="{7E9C2389-F705-4763-A759-3B16C2E1814D}" srcOrd="0" destOrd="0" presId="urn:microsoft.com/office/officeart/2005/8/layout/hierarchy1"/>
    <dgm:cxn modelId="{0B771344-E199-4A31-A8F5-8EF4E1E94ADA}" type="presOf" srcId="{5CE1098A-3626-4922-B0F4-7317372AE032}" destId="{BA1C173D-8F7D-41C3-97F9-6E3D00F231A6}" srcOrd="0" destOrd="0" presId="urn:microsoft.com/office/officeart/2005/8/layout/hierarchy1"/>
    <dgm:cxn modelId="{43DD484F-D724-43F6-A289-F9CF3559AB63}" type="presOf" srcId="{66FDE442-869E-45C6-A81A-9A5986366DCF}" destId="{73FA8FC6-C835-4CF4-A12F-64E882CB3002}" srcOrd="0" destOrd="0" presId="urn:microsoft.com/office/officeart/2005/8/layout/hierarchy1"/>
    <dgm:cxn modelId="{91F2AC52-ECC8-4D37-B4D9-3A70B0E1CC5D}" type="presOf" srcId="{C5B0E356-46A6-4CE5-AB8F-EFED2458C02F}" destId="{5B8D1AA2-37EF-47B0-A19A-14B22004BDA7}" srcOrd="0" destOrd="0" presId="urn:microsoft.com/office/officeart/2005/8/layout/hierarchy1"/>
    <dgm:cxn modelId="{E010BF56-905A-4313-AC53-C09DD7A92ADB}" srcId="{5CE1098A-3626-4922-B0F4-7317372AE032}" destId="{F1BAEE6E-F4A5-47E0-9E51-7B3848B36E5A}" srcOrd="0" destOrd="0" parTransId="{6A720684-C6DF-42CF-B2B6-C4DF78F52FC6}" sibTransId="{FB6D30FC-5BA0-48A2-A229-E19847614F58}"/>
    <dgm:cxn modelId="{5727FD59-02B6-45D0-ADEC-90170064AB75}" srcId="{513CB72F-877C-4BB8-AFCE-60A34EB73578}" destId="{8E0AC331-430C-4F4C-909A-4AD022C72334}" srcOrd="0" destOrd="0" parTransId="{323E69E2-C272-4FCB-9369-EE20D51B12C9}" sibTransId="{328C22A6-6706-47F6-8AE7-97EC5DE989EA}"/>
    <dgm:cxn modelId="{2ADB605D-2A44-4E70-A47A-47AD9FA786D0}" type="presOf" srcId="{6039494A-0268-4B2F-9DE8-D94FB8843886}" destId="{5B71E577-27C3-435A-ABD3-56C5942CB6FD}"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077B0C85-B2F5-4C89-B5BB-8F346C7AA963}" type="presOf" srcId="{F51C923A-A8BE-4E2D-9176-8F76CC1BFE00}" destId="{2ECDF3A8-8745-405B-87A7-8BA5C146624E}"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DCA32B8B-4416-44FA-B405-1C8C4E1CC893}" srcId="{FA0DCC03-2722-4794-96CC-B7C3D6178D57}" destId="{6039494A-0268-4B2F-9DE8-D94FB8843886}" srcOrd="0" destOrd="0" parTransId="{D07A71D1-2390-4619-833A-D94D65B207B2}" sibTransId="{5CBC6695-CC88-4CF7-AAEF-21179947F8B7}"/>
    <dgm:cxn modelId="{722C4496-8A2F-4DC7-8401-85785AE4447F}" type="presOf" srcId="{F1BAEE6E-F4A5-47E0-9E51-7B3848B36E5A}" destId="{C6ADD6C0-9430-40D5-A170-2BAD5791E4A1}" srcOrd="0" destOrd="0" presId="urn:microsoft.com/office/officeart/2005/8/layout/hierarchy1"/>
    <dgm:cxn modelId="{CE24E99E-7DE3-43DB-99A7-B98A11EEF5E9}" type="presOf" srcId="{E1923F59-3018-433E-82E8-98CB3E345524}" destId="{C3EC0B0E-DDA3-4CB6-976D-DD117B5316EB}" srcOrd="0" destOrd="0" presId="urn:microsoft.com/office/officeart/2005/8/layout/hierarchy1"/>
    <dgm:cxn modelId="{7A14EA9F-BF85-41C2-BB27-28F21A7129B6}" type="presOf" srcId="{6A720684-C6DF-42CF-B2B6-C4DF78F52FC6}" destId="{111BAC92-4B9D-46F3-B15D-7A6E830BFD54}" srcOrd="0" destOrd="0" presId="urn:microsoft.com/office/officeart/2005/8/layout/hierarchy1"/>
    <dgm:cxn modelId="{0CF33CA7-F68D-400A-9C4F-B89FD21AD678}" type="presOf" srcId="{51B62182-38AB-4F9C-9AA9-EC3F7B105F9F}" destId="{E9158A18-55C8-4DBC-8035-6B75444A5047}" srcOrd="0" destOrd="0" presId="urn:microsoft.com/office/officeart/2005/8/layout/hierarchy1"/>
    <dgm:cxn modelId="{B4834FB5-CEF7-4E5E-BE10-F4B804D021C8}" type="presOf" srcId="{FA0DCC03-2722-4794-96CC-B7C3D6178D57}" destId="{62D05DA2-CA69-426C-BE71-DED8B7CDC6FF}"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5089DDBD-5690-4E1E-979F-D955B349587C}" srcId="{E1923F59-3018-433E-82E8-98CB3E345524}" destId="{5CE1098A-3626-4922-B0F4-7317372AE032}" srcOrd="0" destOrd="0" parTransId="{C3C31CA6-3BF3-49F8-A1FD-DE9CEBC0D478}" sibTransId="{14BA1CD5-1558-4859-B4B4-33C96644EC91}"/>
    <dgm:cxn modelId="{849655CD-0FFB-4E34-B3C2-362A8BDD3DD4}" type="presOf" srcId="{3B5AFC34-9AB4-4358-A296-FA84560A7EC2}" destId="{D9E144B4-DF94-4D52-A9ED-D29E206E0FC2}" srcOrd="0" destOrd="0" presId="urn:microsoft.com/office/officeart/2005/8/layout/hierarchy1"/>
    <dgm:cxn modelId="{BA94C0D2-287B-4CAD-9F99-00F23D52F887}" srcId="{F44A0B3B-75C9-4CB9-A968-27F6C043B655}" destId="{AC3F541B-178B-485F-BB21-D9575700C489}" srcOrd="0" destOrd="0" parTransId="{48A7E757-EF7F-4BB5-84F8-39F8F8280E28}" sibTransId="{EDD82223-3AF0-44BD-A2FD-C61478D1D603}"/>
    <dgm:cxn modelId="{872283D9-F279-4130-AB85-AD665B3DC446}" srcId="{C5B0E356-46A6-4CE5-AB8F-EFED2458C02F}" destId="{513CB72F-877C-4BB8-AFCE-60A34EB73578}" srcOrd="0" destOrd="0" parTransId="{AAA7F5F6-250E-4159-8AA5-D13026AF0B25}" sibTransId="{AB8DC9CF-BC47-474F-88EC-96E9F54EAC77}"/>
    <dgm:cxn modelId="{9538FFE6-9E85-4D69-AC67-C7706C2B6A3B}" srcId="{E1923F59-3018-433E-82E8-98CB3E345524}" destId="{FA0DCC03-2722-4794-96CC-B7C3D6178D57}" srcOrd="1" destOrd="0" parTransId="{3B5AFC34-9AB4-4358-A296-FA84560A7EC2}" sibTransId="{92A39C5E-AEE0-4879-8D33-1C0567CB4C4E}"/>
    <dgm:cxn modelId="{B73B9DEF-A71F-4E79-9A16-ED9245B506D6}" type="presOf" srcId="{AAA7F5F6-250E-4159-8AA5-D13026AF0B25}" destId="{F644D46B-7A1B-4036-AA20-1F66746A6FCB}" srcOrd="0" destOrd="0" presId="urn:microsoft.com/office/officeart/2005/8/layout/hierarchy1"/>
    <dgm:cxn modelId="{E0D6B6F7-741A-4C0E-8FF0-492510994DFC}" type="presOf" srcId="{48A7E757-EF7F-4BB5-84F8-39F8F8280E28}" destId="{0CCA60AC-1533-47D2-BC3D-3C7846B54C81}"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293B0830-0810-46D9-9559-9874117CE973}" type="presParOf" srcId="{E0FD19E6-1062-46D8-A33C-293282A52DB2}" destId="{92C31BB7-0E7D-4AC0-8029-F0B58790517B}" srcOrd="2" destOrd="0" presId="urn:microsoft.com/office/officeart/2005/8/layout/hierarchy1"/>
    <dgm:cxn modelId="{6FDA48E3-B8BE-490F-B2C4-C5C3FCF3B1C4}" type="presParOf" srcId="{E0FD19E6-1062-46D8-A33C-293282A52DB2}" destId="{89236396-220D-415E-887A-D4DF24633407}" srcOrd="3" destOrd="0" presId="urn:microsoft.com/office/officeart/2005/8/layout/hierarchy1"/>
    <dgm:cxn modelId="{B2CED61C-FD8E-4C01-9441-5102AD3B01A4}" type="presParOf" srcId="{89236396-220D-415E-887A-D4DF24633407}" destId="{B26B8D60-B09E-4391-832A-0D15BF1456AE}" srcOrd="0" destOrd="0" presId="urn:microsoft.com/office/officeart/2005/8/layout/hierarchy1"/>
    <dgm:cxn modelId="{08A8389A-2212-480E-BB49-CA5EE568E645}" type="presParOf" srcId="{B26B8D60-B09E-4391-832A-0D15BF1456AE}" destId="{FFACE13E-685B-443D-9570-A794888595AC}" srcOrd="0" destOrd="0" presId="urn:microsoft.com/office/officeart/2005/8/layout/hierarchy1"/>
    <dgm:cxn modelId="{1D3C1AB2-05C6-41CF-97B3-3E0025C110C3}" type="presParOf" srcId="{B26B8D60-B09E-4391-832A-0D15BF1456AE}" destId="{16C398FA-C1F7-47F9-8D12-F5E81C92073E}" srcOrd="1" destOrd="0" presId="urn:microsoft.com/office/officeart/2005/8/layout/hierarchy1"/>
    <dgm:cxn modelId="{B0519786-5A51-4CE1-8149-B94AE5228F4F}" type="presParOf" srcId="{89236396-220D-415E-887A-D4DF24633407}" destId="{B84F0140-C235-4E00-92BF-3F41AA26FE9F}" srcOrd="1" destOrd="0" presId="urn:microsoft.com/office/officeart/2005/8/layout/hierarchy1"/>
    <dgm:cxn modelId="{94EE35CC-4F0A-4595-B3B4-0149FDBFCEC9}" type="presParOf" srcId="{B84F0140-C235-4E00-92BF-3F41AA26FE9F}" destId="{0CCA60AC-1533-47D2-BC3D-3C7846B54C81}" srcOrd="0" destOrd="0" presId="urn:microsoft.com/office/officeart/2005/8/layout/hierarchy1"/>
    <dgm:cxn modelId="{0353587E-ABE8-496E-92D5-6CB081C61DF6}" type="presParOf" srcId="{B84F0140-C235-4E00-92BF-3F41AA26FE9F}" destId="{58E37856-2946-4AC2-B6CE-7683E234E603}" srcOrd="1" destOrd="0" presId="urn:microsoft.com/office/officeart/2005/8/layout/hierarchy1"/>
    <dgm:cxn modelId="{3A75D348-37A2-453F-8D9F-283900680C8B}" type="presParOf" srcId="{58E37856-2946-4AC2-B6CE-7683E234E603}" destId="{6DB6E236-F9BC-4299-9805-B261A68879CD}" srcOrd="0" destOrd="0" presId="urn:microsoft.com/office/officeart/2005/8/layout/hierarchy1"/>
    <dgm:cxn modelId="{25A3AB9E-DFD5-4322-92C1-BCBBB4A0E3BF}" type="presParOf" srcId="{6DB6E236-F9BC-4299-9805-B261A68879CD}" destId="{2E9EBABA-85B6-42B1-A163-861E0933BFEC}" srcOrd="0" destOrd="0" presId="urn:microsoft.com/office/officeart/2005/8/layout/hierarchy1"/>
    <dgm:cxn modelId="{8B49CD1F-F54A-4065-B184-45C26C15F565}" type="presParOf" srcId="{6DB6E236-F9BC-4299-9805-B261A68879CD}" destId="{D9DF7B44-FC5A-4830-BEA3-42193C11B6A3}" srcOrd="1" destOrd="0" presId="urn:microsoft.com/office/officeart/2005/8/layout/hierarchy1"/>
    <dgm:cxn modelId="{7C431F2B-A16C-405D-996F-669E22AA5AC1}" type="presParOf" srcId="{58E37856-2946-4AC2-B6CE-7683E234E603}" destId="{195CE8C4-A9CC-433E-8AF8-24029610612F}"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A6CD979C-F8C3-4AB8-885B-5BF6A4A07B89}" type="presParOf" srcId="{B17AEB28-ADA6-4E54-A62F-43E7E04D69C3}" destId="{7E9C2389-F705-4763-A759-3B16C2E1814D}" srcOrd="0" destOrd="0" presId="urn:microsoft.com/office/officeart/2005/8/layout/hierarchy1"/>
    <dgm:cxn modelId="{89EF9AC3-B735-4469-A1C4-526B0BE8F981}" type="presParOf" srcId="{B17AEB28-ADA6-4E54-A62F-43E7E04D69C3}" destId="{E2A93EEC-AA4F-415F-A934-2C9E4B89A27D}" srcOrd="1" destOrd="0" presId="urn:microsoft.com/office/officeart/2005/8/layout/hierarchy1"/>
    <dgm:cxn modelId="{8FFF8006-1AAB-41F0-B694-E09BA714105C}" type="presParOf" srcId="{E2A93EEC-AA4F-415F-A934-2C9E4B89A27D}" destId="{60E56C19-ABC3-4399-A9B2-0BD4E3461208}" srcOrd="0" destOrd="0" presId="urn:microsoft.com/office/officeart/2005/8/layout/hierarchy1"/>
    <dgm:cxn modelId="{D77779D3-DD86-43FB-894B-2C19E938D251}" type="presParOf" srcId="{60E56C19-ABC3-4399-A9B2-0BD4E3461208}" destId="{A3D4CCDD-F3A7-4EE6-A4A8-C097614B1C44}" srcOrd="0" destOrd="0" presId="urn:microsoft.com/office/officeart/2005/8/layout/hierarchy1"/>
    <dgm:cxn modelId="{C47467E2-5115-4D85-BEFD-CEF747400EA2}" type="presParOf" srcId="{60E56C19-ABC3-4399-A9B2-0BD4E3461208}" destId="{BA1C173D-8F7D-41C3-97F9-6E3D00F231A6}" srcOrd="1" destOrd="0" presId="urn:microsoft.com/office/officeart/2005/8/layout/hierarchy1"/>
    <dgm:cxn modelId="{0D9BEEED-7A80-4CEF-9A9C-DF12908FB074}" type="presParOf" srcId="{E2A93EEC-AA4F-415F-A934-2C9E4B89A27D}" destId="{38ACF41A-E9E9-41B7-9A81-859018337204}" srcOrd="1" destOrd="0" presId="urn:microsoft.com/office/officeart/2005/8/layout/hierarchy1"/>
    <dgm:cxn modelId="{97E681C9-549C-4CA7-AD4D-9907F7688B0E}" type="presParOf" srcId="{38ACF41A-E9E9-41B7-9A81-859018337204}" destId="{111BAC92-4B9D-46F3-B15D-7A6E830BFD54}" srcOrd="0" destOrd="0" presId="urn:microsoft.com/office/officeart/2005/8/layout/hierarchy1"/>
    <dgm:cxn modelId="{A73766B0-9EF2-4D31-8840-83F7DBEBC4E1}" type="presParOf" srcId="{38ACF41A-E9E9-41B7-9A81-859018337204}" destId="{394F1D5D-BB20-46C0-A2A1-CC847C4AAAA2}" srcOrd="1" destOrd="0" presId="urn:microsoft.com/office/officeart/2005/8/layout/hierarchy1"/>
    <dgm:cxn modelId="{E688ACBD-8CCD-48F1-8525-A5E3C08D897E}" type="presParOf" srcId="{394F1D5D-BB20-46C0-A2A1-CC847C4AAAA2}" destId="{0962C255-0BCD-40BC-AB98-5F6C9DB708D2}" srcOrd="0" destOrd="0" presId="urn:microsoft.com/office/officeart/2005/8/layout/hierarchy1"/>
    <dgm:cxn modelId="{01B8D0AA-4B3B-4C60-8877-CE4277F136E9}" type="presParOf" srcId="{0962C255-0BCD-40BC-AB98-5F6C9DB708D2}" destId="{811019B7-C11B-41DC-944D-CD2C8427EE13}" srcOrd="0" destOrd="0" presId="urn:microsoft.com/office/officeart/2005/8/layout/hierarchy1"/>
    <dgm:cxn modelId="{6C2CF602-9EA8-4DCA-AE19-36786C713619}" type="presParOf" srcId="{0962C255-0BCD-40BC-AB98-5F6C9DB708D2}" destId="{C6ADD6C0-9430-40D5-A170-2BAD5791E4A1}" srcOrd="1" destOrd="0" presId="urn:microsoft.com/office/officeart/2005/8/layout/hierarchy1"/>
    <dgm:cxn modelId="{F0838959-B029-4311-8C08-4255094F8913}" type="presParOf" srcId="{394F1D5D-BB20-46C0-A2A1-CC847C4AAAA2}" destId="{A4B053B1-A6D4-412B-B297-3DDB16231F1E}" srcOrd="1" destOrd="0" presId="urn:microsoft.com/office/officeart/2005/8/layout/hierarchy1"/>
    <dgm:cxn modelId="{30663B35-5FFA-4255-8C69-9EEDE562AC4C}" type="presParOf" srcId="{B17AEB28-ADA6-4E54-A62F-43E7E04D69C3}" destId="{D9E144B4-DF94-4D52-A9ED-D29E206E0FC2}" srcOrd="2" destOrd="0" presId="urn:microsoft.com/office/officeart/2005/8/layout/hierarchy1"/>
    <dgm:cxn modelId="{DEA9CA3E-291B-4AD9-81DB-C3C9C438789E}" type="presParOf" srcId="{B17AEB28-ADA6-4E54-A62F-43E7E04D69C3}" destId="{3EBA5FB4-C0B2-4A91-BE52-C9F5DD63EE49}" srcOrd="3"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2122542" y="86131"/>
          <a:ext cx="1628471" cy="5327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i="1">
              <a:solidFill>
                <a:sysClr val="windowText" lastClr="000000">
                  <a:hueOff val="0"/>
                  <a:satOff val="0"/>
                  <a:lumOff val="0"/>
                  <a:alphaOff val="0"/>
                </a:sysClr>
              </a:solidFill>
              <a:latin typeface="Calibri"/>
              <a:ea typeface="+mn-ea"/>
              <a:cs typeface="+mn-cs"/>
            </a:rPr>
            <a:t>Unsafe workplace</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731955"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i="1">
              <a:solidFill>
                <a:sysClr val="windowText" lastClr="000000">
                  <a:hueOff val="0"/>
                  <a:satOff val="0"/>
                  <a:lumOff val="0"/>
                  <a:alphaOff val="0"/>
                </a:sysClr>
              </a:solidFill>
              <a:latin typeface="Calibri"/>
              <a:ea typeface="+mn-ea"/>
              <a:cs typeface="+mn-cs"/>
            </a:rPr>
            <a:t>Legal</a:t>
          </a:r>
          <a:r>
            <a:rPr lang="en-US" sz="1000" i="1" baseline="0">
              <a:solidFill>
                <a:sysClr val="windowText" lastClr="000000">
                  <a:hueOff val="0"/>
                  <a:satOff val="0"/>
                  <a:lumOff val="0"/>
                  <a:alphaOff val="0"/>
                </a:sysClr>
              </a:solidFill>
              <a:latin typeface="Calibri"/>
              <a:ea typeface="+mn-ea"/>
              <a:cs typeface="+mn-cs"/>
            </a:rPr>
            <a:t> penalties</a:t>
          </a:r>
          <a:endParaRPr lang="en-US" sz="1000" i="1">
            <a:solidFill>
              <a:sysClr val="windowText" lastClr="000000">
                <a:hueOff val="0"/>
                <a:satOff val="0"/>
                <a:lumOff val="0"/>
                <a:alphaOff val="0"/>
              </a:sysClr>
            </a:solidFill>
            <a:latin typeface="Calibri"/>
            <a:ea typeface="+mn-ea"/>
            <a:cs typeface="+mn-cs"/>
          </a:endParaRPr>
        </a:p>
      </dgm:t>
    </dgm:pt>
    <dgm:pt modelId="{AAA7F5F6-250E-4159-8AA5-D13026AF0B25}" type="parTrans" cxnId="{872283D9-F279-4130-AB85-AD665B3DC446}">
      <dgm:prSet/>
      <dgm:spPr>
        <a:xfrm>
          <a:off x="2045522" y="533803"/>
          <a:ext cx="801664" cy="23450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1173228" y="1599934"/>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Fines &amp; penalities</a:t>
          </a:r>
        </a:p>
      </dgm:t>
    </dgm:pt>
    <dgm:pt modelId="{323E69E2-C272-4FCB-9369-EE20D51B12C9}" type="parTrans" cxnId="{5727FD59-02B6-45D0-ADEC-90170064AB75}">
      <dgm:prSet/>
      <dgm:spPr>
        <a:xfrm>
          <a:off x="1486796" y="1280319"/>
          <a:ext cx="558726" cy="23450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E1923F59-3018-433E-82E8-98CB3E345524}">
      <dgm:prSet phldrT="[Text]" custT="1"/>
      <dgm:spPr>
        <a:xfrm>
          <a:off x="3372793"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i="1">
              <a:solidFill>
                <a:sysClr val="windowText" lastClr="000000">
                  <a:hueOff val="0"/>
                  <a:satOff val="0"/>
                  <a:lumOff val="0"/>
                  <a:alphaOff val="0"/>
                </a:sysClr>
              </a:solidFill>
              <a:latin typeface="Calibri"/>
              <a:ea typeface="+mn-ea"/>
              <a:cs typeface="+mn-cs"/>
            </a:rPr>
            <a:t>Human</a:t>
          </a:r>
          <a:r>
            <a:rPr lang="en-US" sz="1000" i="1" baseline="0">
              <a:solidFill>
                <a:sysClr val="windowText" lastClr="000000">
                  <a:hueOff val="0"/>
                  <a:satOff val="0"/>
                  <a:lumOff val="0"/>
                  <a:alphaOff val="0"/>
                </a:sysClr>
              </a:solidFill>
              <a:latin typeface="Calibri"/>
              <a:ea typeface="+mn-ea"/>
              <a:cs typeface="+mn-cs"/>
            </a:rPr>
            <a:t> cost</a:t>
          </a:r>
          <a:endParaRPr lang="en-US" sz="1000" i="1">
            <a:solidFill>
              <a:sysClr val="windowText" lastClr="000000">
                <a:hueOff val="0"/>
                <a:satOff val="0"/>
                <a:lumOff val="0"/>
                <a:alphaOff val="0"/>
              </a:sysClr>
            </a:solidFill>
            <a:latin typeface="Calibri"/>
            <a:ea typeface="+mn-ea"/>
            <a:cs typeface="+mn-cs"/>
          </a:endParaRPr>
        </a:p>
      </dgm:t>
    </dgm:pt>
    <dgm:pt modelId="{F51C923A-A8BE-4E2D-9176-8F76CC1BFE00}" type="parTrans" cxnId="{53B3258A-A61B-4D3C-B89F-C9200333B701}">
      <dgm:prSet/>
      <dgm:spPr>
        <a:xfrm>
          <a:off x="2847187" y="533803"/>
          <a:ext cx="839174" cy="23450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FA0DCC03-2722-4794-96CC-B7C3D6178D57}">
      <dgm:prSet custT="1"/>
      <dgm:spPr>
        <a:xfrm>
          <a:off x="3520083" y="1563530"/>
          <a:ext cx="92758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Injuries &amp; illness to employees</a:t>
          </a:r>
        </a:p>
      </dgm:t>
    </dgm:pt>
    <dgm:pt modelId="{3B5AFC34-9AB4-4358-A296-FA84560A7EC2}" type="parTrans" cxnId="{9538FFE6-9E85-4D69-AC67-C7706C2B6A3B}">
      <dgm:prSet/>
      <dgm:spPr>
        <a:xfrm>
          <a:off x="3686361" y="1280319"/>
          <a:ext cx="207925" cy="198099"/>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703000" y="2347469"/>
          <a:ext cx="1070225"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Law suits &amp; legal claims</a:t>
          </a:r>
        </a:p>
      </dgm:t>
    </dgm:pt>
    <dgm:pt modelId="{49ADCC7D-23A8-474B-AD0A-4A34EC525C92}" type="parTrans" cxnId="{FBF7F230-5475-4367-AEFC-78B7FE9FE721}">
      <dgm:prSet/>
      <dgm:spPr>
        <a:xfrm>
          <a:off x="1148522" y="2026835"/>
          <a:ext cx="338274" cy="235522"/>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6039494A-0268-4B2F-9DE8-D94FB8843886}">
      <dgm:prSet custT="1"/>
      <dgm:spPr>
        <a:xfrm>
          <a:off x="3736249" y="2315755"/>
          <a:ext cx="999543"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i="1">
              <a:solidFill>
                <a:sysClr val="windowText" lastClr="000000">
                  <a:hueOff val="0"/>
                  <a:satOff val="0"/>
                  <a:lumOff val="0"/>
                  <a:alphaOff val="0"/>
                </a:sysClr>
              </a:solidFill>
              <a:latin typeface="Calibri"/>
              <a:ea typeface="+mn-ea"/>
              <a:cs typeface="+mn-cs"/>
            </a:rPr>
            <a:t>Emotional &amp; physical impact on employees</a:t>
          </a:r>
        </a:p>
      </dgm:t>
    </dgm:pt>
    <dgm:pt modelId="{D07A71D1-2390-4619-833A-D94D65B207B2}" type="parTrans" cxnId="{DCA32B8B-4416-44FA-B405-1C8C4E1CC893}">
      <dgm:prSet/>
      <dgm:spPr>
        <a:xfrm>
          <a:off x="3894286" y="1990431"/>
          <a:ext cx="252143" cy="240212"/>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6A5CE1C9-653E-425E-8594-DD3D03764641}">
      <dgm:prSet/>
      <dgm:spPr>
        <a:xfrm>
          <a:off x="2438673" y="1557652"/>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i="1">
              <a:solidFill>
                <a:sysClr val="windowText" lastClr="000000">
                  <a:hueOff val="0"/>
                  <a:satOff val="0"/>
                  <a:lumOff val="0"/>
                  <a:alphaOff val="0"/>
                </a:sysClr>
              </a:solidFill>
              <a:latin typeface="Calibri"/>
              <a:ea typeface="+mn-ea"/>
              <a:cs typeface="+mn-cs"/>
            </a:rPr>
            <a:t>Criminal liability for employers</a:t>
          </a:r>
        </a:p>
      </dgm:t>
    </dgm:pt>
    <dgm:pt modelId="{F0DA8EDA-770D-4A65-B423-F5F315591AB7}" type="parTrans" cxnId="{7E4ED639-C36B-40E3-94C0-D1944D8B0607}">
      <dgm:prSet/>
      <dgm:spPr>
        <a:xfrm>
          <a:off x="2045522" y="1280319"/>
          <a:ext cx="706718" cy="192222"/>
        </a:xfrm>
        <a:custGeom>
          <a:avLst/>
          <a:gdLst/>
          <a:ahLst/>
          <a:cxnLst/>
          <a:rect l="0" t="0" r="0" b="0"/>
          <a:pathLst>
            <a:path>
              <a:moveTo>
                <a:pt x="0" y="0"/>
              </a:moveTo>
              <a:lnTo>
                <a:pt x="0" y="117525"/>
              </a:lnTo>
              <a:lnTo>
                <a:pt x="706718" y="117525"/>
              </a:lnTo>
              <a:lnTo>
                <a:pt x="706718" y="19222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3143228-2F3B-460B-8482-D0031D2E2222}" type="sibTrans" cxnId="{7E4ED639-C36B-40E3-94C0-D1944D8B0607}">
      <dgm:prSet/>
      <dgm:spPr/>
      <dgm:t>
        <a:bodyPr/>
        <a:lstStyle/>
        <a:p>
          <a:endParaRPr lang="en-US"/>
        </a:p>
      </dgm:t>
    </dgm:pt>
    <dgm:pt modelId="{CDE8BBD8-31BB-4527-BE26-CEA2679D6B31}">
      <dgm:prSet/>
      <dgm:spPr>
        <a:xfrm>
          <a:off x="2290681" y="2346450"/>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i="1">
              <a:solidFill>
                <a:sysClr val="windowText" lastClr="000000">
                  <a:hueOff val="0"/>
                  <a:satOff val="0"/>
                  <a:lumOff val="0"/>
                  <a:alphaOff val="0"/>
                </a:sysClr>
              </a:solidFill>
              <a:latin typeface="Calibri"/>
              <a:ea typeface="+mn-ea"/>
              <a:cs typeface="+mn-cs"/>
            </a:rPr>
            <a:t>Reputational damage to company</a:t>
          </a:r>
        </a:p>
      </dgm:t>
    </dgm:pt>
    <dgm:pt modelId="{A8525939-51EE-470C-A4F3-0FBE2E93E721}" type="parTrans" cxnId="{3367664D-2B46-4A2C-A5D1-CC9A82E73982}">
      <dgm:prSet/>
      <dgm:spPr>
        <a:xfrm>
          <a:off x="2604249" y="1984553"/>
          <a:ext cx="147991" cy="276785"/>
        </a:xfrm>
        <a:custGeom>
          <a:avLst/>
          <a:gdLst/>
          <a:ahLst/>
          <a:cxnLst/>
          <a:rect l="0" t="0" r="0" b="0"/>
          <a:pathLst>
            <a:path>
              <a:moveTo>
                <a:pt x="147991" y="0"/>
              </a:moveTo>
              <a:lnTo>
                <a:pt x="147991" y="202089"/>
              </a:lnTo>
              <a:lnTo>
                <a:pt x="0" y="202089"/>
              </a:lnTo>
              <a:lnTo>
                <a:pt x="0" y="27678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4672521-FC7A-449D-A9CA-AD68D7F3371A}" type="sibTrans" cxnId="{3367664D-2B46-4A2C-A5D1-CC9A82E73982}">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2032951" y="1020"/>
          <a:ext cx="1628471" cy="5327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201964" custScaleY="104057" custLinFactNeighborX="-2326">
        <dgm:presLayoutVars>
          <dgm:chPref val="3"/>
        </dgm:presLayoutVars>
      </dgm:prSet>
      <dgm:spPr/>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642364"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3"/>
      <dgm:spPr/>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3"/>
      <dgm:spPr>
        <a:xfrm>
          <a:off x="1083637" y="1514823"/>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3">
        <dgm:presLayoutVars>
          <dgm:chPref val="3"/>
        </dgm:presLayoutVars>
      </dgm:prSet>
      <dgm:spPr/>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3"/>
      <dgm:spPr/>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3"/>
      <dgm:spPr>
        <a:xfrm>
          <a:off x="613409" y="2262358"/>
          <a:ext cx="1070225"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3" custScaleX="132730" custLinFactNeighborX="-41953" custLinFactNeighborY="199">
        <dgm:presLayoutVars>
          <dgm:chPref val="3"/>
        </dgm:presLayoutVars>
      </dgm:prSet>
      <dgm:spPr/>
    </dgm:pt>
    <dgm:pt modelId="{72A8861B-6194-4459-AC01-AEA0FF32ECA7}" type="pres">
      <dgm:prSet presAssocID="{51B62182-38AB-4F9C-9AA9-EC3F7B105F9F}" presName="hierChild5" presStyleCnt="0"/>
      <dgm:spPr/>
    </dgm:pt>
    <dgm:pt modelId="{FEFECFD6-196B-40BF-9A90-BDB5E42A85D9}" type="pres">
      <dgm:prSet presAssocID="{F0DA8EDA-770D-4A65-B423-F5F315591AB7}" presName="Name17" presStyleLbl="parChTrans1D3" presStyleIdx="1" presStyleCnt="3"/>
      <dgm:spPr/>
    </dgm:pt>
    <dgm:pt modelId="{098E8B03-4211-4A64-AD40-63498F833279}" type="pres">
      <dgm:prSet presAssocID="{6A5CE1C9-653E-425E-8594-DD3D03764641}" presName="hierRoot3" presStyleCnt="0"/>
      <dgm:spPr/>
    </dgm:pt>
    <dgm:pt modelId="{51BCE873-87F5-4AB0-887E-086E24773C8D}" type="pres">
      <dgm:prSet presAssocID="{6A5CE1C9-653E-425E-8594-DD3D03764641}" presName="composite3" presStyleCnt="0"/>
      <dgm:spPr/>
    </dgm:pt>
    <dgm:pt modelId="{9EB61193-E8AF-4FE2-9E6C-420836027484}" type="pres">
      <dgm:prSet presAssocID="{6A5CE1C9-653E-425E-8594-DD3D03764641}" presName="background3" presStyleLbl="node3" presStyleIdx="1" presStyleCnt="3"/>
      <dgm:spPr>
        <a:xfrm>
          <a:off x="2349082" y="1472541"/>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A1B4939-93E6-4D8D-B49F-A593978AB6D3}" type="pres">
      <dgm:prSet presAssocID="{6A5CE1C9-653E-425E-8594-DD3D03764641}" presName="text3" presStyleLbl="fgAcc3" presStyleIdx="1" presStyleCnt="3" custLinFactNeighborX="18354" custLinFactNeighborY="-8258">
        <dgm:presLayoutVars>
          <dgm:chPref val="3"/>
        </dgm:presLayoutVars>
      </dgm:prSet>
      <dgm:spPr/>
    </dgm:pt>
    <dgm:pt modelId="{BF3E77BF-47FA-4842-938E-1B3371BF53F4}" type="pres">
      <dgm:prSet presAssocID="{6A5CE1C9-653E-425E-8594-DD3D03764641}" presName="hierChild4" presStyleCnt="0"/>
      <dgm:spPr/>
    </dgm:pt>
    <dgm:pt modelId="{9F677EE0-624E-4A00-80B1-7A2DB2121C1B}" type="pres">
      <dgm:prSet presAssocID="{A8525939-51EE-470C-A4F3-0FBE2E93E721}" presName="Name23" presStyleLbl="parChTrans1D4" presStyleIdx="1" presStyleCnt="3"/>
      <dgm:spPr/>
    </dgm:pt>
    <dgm:pt modelId="{18DBA5AA-8033-4811-A3E8-C4884BF3909C}" type="pres">
      <dgm:prSet presAssocID="{CDE8BBD8-31BB-4527-BE26-CEA2679D6B31}" presName="hierRoot4" presStyleCnt="0"/>
      <dgm:spPr/>
    </dgm:pt>
    <dgm:pt modelId="{DD105EBF-E45C-42C5-86A2-257259737168}" type="pres">
      <dgm:prSet presAssocID="{CDE8BBD8-31BB-4527-BE26-CEA2679D6B31}" presName="composite4" presStyleCnt="0"/>
      <dgm:spPr/>
    </dgm:pt>
    <dgm:pt modelId="{27DEE051-BCA5-4DD2-B64F-FE6959CD9529}" type="pres">
      <dgm:prSet presAssocID="{CDE8BBD8-31BB-4527-BE26-CEA2679D6B31}" presName="background4" presStyleLbl="node4" presStyleIdx="1" presStyleCnt="3"/>
      <dgm:spPr>
        <a:xfrm>
          <a:off x="2201090" y="2261339"/>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3C4E817-10CE-4FEE-A98E-A06895564E66}" type="pres">
      <dgm:prSet presAssocID="{CDE8BBD8-31BB-4527-BE26-CEA2679D6B31}" presName="text4" presStyleLbl="fgAcc4" presStyleIdx="1" presStyleCnt="3">
        <dgm:presLayoutVars>
          <dgm:chPref val="3"/>
        </dgm:presLayoutVars>
      </dgm:prSet>
      <dgm:spPr/>
    </dgm:pt>
    <dgm:pt modelId="{FC8B4D68-F334-4F1C-8171-5E2186A6EA43}" type="pres">
      <dgm:prSet presAssocID="{CDE8BBD8-31BB-4527-BE26-CEA2679D6B31}" presName="hierChild5" presStyleCnt="0"/>
      <dgm:spPr/>
    </dgm:pt>
    <dgm:pt modelId="{2ECDF3A8-8745-405B-87A7-8BA5C146624E}" type="pres">
      <dgm:prSet presAssocID="{F51C923A-A8BE-4E2D-9176-8F76CC1BFE00}" presName="Name10" presStyleLbl="parChTrans1D2" presStyleIdx="1" presStyleCnt="2"/>
      <dgm:spPr/>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283202"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pt>
    <dgm:pt modelId="{B17AEB28-ADA6-4E54-A62F-43E7E04D69C3}" type="pres">
      <dgm:prSet presAssocID="{E1923F59-3018-433E-82E8-98CB3E345524}" presName="hierChild3" presStyleCnt="0"/>
      <dgm:spPr/>
    </dgm:pt>
    <dgm:pt modelId="{D9E144B4-DF94-4D52-A9ED-D29E206E0FC2}" type="pres">
      <dgm:prSet presAssocID="{3B5AFC34-9AB4-4358-A296-FA84560A7EC2}" presName="Name17" presStyleLbl="parChTrans1D3" presStyleIdx="2" presStyleCnt="3"/>
      <dgm:spPr/>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2" presStyleCnt="3"/>
      <dgm:spPr>
        <a:xfrm>
          <a:off x="3430492" y="1478419"/>
          <a:ext cx="92758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2" presStyleCnt="3" custScaleX="115040" custLinFactNeighborX="25787" custLinFactNeighborY="-7110">
        <dgm:presLayoutVars>
          <dgm:chPref val="3"/>
        </dgm:presLayoutVars>
      </dgm:prSet>
      <dgm:spPr/>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2" presStyleCnt="3"/>
      <dgm:spPr/>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2" presStyleCnt="3"/>
      <dgm:spPr>
        <a:xfrm>
          <a:off x="3646658" y="2230644"/>
          <a:ext cx="999543"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2" presStyleCnt="3" custScaleX="123964" custLinFactNeighborX="57058" custLinFactNeighborY="-5995">
        <dgm:presLayoutVars>
          <dgm:chPref val="3"/>
        </dgm:presLayoutVars>
      </dgm:prSet>
      <dgm:spPr/>
    </dgm:pt>
    <dgm:pt modelId="{A2D335D3-720B-42E7-B1E3-B7AE777A03EF}" type="pres">
      <dgm:prSet presAssocID="{6039494A-0268-4B2F-9DE8-D94FB8843886}" presName="hierChild5" presStyleCnt="0"/>
      <dgm:spPr/>
    </dgm:pt>
  </dgm:ptLst>
  <dgm:cxnLst>
    <dgm:cxn modelId="{13B9D12C-5399-48FD-A308-7EEFB057FB90}" type="presOf" srcId="{D07A71D1-2390-4619-833A-D94D65B207B2}" destId="{877AE743-09E9-4142-B8E2-29889B70D31C}" srcOrd="0" destOrd="0" presId="urn:microsoft.com/office/officeart/2005/8/layout/hierarchy1"/>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7E4ED639-C36B-40E3-94C0-D1944D8B0607}" srcId="{513CB72F-877C-4BB8-AFCE-60A34EB73578}" destId="{6A5CE1C9-653E-425E-8594-DD3D03764641}" srcOrd="1" destOrd="0" parTransId="{F0DA8EDA-770D-4A65-B423-F5F315591AB7}" sibTransId="{E3143228-2F3B-460B-8482-D0031D2E2222}"/>
    <dgm:cxn modelId="{3367664D-2B46-4A2C-A5D1-CC9A82E73982}" srcId="{6A5CE1C9-653E-425E-8594-DD3D03764641}" destId="{CDE8BBD8-31BB-4527-BE26-CEA2679D6B31}" srcOrd="0" destOrd="0" parTransId="{A8525939-51EE-470C-A4F3-0FBE2E93E721}" sibTransId="{E4672521-FC7A-449D-A9CA-AD68D7F3371A}"/>
    <dgm:cxn modelId="{43DD484F-D724-43F6-A289-F9CF3559AB63}" type="presOf" srcId="{66FDE442-869E-45C6-A81A-9A5986366DCF}" destId="{73FA8FC6-C835-4CF4-A12F-64E882CB3002}" srcOrd="0" destOrd="0" presId="urn:microsoft.com/office/officeart/2005/8/layout/hierarchy1"/>
    <dgm:cxn modelId="{91F2AC52-ECC8-4D37-B4D9-3A70B0E1CC5D}" type="presOf" srcId="{C5B0E356-46A6-4CE5-AB8F-EFED2458C02F}" destId="{5B8D1AA2-37EF-47B0-A19A-14B22004BDA7}" srcOrd="0" destOrd="0" presId="urn:microsoft.com/office/officeart/2005/8/layout/hierarchy1"/>
    <dgm:cxn modelId="{5727FD59-02B6-45D0-ADEC-90170064AB75}" srcId="{513CB72F-877C-4BB8-AFCE-60A34EB73578}" destId="{8E0AC331-430C-4F4C-909A-4AD022C72334}" srcOrd="0" destOrd="0" parTransId="{323E69E2-C272-4FCB-9369-EE20D51B12C9}" sibTransId="{328C22A6-6706-47F6-8AE7-97EC5DE989EA}"/>
    <dgm:cxn modelId="{2ADB605D-2A44-4E70-A47A-47AD9FA786D0}" type="presOf" srcId="{6039494A-0268-4B2F-9DE8-D94FB8843886}" destId="{5B71E577-27C3-435A-ABD3-56C5942CB6FD}" srcOrd="0" destOrd="0" presId="urn:microsoft.com/office/officeart/2005/8/layout/hierarchy1"/>
    <dgm:cxn modelId="{2CAE9861-D89C-4112-8B21-02339C7B9E36}" type="presOf" srcId="{A8525939-51EE-470C-A4F3-0FBE2E93E721}" destId="{9F677EE0-624E-4A00-80B1-7A2DB2121C1B}"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077B0C85-B2F5-4C89-B5BB-8F346C7AA963}" type="presOf" srcId="{F51C923A-A8BE-4E2D-9176-8F76CC1BFE00}" destId="{2ECDF3A8-8745-405B-87A7-8BA5C146624E}"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DCA32B8B-4416-44FA-B405-1C8C4E1CC893}" srcId="{FA0DCC03-2722-4794-96CC-B7C3D6178D57}" destId="{6039494A-0268-4B2F-9DE8-D94FB8843886}" srcOrd="0" destOrd="0" parTransId="{D07A71D1-2390-4619-833A-D94D65B207B2}" sibTransId="{5CBC6695-CC88-4CF7-AAEF-21179947F8B7}"/>
    <dgm:cxn modelId="{FCCC5B9E-68F8-4F83-A2B3-2825A33A2982}" type="presOf" srcId="{F0DA8EDA-770D-4A65-B423-F5F315591AB7}" destId="{FEFECFD6-196B-40BF-9A90-BDB5E42A85D9}" srcOrd="0" destOrd="0" presId="urn:microsoft.com/office/officeart/2005/8/layout/hierarchy1"/>
    <dgm:cxn modelId="{CE24E99E-7DE3-43DB-99A7-B98A11EEF5E9}" type="presOf" srcId="{E1923F59-3018-433E-82E8-98CB3E345524}" destId="{C3EC0B0E-DDA3-4CB6-976D-DD117B5316EB}" srcOrd="0" destOrd="0" presId="urn:microsoft.com/office/officeart/2005/8/layout/hierarchy1"/>
    <dgm:cxn modelId="{0CF33CA7-F68D-400A-9C4F-B89FD21AD678}" type="presOf" srcId="{51B62182-38AB-4F9C-9AA9-EC3F7B105F9F}" destId="{E9158A18-55C8-4DBC-8035-6B75444A5047}" srcOrd="0" destOrd="0" presId="urn:microsoft.com/office/officeart/2005/8/layout/hierarchy1"/>
    <dgm:cxn modelId="{395A33A9-E7F7-42F4-9CD5-5EDC83787D4F}" type="presOf" srcId="{6A5CE1C9-653E-425E-8594-DD3D03764641}" destId="{9A1B4939-93E6-4D8D-B49F-A593978AB6D3}" srcOrd="0" destOrd="0" presId="urn:microsoft.com/office/officeart/2005/8/layout/hierarchy1"/>
    <dgm:cxn modelId="{B4834FB5-CEF7-4E5E-BE10-F4B804D021C8}" type="presOf" srcId="{FA0DCC03-2722-4794-96CC-B7C3D6178D57}" destId="{62D05DA2-CA69-426C-BE71-DED8B7CDC6FF}"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849655CD-0FFB-4E34-B3C2-362A8BDD3DD4}" type="presOf" srcId="{3B5AFC34-9AB4-4358-A296-FA84560A7EC2}" destId="{D9E144B4-DF94-4D52-A9ED-D29E206E0FC2}" srcOrd="0" destOrd="0" presId="urn:microsoft.com/office/officeart/2005/8/layout/hierarchy1"/>
    <dgm:cxn modelId="{872283D9-F279-4130-AB85-AD665B3DC446}" srcId="{C5B0E356-46A6-4CE5-AB8F-EFED2458C02F}" destId="{513CB72F-877C-4BB8-AFCE-60A34EB73578}" srcOrd="0" destOrd="0" parTransId="{AAA7F5F6-250E-4159-8AA5-D13026AF0B25}" sibTransId="{AB8DC9CF-BC47-474F-88EC-96E9F54EAC77}"/>
    <dgm:cxn modelId="{1B1905E4-FAFB-4329-9349-76C844708B0A}" type="presOf" srcId="{CDE8BBD8-31BB-4527-BE26-CEA2679D6B31}" destId="{D3C4E817-10CE-4FEE-A98E-A06895564E66}" srcOrd="0" destOrd="0" presId="urn:microsoft.com/office/officeart/2005/8/layout/hierarchy1"/>
    <dgm:cxn modelId="{9538FFE6-9E85-4D69-AC67-C7706C2B6A3B}" srcId="{E1923F59-3018-433E-82E8-98CB3E345524}" destId="{FA0DCC03-2722-4794-96CC-B7C3D6178D57}" srcOrd="0" destOrd="0" parTransId="{3B5AFC34-9AB4-4358-A296-FA84560A7EC2}" sibTransId="{92A39C5E-AEE0-4879-8D33-1C0567CB4C4E}"/>
    <dgm:cxn modelId="{B73B9DEF-A71F-4E79-9A16-ED9245B506D6}" type="presOf" srcId="{AAA7F5F6-250E-4159-8AA5-D13026AF0B25}" destId="{F644D46B-7A1B-4036-AA20-1F66746A6FCB}"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486DBA8D-70A5-4EBC-AFD9-6D586D45E847}" type="presParOf" srcId="{E0FD19E6-1062-46D8-A33C-293282A52DB2}" destId="{FEFECFD6-196B-40BF-9A90-BDB5E42A85D9}" srcOrd="2" destOrd="0" presId="urn:microsoft.com/office/officeart/2005/8/layout/hierarchy1"/>
    <dgm:cxn modelId="{6888954D-7FD5-48EF-B88A-F5DC7BC4E02D}" type="presParOf" srcId="{E0FD19E6-1062-46D8-A33C-293282A52DB2}" destId="{098E8B03-4211-4A64-AD40-63498F833279}" srcOrd="3" destOrd="0" presId="urn:microsoft.com/office/officeart/2005/8/layout/hierarchy1"/>
    <dgm:cxn modelId="{A256F81E-A537-4141-895C-3FB936BAABC8}" type="presParOf" srcId="{098E8B03-4211-4A64-AD40-63498F833279}" destId="{51BCE873-87F5-4AB0-887E-086E24773C8D}" srcOrd="0" destOrd="0" presId="urn:microsoft.com/office/officeart/2005/8/layout/hierarchy1"/>
    <dgm:cxn modelId="{B76F8015-E413-4188-B970-7DF92968BDDC}" type="presParOf" srcId="{51BCE873-87F5-4AB0-887E-086E24773C8D}" destId="{9EB61193-E8AF-4FE2-9E6C-420836027484}" srcOrd="0" destOrd="0" presId="urn:microsoft.com/office/officeart/2005/8/layout/hierarchy1"/>
    <dgm:cxn modelId="{BBE3AEE2-B7D6-4434-A6ED-CA86A1917643}" type="presParOf" srcId="{51BCE873-87F5-4AB0-887E-086E24773C8D}" destId="{9A1B4939-93E6-4D8D-B49F-A593978AB6D3}" srcOrd="1" destOrd="0" presId="urn:microsoft.com/office/officeart/2005/8/layout/hierarchy1"/>
    <dgm:cxn modelId="{20D62207-21F8-44EF-A7A4-F111184DC38A}" type="presParOf" srcId="{098E8B03-4211-4A64-AD40-63498F833279}" destId="{BF3E77BF-47FA-4842-938E-1B3371BF53F4}" srcOrd="1" destOrd="0" presId="urn:microsoft.com/office/officeart/2005/8/layout/hierarchy1"/>
    <dgm:cxn modelId="{B28583B3-76FD-46EE-B609-A681606DB08B}" type="presParOf" srcId="{BF3E77BF-47FA-4842-938E-1B3371BF53F4}" destId="{9F677EE0-624E-4A00-80B1-7A2DB2121C1B}" srcOrd="0" destOrd="0" presId="urn:microsoft.com/office/officeart/2005/8/layout/hierarchy1"/>
    <dgm:cxn modelId="{959C432B-BCB6-4FCB-BD67-E8EA4F26D927}" type="presParOf" srcId="{BF3E77BF-47FA-4842-938E-1B3371BF53F4}" destId="{18DBA5AA-8033-4811-A3E8-C4884BF3909C}" srcOrd="1" destOrd="0" presId="urn:microsoft.com/office/officeart/2005/8/layout/hierarchy1"/>
    <dgm:cxn modelId="{FDD2BF2C-3E7B-4F6E-9C6B-C1437F4B3D86}" type="presParOf" srcId="{18DBA5AA-8033-4811-A3E8-C4884BF3909C}" destId="{DD105EBF-E45C-42C5-86A2-257259737168}" srcOrd="0" destOrd="0" presId="urn:microsoft.com/office/officeart/2005/8/layout/hierarchy1"/>
    <dgm:cxn modelId="{A966AE9C-99A2-4FB9-A04E-26B0095DE3F3}" type="presParOf" srcId="{DD105EBF-E45C-42C5-86A2-257259737168}" destId="{27DEE051-BCA5-4DD2-B64F-FE6959CD9529}" srcOrd="0" destOrd="0" presId="urn:microsoft.com/office/officeart/2005/8/layout/hierarchy1"/>
    <dgm:cxn modelId="{A4FD1F70-4013-45AC-91A6-585F50C63A45}" type="presParOf" srcId="{DD105EBF-E45C-42C5-86A2-257259737168}" destId="{D3C4E817-10CE-4FEE-A98E-A06895564E66}" srcOrd="1" destOrd="0" presId="urn:microsoft.com/office/officeart/2005/8/layout/hierarchy1"/>
    <dgm:cxn modelId="{59F35CF8-9F4D-4CD7-9784-7115E6AA5061}" type="presParOf" srcId="{18DBA5AA-8033-4811-A3E8-C4884BF3909C}" destId="{FC8B4D68-F334-4F1C-8171-5E2186A6EA43}"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30663B35-5FFA-4255-8C69-9EEDE562AC4C}" type="presParOf" srcId="{B17AEB28-ADA6-4E54-A62F-43E7E04D69C3}" destId="{D9E144B4-DF94-4D52-A9ED-D29E206E0FC2}" srcOrd="0" destOrd="0" presId="urn:microsoft.com/office/officeart/2005/8/layout/hierarchy1"/>
    <dgm:cxn modelId="{DEA9CA3E-291B-4AD9-81DB-C3C9C438789E}" type="presParOf" srcId="{B17AEB28-ADA6-4E54-A62F-43E7E04D69C3}" destId="{3EBA5FB4-C0B2-4A91-BE52-C9F5DD63EE49}" srcOrd="1"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A27AE-7641-DD4C-8273-1DDE3F40259D}">
      <dsp:nvSpPr>
        <dsp:cNvPr id="0" name=""/>
        <dsp:cNvSpPr/>
      </dsp:nvSpPr>
      <dsp:spPr>
        <a:xfrm>
          <a:off x="1828534" y="1414446"/>
          <a:ext cx="790146" cy="1108928"/>
        </a:xfrm>
        <a:custGeom>
          <a:avLst/>
          <a:gdLst/>
          <a:ahLst/>
          <a:cxnLst/>
          <a:rect l="0" t="0" r="0" b="0"/>
          <a:pathLst>
            <a:path>
              <a:moveTo>
                <a:pt x="0" y="0"/>
              </a:moveTo>
              <a:lnTo>
                <a:pt x="395073" y="0"/>
              </a:lnTo>
              <a:lnTo>
                <a:pt x="395073" y="1108928"/>
              </a:lnTo>
              <a:lnTo>
                <a:pt x="790146" y="11089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89566" y="1934869"/>
        <a:ext cx="68081" cy="68081"/>
      </dsp:txXfrm>
    </dsp:sp>
    <dsp:sp modelId="{F2A32C8A-6D75-5A4D-B596-50E4AABE285C}">
      <dsp:nvSpPr>
        <dsp:cNvPr id="0" name=""/>
        <dsp:cNvSpPr/>
      </dsp:nvSpPr>
      <dsp:spPr>
        <a:xfrm>
          <a:off x="1828534" y="1414446"/>
          <a:ext cx="790146" cy="422339"/>
        </a:xfrm>
        <a:custGeom>
          <a:avLst/>
          <a:gdLst/>
          <a:ahLst/>
          <a:cxnLst/>
          <a:rect l="0" t="0" r="0" b="0"/>
          <a:pathLst>
            <a:path>
              <a:moveTo>
                <a:pt x="0" y="0"/>
              </a:moveTo>
              <a:lnTo>
                <a:pt x="395073" y="0"/>
              </a:lnTo>
              <a:lnTo>
                <a:pt x="395073" y="422339"/>
              </a:lnTo>
              <a:lnTo>
                <a:pt x="790146" y="4223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01209" y="1603217"/>
        <a:ext cx="44796" cy="44796"/>
      </dsp:txXfrm>
    </dsp:sp>
    <dsp:sp modelId="{F6742100-F580-0D45-B387-18F09FF42B91}">
      <dsp:nvSpPr>
        <dsp:cNvPr id="0" name=""/>
        <dsp:cNvSpPr/>
      </dsp:nvSpPr>
      <dsp:spPr>
        <a:xfrm>
          <a:off x="1828534" y="1070220"/>
          <a:ext cx="790146" cy="344226"/>
        </a:xfrm>
        <a:custGeom>
          <a:avLst/>
          <a:gdLst/>
          <a:ahLst/>
          <a:cxnLst/>
          <a:rect l="0" t="0" r="0" b="0"/>
          <a:pathLst>
            <a:path>
              <a:moveTo>
                <a:pt x="0" y="344226"/>
              </a:moveTo>
              <a:lnTo>
                <a:pt x="395073" y="344226"/>
              </a:lnTo>
              <a:lnTo>
                <a:pt x="395073" y="0"/>
              </a:lnTo>
              <a:lnTo>
                <a:pt x="79014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02060" y="1220786"/>
        <a:ext cx="43093" cy="43093"/>
      </dsp:txXfrm>
    </dsp:sp>
    <dsp:sp modelId="{40758D22-4D2F-E34A-AB05-FDF1BD1A19AC}">
      <dsp:nvSpPr>
        <dsp:cNvPr id="0" name=""/>
        <dsp:cNvSpPr/>
      </dsp:nvSpPr>
      <dsp:spPr>
        <a:xfrm>
          <a:off x="1828534" y="299149"/>
          <a:ext cx="790146" cy="1115296"/>
        </a:xfrm>
        <a:custGeom>
          <a:avLst/>
          <a:gdLst/>
          <a:ahLst/>
          <a:cxnLst/>
          <a:rect l="0" t="0" r="0" b="0"/>
          <a:pathLst>
            <a:path>
              <a:moveTo>
                <a:pt x="0" y="1115296"/>
              </a:moveTo>
              <a:lnTo>
                <a:pt x="395073" y="1115296"/>
              </a:lnTo>
              <a:lnTo>
                <a:pt x="395073" y="0"/>
              </a:lnTo>
              <a:lnTo>
                <a:pt x="79014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89436" y="822627"/>
        <a:ext cx="68341" cy="68341"/>
      </dsp:txXfrm>
    </dsp:sp>
    <dsp:sp modelId="{8292F7F8-19CE-FD4B-8382-6490FC930E11}">
      <dsp:nvSpPr>
        <dsp:cNvPr id="0" name=""/>
        <dsp:cNvSpPr/>
      </dsp:nvSpPr>
      <dsp:spPr>
        <a:xfrm>
          <a:off x="508047" y="1120620"/>
          <a:ext cx="2053320" cy="5876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 </a:t>
          </a:r>
          <a:r>
            <a:rPr lang="en-US" sz="1100" b="1" kern="1200"/>
            <a:t>Method of Teaching in Automotive Repair and Maintenance (ARM)</a:t>
          </a:r>
        </a:p>
      </dsp:txBody>
      <dsp:txXfrm>
        <a:off x="508047" y="1120620"/>
        <a:ext cx="2053320" cy="587652"/>
      </dsp:txXfrm>
    </dsp:sp>
    <dsp:sp modelId="{3F787056-5611-5A41-A660-3D4B69F7EC70}">
      <dsp:nvSpPr>
        <dsp:cNvPr id="0" name=""/>
        <dsp:cNvSpPr/>
      </dsp:nvSpPr>
      <dsp:spPr>
        <a:xfrm>
          <a:off x="2618681" y="2033"/>
          <a:ext cx="1758883" cy="594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1 </a:t>
          </a:r>
        </a:p>
        <a:p>
          <a:pPr marL="0" lvl="0" indent="0" algn="ctr" defTabSz="488950">
            <a:lnSpc>
              <a:spcPct val="90000"/>
            </a:lnSpc>
            <a:spcBef>
              <a:spcPct val="0"/>
            </a:spcBef>
            <a:spcAft>
              <a:spcPct val="35000"/>
            </a:spcAft>
            <a:buNone/>
          </a:pPr>
          <a:r>
            <a:rPr lang="en-US" sz="1100" kern="1200"/>
            <a:t>Health and Safety in workshop practice</a:t>
          </a:r>
        </a:p>
      </dsp:txBody>
      <dsp:txXfrm>
        <a:off x="2618681" y="2033"/>
        <a:ext cx="1758883" cy="594232"/>
      </dsp:txXfrm>
    </dsp:sp>
    <dsp:sp modelId="{2BDB6607-7295-1B4E-8633-B32AD24CA52C}">
      <dsp:nvSpPr>
        <dsp:cNvPr id="0" name=""/>
        <dsp:cNvSpPr/>
      </dsp:nvSpPr>
      <dsp:spPr>
        <a:xfrm>
          <a:off x="2618681" y="713773"/>
          <a:ext cx="1760224" cy="7128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2</a:t>
          </a:r>
        </a:p>
        <a:p>
          <a:pPr marL="0" lvl="0" indent="0" algn="ctr" defTabSz="488950">
            <a:lnSpc>
              <a:spcPct val="90000"/>
            </a:lnSpc>
            <a:spcBef>
              <a:spcPct val="0"/>
            </a:spcBef>
            <a:spcAft>
              <a:spcPct val="35000"/>
            </a:spcAft>
            <a:buNone/>
          </a:pPr>
          <a:r>
            <a:rPr lang="en-GB" sz="1100" kern="1200"/>
            <a:t>Pedagogy of Automotive Repair and Maintenance</a:t>
          </a:r>
          <a:endParaRPr lang="en-US" sz="1100" kern="1200"/>
        </a:p>
      </dsp:txBody>
      <dsp:txXfrm>
        <a:off x="2618681" y="713773"/>
        <a:ext cx="1760224" cy="712892"/>
      </dsp:txXfrm>
    </dsp:sp>
    <dsp:sp modelId="{D860178F-9C74-0945-AC1E-94DDF93DB488}">
      <dsp:nvSpPr>
        <dsp:cNvPr id="0" name=""/>
        <dsp:cNvSpPr/>
      </dsp:nvSpPr>
      <dsp:spPr>
        <a:xfrm>
          <a:off x="2618681" y="1544174"/>
          <a:ext cx="1801049" cy="585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3</a:t>
          </a:r>
        </a:p>
        <a:p>
          <a:pPr marL="0" lvl="0" indent="0" algn="ctr" defTabSz="488950">
            <a:lnSpc>
              <a:spcPct val="90000"/>
            </a:lnSpc>
            <a:spcBef>
              <a:spcPct val="0"/>
            </a:spcBef>
            <a:spcAft>
              <a:spcPct val="35000"/>
            </a:spcAft>
            <a:buNone/>
          </a:pPr>
          <a:r>
            <a:rPr lang="en-GB" sz="1100" kern="1200"/>
            <a:t>Teaching about Internal Combustion Engines</a:t>
          </a:r>
          <a:endParaRPr lang="en-US" sz="1100" kern="1200"/>
        </a:p>
      </dsp:txBody>
      <dsp:txXfrm>
        <a:off x="2618681" y="1544174"/>
        <a:ext cx="1801049" cy="585222"/>
      </dsp:txXfrm>
    </dsp:sp>
    <dsp:sp modelId="{367597DC-A98C-5943-BE08-B0CC3F666076}">
      <dsp:nvSpPr>
        <dsp:cNvPr id="0" name=""/>
        <dsp:cNvSpPr/>
      </dsp:nvSpPr>
      <dsp:spPr>
        <a:xfrm>
          <a:off x="2618681" y="2246904"/>
          <a:ext cx="1838451" cy="5529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4</a:t>
          </a:r>
        </a:p>
        <a:p>
          <a:pPr marL="0" lvl="0" indent="0" algn="ctr" defTabSz="488950">
            <a:lnSpc>
              <a:spcPct val="90000"/>
            </a:lnSpc>
            <a:spcBef>
              <a:spcPct val="0"/>
            </a:spcBef>
            <a:spcAft>
              <a:spcPct val="35000"/>
            </a:spcAft>
            <a:buNone/>
          </a:pPr>
          <a:r>
            <a:rPr lang="en-US" sz="1100" kern="1200"/>
            <a:t>Authentic Assessment in ARM</a:t>
          </a:r>
        </a:p>
      </dsp:txBody>
      <dsp:txXfrm>
        <a:off x="2618681" y="2246904"/>
        <a:ext cx="1838451" cy="552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4339313" y="2142980"/>
          <a:ext cx="91440" cy="256194"/>
        </a:xfrm>
        <a:custGeom>
          <a:avLst/>
          <a:gdLst/>
          <a:ahLst/>
          <a:cxnLst/>
          <a:rect l="0" t="0" r="0" b="0"/>
          <a:pathLst>
            <a:path>
              <a:moveTo>
                <a:pt x="45720" y="0"/>
              </a:moveTo>
              <a:lnTo>
                <a:pt x="45720" y="176189"/>
              </a:lnTo>
              <a:lnTo>
                <a:pt x="60790" y="176189"/>
              </a:lnTo>
              <a:lnTo>
                <a:pt x="60790" y="2561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872331" y="1348429"/>
          <a:ext cx="512701" cy="246148"/>
        </a:xfrm>
        <a:custGeom>
          <a:avLst/>
          <a:gdLst/>
          <a:ahLst/>
          <a:cxnLst/>
          <a:rect l="0" t="0" r="0" b="0"/>
          <a:pathLst>
            <a:path>
              <a:moveTo>
                <a:pt x="0" y="0"/>
              </a:moveTo>
              <a:lnTo>
                <a:pt x="0" y="166142"/>
              </a:lnTo>
              <a:lnTo>
                <a:pt x="512701" y="166142"/>
              </a:lnTo>
              <a:lnTo>
                <a:pt x="512701" y="2461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BAC92-4B9D-46F3-B15D-7A6E830BFD54}">
      <dsp:nvSpPr>
        <dsp:cNvPr id="0" name=""/>
        <dsp:cNvSpPr/>
      </dsp:nvSpPr>
      <dsp:spPr>
        <a:xfrm>
          <a:off x="3298840"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C2389-F705-4763-A759-3B16C2E1814D}">
      <dsp:nvSpPr>
        <dsp:cNvPr id="0" name=""/>
        <dsp:cNvSpPr/>
      </dsp:nvSpPr>
      <dsp:spPr>
        <a:xfrm>
          <a:off x="3344560"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816788" y="548855"/>
          <a:ext cx="1055543" cy="251171"/>
        </a:xfrm>
        <a:custGeom>
          <a:avLst/>
          <a:gdLst/>
          <a:ahLst/>
          <a:cxnLst/>
          <a:rect l="0" t="0" r="0" b="0"/>
          <a:pathLst>
            <a:path>
              <a:moveTo>
                <a:pt x="0" y="0"/>
              </a:moveTo>
              <a:lnTo>
                <a:pt x="0" y="171166"/>
              </a:lnTo>
              <a:lnTo>
                <a:pt x="1055543" y="171166"/>
              </a:lnTo>
              <a:lnTo>
                <a:pt x="1055543" y="2511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CA60AC-1533-47D2-BC3D-3C7846B54C81}">
      <dsp:nvSpPr>
        <dsp:cNvPr id="0" name=""/>
        <dsp:cNvSpPr/>
      </dsp:nvSpPr>
      <dsp:spPr>
        <a:xfrm>
          <a:off x="2243296"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31BB7-0E7D-4AC0-8029-F0B58790517B}">
      <dsp:nvSpPr>
        <dsp:cNvPr id="0" name=""/>
        <dsp:cNvSpPr/>
      </dsp:nvSpPr>
      <dsp:spPr>
        <a:xfrm>
          <a:off x="1761244" y="1348429"/>
          <a:ext cx="527771" cy="251171"/>
        </a:xfrm>
        <a:custGeom>
          <a:avLst/>
          <a:gdLst/>
          <a:ahLst/>
          <a:cxnLst/>
          <a:rect l="0" t="0" r="0" b="0"/>
          <a:pathLst>
            <a:path>
              <a:moveTo>
                <a:pt x="0" y="0"/>
              </a:moveTo>
              <a:lnTo>
                <a:pt x="0" y="171166"/>
              </a:lnTo>
              <a:lnTo>
                <a:pt x="527771" y="171166"/>
              </a:lnTo>
              <a:lnTo>
                <a:pt x="527771"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1187752"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233472"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1761244" y="548855"/>
          <a:ext cx="1055543" cy="251171"/>
        </a:xfrm>
        <a:custGeom>
          <a:avLst/>
          <a:gdLst/>
          <a:ahLst/>
          <a:cxnLst/>
          <a:rect l="0" t="0" r="0" b="0"/>
          <a:pathLst>
            <a:path>
              <a:moveTo>
                <a:pt x="1055543" y="0"/>
              </a:moveTo>
              <a:lnTo>
                <a:pt x="1055543" y="171166"/>
              </a:lnTo>
              <a:lnTo>
                <a:pt x="0" y="171166"/>
              </a:lnTo>
              <a:lnTo>
                <a:pt x="0" y="2511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2104356" y="452"/>
          <a:ext cx="1424863"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2200315" y="91612"/>
          <a:ext cx="1424863"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a:ea typeface="+mn-ea"/>
              <a:cs typeface="+mn-cs"/>
            </a:rPr>
            <a:t>Overall purpose</a:t>
          </a:r>
        </a:p>
        <a:p>
          <a:pPr marL="0" lvl="0" indent="0" algn="ctr" defTabSz="444500">
            <a:lnSpc>
              <a:spcPct val="90000"/>
            </a:lnSpc>
            <a:spcBef>
              <a:spcPct val="0"/>
            </a:spcBef>
            <a:spcAft>
              <a:spcPct val="35000"/>
            </a:spcAft>
            <a:buNone/>
          </a:pPr>
          <a:r>
            <a:rPr lang="en-US" sz="1000" b="0" i="1" kern="1200">
              <a:solidFill>
                <a:sysClr val="windowText" lastClr="000000">
                  <a:hueOff val="0"/>
                  <a:satOff val="0"/>
                  <a:lumOff val="0"/>
                  <a:alphaOff val="0"/>
                </a:sysClr>
              </a:solidFill>
              <a:latin typeface="Calibri"/>
              <a:ea typeface="+mn-ea"/>
              <a:cs typeface="+mn-cs"/>
            </a:rPr>
            <a:t>(fill in)</a:t>
          </a:r>
        </a:p>
      </dsp:txBody>
      <dsp:txXfrm>
        <a:off x="2216377" y="107674"/>
        <a:ext cx="1392739" cy="516278"/>
      </dsp:txXfrm>
    </dsp:sp>
    <dsp:sp modelId="{866C3677-0F9E-481F-80CE-A9CBB2A61E30}">
      <dsp:nvSpPr>
        <dsp:cNvPr id="0" name=""/>
        <dsp:cNvSpPr/>
      </dsp:nvSpPr>
      <dsp:spPr>
        <a:xfrm>
          <a:off x="1329431"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425389"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Purpose for employees</a:t>
          </a:r>
        </a:p>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(fill in)</a:t>
          </a:r>
        </a:p>
      </dsp:txBody>
      <dsp:txXfrm>
        <a:off x="1441451" y="907249"/>
        <a:ext cx="831502" cy="516278"/>
      </dsp:txXfrm>
    </dsp:sp>
    <dsp:sp modelId="{E8996703-8A4C-4EA8-9C8F-27F403B6940B}">
      <dsp:nvSpPr>
        <dsp:cNvPr id="0" name=""/>
        <dsp:cNvSpPr/>
      </dsp:nvSpPr>
      <dsp:spPr>
        <a:xfrm>
          <a:off x="801659"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897617"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Prevent accidents</a:t>
          </a:r>
        </a:p>
      </dsp:txBody>
      <dsp:txXfrm>
        <a:off x="913679" y="1706823"/>
        <a:ext cx="831502" cy="516278"/>
      </dsp:txXfrm>
    </dsp:sp>
    <dsp:sp modelId="{D54E291A-3ACC-4213-9D7D-BA74669D0B4A}">
      <dsp:nvSpPr>
        <dsp:cNvPr id="0" name=""/>
        <dsp:cNvSpPr/>
      </dsp:nvSpPr>
      <dsp:spPr>
        <a:xfrm>
          <a:off x="801659"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897617"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913679" y="2506397"/>
        <a:ext cx="831502" cy="516278"/>
      </dsp:txXfrm>
    </dsp:sp>
    <dsp:sp modelId="{FFACE13E-685B-443D-9570-A794888595AC}">
      <dsp:nvSpPr>
        <dsp:cNvPr id="0" name=""/>
        <dsp:cNvSpPr/>
      </dsp:nvSpPr>
      <dsp:spPr>
        <a:xfrm>
          <a:off x="1857203"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398FA-C1F7-47F9-8D12-F5E81C92073E}">
      <dsp:nvSpPr>
        <dsp:cNvPr id="0" name=""/>
        <dsp:cNvSpPr/>
      </dsp:nvSpPr>
      <dsp:spPr>
        <a:xfrm>
          <a:off x="1953161"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969223" y="1706823"/>
        <a:ext cx="831502" cy="516278"/>
      </dsp:txXfrm>
    </dsp:sp>
    <dsp:sp modelId="{2E9EBABA-85B6-42B1-A163-861E0933BFEC}">
      <dsp:nvSpPr>
        <dsp:cNvPr id="0" name=""/>
        <dsp:cNvSpPr/>
      </dsp:nvSpPr>
      <dsp:spPr>
        <a:xfrm>
          <a:off x="1857203"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DF7B44-FC5A-4830-BEA3-42193C11B6A3}">
      <dsp:nvSpPr>
        <dsp:cNvPr id="0" name=""/>
        <dsp:cNvSpPr/>
      </dsp:nvSpPr>
      <dsp:spPr>
        <a:xfrm>
          <a:off x="1953161"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969223" y="2506397"/>
        <a:ext cx="831502" cy="516278"/>
      </dsp:txXfrm>
    </dsp:sp>
    <dsp:sp modelId="{4647B16E-09B9-4A64-ACAD-FE9E8DB1019B}">
      <dsp:nvSpPr>
        <dsp:cNvPr id="0" name=""/>
        <dsp:cNvSpPr/>
      </dsp:nvSpPr>
      <dsp:spPr>
        <a:xfrm>
          <a:off x="3440518"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536477"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Purpose for employer </a:t>
          </a:r>
        </a:p>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(fill in)</a:t>
          </a:r>
        </a:p>
      </dsp:txBody>
      <dsp:txXfrm>
        <a:off x="3552539" y="907249"/>
        <a:ext cx="831502" cy="516278"/>
      </dsp:txXfrm>
    </dsp:sp>
    <dsp:sp modelId="{A3D4CCDD-F3A7-4EE6-A4A8-C097614B1C44}">
      <dsp:nvSpPr>
        <dsp:cNvPr id="0" name=""/>
        <dsp:cNvSpPr/>
      </dsp:nvSpPr>
      <dsp:spPr>
        <a:xfrm>
          <a:off x="2912746"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A1C173D-8F7D-41C3-97F9-6E3D00F231A6}">
      <dsp:nvSpPr>
        <dsp:cNvPr id="0" name=""/>
        <dsp:cNvSpPr/>
      </dsp:nvSpPr>
      <dsp:spPr>
        <a:xfrm>
          <a:off x="3008705"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Establish safety policies and prodedures</a:t>
          </a:r>
        </a:p>
      </dsp:txBody>
      <dsp:txXfrm>
        <a:off x="3024767" y="1706823"/>
        <a:ext cx="831502" cy="516278"/>
      </dsp:txXfrm>
    </dsp:sp>
    <dsp:sp modelId="{811019B7-C11B-41DC-944D-CD2C8427EE13}">
      <dsp:nvSpPr>
        <dsp:cNvPr id="0" name=""/>
        <dsp:cNvSpPr/>
      </dsp:nvSpPr>
      <dsp:spPr>
        <a:xfrm>
          <a:off x="2912746"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ADD6C0-9430-40D5-A170-2BAD5791E4A1}">
      <dsp:nvSpPr>
        <dsp:cNvPr id="0" name=""/>
        <dsp:cNvSpPr/>
      </dsp:nvSpPr>
      <dsp:spPr>
        <a:xfrm>
          <a:off x="3008705"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Train employees on safety work practices</a:t>
          </a:r>
        </a:p>
      </dsp:txBody>
      <dsp:txXfrm>
        <a:off x="3024767" y="2506397"/>
        <a:ext cx="831502" cy="516278"/>
      </dsp:txXfrm>
    </dsp:sp>
    <dsp:sp modelId="{F554124E-7867-401D-B001-9BAD8873BC1C}">
      <dsp:nvSpPr>
        <dsp:cNvPr id="0" name=""/>
        <dsp:cNvSpPr/>
      </dsp:nvSpPr>
      <dsp:spPr>
        <a:xfrm>
          <a:off x="3953220" y="1594577"/>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4049178" y="1685738"/>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065240" y="1701800"/>
        <a:ext cx="831502" cy="516278"/>
      </dsp:txXfrm>
    </dsp:sp>
    <dsp:sp modelId="{01E33CEA-380B-4F9B-8F12-C528C460F46D}">
      <dsp:nvSpPr>
        <dsp:cNvPr id="0" name=""/>
        <dsp:cNvSpPr/>
      </dsp:nvSpPr>
      <dsp:spPr>
        <a:xfrm>
          <a:off x="3968290"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4064249"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080311" y="2506397"/>
        <a:ext cx="831502" cy="516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3997476" y="2015904"/>
          <a:ext cx="91440" cy="240897"/>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561107" y="1268795"/>
          <a:ext cx="482088" cy="231450"/>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BAC92-4B9D-46F3-B15D-7A6E830BFD54}">
      <dsp:nvSpPr>
        <dsp:cNvPr id="0" name=""/>
        <dsp:cNvSpPr/>
      </dsp:nvSpPr>
      <dsp:spPr>
        <a:xfrm>
          <a:off x="3019128"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C2389-F705-4763-A759-3B16C2E1814D}">
      <dsp:nvSpPr>
        <dsp:cNvPr id="0" name=""/>
        <dsp:cNvSpPr/>
      </dsp:nvSpPr>
      <dsp:spPr>
        <a:xfrm>
          <a:off x="3064848"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549701" y="516962"/>
          <a:ext cx="1011406" cy="236174"/>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CA60AC-1533-47D2-BC3D-3C7846B54C81}">
      <dsp:nvSpPr>
        <dsp:cNvPr id="0" name=""/>
        <dsp:cNvSpPr/>
      </dsp:nvSpPr>
      <dsp:spPr>
        <a:xfrm>
          <a:off x="2026610"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31BB7-0E7D-4AC0-8029-F0B58790517B}">
      <dsp:nvSpPr>
        <dsp:cNvPr id="0" name=""/>
        <dsp:cNvSpPr/>
      </dsp:nvSpPr>
      <dsp:spPr>
        <a:xfrm>
          <a:off x="1576071" y="1268795"/>
          <a:ext cx="496259" cy="236174"/>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1034091"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079811"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1576071" y="516962"/>
          <a:ext cx="973629" cy="236174"/>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1879807" y="1304"/>
          <a:ext cx="1339786"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1970036" y="87021"/>
          <a:ext cx="1339786"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i="0" kern="1200">
              <a:solidFill>
                <a:sysClr val="windowText" lastClr="000000">
                  <a:hueOff val="0"/>
                  <a:satOff val="0"/>
                  <a:lumOff val="0"/>
                  <a:alphaOff val="0"/>
                </a:sysClr>
              </a:solidFill>
              <a:latin typeface="Calibri"/>
              <a:ea typeface="+mn-ea"/>
              <a:cs typeface="+mn-cs"/>
            </a:rPr>
            <a:t>Overall impact of lack of compliance </a:t>
          </a:r>
        </a:p>
        <a:p>
          <a:pPr marL="0" lvl="0" indent="0" algn="ctr" defTabSz="444500">
            <a:lnSpc>
              <a:spcPct val="90000"/>
            </a:lnSpc>
            <a:spcBef>
              <a:spcPct val="0"/>
            </a:spcBef>
            <a:spcAft>
              <a:spcPct val="35000"/>
            </a:spcAft>
            <a:buNone/>
          </a:pPr>
          <a:r>
            <a:rPr lang="en-US" sz="1000" b="0" i="1" kern="1200">
              <a:solidFill>
                <a:sysClr val="windowText" lastClr="000000">
                  <a:hueOff val="0"/>
                  <a:satOff val="0"/>
                  <a:lumOff val="0"/>
                  <a:alphaOff val="0"/>
                </a:sysClr>
              </a:solidFill>
              <a:latin typeface="Calibri"/>
              <a:ea typeface="+mn-ea"/>
              <a:cs typeface="+mn-cs"/>
            </a:rPr>
            <a:t>(Fill in)</a:t>
          </a:r>
        </a:p>
      </dsp:txBody>
      <dsp:txXfrm>
        <a:off x="1985139" y="102124"/>
        <a:ext cx="1309580" cy="485452"/>
      </dsp:txXfrm>
    </dsp:sp>
    <dsp:sp modelId="{866C3677-0F9E-481F-80CE-A9CBB2A61E30}">
      <dsp:nvSpPr>
        <dsp:cNvPr id="0" name=""/>
        <dsp:cNvSpPr/>
      </dsp:nvSpPr>
      <dsp:spPr>
        <a:xfrm>
          <a:off x="1170040"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260269"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Legal</a:t>
          </a:r>
          <a:r>
            <a:rPr lang="en-US" sz="1000" i="1" kern="1200" baseline="0">
              <a:solidFill>
                <a:sysClr val="windowText" lastClr="000000">
                  <a:hueOff val="0"/>
                  <a:satOff val="0"/>
                  <a:lumOff val="0"/>
                  <a:alphaOff val="0"/>
                </a:sysClr>
              </a:solidFill>
              <a:latin typeface="Calibri"/>
              <a:ea typeface="+mn-ea"/>
              <a:cs typeface="+mn-cs"/>
            </a:rPr>
            <a:t> penalties</a:t>
          </a:r>
          <a:endParaRPr lang="en-US" sz="1000" i="1" kern="1200">
            <a:solidFill>
              <a:sysClr val="windowText" lastClr="000000">
                <a:hueOff val="0"/>
                <a:satOff val="0"/>
                <a:lumOff val="0"/>
                <a:alphaOff val="0"/>
              </a:sysClr>
            </a:solidFill>
            <a:latin typeface="Calibri"/>
            <a:ea typeface="+mn-ea"/>
            <a:cs typeface="+mn-cs"/>
          </a:endParaRPr>
        </a:p>
      </dsp:txBody>
      <dsp:txXfrm>
        <a:off x="1275372" y="853957"/>
        <a:ext cx="781854" cy="485452"/>
      </dsp:txXfrm>
    </dsp:sp>
    <dsp:sp modelId="{E8996703-8A4C-4EA8-9C8F-27F403B6940B}">
      <dsp:nvSpPr>
        <dsp:cNvPr id="0" name=""/>
        <dsp:cNvSpPr/>
      </dsp:nvSpPr>
      <dsp:spPr>
        <a:xfrm>
          <a:off x="673781"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764010"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779113" y="1605789"/>
        <a:ext cx="781854" cy="485452"/>
      </dsp:txXfrm>
    </dsp:sp>
    <dsp:sp modelId="{D54E291A-3ACC-4213-9D7D-BA74669D0B4A}">
      <dsp:nvSpPr>
        <dsp:cNvPr id="0" name=""/>
        <dsp:cNvSpPr/>
      </dsp:nvSpPr>
      <dsp:spPr>
        <a:xfrm>
          <a:off x="673781"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764010"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779113" y="2357622"/>
        <a:ext cx="781854" cy="485452"/>
      </dsp:txXfrm>
    </dsp:sp>
    <dsp:sp modelId="{FFACE13E-685B-443D-9570-A794888595AC}">
      <dsp:nvSpPr>
        <dsp:cNvPr id="0" name=""/>
        <dsp:cNvSpPr/>
      </dsp:nvSpPr>
      <dsp:spPr>
        <a:xfrm>
          <a:off x="1666300"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398FA-C1F7-47F9-8D12-F5E81C92073E}">
      <dsp:nvSpPr>
        <dsp:cNvPr id="0" name=""/>
        <dsp:cNvSpPr/>
      </dsp:nvSpPr>
      <dsp:spPr>
        <a:xfrm>
          <a:off x="1756529"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771632" y="1605789"/>
        <a:ext cx="781854" cy="485452"/>
      </dsp:txXfrm>
    </dsp:sp>
    <dsp:sp modelId="{2E9EBABA-85B6-42B1-A163-861E0933BFEC}">
      <dsp:nvSpPr>
        <dsp:cNvPr id="0" name=""/>
        <dsp:cNvSpPr/>
      </dsp:nvSpPr>
      <dsp:spPr>
        <a:xfrm>
          <a:off x="1666300"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DF7B44-FC5A-4830-BEA3-42193C11B6A3}">
      <dsp:nvSpPr>
        <dsp:cNvPr id="0" name=""/>
        <dsp:cNvSpPr/>
      </dsp:nvSpPr>
      <dsp:spPr>
        <a:xfrm>
          <a:off x="1756529"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771632" y="2357622"/>
        <a:ext cx="781854" cy="485452"/>
      </dsp:txXfrm>
    </dsp:sp>
    <dsp:sp modelId="{4647B16E-09B9-4A64-ACAD-FE9E8DB1019B}">
      <dsp:nvSpPr>
        <dsp:cNvPr id="0" name=""/>
        <dsp:cNvSpPr/>
      </dsp:nvSpPr>
      <dsp:spPr>
        <a:xfrm>
          <a:off x="3155077"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245306"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Human</a:t>
          </a:r>
          <a:r>
            <a:rPr lang="en-US" sz="1000" i="1" kern="1200" baseline="0">
              <a:solidFill>
                <a:sysClr val="windowText" lastClr="000000">
                  <a:hueOff val="0"/>
                  <a:satOff val="0"/>
                  <a:lumOff val="0"/>
                  <a:alphaOff val="0"/>
                </a:sysClr>
              </a:solidFill>
              <a:latin typeface="Calibri"/>
              <a:ea typeface="+mn-ea"/>
              <a:cs typeface="+mn-cs"/>
            </a:rPr>
            <a:t> cost</a:t>
          </a:r>
          <a:endParaRPr lang="en-US" sz="1000" i="1" kern="1200">
            <a:solidFill>
              <a:sysClr val="windowText" lastClr="000000">
                <a:hueOff val="0"/>
                <a:satOff val="0"/>
                <a:lumOff val="0"/>
                <a:alphaOff val="0"/>
              </a:sysClr>
            </a:solidFill>
            <a:latin typeface="Calibri"/>
            <a:ea typeface="+mn-ea"/>
            <a:cs typeface="+mn-cs"/>
          </a:endParaRPr>
        </a:p>
      </dsp:txBody>
      <dsp:txXfrm>
        <a:off x="3260409" y="853957"/>
        <a:ext cx="781854" cy="485452"/>
      </dsp:txXfrm>
    </dsp:sp>
    <dsp:sp modelId="{A3D4CCDD-F3A7-4EE6-A4A8-C097614B1C44}">
      <dsp:nvSpPr>
        <dsp:cNvPr id="0" name=""/>
        <dsp:cNvSpPr/>
      </dsp:nvSpPr>
      <dsp:spPr>
        <a:xfrm>
          <a:off x="2658818"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A1C173D-8F7D-41C3-97F9-6E3D00F231A6}">
      <dsp:nvSpPr>
        <dsp:cNvPr id="0" name=""/>
        <dsp:cNvSpPr/>
      </dsp:nvSpPr>
      <dsp:spPr>
        <a:xfrm>
          <a:off x="2749047"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2764150" y="1605789"/>
        <a:ext cx="781854" cy="485452"/>
      </dsp:txXfrm>
    </dsp:sp>
    <dsp:sp modelId="{811019B7-C11B-41DC-944D-CD2C8427EE13}">
      <dsp:nvSpPr>
        <dsp:cNvPr id="0" name=""/>
        <dsp:cNvSpPr/>
      </dsp:nvSpPr>
      <dsp:spPr>
        <a:xfrm>
          <a:off x="2658818"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ADD6C0-9430-40D5-A170-2BAD5791E4A1}">
      <dsp:nvSpPr>
        <dsp:cNvPr id="0" name=""/>
        <dsp:cNvSpPr/>
      </dsp:nvSpPr>
      <dsp:spPr>
        <a:xfrm>
          <a:off x="2749047"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2764150" y="2357622"/>
        <a:ext cx="781854" cy="485452"/>
      </dsp:txXfrm>
    </dsp:sp>
    <dsp:sp modelId="{F554124E-7867-401D-B001-9BAD8873BC1C}">
      <dsp:nvSpPr>
        <dsp:cNvPr id="0" name=""/>
        <dsp:cNvSpPr/>
      </dsp:nvSpPr>
      <dsp:spPr>
        <a:xfrm>
          <a:off x="3637166" y="1500245"/>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3727395" y="1585963"/>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742498" y="1601066"/>
        <a:ext cx="781854" cy="485452"/>
      </dsp:txXfrm>
    </dsp:sp>
    <dsp:sp modelId="{01E33CEA-380B-4F9B-8F12-C528C460F46D}">
      <dsp:nvSpPr>
        <dsp:cNvPr id="0" name=""/>
        <dsp:cNvSpPr/>
      </dsp:nvSpPr>
      <dsp:spPr>
        <a:xfrm>
          <a:off x="3651336"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3741565"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756668" y="2357622"/>
        <a:ext cx="781854" cy="4854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4297535" y="2256302"/>
          <a:ext cx="91440" cy="269640"/>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803645" y="1420050"/>
          <a:ext cx="539609" cy="259066"/>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BAC92-4B9D-46F3-B15D-7A6E830BFD54}">
      <dsp:nvSpPr>
        <dsp:cNvPr id="0" name=""/>
        <dsp:cNvSpPr/>
      </dsp:nvSpPr>
      <dsp:spPr>
        <a:xfrm>
          <a:off x="3202453"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C2389-F705-4763-A759-3B16C2E1814D}">
      <dsp:nvSpPr>
        <dsp:cNvPr id="0" name=""/>
        <dsp:cNvSpPr/>
      </dsp:nvSpPr>
      <dsp:spPr>
        <a:xfrm>
          <a:off x="324817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692702" y="578511"/>
          <a:ext cx="1110942" cy="26435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CA60AC-1533-47D2-BC3D-3C7846B54C81}">
      <dsp:nvSpPr>
        <dsp:cNvPr id="0" name=""/>
        <dsp:cNvSpPr/>
      </dsp:nvSpPr>
      <dsp:spPr>
        <a:xfrm>
          <a:off x="2091511"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31BB7-0E7D-4AC0-8029-F0B58790517B}">
      <dsp:nvSpPr>
        <dsp:cNvPr id="0" name=""/>
        <dsp:cNvSpPr/>
      </dsp:nvSpPr>
      <dsp:spPr>
        <a:xfrm>
          <a:off x="1581760"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980568"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026288"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1581760" y="578511"/>
          <a:ext cx="1110942" cy="26435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1942880" y="1326"/>
          <a:ext cx="1499645"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2043874" y="97271"/>
          <a:ext cx="1499645"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Ensure a safe workplace</a:t>
          </a:r>
        </a:p>
      </dsp:txBody>
      <dsp:txXfrm>
        <a:off x="2060779" y="114176"/>
        <a:ext cx="1465835" cy="543375"/>
      </dsp:txXfrm>
    </dsp:sp>
    <dsp:sp modelId="{866C3677-0F9E-481F-80CE-A9CBB2A61E30}">
      <dsp:nvSpPr>
        <dsp:cNvPr id="0" name=""/>
        <dsp:cNvSpPr/>
      </dsp:nvSpPr>
      <dsp:spPr>
        <a:xfrm>
          <a:off x="1127283"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228278"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Protect employees</a:t>
          </a:r>
        </a:p>
      </dsp:txBody>
      <dsp:txXfrm>
        <a:off x="1245183" y="955715"/>
        <a:ext cx="875142" cy="543375"/>
      </dsp:txXfrm>
    </dsp:sp>
    <dsp:sp modelId="{E8996703-8A4C-4EA8-9C8F-27F403B6940B}">
      <dsp:nvSpPr>
        <dsp:cNvPr id="0" name=""/>
        <dsp:cNvSpPr/>
      </dsp:nvSpPr>
      <dsp:spPr>
        <a:xfrm>
          <a:off x="571812"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672807"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Prevent accidents</a:t>
          </a:r>
        </a:p>
      </dsp:txBody>
      <dsp:txXfrm>
        <a:off x="689712" y="1797254"/>
        <a:ext cx="875142" cy="543375"/>
      </dsp:txXfrm>
    </dsp:sp>
    <dsp:sp modelId="{D54E291A-3ACC-4213-9D7D-BA74669D0B4A}">
      <dsp:nvSpPr>
        <dsp:cNvPr id="0" name=""/>
        <dsp:cNvSpPr/>
      </dsp:nvSpPr>
      <dsp:spPr>
        <a:xfrm>
          <a:off x="571812"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672807"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Minimise work-related injuries &amp; illness</a:t>
          </a:r>
        </a:p>
      </dsp:txBody>
      <dsp:txXfrm>
        <a:off x="689712" y="2638793"/>
        <a:ext cx="875142" cy="543375"/>
      </dsp:txXfrm>
    </dsp:sp>
    <dsp:sp modelId="{FFACE13E-685B-443D-9570-A794888595AC}">
      <dsp:nvSpPr>
        <dsp:cNvPr id="0" name=""/>
        <dsp:cNvSpPr/>
      </dsp:nvSpPr>
      <dsp:spPr>
        <a:xfrm>
          <a:off x="1682754"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398FA-C1F7-47F9-8D12-F5E81C92073E}">
      <dsp:nvSpPr>
        <dsp:cNvPr id="0" name=""/>
        <dsp:cNvSpPr/>
      </dsp:nvSpPr>
      <dsp:spPr>
        <a:xfrm>
          <a:off x="1783749"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Safeguard employee health &amp; wellbeing</a:t>
          </a:r>
        </a:p>
      </dsp:txBody>
      <dsp:txXfrm>
        <a:off x="1800654" y="1797254"/>
        <a:ext cx="875142" cy="543375"/>
      </dsp:txXfrm>
    </dsp:sp>
    <dsp:sp modelId="{2E9EBABA-85B6-42B1-A163-861E0933BFEC}">
      <dsp:nvSpPr>
        <dsp:cNvPr id="0" name=""/>
        <dsp:cNvSpPr/>
      </dsp:nvSpPr>
      <dsp:spPr>
        <a:xfrm>
          <a:off x="1682754"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DF7B44-FC5A-4830-BEA3-42193C11B6A3}">
      <dsp:nvSpPr>
        <dsp:cNvPr id="0" name=""/>
        <dsp:cNvSpPr/>
      </dsp:nvSpPr>
      <dsp:spPr>
        <a:xfrm>
          <a:off x="1783749"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Provide safety equipment &amp; resources</a:t>
          </a:r>
        </a:p>
      </dsp:txBody>
      <dsp:txXfrm>
        <a:off x="1800654" y="2638793"/>
        <a:ext cx="875142" cy="543375"/>
      </dsp:txXfrm>
    </dsp:sp>
    <dsp:sp modelId="{4647B16E-09B9-4A64-ACAD-FE9E8DB1019B}">
      <dsp:nvSpPr>
        <dsp:cNvPr id="0" name=""/>
        <dsp:cNvSpPr/>
      </dsp:nvSpPr>
      <dsp:spPr>
        <a:xfrm>
          <a:off x="3349168"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450163"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Promote employer reponsibility</a:t>
          </a:r>
        </a:p>
      </dsp:txBody>
      <dsp:txXfrm>
        <a:off x="3467068" y="955715"/>
        <a:ext cx="875142" cy="543375"/>
      </dsp:txXfrm>
    </dsp:sp>
    <dsp:sp modelId="{A3D4CCDD-F3A7-4EE6-A4A8-C097614B1C44}">
      <dsp:nvSpPr>
        <dsp:cNvPr id="0" name=""/>
        <dsp:cNvSpPr/>
      </dsp:nvSpPr>
      <dsp:spPr>
        <a:xfrm>
          <a:off x="2793697"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A1C173D-8F7D-41C3-97F9-6E3D00F231A6}">
      <dsp:nvSpPr>
        <dsp:cNvPr id="0" name=""/>
        <dsp:cNvSpPr/>
      </dsp:nvSpPr>
      <dsp:spPr>
        <a:xfrm>
          <a:off x="2894692"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Establish safety policies and procedures</a:t>
          </a:r>
        </a:p>
      </dsp:txBody>
      <dsp:txXfrm>
        <a:off x="2911597" y="1797254"/>
        <a:ext cx="875142" cy="543375"/>
      </dsp:txXfrm>
    </dsp:sp>
    <dsp:sp modelId="{811019B7-C11B-41DC-944D-CD2C8427EE13}">
      <dsp:nvSpPr>
        <dsp:cNvPr id="0" name=""/>
        <dsp:cNvSpPr/>
      </dsp:nvSpPr>
      <dsp:spPr>
        <a:xfrm>
          <a:off x="2793697"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ADD6C0-9430-40D5-A170-2BAD5791E4A1}">
      <dsp:nvSpPr>
        <dsp:cNvPr id="0" name=""/>
        <dsp:cNvSpPr/>
      </dsp:nvSpPr>
      <dsp:spPr>
        <a:xfrm>
          <a:off x="2894692"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Train employees on safety work practices</a:t>
          </a:r>
        </a:p>
      </dsp:txBody>
      <dsp:txXfrm>
        <a:off x="2911597" y="2638793"/>
        <a:ext cx="875142" cy="543375"/>
      </dsp:txXfrm>
    </dsp:sp>
    <dsp:sp modelId="{F554124E-7867-401D-B001-9BAD8873BC1C}">
      <dsp:nvSpPr>
        <dsp:cNvPr id="0" name=""/>
        <dsp:cNvSpPr/>
      </dsp:nvSpPr>
      <dsp:spPr>
        <a:xfrm>
          <a:off x="3888778" y="1679117"/>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3989773" y="1775062"/>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Maintain compliance</a:t>
          </a:r>
        </a:p>
      </dsp:txBody>
      <dsp:txXfrm>
        <a:off x="4006678" y="1791967"/>
        <a:ext cx="875142" cy="543375"/>
      </dsp:txXfrm>
    </dsp:sp>
    <dsp:sp modelId="{01E33CEA-380B-4F9B-8F12-C528C460F46D}">
      <dsp:nvSpPr>
        <dsp:cNvPr id="0" name=""/>
        <dsp:cNvSpPr/>
      </dsp:nvSpPr>
      <dsp:spPr>
        <a:xfrm>
          <a:off x="3904639"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4005634"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Monitor &amp; conduct reqular inspections</a:t>
          </a:r>
        </a:p>
      </dsp:txBody>
      <dsp:txXfrm>
        <a:off x="4022539" y="2638793"/>
        <a:ext cx="875142" cy="5433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3894286" y="1990431"/>
          <a:ext cx="252143" cy="240212"/>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686361" y="1280319"/>
          <a:ext cx="207925" cy="198099"/>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847187" y="533803"/>
          <a:ext cx="839174" cy="23450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677EE0-624E-4A00-80B1-7A2DB2121C1B}">
      <dsp:nvSpPr>
        <dsp:cNvPr id="0" name=""/>
        <dsp:cNvSpPr/>
      </dsp:nvSpPr>
      <dsp:spPr>
        <a:xfrm>
          <a:off x="2604249" y="1984553"/>
          <a:ext cx="147991" cy="276785"/>
        </a:xfrm>
        <a:custGeom>
          <a:avLst/>
          <a:gdLst/>
          <a:ahLst/>
          <a:cxnLst/>
          <a:rect l="0" t="0" r="0" b="0"/>
          <a:pathLst>
            <a:path>
              <a:moveTo>
                <a:pt x="147991" y="0"/>
              </a:moveTo>
              <a:lnTo>
                <a:pt x="147991" y="202089"/>
              </a:lnTo>
              <a:lnTo>
                <a:pt x="0" y="202089"/>
              </a:lnTo>
              <a:lnTo>
                <a:pt x="0" y="2767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FECFD6-196B-40BF-9A90-BDB5E42A85D9}">
      <dsp:nvSpPr>
        <dsp:cNvPr id="0" name=""/>
        <dsp:cNvSpPr/>
      </dsp:nvSpPr>
      <dsp:spPr>
        <a:xfrm>
          <a:off x="2045522" y="1280319"/>
          <a:ext cx="706718" cy="192222"/>
        </a:xfrm>
        <a:custGeom>
          <a:avLst/>
          <a:gdLst/>
          <a:ahLst/>
          <a:cxnLst/>
          <a:rect l="0" t="0" r="0" b="0"/>
          <a:pathLst>
            <a:path>
              <a:moveTo>
                <a:pt x="0" y="0"/>
              </a:moveTo>
              <a:lnTo>
                <a:pt x="0" y="117525"/>
              </a:lnTo>
              <a:lnTo>
                <a:pt x="706718" y="117525"/>
              </a:lnTo>
              <a:lnTo>
                <a:pt x="706718" y="1922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1148522" y="2026835"/>
          <a:ext cx="338274" cy="235522"/>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486796" y="1280319"/>
          <a:ext cx="558726" cy="23450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2045522" y="533803"/>
          <a:ext cx="801664" cy="23450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2032951" y="1020"/>
          <a:ext cx="1628471" cy="5327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2122542" y="86131"/>
          <a:ext cx="1628471" cy="5327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Unsafe workplace</a:t>
          </a:r>
        </a:p>
      </dsp:txBody>
      <dsp:txXfrm>
        <a:off x="2138147" y="101736"/>
        <a:ext cx="1597261" cy="501573"/>
      </dsp:txXfrm>
    </dsp:sp>
    <dsp:sp modelId="{866C3677-0F9E-481F-80CE-A9CBB2A61E30}">
      <dsp:nvSpPr>
        <dsp:cNvPr id="0" name=""/>
        <dsp:cNvSpPr/>
      </dsp:nvSpPr>
      <dsp:spPr>
        <a:xfrm>
          <a:off x="1642364"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731955"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Legal</a:t>
          </a:r>
          <a:r>
            <a:rPr lang="en-US" sz="1000" i="1" kern="1200" baseline="0">
              <a:solidFill>
                <a:sysClr val="windowText" lastClr="000000">
                  <a:hueOff val="0"/>
                  <a:satOff val="0"/>
                  <a:lumOff val="0"/>
                  <a:alphaOff val="0"/>
                </a:sysClr>
              </a:solidFill>
              <a:latin typeface="Calibri"/>
              <a:ea typeface="+mn-ea"/>
              <a:cs typeface="+mn-cs"/>
            </a:rPr>
            <a:t> penalties</a:t>
          </a:r>
          <a:endParaRPr lang="en-US" sz="1000" i="1" kern="1200">
            <a:solidFill>
              <a:sysClr val="windowText" lastClr="000000">
                <a:hueOff val="0"/>
                <a:satOff val="0"/>
                <a:lumOff val="0"/>
                <a:alphaOff val="0"/>
              </a:sysClr>
            </a:solidFill>
            <a:latin typeface="Calibri"/>
            <a:ea typeface="+mn-ea"/>
            <a:cs typeface="+mn-cs"/>
          </a:endParaRPr>
        </a:p>
      </dsp:txBody>
      <dsp:txXfrm>
        <a:off x="1746951" y="868415"/>
        <a:ext cx="776325" cy="482019"/>
      </dsp:txXfrm>
    </dsp:sp>
    <dsp:sp modelId="{E8996703-8A4C-4EA8-9C8F-27F403B6940B}">
      <dsp:nvSpPr>
        <dsp:cNvPr id="0" name=""/>
        <dsp:cNvSpPr/>
      </dsp:nvSpPr>
      <dsp:spPr>
        <a:xfrm>
          <a:off x="1083637" y="1514823"/>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1173228" y="1599934"/>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Fines &amp; penalities</a:t>
          </a:r>
        </a:p>
      </dsp:txBody>
      <dsp:txXfrm>
        <a:off x="1188224" y="1614930"/>
        <a:ext cx="776325" cy="482019"/>
      </dsp:txXfrm>
    </dsp:sp>
    <dsp:sp modelId="{D54E291A-3ACC-4213-9D7D-BA74669D0B4A}">
      <dsp:nvSpPr>
        <dsp:cNvPr id="0" name=""/>
        <dsp:cNvSpPr/>
      </dsp:nvSpPr>
      <dsp:spPr>
        <a:xfrm>
          <a:off x="613409" y="2262358"/>
          <a:ext cx="1070225"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703000" y="2347469"/>
          <a:ext cx="1070225"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Law suits &amp; legal claims</a:t>
          </a:r>
        </a:p>
      </dsp:txBody>
      <dsp:txXfrm>
        <a:off x="717996" y="2362465"/>
        <a:ext cx="1040233" cy="482019"/>
      </dsp:txXfrm>
    </dsp:sp>
    <dsp:sp modelId="{9EB61193-E8AF-4FE2-9E6C-420836027484}">
      <dsp:nvSpPr>
        <dsp:cNvPr id="0" name=""/>
        <dsp:cNvSpPr/>
      </dsp:nvSpPr>
      <dsp:spPr>
        <a:xfrm>
          <a:off x="2349082" y="1472541"/>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A1B4939-93E6-4D8D-B49F-A593978AB6D3}">
      <dsp:nvSpPr>
        <dsp:cNvPr id="0" name=""/>
        <dsp:cNvSpPr/>
      </dsp:nvSpPr>
      <dsp:spPr>
        <a:xfrm>
          <a:off x="2438673" y="1557652"/>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Criminal liability for employers</a:t>
          </a:r>
        </a:p>
      </dsp:txBody>
      <dsp:txXfrm>
        <a:off x="2453669" y="1572648"/>
        <a:ext cx="776325" cy="482019"/>
      </dsp:txXfrm>
    </dsp:sp>
    <dsp:sp modelId="{27DEE051-BCA5-4DD2-B64F-FE6959CD9529}">
      <dsp:nvSpPr>
        <dsp:cNvPr id="0" name=""/>
        <dsp:cNvSpPr/>
      </dsp:nvSpPr>
      <dsp:spPr>
        <a:xfrm>
          <a:off x="2201090" y="2261339"/>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3C4E817-10CE-4FEE-A98E-A06895564E66}">
      <dsp:nvSpPr>
        <dsp:cNvPr id="0" name=""/>
        <dsp:cNvSpPr/>
      </dsp:nvSpPr>
      <dsp:spPr>
        <a:xfrm>
          <a:off x="2290681" y="2346450"/>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Reputational damage to company</a:t>
          </a:r>
        </a:p>
      </dsp:txBody>
      <dsp:txXfrm>
        <a:off x="2305677" y="2361446"/>
        <a:ext cx="776325" cy="482019"/>
      </dsp:txXfrm>
    </dsp:sp>
    <dsp:sp modelId="{4647B16E-09B9-4A64-ACAD-FE9E8DB1019B}">
      <dsp:nvSpPr>
        <dsp:cNvPr id="0" name=""/>
        <dsp:cNvSpPr/>
      </dsp:nvSpPr>
      <dsp:spPr>
        <a:xfrm>
          <a:off x="3283202"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372793"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Human</a:t>
          </a:r>
          <a:r>
            <a:rPr lang="en-US" sz="1000" i="1" kern="1200" baseline="0">
              <a:solidFill>
                <a:sysClr val="windowText" lastClr="000000">
                  <a:hueOff val="0"/>
                  <a:satOff val="0"/>
                  <a:lumOff val="0"/>
                  <a:alphaOff val="0"/>
                </a:sysClr>
              </a:solidFill>
              <a:latin typeface="Calibri"/>
              <a:ea typeface="+mn-ea"/>
              <a:cs typeface="+mn-cs"/>
            </a:rPr>
            <a:t> cost</a:t>
          </a:r>
          <a:endParaRPr lang="en-US" sz="1000" i="1" kern="1200">
            <a:solidFill>
              <a:sysClr val="windowText" lastClr="000000">
                <a:hueOff val="0"/>
                <a:satOff val="0"/>
                <a:lumOff val="0"/>
                <a:alphaOff val="0"/>
              </a:sysClr>
            </a:solidFill>
            <a:latin typeface="Calibri"/>
            <a:ea typeface="+mn-ea"/>
            <a:cs typeface="+mn-cs"/>
          </a:endParaRPr>
        </a:p>
      </dsp:txBody>
      <dsp:txXfrm>
        <a:off x="3387789" y="868415"/>
        <a:ext cx="776325" cy="482019"/>
      </dsp:txXfrm>
    </dsp:sp>
    <dsp:sp modelId="{F554124E-7867-401D-B001-9BAD8873BC1C}">
      <dsp:nvSpPr>
        <dsp:cNvPr id="0" name=""/>
        <dsp:cNvSpPr/>
      </dsp:nvSpPr>
      <dsp:spPr>
        <a:xfrm>
          <a:off x="3430492" y="1478419"/>
          <a:ext cx="92758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3520083" y="1563530"/>
          <a:ext cx="92758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Injuries &amp; illness to employees</a:t>
          </a:r>
        </a:p>
      </dsp:txBody>
      <dsp:txXfrm>
        <a:off x="3535079" y="1578526"/>
        <a:ext cx="897595" cy="482019"/>
      </dsp:txXfrm>
    </dsp:sp>
    <dsp:sp modelId="{01E33CEA-380B-4F9B-8F12-C528C460F46D}">
      <dsp:nvSpPr>
        <dsp:cNvPr id="0" name=""/>
        <dsp:cNvSpPr/>
      </dsp:nvSpPr>
      <dsp:spPr>
        <a:xfrm>
          <a:off x="3646658" y="2230644"/>
          <a:ext cx="999543"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3736249" y="2315755"/>
          <a:ext cx="999543"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Emotional &amp; physical impact on employees</a:t>
          </a:r>
        </a:p>
      </dsp:txBody>
      <dsp:txXfrm>
        <a:off x="3751245" y="2330751"/>
        <a:ext cx="969551" cy="48201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4C414D4A814EBB49A597403A903D" ma:contentTypeVersion="12" ma:contentTypeDescription="Create a new document." ma:contentTypeScope="" ma:versionID="3b97e48e1ad71578751b350f8f5a00d5">
  <xsd:schema xmlns:xsd="http://www.w3.org/2001/XMLSchema" xmlns:xs="http://www.w3.org/2001/XMLSchema" xmlns:p="http://schemas.microsoft.com/office/2006/metadata/properties" xmlns:ns2="0e3c9c08-394a-4cc6-89b4-2dc7db22a2c4" xmlns:ns3="6e75b941-6ea5-4efb-b70b-a3c329d4cf85" targetNamespace="http://schemas.microsoft.com/office/2006/metadata/properties" ma:root="true" ma:fieldsID="8b4c3e77cea50ecd8a2436dd1bf9e14d" ns2:_="" ns3:_="">
    <xsd:import namespace="0e3c9c08-394a-4cc6-89b4-2dc7db22a2c4"/>
    <xsd:import namespace="6e75b941-6ea5-4efb-b70b-a3c329d4cf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c9c08-394a-4cc6-89b4-2dc7db22a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e9862a-b574-49bb-bd77-ddac552c2ee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5b941-6ea5-4efb-b70b-a3c329d4cf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226ba9-d198-464b-8a8e-e6f01a36cd0d}" ma:internalName="TaxCatchAll" ma:showField="CatchAllData" ma:web="6e75b941-6ea5-4efb-b70b-a3c329d4c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75b941-6ea5-4efb-b70b-a3c329d4cf85" xsi:nil="true"/>
    <lcf76f155ced4ddcb4097134ff3c332f xmlns="0e3c9c08-394a-4cc6-89b4-2dc7db22a2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B0AF5-52E9-4333-B463-D46C9DBDD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c9c08-394a-4cc6-89b4-2dc7db22a2c4"/>
    <ds:schemaRef ds:uri="6e75b941-6ea5-4efb-b70b-a3c329d4c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396EA-818B-471D-B763-B2ABDC45C55F}">
  <ds:schemaRefs>
    <ds:schemaRef ds:uri="http://schemas.microsoft.com/office/2006/metadata/properties"/>
    <ds:schemaRef ds:uri="http://schemas.microsoft.com/office/infopath/2007/PartnerControls"/>
    <ds:schemaRef ds:uri="6e75b941-6ea5-4efb-b70b-a3c329d4cf85"/>
    <ds:schemaRef ds:uri="0e3c9c08-394a-4cc6-89b4-2dc7db22a2c4"/>
  </ds:schemaRefs>
</ds:datastoreItem>
</file>

<file path=customXml/itemProps3.xml><?xml version="1.0" encoding="utf-8"?>
<ds:datastoreItem xmlns:ds="http://schemas.openxmlformats.org/officeDocument/2006/customXml" ds:itemID="{51E7CA15-036E-48A3-8188-107D8D22B65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981064B-6901-464A-90AB-87D80023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49489</Words>
  <Characters>282093</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marylab</dc:creator>
  <cp:lastModifiedBy>Tony Lelliott</cp:lastModifiedBy>
  <cp:revision>3</cp:revision>
  <dcterms:created xsi:type="dcterms:W3CDTF">2023-08-23T13:13:00Z</dcterms:created>
  <dcterms:modified xsi:type="dcterms:W3CDTF">2023-08-23T13:16:00Z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0x010100AD9E4C414D4A814EBB49A597403A903D</vt:lpwstr>
  </property>
  <property fmtid="{D5CDD505-2E9C-101B-9397-08002B2CF9AE}" pid="3" name="MediaServiceImageTags">
    <vt:lpwstr/>
  </property>
  <property fmtid="{D5CDD505-2E9C-101B-9397-08002B2CF9AE}" pid="4" name="Order">
    <vt:r8>19400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GrammarlyDocumentId">
    <vt:lpwstr>4faef4146e73ccc4ae50ac6df804f6c886a43323a4f58f4fd0db27d7d0a95c9e</vt:lpwstr>
  </property>
</Properties>
</file>