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numbering.xml" ContentType="application/vnd.openxmlformats-officedocument.wordprocessingml.numbering+xml"/>
  <Default Extension="gif" ContentType="image/gi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BAF" w:rsidRDefault="00B32E37" w:rsidP="00B456C7">
      <w:pPr>
        <w:pStyle w:val="Title"/>
        <w:rPr>
          <w:noProof/>
          <w:lang w:val="en-US" w:eastAsia="en-US"/>
        </w:rPr>
      </w:pPr>
      <w:r>
        <w:rPr>
          <w:noProof/>
          <w:lang w:val="en-US" w:eastAsia="en-US"/>
        </w:rPr>
        <w:drawing>
          <wp:anchor distT="0" distB="0" distL="114300" distR="114300" simplePos="0" relativeHeight="251679742" behindDoc="0" locked="0" layoutInCell="1" allowOverlap="1">
            <wp:simplePos x="0" y="0"/>
            <wp:positionH relativeFrom="column">
              <wp:posOffset>26458</wp:posOffset>
            </wp:positionH>
            <wp:positionV relativeFrom="paragraph">
              <wp:posOffset>-789940</wp:posOffset>
            </wp:positionV>
            <wp:extent cx="1456267" cy="1879600"/>
            <wp:effectExtent l="25400" t="0" r="0" b="0"/>
            <wp:wrapNone/>
            <wp:docPr id="21" name="" descr="English_sub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subpage_1.jpg"/>
                    <pic:cNvPicPr/>
                  </pic:nvPicPr>
                  <pic:blipFill>
                    <a:blip r:embed="rId5"/>
                    <a:stretch>
                      <a:fillRect/>
                    </a:stretch>
                  </pic:blipFill>
                  <pic:spPr>
                    <a:xfrm>
                      <a:off x="0" y="0"/>
                      <a:ext cx="1456267" cy="1879600"/>
                    </a:xfrm>
                    <a:prstGeom prst="rect">
                      <a:avLst/>
                    </a:prstGeom>
                  </pic:spPr>
                </pic:pic>
              </a:graphicData>
            </a:graphic>
          </wp:anchor>
        </w:drawing>
      </w:r>
      <w:r w:rsidR="009B3AB8">
        <w:rPr>
          <w:noProof/>
          <w:lang w:val="en-US" w:eastAsia="en-US"/>
        </w:rPr>
        <w:pict>
          <v:rect id="_x0000_s2052" style="position:absolute;left:0;text-align:left;margin-left:-107.25pt;margin-top:-71.6pt;width:603pt;height:851.4pt;z-index:-251635714;mso-wrap-edited:f;mso-position-horizontal-relative:text;mso-position-vertical-relative:text" wrapcoords="-225 0 -225 21150 21600 21150 21600 0 -225 0" fillcolor="black [3213]" stroked="f" strokecolor="#4a7ebb" strokeweight="1.5pt">
            <v:fill o:detectmouseclick="t"/>
            <v:shadow opacity="22938f" mv:blur="38100f" offset="0,2pt"/>
            <v:textbox inset=",7.2pt,,7.2pt"/>
          </v:rect>
        </w:pict>
      </w:r>
      <w:r w:rsidR="00E03BAF">
        <w:rPr>
          <w:noProof/>
          <w:lang w:val="en-US" w:eastAsia="en-US"/>
        </w:rPr>
        <w:t xml:space="preserve"> </w:t>
      </w:r>
    </w:p>
    <w:p w:rsidR="00B456C7" w:rsidRDefault="00B456C7" w:rsidP="00B456C7">
      <w:pPr>
        <w:pStyle w:val="Title"/>
      </w:pPr>
    </w:p>
    <w:p w:rsidR="00950D21" w:rsidRPr="008F726B" w:rsidRDefault="00756F9F" w:rsidP="00950D21">
      <w:pPr>
        <w:pStyle w:val="Title"/>
        <w:rPr>
          <w:color w:val="FFFFFF" w:themeColor="background1"/>
          <w:sz w:val="120"/>
        </w:rPr>
      </w:pPr>
      <w:r>
        <w:rPr>
          <w:color w:val="FFFFFF" w:themeColor="background1"/>
          <w:sz w:val="120"/>
        </w:rPr>
        <w:t xml:space="preserve">Part </w:t>
      </w:r>
      <w:r w:rsidR="000221C6">
        <w:rPr>
          <w:color w:val="FFFFFF" w:themeColor="background1"/>
          <w:sz w:val="120"/>
        </w:rPr>
        <w:t>4</w:t>
      </w:r>
      <w:r w:rsidR="00E5135A" w:rsidRPr="008F726B">
        <w:rPr>
          <w:color w:val="FFFFFF" w:themeColor="background1"/>
          <w:sz w:val="120"/>
        </w:rPr>
        <w:t>:</w:t>
      </w:r>
    </w:p>
    <w:p w:rsidR="00D72A0F" w:rsidRPr="001B02E2" w:rsidRDefault="000221C6" w:rsidP="003A4CEF">
      <w:pPr>
        <w:pStyle w:val="Title"/>
        <w:spacing w:line="1120" w:lineRule="exact"/>
        <w:jc w:val="left"/>
        <w:rPr>
          <w:color w:val="FFFFFF" w:themeColor="background1"/>
          <w:sz w:val="130"/>
        </w:rPr>
      </w:pPr>
      <w:r>
        <w:rPr>
          <w:rFonts w:ascii="Bell Gothic Light" w:hAnsi="Bell Gothic Light" w:cs="Arabic Transparent"/>
          <w:color w:val="FFFFFF" w:themeColor="background1"/>
          <w:spacing w:val="-20"/>
          <w:sz w:val="130"/>
          <w:szCs w:val="72"/>
        </w:rPr>
        <w:t>Xenophobia – Let’s go reading for a purpose</w:t>
      </w:r>
    </w:p>
    <w:p w:rsidR="00950D21" w:rsidRPr="00CE240C" w:rsidRDefault="00950D21" w:rsidP="00CE240C"/>
    <w:p w:rsidR="00B961C2" w:rsidRPr="00CE240C" w:rsidRDefault="00B961C2"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B961C2" w:rsidRPr="00CE240C" w:rsidRDefault="00B961C2" w:rsidP="00CE240C"/>
    <w:p w:rsidR="00B961C2" w:rsidRPr="00CE240C" w:rsidRDefault="00B961C2" w:rsidP="00CE240C"/>
    <w:p w:rsidR="00645C28" w:rsidRPr="004526A4" w:rsidRDefault="001B02E2" w:rsidP="00645C28">
      <w:pPr>
        <w:rPr>
          <w:rFonts w:ascii="Bell Gothic Light" w:hAnsi="Bell Gothic Light"/>
          <w:color w:val="C11758"/>
          <w:sz w:val="25"/>
        </w:rPr>
      </w:pPr>
      <w:r w:rsidRPr="004526A4">
        <w:rPr>
          <w:rFonts w:ascii="Bell Gothic Black" w:hAnsi="Bell Gothic Black"/>
          <w:color w:val="C11758"/>
          <w:sz w:val="25"/>
        </w:rPr>
        <w:t>English Literacy &amp; Language Development</w:t>
      </w:r>
      <w:r w:rsidR="00645C28" w:rsidRPr="004526A4">
        <w:rPr>
          <w:rFonts w:ascii="Bell Gothic Light" w:hAnsi="Bell Gothic Light"/>
          <w:color w:val="C11758"/>
          <w:sz w:val="25"/>
        </w:rPr>
        <w:t>, Workshop Series 2010</w:t>
      </w:r>
    </w:p>
    <w:p w:rsidR="00DC13AB" w:rsidRDefault="00DC13AB" w:rsidP="00B456C7">
      <w:pPr>
        <w:rPr>
          <w:rFonts w:ascii="Bell Gothic Light" w:hAnsi="Bell Gothic Light"/>
          <w:color w:val="FFFFFF" w:themeColor="background1"/>
          <w:sz w:val="52"/>
        </w:rPr>
      </w:pPr>
    </w:p>
    <w:p w:rsidR="00DE4218" w:rsidRDefault="00DE4218" w:rsidP="00B456C7">
      <w:pPr>
        <w:rPr>
          <w:rFonts w:ascii="Bell Gothic Light" w:hAnsi="Bell Gothic Light"/>
          <w:color w:val="FFFFFF" w:themeColor="background1"/>
          <w:sz w:val="52"/>
        </w:rPr>
        <w:sectPr w:rsidR="00DE4218">
          <w:headerReference w:type="even" r:id="rId6"/>
          <w:headerReference w:type="default" r:id="rId7"/>
          <w:footerReference w:type="even" r:id="rId8"/>
          <w:footerReference w:type="default" r:id="rId9"/>
          <w:type w:val="oddPage"/>
          <w:pgSz w:w="11900" w:h="16840"/>
          <w:pgMar w:top="1242" w:right="1985" w:bottom="1418" w:left="1985" w:header="1418" w:footer="1588" w:gutter="0"/>
          <w:cols w:space="708"/>
          <w:titlePg/>
          <w:printerSettings r:id="rId10"/>
        </w:sectPr>
      </w:pPr>
    </w:p>
    <w:p w:rsidR="00DE4218" w:rsidRPr="004526A4" w:rsidRDefault="00DE4218" w:rsidP="00DE4218">
      <w:pPr>
        <w:pStyle w:val="SectionHeading"/>
      </w:pPr>
      <w:r w:rsidRPr="004526A4">
        <w:t xml:space="preserve">Part </w:t>
      </w:r>
      <w:r>
        <w:t>4</w:t>
      </w:r>
      <w:r w:rsidRPr="004526A4">
        <w:t xml:space="preserve">: </w:t>
      </w:r>
      <w:r>
        <w:t>Xenophobia – Let’s go reading for a purpose</w:t>
      </w:r>
    </w:p>
    <w:p w:rsidR="00DE4218" w:rsidRDefault="00DE4218" w:rsidP="00DE4218">
      <w:pPr>
        <w:pStyle w:val="Heading1"/>
      </w:pPr>
      <w:r w:rsidRPr="001B02E2">
        <w:t>1. Introduction</w:t>
      </w:r>
    </w:p>
    <w:p w:rsidR="00DE4218" w:rsidRPr="00F20605" w:rsidRDefault="00DE4218" w:rsidP="00DE4218">
      <w:r>
        <w:t xml:space="preserve">Attacks on foreigners in South Africa have </w:t>
      </w:r>
      <w:r w:rsidRPr="002D2D87">
        <w:t xml:space="preserve">prompted </w:t>
      </w:r>
      <w:r w:rsidRPr="002D2D87">
        <w:rPr>
          <w:i/>
        </w:rPr>
        <w:t>(encouraged)</w:t>
      </w:r>
      <w:r w:rsidRPr="002D2D87">
        <w:t xml:space="preserve"> many Africans to leave the country – to return to their home countries. These countries, we are often reminded, hosted the armed wing of the ANC during the liberation </w:t>
      </w:r>
      <w:r w:rsidRPr="002D2D87">
        <w:rPr>
          <w:i/>
        </w:rPr>
        <w:t>(freedom)</w:t>
      </w:r>
      <w:r w:rsidRPr="002D2D87">
        <w:t xml:space="preserve"> struggle. Has the liberation struggle conveniently been forgotten? Have the experiences of ubuntu, extended to the ANC in exile, been dumped? This module deals with</w:t>
      </w:r>
      <w:r>
        <w:t xml:space="preserve"> xenophobia, and its opposite; hence, the question: Where has ubuntu gone? (u</w:t>
      </w:r>
      <w:r w:rsidRPr="00F20605">
        <w:t>buntu</w:t>
      </w:r>
      <w:r>
        <w:t xml:space="preserve"> </w:t>
      </w:r>
      <w:r w:rsidRPr="00F20605">
        <w:t>-</w:t>
      </w:r>
      <w:r>
        <w:t xml:space="preserve"> </w:t>
      </w:r>
      <w:r w:rsidRPr="00F20605">
        <w:t>the idea that people are not only individuals</w:t>
      </w:r>
      <w:r>
        <w:t>,</w:t>
      </w:r>
      <w:r w:rsidRPr="00F20605">
        <w:t xml:space="preserve"> but live in a community and must share things and care for each other.)</w:t>
      </w:r>
    </w:p>
    <w:p w:rsidR="00DE4218" w:rsidRDefault="00DE4218" w:rsidP="00DE4218"/>
    <w:p w:rsidR="00DE4218" w:rsidRDefault="00DE4218" w:rsidP="00DE4218">
      <w:pPr>
        <w:pStyle w:val="Heading2"/>
        <w:spacing w:line="240" w:lineRule="auto"/>
        <w:jc w:val="both"/>
      </w:pPr>
      <w:r>
        <w:t>Learning outcomes</w:t>
      </w:r>
    </w:p>
    <w:p w:rsidR="00DE4218" w:rsidRPr="002D2D87" w:rsidRDefault="00DE4218" w:rsidP="00DE4218">
      <w:r w:rsidRPr="002D2D87">
        <w:t>By the end of part 4 of this module, students will demonstrate their ability to</w:t>
      </w:r>
    </w:p>
    <w:p w:rsidR="00DE4218" w:rsidRPr="002D2D87" w:rsidRDefault="00DE4218" w:rsidP="00DE4218">
      <w:pPr>
        <w:pStyle w:val="ListParagraph"/>
        <w:numPr>
          <w:ilvl w:val="0"/>
          <w:numId w:val="13"/>
        </w:numPr>
        <w:ind w:left="392"/>
      </w:pPr>
      <w:r w:rsidRPr="002D2D87">
        <w:t>keep a personal journal in which they write half a page on their experiences and views;</w:t>
      </w:r>
    </w:p>
    <w:p w:rsidR="00DE4218" w:rsidRPr="002D2D87" w:rsidRDefault="00DE4218" w:rsidP="00DE4218">
      <w:pPr>
        <w:pStyle w:val="ListParagraph"/>
        <w:numPr>
          <w:ilvl w:val="0"/>
          <w:numId w:val="13"/>
        </w:numPr>
        <w:ind w:left="392"/>
      </w:pPr>
      <w:r w:rsidRPr="002D2D87">
        <w:t>explore the meanings of words as they are used in texts, using mind-maps to record interesting information about how words, phrases and sentences are used to express meaning;</w:t>
      </w:r>
    </w:p>
    <w:p w:rsidR="00DE4218" w:rsidRPr="002D2D87" w:rsidRDefault="00DE4218" w:rsidP="00DE4218">
      <w:pPr>
        <w:pStyle w:val="ListParagraph"/>
        <w:numPr>
          <w:ilvl w:val="0"/>
          <w:numId w:val="13"/>
        </w:numPr>
        <w:ind w:left="392"/>
      </w:pPr>
      <w:r w:rsidRPr="002D2D87">
        <w:t xml:space="preserve">use De Bono’s random-word technique to explore the meanings of words and sentences; </w:t>
      </w:r>
    </w:p>
    <w:p w:rsidR="00DE4218" w:rsidRPr="002D2D87" w:rsidRDefault="00DE4218" w:rsidP="00DE4218">
      <w:pPr>
        <w:pStyle w:val="ListParagraph"/>
        <w:numPr>
          <w:ilvl w:val="0"/>
          <w:numId w:val="13"/>
        </w:numPr>
        <w:ind w:left="392"/>
      </w:pPr>
      <w:r w:rsidRPr="002D2D87">
        <w:t>complete various pre-reading activities before the text is study-read;</w:t>
      </w:r>
    </w:p>
    <w:p w:rsidR="00DE4218" w:rsidRPr="002D2D87" w:rsidRDefault="00DE4218" w:rsidP="00DE4218">
      <w:pPr>
        <w:pStyle w:val="ListParagraph"/>
        <w:numPr>
          <w:ilvl w:val="0"/>
          <w:numId w:val="13"/>
        </w:numPr>
        <w:ind w:left="392"/>
      </w:pPr>
      <w:r w:rsidRPr="002D2D87">
        <w:t>complete both while-reading and pre-reading activities in order to understand meanings and forms in texts;</w:t>
      </w:r>
    </w:p>
    <w:p w:rsidR="00DE4218" w:rsidRPr="002D2D87" w:rsidRDefault="00DE4218" w:rsidP="00DE4218">
      <w:pPr>
        <w:pStyle w:val="ListParagraph"/>
        <w:numPr>
          <w:ilvl w:val="0"/>
          <w:numId w:val="13"/>
        </w:numPr>
        <w:ind w:left="392"/>
      </w:pPr>
      <w:r w:rsidRPr="002D2D87">
        <w:t>apply the Survey-Question-Read-Review-Recite-Recall reading strategy</w:t>
      </w:r>
    </w:p>
    <w:p w:rsidR="00DE4218" w:rsidRPr="002D2D87" w:rsidRDefault="00DE4218" w:rsidP="00DE4218">
      <w:pPr>
        <w:pStyle w:val="ListParagraph"/>
        <w:numPr>
          <w:ilvl w:val="0"/>
          <w:numId w:val="13"/>
        </w:numPr>
        <w:ind w:left="392"/>
      </w:pPr>
      <w:r w:rsidRPr="002D2D87">
        <w:t>take part in group discussion to prepare for tasks;</w:t>
      </w:r>
    </w:p>
    <w:p w:rsidR="00DE4218" w:rsidRPr="002D2D87" w:rsidRDefault="00DE4218" w:rsidP="00DE4218">
      <w:pPr>
        <w:pStyle w:val="ListParagraph"/>
        <w:numPr>
          <w:ilvl w:val="0"/>
          <w:numId w:val="13"/>
        </w:numPr>
        <w:ind w:left="392"/>
      </w:pPr>
      <w:r w:rsidRPr="002D2D87">
        <w:t xml:space="preserve">write paragraphs and one-page responses on the theme of xenophobia; </w:t>
      </w:r>
    </w:p>
    <w:p w:rsidR="00DE4218" w:rsidRPr="002D2D87" w:rsidRDefault="00DE4218" w:rsidP="00DE4218">
      <w:pPr>
        <w:pStyle w:val="ListParagraph"/>
        <w:numPr>
          <w:ilvl w:val="0"/>
          <w:numId w:val="13"/>
        </w:numPr>
        <w:ind w:left="392"/>
      </w:pPr>
      <w:r w:rsidRPr="002D2D87">
        <w:t>prepare and present a PowerPoint presentation on xenophobia; and</w:t>
      </w:r>
    </w:p>
    <w:p w:rsidR="00DE4218" w:rsidRPr="002D2D87" w:rsidRDefault="00DE4218" w:rsidP="00DE4218">
      <w:pPr>
        <w:pStyle w:val="ListParagraph"/>
        <w:numPr>
          <w:ilvl w:val="0"/>
          <w:numId w:val="13"/>
        </w:numPr>
        <w:ind w:left="392"/>
      </w:pPr>
      <w:r w:rsidRPr="002D2D87">
        <w:t xml:space="preserve">participate in communication-gap activities. </w:t>
      </w:r>
    </w:p>
    <w:p w:rsidR="00DE4218" w:rsidRDefault="00DE4218" w:rsidP="00DE4218"/>
    <w:p w:rsidR="00DE4218" w:rsidRPr="002D2D87" w:rsidRDefault="00DE4218" w:rsidP="00DE4218"/>
    <w:p w:rsidR="00DE4218" w:rsidRPr="002D2D87" w:rsidRDefault="00DE4218" w:rsidP="00DE4218"/>
    <w:p w:rsidR="00DE4218" w:rsidRPr="002D2D87" w:rsidRDefault="00DE4218" w:rsidP="00DE4218"/>
    <w:p w:rsidR="00DE4218" w:rsidRDefault="00DE4218" w:rsidP="00DE4218">
      <w:pPr>
        <w:pStyle w:val="Heading1"/>
      </w:pPr>
      <w:r>
        <w:br w:type="page"/>
        <w:t>2. Learning Activities</w:t>
      </w:r>
    </w:p>
    <w:tbl>
      <w:tblPr>
        <w:tblW w:w="0" w:type="auto"/>
        <w:tblInd w:w="57" w:type="dxa"/>
        <w:tblBorders>
          <w:bottom w:val="single" w:sz="12" w:space="0" w:color="911E48"/>
        </w:tblBorders>
        <w:tblCellMar>
          <w:bottom w:w="57" w:type="dxa"/>
        </w:tblCellMar>
        <w:tblLook w:val="01E0"/>
      </w:tblPr>
      <w:tblGrid>
        <w:gridCol w:w="888"/>
        <w:gridCol w:w="7093"/>
      </w:tblGrid>
      <w:tr w:rsidR="00DE4218" w:rsidRPr="00172BCD">
        <w:trPr>
          <w:trHeight w:val="896"/>
        </w:trPr>
        <w:tc>
          <w:tcPr>
            <w:tcW w:w="891" w:type="dxa"/>
            <w:tcMar>
              <w:left w:w="0" w:type="dxa"/>
              <w:right w:w="0" w:type="dxa"/>
            </w:tcMar>
            <w:vAlign w:val="bottom"/>
          </w:tcPr>
          <w:p w:rsidR="00DE4218" w:rsidRPr="00524DDA" w:rsidRDefault="00DE4218" w:rsidP="002D2D87">
            <w:pPr>
              <w:tabs>
                <w:tab w:val="left" w:pos="1640"/>
              </w:tabs>
              <w:jc w:val="center"/>
              <w:rPr>
                <w:noProof/>
                <w:lang w:val="en-US" w:eastAsia="en-US"/>
              </w:rPr>
            </w:pPr>
            <w:r>
              <w:rPr>
                <w:noProof/>
                <w:lang w:val="en-US" w:eastAsia="en-US"/>
              </w:rPr>
              <w:drawing>
                <wp:inline distT="0" distB="0" distL="0" distR="0">
                  <wp:extent cx="413784" cy="504000"/>
                  <wp:effectExtent l="25400" t="0" r="0" b="0"/>
                  <wp:docPr id="2"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DE4218" w:rsidRPr="004A1387" w:rsidRDefault="00DE4218" w:rsidP="002D2D87">
            <w:pPr>
              <w:pStyle w:val="Activityheadings"/>
              <w:tabs>
                <w:tab w:val="right" w:pos="6655"/>
              </w:tabs>
            </w:pPr>
            <w:r>
              <w:rPr>
                <w:rFonts w:ascii="Swiss 721 Light BT" w:hAnsi="Swiss 721 Light BT"/>
                <w:caps w:val="0"/>
                <w:sz w:val="28"/>
              </w:rPr>
              <w:t>Pre-reading Activities</w:t>
            </w:r>
            <w:r>
              <w:rPr>
                <w:rFonts w:ascii="Arial" w:hAnsi="Arial" w:cs="Arial"/>
                <w:b/>
                <w:sz w:val="26"/>
                <w:szCs w:val="26"/>
              </w:rPr>
              <w:tab/>
            </w:r>
            <w:r w:rsidRPr="004A1387">
              <w:rPr>
                <w:rFonts w:ascii="Swiss 721 Bold Win95BT" w:hAnsi="Swiss 721 Bold Win95BT"/>
                <w:sz w:val="16"/>
              </w:rPr>
              <w:t xml:space="preserve"> </w:t>
            </w:r>
            <w:r w:rsidRPr="00197571">
              <w:rPr>
                <w:rFonts w:ascii="Swiss 721 Bold Win95BT" w:hAnsi="Swiss 721 Bold Win95BT"/>
                <w:caps w:val="0"/>
                <w:sz w:val="16"/>
              </w:rPr>
              <w:t>[±290 minutes +</w:t>
            </w:r>
            <w:r>
              <w:br/>
              <w:t xml:space="preserve">Learning </w:t>
            </w:r>
            <w:r w:rsidRPr="00A87C99">
              <w:t xml:space="preserve">activity </w:t>
            </w:r>
            <w:r>
              <w:t>2</w:t>
            </w:r>
            <w:r w:rsidRPr="00A87C99">
              <w:t>.1:</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00D31456">
              <w:rPr>
                <w:rFonts w:ascii="Swiss 721 Bold Win95BT" w:hAnsi="Swiss 721 Bold Win95BT"/>
                <w:sz w:val="16"/>
              </w:rPr>
              <w:t>[</w:t>
            </w:r>
            <w:r w:rsidRPr="00197571">
              <w:rPr>
                <w:rFonts w:ascii="Swiss 721 Bold Win95BT" w:hAnsi="Swiss 721 Bold Win95BT"/>
                <w:caps w:val="0"/>
                <w:sz w:val="16"/>
              </w:rPr>
              <w:t>30 minutes per day for journaling]</w:t>
            </w:r>
          </w:p>
        </w:tc>
      </w:tr>
    </w:tbl>
    <w:p w:rsidR="00DE4218" w:rsidRDefault="00DE4218" w:rsidP="00DE4218"/>
    <w:p w:rsidR="00DE4218" w:rsidRPr="002D2D87" w:rsidRDefault="00DE4218" w:rsidP="00D31456">
      <w:pPr>
        <w:spacing w:after="120"/>
        <w:rPr>
          <w:b/>
          <w:sz w:val="22"/>
        </w:rPr>
      </w:pPr>
      <w:r w:rsidRPr="002D2D87">
        <w:rPr>
          <w:b/>
          <w:sz w:val="22"/>
        </w:rPr>
        <w:t xml:space="preserve">Resource: </w:t>
      </w:r>
    </w:p>
    <w:p w:rsidR="00DE4218" w:rsidRPr="002D2D87" w:rsidRDefault="00DE4218" w:rsidP="00DE4218">
      <w:pPr>
        <w:spacing w:line="360" w:lineRule="auto"/>
      </w:pPr>
      <w:r w:rsidRPr="002D2D87">
        <w:t xml:space="preserve">Review the file on the </w:t>
      </w:r>
      <w:hyperlink r:id="rId12" w:history="1">
        <w:r w:rsidRPr="002D2D87">
          <w:rPr>
            <w:rStyle w:val="Hyperlink"/>
            <w:sz w:val="20"/>
          </w:rPr>
          <w:t>connectedness</w:t>
        </w:r>
      </w:hyperlink>
      <w:r w:rsidRPr="002D2D87">
        <w:rPr>
          <w:rStyle w:val="FootnoteReference"/>
          <w:sz w:val="20"/>
        </w:rPr>
        <w:footnoteReference w:id="0"/>
      </w:r>
      <w:r w:rsidRPr="002D2D87">
        <w:rPr>
          <w:color w:val="F79646" w:themeColor="accent6"/>
        </w:rPr>
        <w:t xml:space="preserve"> </w:t>
      </w:r>
      <w:r w:rsidRPr="002D2D87">
        <w:t xml:space="preserve">of words in a text, which has been included in the Skills Pack. </w:t>
      </w:r>
      <w:r w:rsidRPr="002D2D87">
        <w:rPr>
          <w:b/>
        </w:rPr>
        <w:t>[</w:t>
      </w:r>
      <w:r w:rsidRPr="002D2D87">
        <w:rPr>
          <w:rFonts w:cs="Arial"/>
          <w:b/>
        </w:rPr>
        <w:t>±</w:t>
      </w:r>
      <w:r w:rsidRPr="002D2D87">
        <w:rPr>
          <w:b/>
        </w:rPr>
        <w:t>180 minutes]</w:t>
      </w:r>
    </w:p>
    <w:p w:rsidR="00DE4218" w:rsidRPr="002D2D87" w:rsidRDefault="00DE4218" w:rsidP="00D31456">
      <w:pPr>
        <w:spacing w:before="120" w:after="120"/>
        <w:rPr>
          <w:sz w:val="22"/>
        </w:rPr>
      </w:pPr>
      <w:r w:rsidRPr="002D2D87">
        <w:rPr>
          <w:b/>
          <w:sz w:val="22"/>
        </w:rPr>
        <w:t>Journaling</w:t>
      </w:r>
      <w:r w:rsidRPr="002D2D87">
        <w:rPr>
          <w:sz w:val="22"/>
        </w:rPr>
        <w:t xml:space="preserve">: </w:t>
      </w:r>
    </w:p>
    <w:p w:rsidR="00DE4218" w:rsidRPr="006063F8" w:rsidRDefault="00DE4218" w:rsidP="00DE4218">
      <w:r>
        <w:t xml:space="preserve">Learning activity 2.1 is aimed at developing your sense of your own voice (in writing). We would like you to write half a page per day on any topic. How is this relevant to the theme of xenophobia? By the end of Part 4, we expect you to be able to write out your views on xenophobia and accurately record your opinion. </w:t>
      </w:r>
      <w:r w:rsidRPr="002D2D87">
        <w:rPr>
          <w:b/>
        </w:rPr>
        <w:t>[±30 minutes per day]</w:t>
      </w:r>
    </w:p>
    <w:p w:rsidR="00DE4218" w:rsidRPr="006063F8" w:rsidRDefault="00DE4218" w:rsidP="00DE4218"/>
    <w:p w:rsidR="00DE4218" w:rsidRPr="006063F8" w:rsidRDefault="00DE4218" w:rsidP="00DE4218">
      <w:pPr>
        <w:rPr>
          <w:szCs w:val="26"/>
        </w:rPr>
      </w:pPr>
      <w:r w:rsidRPr="006063F8">
        <w:rPr>
          <w:szCs w:val="26"/>
        </w:rPr>
        <w:t xml:space="preserve">What is important is that you should not research the topic, no, all you have to do is write </w:t>
      </w:r>
      <w:r>
        <w:rPr>
          <w:szCs w:val="26"/>
        </w:rPr>
        <w:t xml:space="preserve">half a page </w:t>
      </w:r>
      <w:r w:rsidRPr="006063F8">
        <w:rPr>
          <w:szCs w:val="26"/>
        </w:rPr>
        <w:t>in long</w:t>
      </w:r>
      <w:r>
        <w:rPr>
          <w:szCs w:val="26"/>
        </w:rPr>
        <w:t>-</w:t>
      </w:r>
      <w:r w:rsidRPr="006063F8">
        <w:rPr>
          <w:szCs w:val="26"/>
        </w:rPr>
        <w:t>hand on any topic you find interesting.  The purpo</w:t>
      </w:r>
      <w:r>
        <w:rPr>
          <w:szCs w:val="26"/>
        </w:rPr>
        <w:t>se is to reflect on and record your own views. As you write, you will experience your personal voice</w:t>
      </w:r>
      <w:r w:rsidRPr="006063F8">
        <w:rPr>
          <w:szCs w:val="26"/>
        </w:rPr>
        <w:t>. You may write on any topic, including topics you dealt with in other modules. There is a requirement: it has to be your personal account. A hint: write</w:t>
      </w:r>
      <w:r>
        <w:rPr>
          <w:szCs w:val="26"/>
        </w:rPr>
        <w:t xml:space="preserve"> out</w:t>
      </w:r>
      <w:r w:rsidRPr="006063F8">
        <w:rPr>
          <w:szCs w:val="26"/>
        </w:rPr>
        <w:t xml:space="preserve"> your ideas as they appear in your mind.</w:t>
      </w:r>
    </w:p>
    <w:p w:rsidR="00DE4218" w:rsidRDefault="00DE4218" w:rsidP="00DE4218">
      <w:pPr>
        <w:rPr>
          <w:szCs w:val="26"/>
        </w:rPr>
      </w:pPr>
    </w:p>
    <w:p w:rsidR="00DE4218" w:rsidRDefault="00DE4218" w:rsidP="00DE4218">
      <w:r w:rsidRPr="006063F8">
        <w:rPr>
          <w:szCs w:val="26"/>
        </w:rPr>
        <w:t xml:space="preserve">For students who are interested in this approach, we recommend the following text: Cameron, J. 1993. </w:t>
      </w:r>
      <w:r w:rsidRPr="006063F8">
        <w:rPr>
          <w:i/>
          <w:szCs w:val="26"/>
        </w:rPr>
        <w:t>The Artist’s Way</w:t>
      </w:r>
      <w:r w:rsidRPr="006063F8">
        <w:rPr>
          <w:szCs w:val="26"/>
        </w:rPr>
        <w:t>. Bas</w:t>
      </w:r>
      <w:r>
        <w:rPr>
          <w:szCs w:val="26"/>
        </w:rPr>
        <w:t xml:space="preserve">ingstoke and Oxford: </w:t>
      </w:r>
      <w:r w:rsidRPr="006063F8">
        <w:rPr>
          <w:szCs w:val="26"/>
        </w:rPr>
        <w:t>Panbooks. For purpose</w:t>
      </w:r>
      <w:r>
        <w:rPr>
          <w:szCs w:val="26"/>
        </w:rPr>
        <w:t>s</w:t>
      </w:r>
      <w:r w:rsidRPr="006063F8">
        <w:rPr>
          <w:szCs w:val="26"/>
        </w:rPr>
        <w:t xml:space="preserve"> of your journal, please click on this link</w:t>
      </w:r>
      <w:r>
        <w:rPr>
          <w:szCs w:val="26"/>
        </w:rPr>
        <w:t xml:space="preserve"> for a more conscious and technical approach</w:t>
      </w:r>
      <w:r w:rsidRPr="006063F8">
        <w:rPr>
          <w:szCs w:val="26"/>
        </w:rPr>
        <w:t xml:space="preserve">: </w:t>
      </w:r>
      <w:r>
        <w:t>To explore the advantages of journaling</w:t>
      </w:r>
      <w:r>
        <w:rPr>
          <w:rStyle w:val="FootnoteReference"/>
          <w:rFonts w:cs="Arial"/>
          <w:sz w:val="24"/>
        </w:rPr>
        <w:footnoteReference w:id="1"/>
      </w:r>
      <w:r>
        <w:t xml:space="preserve">, refer to your Skills Pack. </w:t>
      </w:r>
      <w:r w:rsidRPr="002D2D87">
        <w:rPr>
          <w:b/>
        </w:rPr>
        <w:t>[±60 minutes]</w:t>
      </w:r>
    </w:p>
    <w:p w:rsidR="00DE4218" w:rsidRPr="002D2D87" w:rsidRDefault="00DE4218" w:rsidP="00DE4218"/>
    <w:tbl>
      <w:tblPr>
        <w:tblW w:w="7938" w:type="dxa"/>
        <w:tblInd w:w="340" w:type="dxa"/>
        <w:shd w:val="clear" w:color="auto" w:fill="FFE0BB"/>
        <w:tblCellMar>
          <w:top w:w="170" w:type="dxa"/>
          <w:left w:w="340" w:type="dxa"/>
          <w:bottom w:w="170" w:type="dxa"/>
          <w:right w:w="340" w:type="dxa"/>
        </w:tblCellMar>
        <w:tblLook w:val="01E0"/>
      </w:tblPr>
      <w:tblGrid>
        <w:gridCol w:w="7938"/>
      </w:tblGrid>
      <w:tr w:rsidR="00DE4218" w:rsidRPr="006E0DDE">
        <w:trPr>
          <w:trHeight w:val="373"/>
        </w:trPr>
        <w:tc>
          <w:tcPr>
            <w:tcW w:w="9245" w:type="dxa"/>
            <w:shd w:val="clear" w:color="auto" w:fill="FFE0BB"/>
          </w:tcPr>
          <w:p w:rsidR="00DE4218" w:rsidRPr="00D31456" w:rsidRDefault="00DE4218" w:rsidP="00D31456">
            <w:pPr>
              <w:spacing w:line="220" w:lineRule="atLeast"/>
              <w:rPr>
                <w:sz w:val="18"/>
              </w:rPr>
            </w:pPr>
            <w:r w:rsidRPr="00D31456">
              <w:rPr>
                <w:i/>
                <w:sz w:val="18"/>
              </w:rPr>
              <w:t>Before you do the Pre-Reading activities below, go to page 6. Scan the text to gain an idea of what it is about. [±20 minutes]</w:t>
            </w:r>
          </w:p>
        </w:tc>
      </w:tr>
    </w:tbl>
    <w:p w:rsidR="00DE4218" w:rsidRPr="00B324A9" w:rsidRDefault="00DE4218" w:rsidP="00DE4218"/>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46"/>
        <w:gridCol w:w="801"/>
        <w:gridCol w:w="2069"/>
        <w:gridCol w:w="2153"/>
        <w:gridCol w:w="2069"/>
      </w:tblGrid>
      <w:tr w:rsidR="00DE4218">
        <w:tc>
          <w:tcPr>
            <w:tcW w:w="851" w:type="dxa"/>
            <w:vMerge w:val="restart"/>
            <w:tcBorders>
              <w:top w:val="single" w:sz="18" w:space="0" w:color="FFE0BB"/>
              <w:left w:val="single" w:sz="18" w:space="0" w:color="FFE0BB"/>
            </w:tcBorders>
            <w:vAlign w:val="center"/>
          </w:tcPr>
          <w:p w:rsidR="00DE4218" w:rsidRDefault="00DE4218"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2814"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6"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vAlign w:val="center"/>
          </w:tcPr>
          <w:p w:rsidR="00DE4218" w:rsidRPr="00916C13" w:rsidRDefault="00DE4218"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DE4218" w:rsidRDefault="00DE4218"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Mar>
              <w:top w:w="57" w:type="dxa"/>
              <w:left w:w="0" w:type="dxa"/>
              <w:bottom w:w="57" w:type="dxa"/>
              <w:right w:w="0" w:type="dxa"/>
            </w:tcMar>
          </w:tcPr>
          <w:p w:rsidR="00DE4218" w:rsidRPr="00916C13" w:rsidRDefault="00DE4218"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Mar>
              <w:top w:w="57" w:type="dxa"/>
              <w:left w:w="0" w:type="dxa"/>
              <w:bottom w:w="57" w:type="dxa"/>
              <w:right w:w="0" w:type="dxa"/>
            </w:tcMar>
          </w:tcPr>
          <w:p w:rsidR="00DE4218" w:rsidRPr="00916C13" w:rsidRDefault="00DE4218"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Mar>
              <w:top w:w="57" w:type="dxa"/>
              <w:bottom w:w="57" w:type="dxa"/>
            </w:tcMar>
          </w:tcPr>
          <w:p w:rsidR="00DE4218" w:rsidRPr="00916C13" w:rsidRDefault="00DE4218" w:rsidP="00916C13">
            <w:pPr>
              <w:rPr>
                <w:rFonts w:ascii="Arial" w:hAnsi="Arial"/>
                <w:b/>
                <w:sz w:val="16"/>
              </w:rPr>
            </w:pPr>
            <w:r w:rsidRPr="00916C13">
              <w:rPr>
                <w:rFonts w:ascii="Arial" w:hAnsi="Arial"/>
                <w:b/>
                <w:sz w:val="16"/>
              </w:rPr>
              <w:t>Actual time spent</w:t>
            </w:r>
          </w:p>
        </w:tc>
      </w:tr>
      <w:tr w:rsidR="00DE4218">
        <w:tc>
          <w:tcPr>
            <w:tcW w:w="851" w:type="dxa"/>
            <w:vMerge/>
            <w:tcBorders>
              <w:left w:val="single" w:sz="18" w:space="0" w:color="FFE0BB"/>
              <w:bottom w:val="nil"/>
            </w:tcBorders>
            <w:tcMar>
              <w:top w:w="57" w:type="dxa"/>
              <w:bottom w:w="57" w:type="dxa"/>
            </w:tcMar>
            <w:vAlign w:val="center"/>
          </w:tcPr>
          <w:p w:rsidR="00DE4218" w:rsidRDefault="00DE4218" w:rsidP="002D2D87">
            <w:pPr>
              <w:jc w:val="center"/>
              <w:rPr>
                <w:rFonts w:ascii="Arial" w:hAnsi="Arial" w:cs="Arial"/>
                <w:sz w:val="26"/>
                <w:szCs w:val="26"/>
              </w:rPr>
            </w:pPr>
          </w:p>
        </w:tc>
        <w:tc>
          <w:tcPr>
            <w:tcW w:w="760" w:type="dxa"/>
            <w:vMerge/>
            <w:tcBorders>
              <w:bottom w:val="nil"/>
            </w:tcBorders>
            <w:tcMar>
              <w:top w:w="57" w:type="dxa"/>
              <w:bottom w:w="57" w:type="dxa"/>
            </w:tcMar>
            <w:vAlign w:val="center"/>
          </w:tcPr>
          <w:p w:rsidR="00DE4218" w:rsidRDefault="00DE4218" w:rsidP="002D2D87">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57" w:type="dxa"/>
              <w:left w:w="57" w:type="dxa"/>
              <w:bottom w:w="57" w:type="dxa"/>
              <w:right w:w="28" w:type="dxa"/>
            </w:tcMar>
            <w:vAlign w:val="center"/>
          </w:tcPr>
          <w:p w:rsidR="00DE4218" w:rsidRPr="002D2D87" w:rsidRDefault="00DE4218" w:rsidP="002D2D87">
            <w:pPr>
              <w:spacing w:line="240" w:lineRule="auto"/>
              <w:jc w:val="left"/>
              <w:rPr>
                <w:rFonts w:ascii="Arial" w:hAnsi="Arial"/>
                <w:i/>
                <w:sz w:val="18"/>
              </w:rPr>
            </w:pPr>
            <w:r w:rsidRPr="002D2D87">
              <w:rPr>
                <w:rFonts w:ascii="Arial" w:hAnsi="Arial"/>
                <w:i/>
                <w:sz w:val="18"/>
              </w:rPr>
              <w:t xml:space="preserve">Review Cohesion in Texts </w:t>
            </w:r>
          </w:p>
        </w:tc>
        <w:tc>
          <w:tcPr>
            <w:tcW w:w="2165" w:type="dxa"/>
            <w:tcBorders>
              <w:top w:val="dotted" w:sz="4" w:space="0" w:color="404040" w:themeColor="text1" w:themeTint="BF"/>
              <w:bottom w:val="dotted" w:sz="4" w:space="0" w:color="404040" w:themeColor="text1" w:themeTint="BF"/>
            </w:tcBorders>
            <w:tcMar>
              <w:top w:w="57" w:type="dxa"/>
              <w:left w:w="57" w:type="dxa"/>
              <w:bottom w:w="57" w:type="dxa"/>
              <w:right w:w="0" w:type="dxa"/>
            </w:tcMar>
            <w:vAlign w:val="center"/>
          </w:tcPr>
          <w:p w:rsidR="00DE4218" w:rsidRPr="002D2D87" w:rsidRDefault="00DE4218" w:rsidP="002D2D87">
            <w:pPr>
              <w:spacing w:line="240" w:lineRule="auto"/>
              <w:jc w:val="left"/>
              <w:rPr>
                <w:rFonts w:ascii="Arial" w:hAnsi="Arial"/>
                <w:i/>
                <w:sz w:val="18"/>
              </w:rPr>
            </w:pPr>
            <w:r w:rsidRPr="00031FEF">
              <w:rPr>
                <w:rFonts w:ascii="Arial" w:hAnsi="Arial"/>
                <w:i/>
                <w:sz w:val="18"/>
              </w:rPr>
              <w:t>±</w:t>
            </w:r>
            <w:r w:rsidRPr="002D2D87">
              <w:rPr>
                <w:rFonts w:ascii="Arial" w:hAnsi="Arial"/>
                <w:i/>
                <w:sz w:val="18"/>
              </w:rPr>
              <w:t>180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57" w:type="dxa"/>
              <w:bottom w:w="57" w:type="dxa"/>
            </w:tcMar>
          </w:tcPr>
          <w:p w:rsidR="00DE4218" w:rsidRPr="00916C13" w:rsidRDefault="00DE4218" w:rsidP="002D2D87">
            <w:pPr>
              <w:jc w:val="left"/>
            </w:pPr>
          </w:p>
        </w:tc>
      </w:tr>
      <w:tr w:rsidR="00DE4218">
        <w:tc>
          <w:tcPr>
            <w:tcW w:w="851" w:type="dxa"/>
            <w:tcBorders>
              <w:top w:val="nil"/>
              <w:left w:val="single" w:sz="18" w:space="0" w:color="FFE0BB"/>
              <w:bottom w:val="nil"/>
            </w:tcBorders>
            <w:tcMar>
              <w:top w:w="28" w:type="dxa"/>
              <w:bottom w:w="28" w:type="dxa"/>
            </w:tcMar>
            <w:vAlign w:val="center"/>
          </w:tcPr>
          <w:p w:rsidR="00DE4218" w:rsidRDefault="00DE4218" w:rsidP="002D2D87">
            <w:pPr>
              <w:jc w:val="center"/>
              <w:rPr>
                <w:rFonts w:ascii="Arial" w:hAnsi="Arial" w:cs="Arial"/>
                <w:sz w:val="26"/>
                <w:szCs w:val="26"/>
              </w:rPr>
            </w:pPr>
          </w:p>
        </w:tc>
        <w:tc>
          <w:tcPr>
            <w:tcW w:w="760" w:type="dxa"/>
            <w:tcBorders>
              <w:top w:val="nil"/>
              <w:bottom w:val="nil"/>
            </w:tcBorders>
            <w:tcMar>
              <w:top w:w="28" w:type="dxa"/>
              <w:bottom w:w="28" w:type="dxa"/>
            </w:tcMar>
            <w:vAlign w:val="center"/>
          </w:tcPr>
          <w:p w:rsidR="00DE4218" w:rsidRDefault="00DE4218" w:rsidP="002D2D87">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28" w:type="dxa"/>
              <w:left w:w="57" w:type="dxa"/>
              <w:bottom w:w="28" w:type="dxa"/>
              <w:right w:w="28" w:type="dxa"/>
            </w:tcMar>
            <w:vAlign w:val="center"/>
          </w:tcPr>
          <w:p w:rsidR="00DE4218" w:rsidRPr="002D2D87" w:rsidRDefault="00DE4218" w:rsidP="002D2D87">
            <w:pPr>
              <w:spacing w:line="240" w:lineRule="auto"/>
              <w:jc w:val="left"/>
              <w:rPr>
                <w:rFonts w:ascii="Arial" w:hAnsi="Arial"/>
                <w:i/>
                <w:sz w:val="18"/>
              </w:rPr>
            </w:pPr>
            <w:r w:rsidRPr="002D2D87">
              <w:rPr>
                <w:rFonts w:ascii="Arial" w:hAnsi="Arial"/>
                <w:i/>
                <w:sz w:val="18"/>
              </w:rPr>
              <w:t>Daily journal entries</w:t>
            </w:r>
          </w:p>
        </w:tc>
        <w:tc>
          <w:tcPr>
            <w:tcW w:w="2165" w:type="dxa"/>
            <w:tcBorders>
              <w:top w:val="dotted" w:sz="4" w:space="0" w:color="404040" w:themeColor="text1" w:themeTint="BF"/>
              <w:bottom w:val="dotted" w:sz="4" w:space="0" w:color="404040" w:themeColor="text1" w:themeTint="BF"/>
            </w:tcBorders>
            <w:tcMar>
              <w:top w:w="28" w:type="dxa"/>
              <w:bottom w:w="28" w:type="dxa"/>
              <w:right w:w="28" w:type="dxa"/>
            </w:tcMar>
            <w:vAlign w:val="center"/>
          </w:tcPr>
          <w:p w:rsidR="00DE4218" w:rsidRPr="002D2D87" w:rsidRDefault="00DE4218" w:rsidP="002D2D87">
            <w:pPr>
              <w:spacing w:line="240" w:lineRule="auto"/>
              <w:jc w:val="left"/>
              <w:rPr>
                <w:rFonts w:ascii="Arial" w:hAnsi="Arial"/>
                <w:i/>
                <w:sz w:val="18"/>
              </w:rPr>
            </w:pPr>
            <w:r w:rsidRPr="00031FEF">
              <w:rPr>
                <w:rFonts w:ascii="Arial" w:hAnsi="Arial"/>
                <w:i/>
                <w:sz w:val="18"/>
              </w:rPr>
              <w:t>±</w:t>
            </w:r>
            <w:r w:rsidRPr="002D2D87">
              <w:rPr>
                <w:rFonts w:ascii="Arial" w:hAnsi="Arial"/>
                <w:i/>
                <w:sz w:val="18"/>
              </w:rPr>
              <w:t>30  minutes p/d</w:t>
            </w:r>
          </w:p>
        </w:tc>
        <w:tc>
          <w:tcPr>
            <w:tcW w:w="2082" w:type="dxa"/>
            <w:tcBorders>
              <w:top w:val="dotted" w:sz="4" w:space="0" w:color="404040" w:themeColor="text1" w:themeTint="BF"/>
              <w:bottom w:val="dotted" w:sz="4" w:space="0" w:color="404040" w:themeColor="text1" w:themeTint="BF"/>
              <w:right w:val="single" w:sz="18" w:space="0" w:color="FFE0BB"/>
            </w:tcBorders>
            <w:tcMar>
              <w:top w:w="28" w:type="dxa"/>
              <w:bottom w:w="28" w:type="dxa"/>
            </w:tcMar>
          </w:tcPr>
          <w:p w:rsidR="00DE4218" w:rsidRPr="00916C13" w:rsidRDefault="00DE4218" w:rsidP="002D2D87">
            <w:pPr>
              <w:jc w:val="left"/>
            </w:pPr>
          </w:p>
        </w:tc>
      </w:tr>
      <w:tr w:rsidR="00DE4218">
        <w:tc>
          <w:tcPr>
            <w:tcW w:w="851" w:type="dxa"/>
            <w:tcBorders>
              <w:top w:val="nil"/>
              <w:left w:val="single" w:sz="18" w:space="0" w:color="FFE0BB"/>
              <w:bottom w:val="nil"/>
            </w:tcBorders>
            <w:tcMar>
              <w:top w:w="28" w:type="dxa"/>
              <w:bottom w:w="28" w:type="dxa"/>
            </w:tcMar>
            <w:vAlign w:val="center"/>
          </w:tcPr>
          <w:p w:rsidR="00DE4218" w:rsidRDefault="00DE4218" w:rsidP="002D2D87">
            <w:pPr>
              <w:jc w:val="center"/>
              <w:rPr>
                <w:rFonts w:ascii="Arial" w:hAnsi="Arial" w:cs="Arial"/>
                <w:sz w:val="26"/>
                <w:szCs w:val="26"/>
              </w:rPr>
            </w:pPr>
          </w:p>
        </w:tc>
        <w:tc>
          <w:tcPr>
            <w:tcW w:w="760" w:type="dxa"/>
            <w:tcBorders>
              <w:top w:val="nil"/>
              <w:bottom w:val="nil"/>
            </w:tcBorders>
            <w:tcMar>
              <w:top w:w="28" w:type="dxa"/>
              <w:bottom w:w="28" w:type="dxa"/>
            </w:tcMar>
            <w:vAlign w:val="center"/>
          </w:tcPr>
          <w:p w:rsidR="00DE4218" w:rsidRDefault="00DE4218" w:rsidP="002D2D87">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28" w:type="dxa"/>
              <w:left w:w="57" w:type="dxa"/>
              <w:bottom w:w="28" w:type="dxa"/>
              <w:right w:w="28" w:type="dxa"/>
            </w:tcMar>
            <w:vAlign w:val="center"/>
          </w:tcPr>
          <w:p w:rsidR="00DE4218" w:rsidRPr="002D2D87" w:rsidRDefault="00DE4218" w:rsidP="002D2D87">
            <w:pPr>
              <w:spacing w:line="240" w:lineRule="auto"/>
              <w:jc w:val="left"/>
              <w:rPr>
                <w:rFonts w:ascii="Arial" w:hAnsi="Arial"/>
                <w:i/>
                <w:sz w:val="18"/>
              </w:rPr>
            </w:pPr>
            <w:r w:rsidRPr="002D2D87">
              <w:rPr>
                <w:rFonts w:ascii="Arial" w:hAnsi="Arial"/>
                <w:i/>
                <w:sz w:val="18"/>
              </w:rPr>
              <w:t xml:space="preserve">Review Journaling </w:t>
            </w:r>
          </w:p>
        </w:tc>
        <w:tc>
          <w:tcPr>
            <w:tcW w:w="2165" w:type="dxa"/>
            <w:tcBorders>
              <w:top w:val="dotted" w:sz="4" w:space="0" w:color="404040" w:themeColor="text1" w:themeTint="BF"/>
              <w:bottom w:val="dotted" w:sz="4" w:space="0" w:color="404040" w:themeColor="text1" w:themeTint="BF"/>
            </w:tcBorders>
            <w:tcMar>
              <w:top w:w="28" w:type="dxa"/>
              <w:bottom w:w="28" w:type="dxa"/>
              <w:right w:w="28" w:type="dxa"/>
            </w:tcMar>
            <w:vAlign w:val="center"/>
          </w:tcPr>
          <w:p w:rsidR="00DE4218" w:rsidRPr="002D2D87" w:rsidRDefault="00DE4218" w:rsidP="002D2D87">
            <w:pPr>
              <w:spacing w:line="240" w:lineRule="auto"/>
              <w:jc w:val="left"/>
              <w:rPr>
                <w:rFonts w:ascii="Arial" w:hAnsi="Arial"/>
                <w:i/>
                <w:sz w:val="18"/>
              </w:rPr>
            </w:pPr>
            <w:r w:rsidRPr="00031FEF">
              <w:rPr>
                <w:rFonts w:ascii="Arial" w:hAnsi="Arial"/>
                <w:i/>
                <w:sz w:val="18"/>
              </w:rPr>
              <w:t>±</w:t>
            </w:r>
            <w:r w:rsidRPr="002D2D87">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28" w:type="dxa"/>
              <w:bottom w:w="28" w:type="dxa"/>
            </w:tcMar>
          </w:tcPr>
          <w:p w:rsidR="00DE4218" w:rsidRPr="00916C13" w:rsidRDefault="00DE4218" w:rsidP="002D2D87">
            <w:pPr>
              <w:jc w:val="left"/>
            </w:pPr>
          </w:p>
        </w:tc>
      </w:tr>
      <w:tr w:rsidR="00DE4218">
        <w:tc>
          <w:tcPr>
            <w:tcW w:w="851" w:type="dxa"/>
            <w:tcBorders>
              <w:top w:val="nil"/>
              <w:left w:val="single" w:sz="18" w:space="0" w:color="FFE0BB"/>
              <w:bottom w:val="nil"/>
            </w:tcBorders>
            <w:tcMar>
              <w:top w:w="28" w:type="dxa"/>
              <w:bottom w:w="28" w:type="dxa"/>
            </w:tcMar>
            <w:vAlign w:val="center"/>
          </w:tcPr>
          <w:p w:rsidR="00DE4218" w:rsidRDefault="00DE4218" w:rsidP="002D2D87">
            <w:pPr>
              <w:jc w:val="center"/>
              <w:rPr>
                <w:rFonts w:ascii="Arial" w:hAnsi="Arial" w:cs="Arial"/>
                <w:sz w:val="26"/>
                <w:szCs w:val="26"/>
              </w:rPr>
            </w:pPr>
          </w:p>
        </w:tc>
        <w:tc>
          <w:tcPr>
            <w:tcW w:w="760" w:type="dxa"/>
            <w:tcBorders>
              <w:top w:val="nil"/>
              <w:bottom w:val="nil"/>
            </w:tcBorders>
            <w:tcMar>
              <w:top w:w="28" w:type="dxa"/>
              <w:bottom w:w="28" w:type="dxa"/>
            </w:tcMar>
            <w:vAlign w:val="center"/>
          </w:tcPr>
          <w:p w:rsidR="00DE4218" w:rsidRDefault="00DE4218" w:rsidP="002D2D87">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28" w:type="dxa"/>
              <w:left w:w="57" w:type="dxa"/>
              <w:bottom w:w="28" w:type="dxa"/>
              <w:right w:w="28" w:type="dxa"/>
            </w:tcMar>
            <w:vAlign w:val="center"/>
          </w:tcPr>
          <w:p w:rsidR="00DE4218" w:rsidRPr="002D2D87" w:rsidRDefault="00DE4218" w:rsidP="002D2D87">
            <w:pPr>
              <w:spacing w:line="240" w:lineRule="auto"/>
              <w:jc w:val="left"/>
              <w:rPr>
                <w:rFonts w:ascii="Arial" w:hAnsi="Arial"/>
                <w:i/>
                <w:sz w:val="18"/>
              </w:rPr>
            </w:pPr>
            <w:r w:rsidRPr="002D2D87">
              <w:rPr>
                <w:rFonts w:ascii="Arial" w:hAnsi="Arial"/>
                <w:i/>
                <w:sz w:val="18"/>
              </w:rPr>
              <w:t>Scan of text</w:t>
            </w:r>
          </w:p>
        </w:tc>
        <w:tc>
          <w:tcPr>
            <w:tcW w:w="2165" w:type="dxa"/>
            <w:tcBorders>
              <w:top w:val="dotted" w:sz="4" w:space="0" w:color="404040" w:themeColor="text1" w:themeTint="BF"/>
              <w:bottom w:val="dotted" w:sz="4" w:space="0" w:color="404040" w:themeColor="text1" w:themeTint="BF"/>
            </w:tcBorders>
            <w:tcMar>
              <w:top w:w="28" w:type="dxa"/>
              <w:bottom w:w="28" w:type="dxa"/>
              <w:right w:w="28" w:type="dxa"/>
            </w:tcMar>
            <w:vAlign w:val="center"/>
          </w:tcPr>
          <w:p w:rsidR="00DE4218" w:rsidRPr="002D2D87" w:rsidRDefault="00DE4218" w:rsidP="002D2D87">
            <w:pPr>
              <w:spacing w:line="240" w:lineRule="auto"/>
              <w:jc w:val="left"/>
              <w:rPr>
                <w:rFonts w:ascii="Arial" w:hAnsi="Arial"/>
                <w:i/>
                <w:sz w:val="18"/>
              </w:rPr>
            </w:pPr>
            <w:r w:rsidRPr="00031FEF">
              <w:rPr>
                <w:rFonts w:ascii="Arial" w:hAnsi="Arial"/>
                <w:i/>
                <w:sz w:val="18"/>
              </w:rPr>
              <w:t>±</w:t>
            </w:r>
            <w:r w:rsidRPr="002D2D87">
              <w:rPr>
                <w:rFonts w:ascii="Arial" w:hAnsi="Arial"/>
                <w:i/>
                <w:sz w:val="18"/>
              </w:rPr>
              <w:t>20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28" w:type="dxa"/>
              <w:bottom w:w="28" w:type="dxa"/>
            </w:tcMar>
          </w:tcPr>
          <w:p w:rsidR="00DE4218" w:rsidRPr="00916C13" w:rsidRDefault="00DE4218" w:rsidP="002D2D87">
            <w:pPr>
              <w:jc w:val="left"/>
            </w:pPr>
          </w:p>
        </w:tc>
      </w:tr>
      <w:tr w:rsidR="00DE4218">
        <w:tc>
          <w:tcPr>
            <w:tcW w:w="851" w:type="dxa"/>
            <w:tcBorders>
              <w:top w:val="nil"/>
              <w:left w:val="single" w:sz="18" w:space="0" w:color="FFE0BB"/>
              <w:bottom w:val="single" w:sz="18" w:space="0" w:color="FFE0BB"/>
            </w:tcBorders>
            <w:tcMar>
              <w:top w:w="28" w:type="dxa"/>
              <w:bottom w:w="28" w:type="dxa"/>
            </w:tcMar>
            <w:vAlign w:val="center"/>
          </w:tcPr>
          <w:p w:rsidR="00DE4218" w:rsidRDefault="00DE4218" w:rsidP="002D2D87">
            <w:pPr>
              <w:jc w:val="center"/>
              <w:rPr>
                <w:rFonts w:ascii="Arial" w:hAnsi="Arial" w:cs="Arial"/>
                <w:sz w:val="26"/>
                <w:szCs w:val="26"/>
              </w:rPr>
            </w:pPr>
          </w:p>
        </w:tc>
        <w:tc>
          <w:tcPr>
            <w:tcW w:w="760" w:type="dxa"/>
            <w:tcBorders>
              <w:top w:val="nil"/>
              <w:bottom w:val="single" w:sz="18" w:space="0" w:color="FFE0BB"/>
            </w:tcBorders>
            <w:tcMar>
              <w:top w:w="28" w:type="dxa"/>
              <w:bottom w:w="28" w:type="dxa"/>
            </w:tcMar>
            <w:vAlign w:val="center"/>
          </w:tcPr>
          <w:p w:rsidR="00DE4218" w:rsidRDefault="00DE4218" w:rsidP="002D2D87">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Mar>
              <w:top w:w="28" w:type="dxa"/>
              <w:left w:w="57" w:type="dxa"/>
              <w:bottom w:w="28" w:type="dxa"/>
              <w:right w:w="28" w:type="dxa"/>
            </w:tcMar>
            <w:vAlign w:val="center"/>
          </w:tcPr>
          <w:p w:rsidR="00DE4218" w:rsidRPr="002D2D87" w:rsidRDefault="00DE4218" w:rsidP="002D2D87">
            <w:pPr>
              <w:spacing w:line="240" w:lineRule="auto"/>
              <w:jc w:val="left"/>
              <w:rPr>
                <w:rFonts w:ascii="Arial" w:hAnsi="Arial"/>
                <w:b/>
                <w:i/>
                <w:sz w:val="18"/>
              </w:rPr>
            </w:pPr>
            <w:r w:rsidRPr="002D2D87">
              <w:rPr>
                <w:rFonts w:ascii="Arial" w:hAnsi="Arial"/>
                <w:b/>
                <w:i/>
                <w:sz w:val="18"/>
              </w:rPr>
              <w:t>Total</w:t>
            </w:r>
          </w:p>
        </w:tc>
        <w:tc>
          <w:tcPr>
            <w:tcW w:w="2165" w:type="dxa"/>
            <w:tcBorders>
              <w:top w:val="dotted" w:sz="4" w:space="0" w:color="404040" w:themeColor="text1" w:themeTint="BF"/>
              <w:bottom w:val="single" w:sz="18" w:space="0" w:color="FFE0BB"/>
            </w:tcBorders>
            <w:tcMar>
              <w:top w:w="28" w:type="dxa"/>
              <w:bottom w:w="28" w:type="dxa"/>
              <w:right w:w="28" w:type="dxa"/>
            </w:tcMar>
            <w:vAlign w:val="center"/>
          </w:tcPr>
          <w:p w:rsidR="00DE4218" w:rsidRPr="002D2D87" w:rsidRDefault="00DE4218" w:rsidP="002D2D87">
            <w:pPr>
              <w:spacing w:line="240" w:lineRule="auto"/>
              <w:jc w:val="left"/>
              <w:rPr>
                <w:rFonts w:ascii="Arial" w:hAnsi="Arial"/>
                <w:b/>
                <w:i/>
                <w:sz w:val="18"/>
              </w:rPr>
            </w:pPr>
            <w:r w:rsidRPr="002D2D87">
              <w:rPr>
                <w:rFonts w:ascii="Arial" w:hAnsi="Arial"/>
                <w:b/>
                <w:i/>
                <w:sz w:val="18"/>
              </w:rPr>
              <w:t>±290 minutes</w:t>
            </w:r>
          </w:p>
        </w:tc>
        <w:tc>
          <w:tcPr>
            <w:tcW w:w="2082" w:type="dxa"/>
            <w:tcBorders>
              <w:top w:val="dotted" w:sz="4" w:space="0" w:color="404040" w:themeColor="text1" w:themeTint="BF"/>
              <w:bottom w:val="single" w:sz="18" w:space="0" w:color="FFE0BB"/>
              <w:right w:val="single" w:sz="18" w:space="0" w:color="FFE0BB"/>
            </w:tcBorders>
            <w:tcMar>
              <w:top w:w="28" w:type="dxa"/>
              <w:bottom w:w="28" w:type="dxa"/>
            </w:tcMar>
          </w:tcPr>
          <w:p w:rsidR="00DE4218" w:rsidRPr="00916C13" w:rsidRDefault="00DE4218" w:rsidP="002D2D87">
            <w:pPr>
              <w:jc w:val="left"/>
            </w:pPr>
          </w:p>
        </w:tc>
      </w:tr>
    </w:tbl>
    <w:p w:rsidR="00DE4218" w:rsidRDefault="00DE4218" w:rsidP="00DE4218">
      <w:pPr>
        <w:rPr>
          <w:rFonts w:cs="Arial"/>
          <w:sz w:val="24"/>
        </w:rPr>
      </w:pPr>
    </w:p>
    <w:p w:rsidR="00DE4218" w:rsidRDefault="00DE4218" w:rsidP="00DE4218">
      <w:pPr>
        <w:rPr>
          <w:rFonts w:cs="Arial"/>
          <w:sz w:val="24"/>
        </w:rPr>
      </w:pPr>
    </w:p>
    <w:tbl>
      <w:tblPr>
        <w:tblW w:w="8038" w:type="dxa"/>
        <w:tblBorders>
          <w:bottom w:val="single" w:sz="12" w:space="0" w:color="911E48"/>
        </w:tblBorders>
        <w:tblCellMar>
          <w:bottom w:w="57" w:type="dxa"/>
        </w:tblCellMar>
        <w:tblLook w:val="01E0"/>
      </w:tblPr>
      <w:tblGrid>
        <w:gridCol w:w="891"/>
        <w:gridCol w:w="7147"/>
      </w:tblGrid>
      <w:tr w:rsidR="00DE4218" w:rsidRPr="00172BCD">
        <w:trPr>
          <w:trHeight w:val="896"/>
        </w:trPr>
        <w:tc>
          <w:tcPr>
            <w:tcW w:w="891" w:type="dxa"/>
            <w:tcMar>
              <w:left w:w="0" w:type="dxa"/>
              <w:right w:w="0" w:type="dxa"/>
            </w:tcMar>
            <w:vAlign w:val="bottom"/>
          </w:tcPr>
          <w:p w:rsidR="00DE4218" w:rsidRPr="00524DDA" w:rsidRDefault="00DE4218" w:rsidP="002D2D87">
            <w:pPr>
              <w:tabs>
                <w:tab w:val="left" w:pos="1640"/>
              </w:tabs>
              <w:jc w:val="center"/>
              <w:rPr>
                <w:noProof/>
                <w:lang w:val="en-US" w:eastAsia="en-US"/>
              </w:rPr>
            </w:pPr>
            <w:r>
              <w:rPr>
                <w:noProof/>
                <w:lang w:val="en-US" w:eastAsia="en-US"/>
              </w:rPr>
              <w:drawing>
                <wp:inline distT="0" distB="0" distL="0" distR="0">
                  <wp:extent cx="413784" cy="504000"/>
                  <wp:effectExtent l="25400" t="0" r="0" b="0"/>
                  <wp:docPr id="8"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DE4218" w:rsidRPr="004A1387" w:rsidRDefault="00DE4218" w:rsidP="002D2D87">
            <w:pPr>
              <w:pStyle w:val="Activityheadings"/>
              <w:tabs>
                <w:tab w:val="right" w:pos="6655"/>
              </w:tabs>
            </w:pPr>
            <w:r>
              <w:t xml:space="preserve">Pre reading Learning </w:t>
            </w:r>
            <w:r w:rsidRPr="00A87C99">
              <w:t xml:space="preserve">activity </w:t>
            </w:r>
            <w:r>
              <w:t>2</w:t>
            </w:r>
            <w:r w:rsidRPr="00A87C99">
              <w:t>.</w:t>
            </w:r>
            <w:r>
              <w:t>2</w:t>
            </w:r>
            <w:r w:rsidRPr="00A87C99">
              <w:t>:</w:t>
            </w:r>
            <w:r>
              <w:rPr>
                <w:rFonts w:ascii="Arial" w:hAnsi="Arial" w:cs="Arial"/>
                <w:b/>
                <w:sz w:val="26"/>
                <w:szCs w:val="26"/>
              </w:rPr>
              <w:tab/>
            </w:r>
            <w:r w:rsidRPr="004A1387">
              <w:rPr>
                <w:rFonts w:ascii="Swiss 721 Bold Win95BT" w:hAnsi="Swiss 721 Bold Win95BT"/>
                <w:sz w:val="16"/>
              </w:rPr>
              <w:t xml:space="preserve"> </w:t>
            </w:r>
            <w:r>
              <w:br/>
            </w:r>
            <w:r w:rsidRPr="00197571">
              <w:rPr>
                <w:rFonts w:ascii="Swiss 721 Light BT" w:hAnsi="Swiss 721 Light BT"/>
                <w:caps w:val="0"/>
                <w:sz w:val="28"/>
              </w:rPr>
              <w:t>Let’s look at words in a text on xenophobia</w:t>
            </w:r>
            <w:r w:rsidRPr="00197571">
              <w:rPr>
                <w:rFonts w:ascii="Arial" w:hAnsi="Arial" w:cs="Arial"/>
                <w:b/>
                <w:caps w:val="0"/>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Pr>
                <w:rFonts w:ascii="Swiss 721 Bold Win95BT" w:hAnsi="Swiss 721 Bold Win95BT"/>
                <w:sz w:val="16"/>
              </w:rPr>
              <w:t>[</w:t>
            </w:r>
            <w:r w:rsidRPr="00197571">
              <w:rPr>
                <w:rFonts w:ascii="Swiss 721 Bold Win95BT" w:hAnsi="Swiss 721 Bold Win95BT"/>
                <w:caps w:val="0"/>
                <w:sz w:val="16"/>
              </w:rPr>
              <w:t>±</w:t>
            </w:r>
            <w:r>
              <w:rPr>
                <w:rFonts w:ascii="Swiss 721 Bold Win95BT" w:hAnsi="Swiss 721 Bold Win95BT"/>
                <w:caps w:val="0"/>
                <w:sz w:val="16"/>
              </w:rPr>
              <w:t>9</w:t>
            </w:r>
            <w:r w:rsidRPr="00197571">
              <w:rPr>
                <w:rFonts w:ascii="Swiss 721 Bold Win95BT" w:hAnsi="Swiss 721 Bold Win95BT"/>
                <w:caps w:val="0"/>
                <w:sz w:val="16"/>
              </w:rPr>
              <w:t>0 minutes]</w:t>
            </w:r>
          </w:p>
        </w:tc>
      </w:tr>
    </w:tbl>
    <w:p w:rsidR="00DE4218" w:rsidRDefault="00DE4218" w:rsidP="00DE4218">
      <w:pPr>
        <w:rPr>
          <w:rFonts w:cs="Arial"/>
          <w:sz w:val="24"/>
        </w:rPr>
      </w:pPr>
    </w:p>
    <w:p w:rsidR="00DE4218" w:rsidRPr="002D2D87" w:rsidRDefault="00DE4218" w:rsidP="00DE4218">
      <w:r w:rsidRPr="002D2D87">
        <w:t xml:space="preserve">In pairs, draw a mind-map of the meanings linked to the following words and phrases.  For each of them, mind-map your responses before you discuss them with your partner. Write out a paragraph in which you describe events that illustrate </w:t>
      </w:r>
      <w:r w:rsidRPr="002D2D87">
        <w:rPr>
          <w:i/>
        </w:rPr>
        <w:t>(demonstrate)</w:t>
      </w:r>
      <w:r w:rsidRPr="002D2D87">
        <w:t xml:space="preserve"> their meanings:</w:t>
      </w:r>
    </w:p>
    <w:p w:rsidR="00DE4218" w:rsidRPr="00135CE7" w:rsidRDefault="00DE4218" w:rsidP="00DE4218"/>
    <w:p w:rsidR="00DE4218" w:rsidRPr="005947C0" w:rsidRDefault="00DE4218" w:rsidP="00DE4218">
      <w:pPr>
        <w:pStyle w:val="ListParagraph"/>
        <w:numPr>
          <w:ilvl w:val="0"/>
          <w:numId w:val="38"/>
        </w:numPr>
        <w:spacing w:after="120"/>
        <w:ind w:left="357" w:hanging="357"/>
        <w:rPr>
          <w:b/>
          <w:sz w:val="22"/>
        </w:rPr>
      </w:pPr>
      <w:r w:rsidRPr="005947C0">
        <w:rPr>
          <w:b/>
          <w:sz w:val="22"/>
        </w:rPr>
        <w:t>Xenophobia</w:t>
      </w:r>
    </w:p>
    <w:p w:rsidR="00DE4218" w:rsidRPr="005947C0" w:rsidRDefault="00DE4218" w:rsidP="00DE4218">
      <w:pPr>
        <w:rPr>
          <w:b/>
        </w:rPr>
      </w:pPr>
      <w:r w:rsidRPr="005947C0">
        <w:rPr>
          <w:b/>
        </w:rPr>
        <w:t xml:space="preserve">Clues and questions: </w:t>
      </w:r>
    </w:p>
    <w:p w:rsidR="00DE4218" w:rsidRPr="002D2D87" w:rsidRDefault="00DE4218" w:rsidP="00DE4218">
      <w:r w:rsidRPr="002D2D87">
        <w:t xml:space="preserve">Xeno- means “something or someone strange”, while –phobia refers to “an excessive </w:t>
      </w:r>
      <w:r w:rsidRPr="002D2D87">
        <w:rPr>
          <w:i/>
        </w:rPr>
        <w:t>(extreme)</w:t>
      </w:r>
      <w:r w:rsidRPr="002D2D87">
        <w:t xml:space="preserve"> fear”</w:t>
      </w:r>
    </w:p>
    <w:p w:rsidR="00DE4218" w:rsidRPr="002D2D87" w:rsidRDefault="00DE4218" w:rsidP="00DE4218">
      <w:pPr>
        <w:pStyle w:val="ListParagraph"/>
        <w:numPr>
          <w:ilvl w:val="0"/>
          <w:numId w:val="15"/>
        </w:numPr>
        <w:tabs>
          <w:tab w:val="left" w:pos="4263"/>
        </w:tabs>
        <w:spacing w:line="300" w:lineRule="atLeast"/>
        <w:ind w:left="431" w:hanging="357"/>
      </w:pPr>
      <w:r w:rsidRPr="002D2D87">
        <w:t>What do we call a fear of open spaces?</w:t>
      </w:r>
      <w:r w:rsidRPr="002D2D87">
        <w:tab/>
        <w:t>_________________________</w:t>
      </w:r>
      <w:r>
        <w:t>_</w:t>
      </w:r>
      <w:r w:rsidRPr="002D2D87">
        <w:t>_</w:t>
      </w:r>
    </w:p>
    <w:p w:rsidR="00DE4218" w:rsidRPr="002D2D87" w:rsidRDefault="00DE4218" w:rsidP="00DE4218">
      <w:pPr>
        <w:pStyle w:val="ListParagraph"/>
        <w:numPr>
          <w:ilvl w:val="0"/>
          <w:numId w:val="15"/>
        </w:numPr>
        <w:tabs>
          <w:tab w:val="left" w:pos="4263"/>
        </w:tabs>
        <w:spacing w:line="300" w:lineRule="atLeast"/>
        <w:ind w:left="431" w:hanging="357"/>
      </w:pPr>
      <w:r w:rsidRPr="002D2D87">
        <w:t>What do we call a fear of heights?</w:t>
      </w:r>
      <w:r w:rsidRPr="002D2D87">
        <w:tab/>
        <w:t>___________________________</w:t>
      </w:r>
    </w:p>
    <w:p w:rsidR="00DE4218" w:rsidRPr="002D2D87" w:rsidRDefault="00DE4218" w:rsidP="00DE4218">
      <w:pPr>
        <w:pStyle w:val="ListParagraph"/>
        <w:numPr>
          <w:ilvl w:val="0"/>
          <w:numId w:val="15"/>
        </w:numPr>
        <w:tabs>
          <w:tab w:val="left" w:pos="4263"/>
        </w:tabs>
        <w:spacing w:line="300" w:lineRule="atLeast"/>
        <w:ind w:left="431" w:hanging="357"/>
      </w:pPr>
      <w:r w:rsidRPr="002D2D87">
        <w:t>Do you ha</w:t>
      </w:r>
      <w:r>
        <w:t>ve any phobias?</w:t>
      </w:r>
      <w:r>
        <w:tab/>
      </w:r>
      <w:r w:rsidRPr="002D2D87">
        <w:t>___________________________</w:t>
      </w:r>
    </w:p>
    <w:p w:rsidR="00DE4218" w:rsidRPr="002D2D87" w:rsidRDefault="00DE4218" w:rsidP="00DE4218">
      <w:pPr>
        <w:pStyle w:val="ListParagraph"/>
        <w:numPr>
          <w:ilvl w:val="0"/>
          <w:numId w:val="15"/>
        </w:numPr>
        <w:tabs>
          <w:tab w:val="left" w:pos="4263"/>
        </w:tabs>
        <w:spacing w:line="300" w:lineRule="atLeast"/>
        <w:ind w:left="431" w:hanging="357"/>
      </w:pPr>
      <w:r w:rsidRPr="002D2D87">
        <w:t xml:space="preserve">Do you </w:t>
      </w:r>
      <w:r w:rsidRPr="002D2D87">
        <w:rPr>
          <w:lang w:val="en-ZA"/>
        </w:rPr>
        <w:t>suffer from</w:t>
      </w:r>
      <w:r>
        <w:t xml:space="preserve"> xenophobic?</w:t>
      </w:r>
      <w:r>
        <w:tab/>
      </w:r>
      <w:r w:rsidRPr="002D2D87">
        <w:t>___________________________</w:t>
      </w:r>
    </w:p>
    <w:p w:rsidR="00DE4218" w:rsidRPr="002D2D87" w:rsidRDefault="00DE4218" w:rsidP="00DE4218">
      <w:pPr>
        <w:pStyle w:val="ListParagraph"/>
        <w:numPr>
          <w:ilvl w:val="0"/>
          <w:numId w:val="15"/>
        </w:numPr>
        <w:tabs>
          <w:tab w:val="left" w:pos="4263"/>
        </w:tabs>
        <w:spacing w:line="300" w:lineRule="atLeast"/>
        <w:ind w:left="431" w:hanging="357"/>
      </w:pPr>
      <w:r w:rsidRPr="002D2D87">
        <w:t xml:space="preserve">What </w:t>
      </w:r>
      <w:r>
        <w:t xml:space="preserve">is the opposite of xenophobia? </w:t>
      </w:r>
      <w:r w:rsidRPr="002D2D87">
        <w:tab/>
        <w:t>___________________________</w:t>
      </w:r>
    </w:p>
    <w:p w:rsidR="00DE4218" w:rsidRPr="002D2D87" w:rsidRDefault="00DE4218" w:rsidP="00DE4218">
      <w:pPr>
        <w:pStyle w:val="ListParagraph"/>
        <w:numPr>
          <w:ilvl w:val="0"/>
          <w:numId w:val="15"/>
        </w:numPr>
        <w:tabs>
          <w:tab w:val="left" w:pos="4263"/>
        </w:tabs>
        <w:spacing w:line="300" w:lineRule="atLeast"/>
        <w:ind w:left="431" w:hanging="357"/>
      </w:pPr>
      <w:r w:rsidRPr="002D2D87">
        <w:t>How is ubuntu connected to xenophobia?</w:t>
      </w:r>
      <w:r>
        <w:tab/>
      </w:r>
      <w:r w:rsidRPr="002D2D87">
        <w:t>___________________________</w:t>
      </w:r>
    </w:p>
    <w:p w:rsidR="00DE4218" w:rsidRPr="002D2D87" w:rsidRDefault="00DE4218" w:rsidP="00DE4218"/>
    <w:tbl>
      <w:tblPr>
        <w:tblW w:w="7938" w:type="dxa"/>
        <w:tblInd w:w="397" w:type="dxa"/>
        <w:shd w:val="clear" w:color="auto" w:fill="E6E6E6"/>
        <w:tblCellMar>
          <w:top w:w="170" w:type="dxa"/>
          <w:left w:w="340" w:type="dxa"/>
          <w:bottom w:w="284" w:type="dxa"/>
          <w:right w:w="340" w:type="dxa"/>
        </w:tblCellMar>
        <w:tblLook w:val="01E0"/>
      </w:tblPr>
      <w:tblGrid>
        <w:gridCol w:w="7938"/>
      </w:tblGrid>
      <w:tr w:rsidR="00DE4218" w:rsidRPr="006E0DDE">
        <w:trPr>
          <w:trHeight w:val="373"/>
        </w:trPr>
        <w:tc>
          <w:tcPr>
            <w:tcW w:w="9245" w:type="dxa"/>
            <w:shd w:val="clear" w:color="auto" w:fill="E6E6E6"/>
          </w:tcPr>
          <w:p w:rsidR="00DE4218" w:rsidRPr="005947C0" w:rsidRDefault="00DE4218" w:rsidP="005947C0">
            <w:pPr>
              <w:jc w:val="left"/>
              <w:rPr>
                <w:b/>
              </w:rPr>
            </w:pPr>
            <w:r w:rsidRPr="005947C0">
              <w:rPr>
                <w:b/>
              </w:rPr>
              <w:t>Scenario:</w:t>
            </w:r>
          </w:p>
          <w:p w:rsidR="00DE4218" w:rsidRPr="005947C0" w:rsidRDefault="00DE4218" w:rsidP="005947C0">
            <w:pPr>
              <w:jc w:val="left"/>
              <w:rPr>
                <w:i/>
                <w:sz w:val="18"/>
              </w:rPr>
            </w:pPr>
            <w:r w:rsidRPr="005947C0">
              <w:rPr>
                <w:i/>
                <w:sz w:val="18"/>
              </w:rPr>
              <w:t>What would your reaction be if a good friend of yours said the following: “You know, foreigners come into South Africa with only one objective (aim): to use the system. We then go to the back of the queue for everything, from jobs to homes.” In pairs, discuss whether this view is xenophobic or not.</w:t>
            </w:r>
          </w:p>
        </w:tc>
      </w:tr>
    </w:tbl>
    <w:p w:rsidR="00DE4218" w:rsidRPr="00B324A9" w:rsidRDefault="00DE4218" w:rsidP="00DE4218"/>
    <w:p w:rsidR="00DE4218" w:rsidRPr="002D2D87" w:rsidRDefault="00DE4218" w:rsidP="00DE4218">
      <w:pPr>
        <w:rPr>
          <w:b/>
        </w:rPr>
      </w:pPr>
      <w:r w:rsidRPr="002D2D87">
        <w:rPr>
          <w:b/>
        </w:rPr>
        <w:t>Record your ideas in the space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bl>
    <w:p w:rsidR="00DE4218" w:rsidRDefault="00DE4218" w:rsidP="00DE4218"/>
    <w:p w:rsidR="00DE4218" w:rsidRDefault="00DE4218" w:rsidP="00DE4218"/>
    <w:p w:rsidR="00DE4218" w:rsidRPr="005947C0" w:rsidRDefault="00DE4218" w:rsidP="00DE4218">
      <w:pPr>
        <w:pStyle w:val="ListParagraph"/>
        <w:numPr>
          <w:ilvl w:val="0"/>
          <w:numId w:val="38"/>
        </w:numPr>
        <w:spacing w:after="120"/>
        <w:ind w:left="357" w:hanging="357"/>
        <w:rPr>
          <w:b/>
          <w:sz w:val="22"/>
        </w:rPr>
      </w:pPr>
      <w:r w:rsidRPr="005947C0">
        <w:rPr>
          <w:b/>
          <w:sz w:val="22"/>
        </w:rPr>
        <w:t>Commission of Inquiry</w:t>
      </w:r>
    </w:p>
    <w:p w:rsidR="00DE4218" w:rsidRPr="005947C0" w:rsidRDefault="00DE4218" w:rsidP="00DE4218">
      <w:pPr>
        <w:rPr>
          <w:b/>
        </w:rPr>
      </w:pPr>
      <w:r w:rsidRPr="005947C0">
        <w:rPr>
          <w:b/>
        </w:rPr>
        <w:t xml:space="preserve">Clues and questions: </w:t>
      </w:r>
    </w:p>
    <w:p w:rsidR="00DE4218" w:rsidRPr="002D2D87" w:rsidRDefault="00DE4218" w:rsidP="00DE4218">
      <w:r w:rsidRPr="002D2D87">
        <w:t>What is a Commission of Inquiry?</w:t>
      </w:r>
    </w:p>
    <w:p w:rsidR="00DE4218" w:rsidRPr="002D2D87" w:rsidRDefault="00DE4218" w:rsidP="00DE4218"/>
    <w:tbl>
      <w:tblPr>
        <w:tblW w:w="7938" w:type="dxa"/>
        <w:tblInd w:w="397" w:type="dxa"/>
        <w:shd w:val="clear" w:color="auto" w:fill="E6E6E6"/>
        <w:tblCellMar>
          <w:top w:w="170" w:type="dxa"/>
          <w:left w:w="340" w:type="dxa"/>
          <w:bottom w:w="284" w:type="dxa"/>
          <w:right w:w="340" w:type="dxa"/>
        </w:tblCellMar>
        <w:tblLook w:val="01E0"/>
      </w:tblPr>
      <w:tblGrid>
        <w:gridCol w:w="7938"/>
      </w:tblGrid>
      <w:tr w:rsidR="00DE4218" w:rsidRPr="006E0DDE">
        <w:trPr>
          <w:trHeight w:val="373"/>
        </w:trPr>
        <w:tc>
          <w:tcPr>
            <w:tcW w:w="9245" w:type="dxa"/>
            <w:shd w:val="clear" w:color="auto" w:fill="E6E6E6"/>
          </w:tcPr>
          <w:p w:rsidR="00DE4218" w:rsidRPr="005947C0" w:rsidRDefault="00DE4218" w:rsidP="005947C0">
            <w:pPr>
              <w:jc w:val="left"/>
              <w:rPr>
                <w:b/>
              </w:rPr>
            </w:pPr>
            <w:r w:rsidRPr="005947C0">
              <w:rPr>
                <w:b/>
              </w:rPr>
              <w:t>Scenario:</w:t>
            </w:r>
          </w:p>
          <w:p w:rsidR="00DE4218" w:rsidRPr="005947C0" w:rsidRDefault="00DE4218" w:rsidP="005947C0">
            <w:pPr>
              <w:rPr>
                <w:i/>
                <w:sz w:val="18"/>
              </w:rPr>
            </w:pPr>
            <w:r w:rsidRPr="005947C0">
              <w:rPr>
                <w:i/>
                <w:sz w:val="18"/>
              </w:rPr>
              <w:t>Sometimes events take place that have major social consequences. The authorities then tend to ask for Commissions of Inquiry. In pairs, list two issues you would want investigated in South Africa today. Give at least two reasons for your choice.</w:t>
            </w:r>
          </w:p>
        </w:tc>
      </w:tr>
    </w:tbl>
    <w:p w:rsidR="00DE4218" w:rsidRDefault="00DE4218" w:rsidP="00DE4218">
      <w:pPr>
        <w:rPr>
          <w:b/>
        </w:rPr>
      </w:pPr>
    </w:p>
    <w:p w:rsidR="00DE4218" w:rsidRPr="000B6087" w:rsidRDefault="00DE4218" w:rsidP="00DE4218">
      <w:pPr>
        <w:rPr>
          <w:b/>
        </w:rPr>
      </w:pPr>
      <w:r>
        <w:rPr>
          <w:b/>
        </w:rPr>
        <w:t>Write down</w:t>
      </w:r>
      <w:r w:rsidRPr="000B6087">
        <w:rPr>
          <w:b/>
        </w:rPr>
        <w:t xml:space="preserve"> your ideas in the space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bl>
    <w:p w:rsidR="00DE4218" w:rsidRDefault="00DE4218" w:rsidP="00DE4218"/>
    <w:p w:rsidR="00DE4218" w:rsidRDefault="00DE4218" w:rsidP="00DE4218"/>
    <w:p w:rsidR="00DE4218" w:rsidRPr="005947C0" w:rsidRDefault="00DE4218" w:rsidP="00DE4218">
      <w:pPr>
        <w:pStyle w:val="ListParagraph"/>
        <w:numPr>
          <w:ilvl w:val="0"/>
          <w:numId w:val="38"/>
        </w:numPr>
        <w:spacing w:after="120"/>
        <w:ind w:left="357" w:hanging="357"/>
        <w:rPr>
          <w:b/>
          <w:sz w:val="22"/>
        </w:rPr>
      </w:pPr>
      <w:r w:rsidRPr="005947C0">
        <w:rPr>
          <w:b/>
          <w:sz w:val="22"/>
        </w:rPr>
        <w:t>Alleged xenophobic attacks</w:t>
      </w:r>
    </w:p>
    <w:p w:rsidR="00DE4218" w:rsidRDefault="00DE4218" w:rsidP="00DE4218">
      <w:r>
        <w:t>In pairs, discuss the following c</w:t>
      </w:r>
      <w:r w:rsidRPr="00135CE7">
        <w:t>lues and questions</w:t>
      </w:r>
      <w:r>
        <w:t xml:space="preserve"> that are related to this phrase</w:t>
      </w:r>
      <w:r w:rsidRPr="00135CE7">
        <w:t>:</w:t>
      </w:r>
      <w:r>
        <w:t xml:space="preserve"> </w:t>
      </w:r>
      <w:r w:rsidRPr="00135CE7">
        <w:t>What does the word “alleged” mean?</w:t>
      </w:r>
      <w:r>
        <w:t xml:space="preserve"> </w:t>
      </w:r>
      <w:r w:rsidRPr="00135CE7">
        <w:t>Why do we use the term?</w:t>
      </w:r>
      <w:r>
        <w:t xml:space="preserve"> </w:t>
      </w:r>
      <w:r w:rsidRPr="00135CE7">
        <w:t xml:space="preserve">Why would we use the term “alleged” to refer to </w:t>
      </w:r>
      <w:r>
        <w:t>these kinds of</w:t>
      </w:r>
      <w:r w:rsidRPr="00135CE7">
        <w:t xml:space="preserve"> events in South Africa?</w:t>
      </w:r>
      <w:r>
        <w:t xml:space="preserve"> Now look up these words in a dictionary, either in hard copy or in a free</w:t>
      </w:r>
      <w:r w:rsidRPr="00593DFC">
        <w:rPr>
          <w:color w:val="FF0000"/>
        </w:rPr>
        <w:t xml:space="preserve">, </w:t>
      </w:r>
      <w:r>
        <w:t>online dictionary. Google “free online dictionaries” for this resource.</w:t>
      </w:r>
    </w:p>
    <w:p w:rsidR="00DE4218" w:rsidRPr="00E83339" w:rsidRDefault="00DE4218" w:rsidP="00DE4218"/>
    <w:p w:rsidR="00DE4218" w:rsidRPr="002D2D87" w:rsidRDefault="00DE4218" w:rsidP="00DE4218">
      <w:pPr>
        <w:rPr>
          <w:b/>
        </w:rPr>
      </w:pPr>
      <w:r w:rsidRPr="002D2D87">
        <w:rPr>
          <w:b/>
        </w:rPr>
        <w:t>Write down your ideas in the space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bl>
    <w:p w:rsidR="00DE4218" w:rsidRDefault="00DE4218" w:rsidP="00DE4218"/>
    <w:p w:rsidR="00DE4218" w:rsidRPr="005947C0" w:rsidRDefault="00DE4218" w:rsidP="00DE4218"/>
    <w:p w:rsidR="00DE4218" w:rsidRPr="00DC2693" w:rsidRDefault="00DE4218" w:rsidP="00DE4218">
      <w:pPr>
        <w:pStyle w:val="ListParagraph"/>
        <w:numPr>
          <w:ilvl w:val="0"/>
          <w:numId w:val="38"/>
        </w:numPr>
        <w:spacing w:after="120"/>
        <w:ind w:left="357" w:hanging="357"/>
        <w:rPr>
          <w:b/>
          <w:sz w:val="22"/>
        </w:rPr>
      </w:pPr>
      <w:r w:rsidRPr="00DC2693">
        <w:rPr>
          <w:b/>
          <w:sz w:val="22"/>
        </w:rPr>
        <w:t>Impartial view</w:t>
      </w:r>
    </w:p>
    <w:p w:rsidR="00DE4218" w:rsidRDefault="00DE4218" w:rsidP="00DE4218">
      <w:r>
        <w:t>In pairs, discuss the following c</w:t>
      </w:r>
      <w:r w:rsidRPr="00135CE7">
        <w:t>lues and questions</w:t>
      </w:r>
      <w:r>
        <w:t xml:space="preserve"> that relate to the phrase</w:t>
      </w:r>
      <w:r w:rsidRPr="00135CE7">
        <w:t>:</w:t>
      </w:r>
      <w:r>
        <w:t xml:space="preserve"> </w:t>
      </w:r>
      <w:r w:rsidRPr="00135CE7">
        <w:t xml:space="preserve">Once you have </w:t>
      </w:r>
      <w:r>
        <w:t>decided on what the term means and when you would use it</w:t>
      </w:r>
      <w:r w:rsidRPr="00135CE7">
        <w:t>, explain the following related words:</w:t>
      </w:r>
      <w:r>
        <w:t xml:space="preserve"> </w:t>
      </w:r>
      <w:r w:rsidRPr="00631007">
        <w:t>bias</w:t>
      </w:r>
      <w:r w:rsidRPr="00135CE7">
        <w:t xml:space="preserve">, </w:t>
      </w:r>
      <w:r w:rsidRPr="00631007">
        <w:t>angle</w:t>
      </w:r>
      <w:r w:rsidRPr="00135CE7">
        <w:t xml:space="preserve">, and </w:t>
      </w:r>
      <w:r w:rsidRPr="00631007">
        <w:t>vantage point</w:t>
      </w:r>
      <w:r>
        <w:t>. To add to your pair work, discuss the following question: Why is it important f</w:t>
      </w:r>
      <w:r w:rsidRPr="00135CE7">
        <w:t>o</w:t>
      </w:r>
      <w:r>
        <w:t>r</w:t>
      </w:r>
      <w:r w:rsidRPr="00135CE7">
        <w:t xml:space="preserve"> you to maintain an impartial view when you think about big issues?</w:t>
      </w:r>
      <w:r>
        <w:t xml:space="preserve">  Is it possible to be neutral?  </w:t>
      </w:r>
    </w:p>
    <w:p w:rsidR="00DE4218" w:rsidRDefault="00DE4218" w:rsidP="00DE4218">
      <w:pPr>
        <w:rPr>
          <w:rFonts w:ascii="Arial" w:hAnsi="Arial"/>
        </w:rPr>
      </w:pPr>
    </w:p>
    <w:p w:rsidR="00DE4218" w:rsidRPr="002D2D87" w:rsidRDefault="00DE4218" w:rsidP="00DE4218">
      <w:pPr>
        <w:rPr>
          <w:b/>
        </w:rPr>
      </w:pPr>
      <w:r w:rsidRPr="002D2D87">
        <w:rPr>
          <w:b/>
        </w:rPr>
        <w:t>Write down your ideas in the space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bl>
    <w:p w:rsidR="00DE4218" w:rsidRDefault="00DE4218" w:rsidP="00DE4218"/>
    <w:p w:rsidR="00DE4218" w:rsidRDefault="00DE4218" w:rsidP="00DE4218"/>
    <w:p w:rsidR="00DE4218" w:rsidRPr="00DC2693" w:rsidRDefault="00DE4218" w:rsidP="00DE4218">
      <w:pPr>
        <w:pStyle w:val="ListParagraph"/>
        <w:numPr>
          <w:ilvl w:val="0"/>
          <w:numId w:val="38"/>
        </w:numPr>
        <w:spacing w:after="120"/>
        <w:ind w:left="357" w:hanging="357"/>
        <w:rPr>
          <w:b/>
          <w:sz w:val="22"/>
        </w:rPr>
      </w:pPr>
      <w:r w:rsidRPr="00DC2693">
        <w:rPr>
          <w:b/>
          <w:sz w:val="22"/>
        </w:rPr>
        <w:t>Extent vs extend</w:t>
      </w:r>
    </w:p>
    <w:p w:rsidR="00DE4218" w:rsidRDefault="00DE4218" w:rsidP="00DE4218">
      <w:r>
        <w:t xml:space="preserve">In pairs, work out what the difference is between </w:t>
      </w:r>
      <w:r w:rsidRPr="005E11B7">
        <w:t>extent</w:t>
      </w:r>
      <w:r>
        <w:t xml:space="preserve"> and </w:t>
      </w:r>
      <w:r w:rsidRPr="005E11B7">
        <w:t>extend</w:t>
      </w:r>
      <w:r>
        <w:t xml:space="preserve"> in “</w:t>
      </w:r>
      <w:r w:rsidRPr="00E12134">
        <w:rPr>
          <w:i/>
        </w:rPr>
        <w:t>extent</w:t>
      </w:r>
      <w:r w:rsidRPr="00135CE7">
        <w:t xml:space="preserve"> of the problem</w:t>
      </w:r>
      <w:r>
        <w:t>” and “</w:t>
      </w:r>
      <w:r w:rsidRPr="00E12134">
        <w:rPr>
          <w:i/>
        </w:rPr>
        <w:t xml:space="preserve">extend </w:t>
      </w:r>
      <w:r w:rsidRPr="00135CE7">
        <w:t>your point of view</w:t>
      </w:r>
      <w:r>
        <w:t>”?</w:t>
      </w:r>
    </w:p>
    <w:p w:rsidR="00DE4218" w:rsidRDefault="00DE4218" w:rsidP="00DE4218"/>
    <w:p w:rsidR="00DE4218" w:rsidRPr="00DC2693" w:rsidRDefault="00DE4218" w:rsidP="00DE4218">
      <w:pPr>
        <w:rPr>
          <w:b/>
        </w:rPr>
      </w:pPr>
      <w:r w:rsidRPr="00DC2693">
        <w:rPr>
          <w:b/>
        </w:rPr>
        <w:t>Write down your ideas in the space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bl>
    <w:p w:rsidR="00DE4218" w:rsidRDefault="00DE4218" w:rsidP="00DE4218">
      <w:pPr>
        <w:rPr>
          <w:i/>
        </w:rPr>
      </w:pPr>
    </w:p>
    <w:p w:rsidR="00DE4218" w:rsidRDefault="00DE4218" w:rsidP="00DE4218">
      <w:pPr>
        <w:rPr>
          <w:i/>
        </w:rPr>
      </w:pPr>
    </w:p>
    <w:p w:rsidR="00DE4218" w:rsidRPr="00DA0322" w:rsidRDefault="00DE4218" w:rsidP="00DE4218">
      <w:pPr>
        <w:pStyle w:val="ListParagraph"/>
        <w:numPr>
          <w:ilvl w:val="0"/>
          <w:numId w:val="38"/>
        </w:numPr>
        <w:spacing w:after="120"/>
        <w:ind w:left="357" w:hanging="357"/>
        <w:rPr>
          <w:b/>
          <w:sz w:val="22"/>
        </w:rPr>
      </w:pPr>
      <w:r w:rsidRPr="00DA0322">
        <w:rPr>
          <w:b/>
          <w:i/>
          <w:sz w:val="22"/>
        </w:rPr>
        <w:t>Investigate</w:t>
      </w:r>
      <w:r w:rsidRPr="00DA0322">
        <w:rPr>
          <w:b/>
          <w:sz w:val="22"/>
        </w:rPr>
        <w:t xml:space="preserve"> how perpetrators</w:t>
      </w:r>
      <w:r w:rsidRPr="00DA0322">
        <w:rPr>
          <w:b/>
          <w:i/>
          <w:sz w:val="22"/>
        </w:rPr>
        <w:t xml:space="preserve"> instigated</w:t>
      </w:r>
      <w:r w:rsidRPr="00DA0322">
        <w:rPr>
          <w:b/>
          <w:sz w:val="22"/>
        </w:rPr>
        <w:t xml:space="preserve"> xenophobic violence</w:t>
      </w:r>
    </w:p>
    <w:p w:rsidR="00DE4218" w:rsidRDefault="00DE4218" w:rsidP="00DE4218">
      <w:r w:rsidRPr="00135CE7">
        <w:t>Explain the difference between “investigate” and “instigate”.</w:t>
      </w:r>
      <w:r>
        <w:t xml:space="preserve"> </w:t>
      </w:r>
      <w:r w:rsidRPr="00135CE7">
        <w:t xml:space="preserve">Which other word in the phrase </w:t>
      </w:r>
      <w:r>
        <w:t>tells you</w:t>
      </w:r>
      <w:r w:rsidRPr="00135CE7">
        <w:t xml:space="preserve"> that the word “instigate” has a negative meaning?</w:t>
      </w:r>
    </w:p>
    <w:p w:rsidR="00DE4218" w:rsidRDefault="00DE4218" w:rsidP="00DE4218"/>
    <w:p w:rsidR="00DE4218" w:rsidRPr="00DA0322" w:rsidRDefault="00DE4218" w:rsidP="00DE4218">
      <w:pPr>
        <w:rPr>
          <w:b/>
        </w:rPr>
      </w:pPr>
      <w:r w:rsidRPr="00DA0322">
        <w:rPr>
          <w:b/>
        </w:rPr>
        <w:t>Write down your explanation in the space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bl>
    <w:p w:rsidR="00DE4218" w:rsidRDefault="00DE4218" w:rsidP="00DE4218"/>
    <w:p w:rsidR="00DE4218" w:rsidRPr="00DA0322" w:rsidRDefault="00DE4218" w:rsidP="00DE4218">
      <w:pPr>
        <w:pStyle w:val="ListParagraph"/>
        <w:numPr>
          <w:ilvl w:val="0"/>
          <w:numId w:val="38"/>
        </w:numPr>
        <w:spacing w:after="120"/>
        <w:ind w:left="357" w:hanging="357"/>
        <w:rPr>
          <w:b/>
          <w:sz w:val="22"/>
        </w:rPr>
      </w:pPr>
      <w:r w:rsidRPr="00DA0322">
        <w:rPr>
          <w:b/>
          <w:sz w:val="22"/>
        </w:rPr>
        <w:t>An advocacy campaign</w:t>
      </w:r>
    </w:p>
    <w:p w:rsidR="00DE4218" w:rsidRDefault="00DE4218" w:rsidP="00DE4218">
      <w:r>
        <w:t>How would you write</w:t>
      </w:r>
      <w:r w:rsidRPr="00135CE7">
        <w:t xml:space="preserve"> “advocacy”</w:t>
      </w:r>
      <w:r>
        <w:t xml:space="preserve"> as a noun (naming word)</w:t>
      </w:r>
      <w:r w:rsidRPr="00135CE7">
        <w:t>?</w:t>
      </w:r>
      <w:r>
        <w:t xml:space="preserve"> What cause would make you become </w:t>
      </w:r>
      <w:r w:rsidRPr="00135CE7">
        <w:t>an advocate for change?</w:t>
      </w:r>
      <w:r>
        <w:t xml:space="preserve"> </w:t>
      </w:r>
      <w:r w:rsidRPr="00135CE7">
        <w:t>What is the opposite (a near antonym) of advocacy?</w:t>
      </w:r>
    </w:p>
    <w:p w:rsidR="00DE4218" w:rsidRDefault="00DE4218" w:rsidP="00DE4218"/>
    <w:p w:rsidR="00DE4218" w:rsidRPr="00DA0322" w:rsidRDefault="00DE4218" w:rsidP="00DE4218">
      <w:pPr>
        <w:rPr>
          <w:b/>
        </w:rPr>
      </w:pPr>
      <w:r w:rsidRPr="00DA0322">
        <w:rPr>
          <w:b/>
        </w:rPr>
        <w:t>Write down your explanation in the space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bl>
    <w:p w:rsidR="00DE4218" w:rsidRDefault="00DE4218" w:rsidP="00DE4218"/>
    <w:p w:rsidR="00DE4218" w:rsidRDefault="00DE4218" w:rsidP="00DE4218"/>
    <w:p w:rsidR="00DE4218" w:rsidRPr="00DA0322" w:rsidRDefault="00DE4218" w:rsidP="00DE4218">
      <w:pPr>
        <w:pStyle w:val="ListParagraph"/>
        <w:numPr>
          <w:ilvl w:val="0"/>
          <w:numId w:val="38"/>
        </w:numPr>
        <w:spacing w:after="120"/>
        <w:ind w:left="357" w:hanging="357"/>
        <w:rPr>
          <w:b/>
          <w:sz w:val="22"/>
        </w:rPr>
      </w:pPr>
      <w:r w:rsidRPr="00DA0322">
        <w:rPr>
          <w:b/>
          <w:sz w:val="22"/>
        </w:rPr>
        <w:t>Exaggerated estimates</w:t>
      </w:r>
    </w:p>
    <w:p w:rsidR="00DE4218" w:rsidRPr="00DA0322" w:rsidRDefault="00DE4218" w:rsidP="00DE4218">
      <w:r w:rsidRPr="00DA0322">
        <w:t>What is an estimate? What is the opposite of “exaggerated”?</w:t>
      </w:r>
    </w:p>
    <w:p w:rsidR="00DE4218" w:rsidRPr="00DA0322" w:rsidRDefault="00DE4218" w:rsidP="00DE4218"/>
    <w:p w:rsidR="00DE4218" w:rsidRPr="00DA0322" w:rsidRDefault="00DE4218" w:rsidP="00DE4218">
      <w:pPr>
        <w:rPr>
          <w:b/>
        </w:rPr>
      </w:pPr>
      <w:r w:rsidRPr="00DA0322">
        <w:rPr>
          <w:b/>
        </w:rPr>
        <w:t>Write down your explanation in the space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bl>
    <w:p w:rsidR="00DE4218" w:rsidRDefault="00DE4218" w:rsidP="00DE4218"/>
    <w:p w:rsidR="00DE4218" w:rsidRDefault="00DE4218" w:rsidP="00DE4218"/>
    <w:p w:rsidR="00DE4218" w:rsidRPr="00DA0322" w:rsidRDefault="00DE4218" w:rsidP="00DE4218">
      <w:pPr>
        <w:pStyle w:val="ListParagraph"/>
        <w:numPr>
          <w:ilvl w:val="0"/>
          <w:numId w:val="38"/>
        </w:numPr>
        <w:spacing w:after="120"/>
        <w:ind w:left="357" w:hanging="357"/>
        <w:rPr>
          <w:b/>
          <w:sz w:val="22"/>
        </w:rPr>
      </w:pPr>
      <w:r w:rsidRPr="00DA0322">
        <w:rPr>
          <w:b/>
          <w:sz w:val="22"/>
        </w:rPr>
        <w:t>Acknowledge the impact of the crisis</w:t>
      </w:r>
    </w:p>
    <w:p w:rsidR="00DE4218" w:rsidRDefault="00DE4218" w:rsidP="00DE4218">
      <w:r w:rsidRPr="00135CE7">
        <w:t xml:space="preserve">What </w:t>
      </w:r>
      <w:r>
        <w:t xml:space="preserve">does it mean if you </w:t>
      </w:r>
      <w:r w:rsidRPr="00135CE7">
        <w:t>“acknowledg</w:t>
      </w:r>
      <w:r>
        <w:t>e</w:t>
      </w:r>
      <w:r w:rsidRPr="00135CE7">
        <w:t>” something</w:t>
      </w:r>
      <w:r>
        <w:t xml:space="preserve"> or someone</w:t>
      </w:r>
      <w:r w:rsidRPr="00135CE7">
        <w:t>?</w:t>
      </w:r>
      <w:r>
        <w:t xml:space="preserve"> </w:t>
      </w:r>
      <w:r w:rsidRPr="00135CE7">
        <w:t>What is the plural of crisis?</w:t>
      </w:r>
    </w:p>
    <w:p w:rsidR="00DE4218" w:rsidRDefault="00DE4218" w:rsidP="00DE4218"/>
    <w:p w:rsidR="00DE4218" w:rsidRPr="00DA0322" w:rsidRDefault="00DE4218" w:rsidP="00DE4218">
      <w:pPr>
        <w:rPr>
          <w:b/>
        </w:rPr>
      </w:pPr>
      <w:r w:rsidRPr="00DA0322">
        <w:rPr>
          <w:b/>
        </w:rPr>
        <w:t>Write down your answer in the space below:</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bl>
    <w:p w:rsidR="00DE4218" w:rsidRDefault="00DE4218" w:rsidP="00DE4218"/>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DE4218">
        <w:tc>
          <w:tcPr>
            <w:tcW w:w="851" w:type="dxa"/>
            <w:vMerge w:val="restart"/>
            <w:tcBorders>
              <w:top w:val="single" w:sz="18" w:space="0" w:color="FFE0BB"/>
              <w:left w:val="single" w:sz="18" w:space="0" w:color="FFE0BB"/>
            </w:tcBorders>
            <w:tcMar>
              <w:left w:w="0" w:type="dxa"/>
              <w:right w:w="0" w:type="dxa"/>
            </w:tcMar>
            <w:vAlign w:val="center"/>
          </w:tcPr>
          <w:p w:rsidR="00DE4218" w:rsidRDefault="00DE4218"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3838"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9"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DE4218" w:rsidRPr="00916C13" w:rsidRDefault="00DE4218"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DE4218" w:rsidRDefault="00DE4218"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DE4218" w:rsidRPr="00916C13" w:rsidRDefault="00DE4218" w:rsidP="002D2D87">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DE4218" w:rsidRPr="00916C13" w:rsidRDefault="00DE4218"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DE4218" w:rsidRPr="00916C13" w:rsidRDefault="00DE4218" w:rsidP="002D2D87">
            <w:pPr>
              <w:rPr>
                <w:rFonts w:ascii="Arial" w:hAnsi="Arial"/>
                <w:b/>
                <w:sz w:val="16"/>
              </w:rPr>
            </w:pPr>
            <w:r w:rsidRPr="00916C13">
              <w:rPr>
                <w:rFonts w:ascii="Arial" w:hAnsi="Arial"/>
                <w:b/>
                <w:sz w:val="16"/>
              </w:rPr>
              <w:t>Actual time spent</w:t>
            </w:r>
          </w:p>
        </w:tc>
      </w:tr>
      <w:tr w:rsidR="00DE4218">
        <w:tc>
          <w:tcPr>
            <w:tcW w:w="851" w:type="dxa"/>
            <w:vMerge/>
            <w:tcBorders>
              <w:left w:val="single" w:sz="18" w:space="0" w:color="FFE0BB"/>
              <w:bottom w:val="single" w:sz="18" w:space="0" w:color="FFE0BB"/>
            </w:tcBorders>
            <w:tcMar>
              <w:left w:w="0" w:type="dxa"/>
              <w:right w:w="0" w:type="dxa"/>
            </w:tcMar>
            <w:vAlign w:val="center"/>
          </w:tcPr>
          <w:p w:rsidR="00DE4218" w:rsidRDefault="00DE4218"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DE4218" w:rsidRDefault="00DE4218" w:rsidP="002D2D87">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DE4218" w:rsidRPr="00591583" w:rsidRDefault="00DE4218" w:rsidP="002D2D87">
            <w:pPr>
              <w:spacing w:line="240" w:lineRule="auto"/>
              <w:jc w:val="left"/>
              <w:rPr>
                <w:rFonts w:ascii="Arial" w:hAnsi="Arial"/>
                <w:i/>
                <w:sz w:val="18"/>
              </w:rPr>
            </w:pPr>
            <w:r w:rsidRPr="002D2D87">
              <w:rPr>
                <w:rFonts w:ascii="Arial" w:hAnsi="Arial"/>
                <w:i/>
                <w:sz w:val="18"/>
              </w:rPr>
              <w:t>Pre-reading learning activity 2.2</w:t>
            </w:r>
          </w:p>
        </w:tc>
        <w:tc>
          <w:tcPr>
            <w:tcW w:w="2165" w:type="dxa"/>
            <w:tcBorders>
              <w:top w:val="dotted" w:sz="4" w:space="0" w:color="404040" w:themeColor="text1" w:themeTint="BF"/>
              <w:bottom w:val="single" w:sz="18" w:space="0" w:color="FFE0BB"/>
            </w:tcBorders>
            <w:vAlign w:val="center"/>
          </w:tcPr>
          <w:p w:rsidR="00DE4218" w:rsidRPr="00591583" w:rsidRDefault="00DE4218" w:rsidP="002D2D87">
            <w:pPr>
              <w:spacing w:line="240" w:lineRule="auto"/>
              <w:jc w:val="left"/>
              <w:rPr>
                <w:rFonts w:ascii="Arial" w:hAnsi="Arial"/>
                <w:i/>
                <w:sz w:val="18"/>
              </w:rPr>
            </w:pPr>
            <w:r w:rsidRPr="00031FEF">
              <w:rPr>
                <w:rFonts w:ascii="Arial" w:hAnsi="Arial"/>
                <w:i/>
                <w:sz w:val="18"/>
              </w:rPr>
              <w:t>±</w:t>
            </w:r>
            <w:r>
              <w:rPr>
                <w:rFonts w:ascii="Arial" w:hAnsi="Arial"/>
                <w:i/>
                <w:sz w:val="18"/>
              </w:rPr>
              <w:t>90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DE4218" w:rsidRPr="00916C13" w:rsidRDefault="00DE4218" w:rsidP="002D2D87">
            <w:pPr>
              <w:jc w:val="left"/>
            </w:pPr>
          </w:p>
        </w:tc>
      </w:tr>
    </w:tbl>
    <w:p w:rsidR="00DE4218" w:rsidRDefault="00DE4218" w:rsidP="00DE4218"/>
    <w:p w:rsidR="00DE4218" w:rsidRDefault="00DE4218" w:rsidP="00DE4218"/>
    <w:tbl>
      <w:tblPr>
        <w:tblW w:w="8038" w:type="dxa"/>
        <w:tblBorders>
          <w:bottom w:val="single" w:sz="12" w:space="0" w:color="911E48"/>
        </w:tblBorders>
        <w:tblCellMar>
          <w:bottom w:w="57" w:type="dxa"/>
        </w:tblCellMar>
        <w:tblLook w:val="01E0"/>
      </w:tblPr>
      <w:tblGrid>
        <w:gridCol w:w="891"/>
        <w:gridCol w:w="7147"/>
      </w:tblGrid>
      <w:tr w:rsidR="00DE4218" w:rsidRPr="00172BCD">
        <w:trPr>
          <w:trHeight w:val="896"/>
        </w:trPr>
        <w:tc>
          <w:tcPr>
            <w:tcW w:w="891" w:type="dxa"/>
            <w:tcMar>
              <w:left w:w="0" w:type="dxa"/>
              <w:right w:w="0" w:type="dxa"/>
            </w:tcMar>
            <w:vAlign w:val="bottom"/>
          </w:tcPr>
          <w:p w:rsidR="00DE4218" w:rsidRPr="00524DDA" w:rsidRDefault="00DE4218" w:rsidP="002D2D87">
            <w:pPr>
              <w:tabs>
                <w:tab w:val="left" w:pos="1640"/>
              </w:tabs>
              <w:jc w:val="center"/>
              <w:rPr>
                <w:noProof/>
                <w:lang w:val="en-US" w:eastAsia="en-US"/>
              </w:rPr>
            </w:pPr>
            <w:r>
              <w:rPr>
                <w:noProof/>
                <w:lang w:val="en-US" w:eastAsia="en-US"/>
              </w:rPr>
              <w:drawing>
                <wp:inline distT="0" distB="0" distL="0" distR="0">
                  <wp:extent cx="413784" cy="504000"/>
                  <wp:effectExtent l="25400" t="0" r="0" b="0"/>
                  <wp:docPr id="10"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DE4218" w:rsidRPr="004A1387" w:rsidRDefault="00DE4218" w:rsidP="002D2D87">
            <w:pPr>
              <w:pStyle w:val="Activityheadings"/>
              <w:tabs>
                <w:tab w:val="right" w:pos="6655"/>
              </w:tabs>
            </w:pPr>
            <w:r>
              <w:t xml:space="preserve">Pre reading Learning </w:t>
            </w:r>
            <w:r w:rsidRPr="00A87C99">
              <w:t xml:space="preserve">activity </w:t>
            </w:r>
            <w:r>
              <w:t>2</w:t>
            </w:r>
            <w:r w:rsidRPr="00A87C99">
              <w:t>.</w:t>
            </w:r>
            <w:r>
              <w:t>3</w:t>
            </w:r>
            <w:r w:rsidRPr="00A87C99">
              <w:t>:</w:t>
            </w:r>
            <w:r>
              <w:rPr>
                <w:rFonts w:ascii="Arial" w:hAnsi="Arial" w:cs="Arial"/>
                <w:b/>
                <w:sz w:val="26"/>
                <w:szCs w:val="26"/>
              </w:rPr>
              <w:tab/>
            </w:r>
            <w:r w:rsidRPr="004A1387">
              <w:rPr>
                <w:rFonts w:ascii="Swiss 721 Bold Win95BT" w:hAnsi="Swiss 721 Bold Win95BT"/>
                <w:sz w:val="16"/>
              </w:rPr>
              <w:t xml:space="preserve"> </w:t>
            </w:r>
            <w:r>
              <w:br/>
            </w:r>
            <w:r w:rsidRPr="002D2D87">
              <w:rPr>
                <w:rFonts w:ascii="Swiss 721 Light BT" w:hAnsi="Swiss 721 Light BT"/>
                <w:caps w:val="0"/>
                <w:sz w:val="28"/>
              </w:rPr>
              <w:t>Embedding phrases in a personal text</w:t>
            </w:r>
            <w:r w:rsidRPr="00197571">
              <w:rPr>
                <w:rFonts w:ascii="Arial" w:hAnsi="Arial" w:cs="Arial"/>
                <w:b/>
                <w:caps w:val="0"/>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Pr>
                <w:rFonts w:ascii="Swiss 721 Bold Win95BT" w:hAnsi="Swiss 721 Bold Win95BT"/>
                <w:sz w:val="16"/>
              </w:rPr>
              <w:t>[</w:t>
            </w:r>
            <w:r w:rsidRPr="00197571">
              <w:rPr>
                <w:rFonts w:ascii="Swiss 721 Bold Win95BT" w:hAnsi="Swiss 721 Bold Win95BT"/>
                <w:caps w:val="0"/>
                <w:sz w:val="16"/>
              </w:rPr>
              <w:t>±</w:t>
            </w:r>
            <w:r>
              <w:rPr>
                <w:rFonts w:ascii="Swiss 721 Bold Win95BT" w:hAnsi="Swiss 721 Bold Win95BT"/>
                <w:caps w:val="0"/>
                <w:sz w:val="16"/>
              </w:rPr>
              <w:t>4</w:t>
            </w:r>
            <w:r w:rsidRPr="00197571">
              <w:rPr>
                <w:rFonts w:ascii="Swiss 721 Bold Win95BT" w:hAnsi="Swiss 721 Bold Win95BT"/>
                <w:caps w:val="0"/>
                <w:sz w:val="16"/>
              </w:rPr>
              <w:t>0 minutes]</w:t>
            </w:r>
          </w:p>
        </w:tc>
      </w:tr>
    </w:tbl>
    <w:p w:rsidR="00DE4218" w:rsidRDefault="00DE4218" w:rsidP="00DE4218"/>
    <w:p w:rsidR="00DE4218" w:rsidRPr="002D2D87" w:rsidRDefault="00DE4218" w:rsidP="00DE4218">
      <w:r w:rsidRPr="002D2D87">
        <w:t xml:space="preserve">Read the four phrases below. Write a forty-word paragraph in which you use and link all these phrases to form a paragraph that makes sense. The topic has to be:  </w:t>
      </w:r>
    </w:p>
    <w:p w:rsidR="00DE4218" w:rsidRPr="002D2D87" w:rsidRDefault="00DE4218" w:rsidP="00DE4218"/>
    <w:p w:rsidR="00DE4218" w:rsidRPr="009831C6" w:rsidRDefault="00DE4218" w:rsidP="00DE4218">
      <w:pPr>
        <w:spacing w:after="120"/>
        <w:rPr>
          <w:b/>
          <w:i/>
        </w:rPr>
      </w:pPr>
      <w:r w:rsidRPr="009831C6">
        <w:rPr>
          <w:b/>
          <w:i/>
        </w:rPr>
        <w:t>My personal views on xenophobia.</w:t>
      </w:r>
    </w:p>
    <w:p w:rsidR="00DE4218" w:rsidRPr="002D2D87" w:rsidRDefault="00DE4218" w:rsidP="00DE4218">
      <w:pPr>
        <w:pStyle w:val="ListParagraph"/>
        <w:numPr>
          <w:ilvl w:val="0"/>
          <w:numId w:val="39"/>
        </w:numPr>
        <w:ind w:left="294" w:hanging="252"/>
      </w:pPr>
      <w:r w:rsidRPr="002D2D87">
        <w:t>… an irrational fear or hatred of foreigners …</w:t>
      </w:r>
    </w:p>
    <w:p w:rsidR="00DE4218" w:rsidRPr="002D2D87" w:rsidRDefault="00DE4218" w:rsidP="00DE4218">
      <w:pPr>
        <w:pStyle w:val="ListParagraph"/>
        <w:numPr>
          <w:ilvl w:val="0"/>
          <w:numId w:val="39"/>
        </w:numPr>
        <w:ind w:left="294" w:hanging="252"/>
      </w:pPr>
      <w:r w:rsidRPr="002D2D87">
        <w:t>… the opposite of ubuntu …</w:t>
      </w:r>
    </w:p>
    <w:p w:rsidR="00DE4218" w:rsidRPr="002D2D87" w:rsidRDefault="00DE4218" w:rsidP="00DE4218">
      <w:pPr>
        <w:pStyle w:val="ListParagraph"/>
        <w:numPr>
          <w:ilvl w:val="0"/>
          <w:numId w:val="39"/>
        </w:numPr>
        <w:ind w:left="294" w:hanging="252"/>
      </w:pPr>
      <w:r w:rsidRPr="002D2D87">
        <w:t>… they contribute to the economy …</w:t>
      </w:r>
    </w:p>
    <w:p w:rsidR="00DE4218" w:rsidRPr="002D2D87" w:rsidRDefault="00DE4218" w:rsidP="00DE4218">
      <w:pPr>
        <w:pStyle w:val="ListParagraph"/>
        <w:numPr>
          <w:ilvl w:val="0"/>
          <w:numId w:val="39"/>
        </w:numPr>
        <w:ind w:left="294" w:hanging="252"/>
      </w:pPr>
      <w:r w:rsidRPr="002D2D87">
        <w:t>… should be investigated ….</w:t>
      </w:r>
    </w:p>
    <w:p w:rsidR="00DE4218" w:rsidRPr="002D2D87" w:rsidRDefault="00DE4218" w:rsidP="00DE4218"/>
    <w:p w:rsidR="00DE4218" w:rsidRPr="009831C6" w:rsidRDefault="00DE4218" w:rsidP="00DE4218">
      <w:pPr>
        <w:rPr>
          <w:b/>
        </w:rPr>
      </w:pPr>
      <w:r w:rsidRPr="009831C6">
        <w:rPr>
          <w:b/>
        </w:rPr>
        <w:t>Write your paragraph in the space below:</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bl>
    <w:p w:rsidR="00DE4218" w:rsidRDefault="00DE4218" w:rsidP="00DE4218"/>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DE4218">
        <w:tc>
          <w:tcPr>
            <w:tcW w:w="851" w:type="dxa"/>
            <w:vMerge w:val="restart"/>
            <w:tcBorders>
              <w:top w:val="single" w:sz="18" w:space="0" w:color="FFE0BB"/>
              <w:left w:val="single" w:sz="18" w:space="0" w:color="FFE0BB"/>
            </w:tcBorders>
            <w:tcMar>
              <w:left w:w="0" w:type="dxa"/>
              <w:right w:w="0" w:type="dxa"/>
            </w:tcMar>
            <w:vAlign w:val="center"/>
          </w:tcPr>
          <w:p w:rsidR="00DE4218" w:rsidRDefault="00DE4218"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4862"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12"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DE4218" w:rsidRPr="00916C13" w:rsidRDefault="00DE4218"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DE4218" w:rsidRDefault="00DE4218"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DE4218" w:rsidRPr="00916C13" w:rsidRDefault="00DE4218" w:rsidP="002D2D87">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DE4218" w:rsidRPr="00916C13" w:rsidRDefault="00DE4218"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DE4218" w:rsidRPr="00916C13" w:rsidRDefault="00DE4218" w:rsidP="002D2D87">
            <w:pPr>
              <w:rPr>
                <w:rFonts w:ascii="Arial" w:hAnsi="Arial"/>
                <w:b/>
                <w:sz w:val="16"/>
              </w:rPr>
            </w:pPr>
            <w:r w:rsidRPr="00916C13">
              <w:rPr>
                <w:rFonts w:ascii="Arial" w:hAnsi="Arial"/>
                <w:b/>
                <w:sz w:val="16"/>
              </w:rPr>
              <w:t>Actual time spent</w:t>
            </w:r>
          </w:p>
        </w:tc>
      </w:tr>
      <w:tr w:rsidR="00DE4218">
        <w:tc>
          <w:tcPr>
            <w:tcW w:w="851" w:type="dxa"/>
            <w:vMerge/>
            <w:tcBorders>
              <w:left w:val="single" w:sz="18" w:space="0" w:color="FFE0BB"/>
              <w:bottom w:val="single" w:sz="18" w:space="0" w:color="FFE0BB"/>
            </w:tcBorders>
            <w:tcMar>
              <w:left w:w="0" w:type="dxa"/>
              <w:right w:w="0" w:type="dxa"/>
            </w:tcMar>
            <w:vAlign w:val="center"/>
          </w:tcPr>
          <w:p w:rsidR="00DE4218" w:rsidRDefault="00DE4218"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DE4218" w:rsidRDefault="00DE4218" w:rsidP="002D2D87">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DE4218" w:rsidRPr="00591583" w:rsidRDefault="00DE4218" w:rsidP="002D2D87">
            <w:pPr>
              <w:spacing w:line="240" w:lineRule="auto"/>
              <w:jc w:val="left"/>
              <w:rPr>
                <w:rFonts w:ascii="Arial" w:hAnsi="Arial"/>
                <w:i/>
                <w:sz w:val="18"/>
              </w:rPr>
            </w:pPr>
            <w:r w:rsidRPr="002D2D87">
              <w:rPr>
                <w:rFonts w:ascii="Arial" w:hAnsi="Arial"/>
                <w:i/>
                <w:sz w:val="18"/>
              </w:rPr>
              <w:t>Pre-reading learning activity 2.</w:t>
            </w:r>
            <w:r>
              <w:rPr>
                <w:rFonts w:ascii="Arial" w:hAnsi="Arial"/>
                <w:i/>
                <w:sz w:val="18"/>
              </w:rPr>
              <w:t>3</w:t>
            </w:r>
          </w:p>
        </w:tc>
        <w:tc>
          <w:tcPr>
            <w:tcW w:w="2165" w:type="dxa"/>
            <w:tcBorders>
              <w:top w:val="dotted" w:sz="4" w:space="0" w:color="404040" w:themeColor="text1" w:themeTint="BF"/>
              <w:bottom w:val="single" w:sz="18" w:space="0" w:color="FFE0BB"/>
            </w:tcBorders>
            <w:vAlign w:val="center"/>
          </w:tcPr>
          <w:p w:rsidR="00DE4218" w:rsidRPr="00591583" w:rsidRDefault="00DE4218" w:rsidP="002D2D87">
            <w:pPr>
              <w:spacing w:line="240" w:lineRule="auto"/>
              <w:jc w:val="left"/>
              <w:rPr>
                <w:rFonts w:ascii="Arial" w:hAnsi="Arial"/>
                <w:i/>
                <w:sz w:val="18"/>
              </w:rPr>
            </w:pPr>
            <w:r w:rsidRPr="00031FEF">
              <w:rPr>
                <w:rFonts w:ascii="Arial" w:hAnsi="Arial"/>
                <w:i/>
                <w:sz w:val="18"/>
              </w:rPr>
              <w:t>±</w:t>
            </w:r>
            <w:r>
              <w:rPr>
                <w:rFonts w:ascii="Arial" w:hAnsi="Arial"/>
                <w:i/>
                <w:sz w:val="18"/>
              </w:rPr>
              <w:t>40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DE4218" w:rsidRPr="00916C13" w:rsidRDefault="00DE4218" w:rsidP="002D2D87">
            <w:pPr>
              <w:jc w:val="left"/>
            </w:pPr>
          </w:p>
        </w:tc>
      </w:tr>
    </w:tbl>
    <w:p w:rsidR="00DE4218" w:rsidRDefault="00DE4218" w:rsidP="00DE4218"/>
    <w:p w:rsidR="00DE4218" w:rsidRDefault="00DE4218" w:rsidP="00DE4218"/>
    <w:p w:rsidR="00DE4218" w:rsidRDefault="00DE4218" w:rsidP="00DE4218"/>
    <w:tbl>
      <w:tblPr>
        <w:tblW w:w="7938" w:type="dxa"/>
        <w:tblInd w:w="57" w:type="dxa"/>
        <w:tblBorders>
          <w:bottom w:val="single" w:sz="12" w:space="0" w:color="911E48"/>
        </w:tblBorders>
        <w:tblCellMar>
          <w:bottom w:w="57" w:type="dxa"/>
        </w:tblCellMar>
        <w:tblLook w:val="01E0"/>
      </w:tblPr>
      <w:tblGrid>
        <w:gridCol w:w="887"/>
        <w:gridCol w:w="7051"/>
      </w:tblGrid>
      <w:tr w:rsidR="00DE4218" w:rsidRPr="00172BCD">
        <w:trPr>
          <w:trHeight w:val="896"/>
        </w:trPr>
        <w:tc>
          <w:tcPr>
            <w:tcW w:w="891" w:type="dxa"/>
            <w:tcMar>
              <w:left w:w="0" w:type="dxa"/>
              <w:right w:w="0" w:type="dxa"/>
            </w:tcMar>
            <w:vAlign w:val="bottom"/>
          </w:tcPr>
          <w:p w:rsidR="00DE4218" w:rsidRPr="00524DDA" w:rsidRDefault="00DE4218" w:rsidP="002D2D87">
            <w:pPr>
              <w:tabs>
                <w:tab w:val="left" w:pos="1640"/>
              </w:tabs>
              <w:jc w:val="center"/>
              <w:rPr>
                <w:noProof/>
                <w:lang w:val="en-US" w:eastAsia="en-US"/>
              </w:rPr>
            </w:pPr>
            <w:r>
              <w:rPr>
                <w:noProof/>
                <w:lang w:val="en-US" w:eastAsia="en-US"/>
              </w:rPr>
              <w:drawing>
                <wp:inline distT="0" distB="0" distL="0" distR="0">
                  <wp:extent cx="413784" cy="504000"/>
                  <wp:effectExtent l="25400" t="0" r="0" b="0"/>
                  <wp:docPr id="13"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DE4218" w:rsidRPr="004A1387" w:rsidRDefault="00DE4218" w:rsidP="002D2D87">
            <w:pPr>
              <w:pStyle w:val="Activityheadings"/>
              <w:tabs>
                <w:tab w:val="right" w:pos="6655"/>
              </w:tabs>
              <w:spacing w:before="120" w:after="40"/>
            </w:pPr>
            <w:r>
              <w:t xml:space="preserve">Pre reading Learning </w:t>
            </w:r>
            <w:r w:rsidRPr="00A87C99">
              <w:t xml:space="preserve">activity </w:t>
            </w:r>
            <w:r>
              <w:t>2</w:t>
            </w:r>
            <w:r w:rsidRPr="00A87C99">
              <w:t>.</w:t>
            </w:r>
            <w:r>
              <w:t>4</w:t>
            </w:r>
            <w:r w:rsidRPr="00A87C99">
              <w:t>:</w:t>
            </w:r>
            <w:r>
              <w:rPr>
                <w:rFonts w:ascii="Arial" w:hAnsi="Arial" w:cs="Arial"/>
                <w:b/>
                <w:sz w:val="26"/>
                <w:szCs w:val="26"/>
              </w:rPr>
              <w:tab/>
            </w:r>
            <w:r w:rsidRPr="004A1387">
              <w:rPr>
                <w:rFonts w:ascii="Swiss 721 Bold Win95BT" w:hAnsi="Swiss 721 Bold Win95BT"/>
                <w:sz w:val="16"/>
              </w:rPr>
              <w:t xml:space="preserve"> </w:t>
            </w:r>
            <w:r>
              <w:br/>
            </w:r>
            <w:r w:rsidRPr="002D2D87">
              <w:rPr>
                <w:rFonts w:ascii="Swiss 721 Light BT" w:hAnsi="Swiss 721 Light BT"/>
                <w:caps w:val="0"/>
                <w:sz w:val="28"/>
              </w:rPr>
              <w:t xml:space="preserve">Generating new meanings </w:t>
            </w:r>
            <w:r>
              <w:rPr>
                <w:rFonts w:ascii="Swiss 721 Light BT" w:hAnsi="Swiss 721 Light BT"/>
                <w:caps w:val="0"/>
                <w:sz w:val="28"/>
              </w:rPr>
              <w:br/>
            </w:r>
            <w:r w:rsidRPr="002D2D87">
              <w:rPr>
                <w:rFonts w:ascii="Swiss 721 Light BT" w:hAnsi="Swiss 721 Light BT"/>
                <w:caps w:val="0"/>
                <w:sz w:val="28"/>
              </w:rPr>
              <w:t>– De Bono’s random-word technique</w:t>
            </w:r>
            <w:r w:rsidRPr="00197571">
              <w:rPr>
                <w:rFonts w:ascii="Arial" w:hAnsi="Arial" w:cs="Arial"/>
                <w:b/>
                <w:caps w:val="0"/>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Pr>
                <w:rFonts w:ascii="Swiss 721 Bold Win95BT" w:hAnsi="Swiss 721 Bold Win95BT"/>
                <w:sz w:val="16"/>
              </w:rPr>
              <w:t>[</w:t>
            </w:r>
            <w:r w:rsidRPr="00197571">
              <w:rPr>
                <w:rFonts w:ascii="Swiss 721 Bold Win95BT" w:hAnsi="Swiss 721 Bold Win95BT"/>
                <w:caps w:val="0"/>
                <w:sz w:val="16"/>
              </w:rPr>
              <w:t>±</w:t>
            </w:r>
            <w:r>
              <w:rPr>
                <w:rFonts w:ascii="Swiss 721 Bold Win95BT" w:hAnsi="Swiss 721 Bold Win95BT"/>
                <w:caps w:val="0"/>
                <w:sz w:val="16"/>
              </w:rPr>
              <w:t>4</w:t>
            </w:r>
            <w:r w:rsidRPr="00197571">
              <w:rPr>
                <w:rFonts w:ascii="Swiss 721 Bold Win95BT" w:hAnsi="Swiss 721 Bold Win95BT"/>
                <w:caps w:val="0"/>
                <w:sz w:val="16"/>
              </w:rPr>
              <w:t>0 minutes]</w:t>
            </w:r>
          </w:p>
        </w:tc>
      </w:tr>
    </w:tbl>
    <w:p w:rsidR="00DE4218" w:rsidRPr="002D2D87" w:rsidRDefault="00DE4218" w:rsidP="00DE4218"/>
    <w:p w:rsidR="00DE4218" w:rsidRPr="009831C6" w:rsidRDefault="00DE4218" w:rsidP="00DE4218">
      <w:pPr>
        <w:spacing w:after="120"/>
        <w:jc w:val="left"/>
        <w:rPr>
          <w:sz w:val="22"/>
        </w:rPr>
      </w:pPr>
      <w:r w:rsidRPr="009831C6">
        <w:rPr>
          <w:b/>
          <w:sz w:val="22"/>
        </w:rPr>
        <w:t>De Bono’s random-word technique:</w:t>
      </w:r>
      <w:r w:rsidRPr="009831C6">
        <w:rPr>
          <w:sz w:val="22"/>
        </w:rPr>
        <w:t xml:space="preserve"> </w:t>
      </w:r>
    </w:p>
    <w:p w:rsidR="00DE4218" w:rsidRPr="00B324A9" w:rsidRDefault="00DE4218" w:rsidP="00DE4218">
      <w:r w:rsidRPr="002D2D87">
        <w:t>Look up the meanings of the word “detergent”.</w:t>
      </w:r>
      <w:r>
        <w:t xml:space="preserve"> </w:t>
      </w:r>
      <w:r w:rsidRPr="002D2D87">
        <w:t>Use these meanings to write about xenophobia.  First, work in pairs and discuss how the random word is related to xenophobia.  Second, write a response following the example below.</w:t>
      </w:r>
    </w:p>
    <w:p w:rsidR="00DE4218" w:rsidRPr="002D2D87" w:rsidRDefault="00DE4218" w:rsidP="00DE4218">
      <w:pPr>
        <w:rPr>
          <w:rFonts w:cs="Arial"/>
          <w:b/>
          <w:u w:val="single"/>
        </w:rPr>
      </w:pPr>
    </w:p>
    <w:p w:rsidR="00DE4218" w:rsidRDefault="00DE4218" w:rsidP="00DE4218">
      <w:pPr>
        <w:rPr>
          <w:rFonts w:cs="Arial"/>
        </w:rPr>
      </w:pPr>
      <w:r w:rsidRPr="009831C6">
        <w:rPr>
          <w:rFonts w:cs="Arial"/>
          <w:b/>
        </w:rPr>
        <w:t>Example:</w:t>
      </w:r>
      <w:r>
        <w:rPr>
          <w:rFonts w:cs="Arial"/>
        </w:rPr>
        <w:t xml:space="preserve"> </w:t>
      </w:r>
    </w:p>
    <w:p w:rsidR="00DE4218" w:rsidRPr="002D2D87" w:rsidRDefault="00DE4218" w:rsidP="00DE4218">
      <w:pPr>
        <w:rPr>
          <w:rFonts w:cs="Arial"/>
        </w:rPr>
      </w:pPr>
      <w:r w:rsidRPr="009831C6">
        <w:rPr>
          <w:rFonts w:cs="Arial"/>
        </w:rPr>
        <w:t>Let us use the word “recycl</w:t>
      </w:r>
      <w:r>
        <w:rPr>
          <w:rFonts w:cs="Arial"/>
        </w:rPr>
        <w:t xml:space="preserve">e” as our random word. </w:t>
      </w:r>
      <w:r w:rsidRPr="009831C6">
        <w:rPr>
          <w:rFonts w:cs="Arial"/>
        </w:rPr>
        <w:t>The word means the following: “convert waste</w:t>
      </w:r>
      <w:r w:rsidRPr="002D2D87">
        <w:rPr>
          <w:rFonts w:cs="Arial"/>
        </w:rPr>
        <w:t xml:space="preserve"> to re-usable material”. If we look at xenophobia, we have to be appalled at what South Africans have done to foreigners from the rest of Africa. </w:t>
      </w:r>
    </w:p>
    <w:p w:rsidR="00DE4218" w:rsidRPr="002D2D87" w:rsidRDefault="00DE4218" w:rsidP="00DE4218">
      <w:pPr>
        <w:rPr>
          <w:rFonts w:cs="Arial"/>
        </w:rPr>
      </w:pPr>
    </w:p>
    <w:p w:rsidR="00DE4218" w:rsidRPr="009831C6" w:rsidRDefault="00DE4218" w:rsidP="00DE4218">
      <w:pPr>
        <w:rPr>
          <w:rFonts w:cs="Arial"/>
        </w:rPr>
      </w:pPr>
      <w:r w:rsidRPr="009831C6">
        <w:rPr>
          <w:rFonts w:cs="Arial"/>
        </w:rPr>
        <w:t xml:space="preserve">Ironically, a significant </w:t>
      </w:r>
      <w:r w:rsidRPr="009831C6">
        <w:rPr>
          <w:rFonts w:cs="Arial"/>
          <w:i/>
        </w:rPr>
        <w:t>(large)</w:t>
      </w:r>
      <w:r w:rsidRPr="009831C6">
        <w:rPr>
          <w:rFonts w:cs="Arial"/>
        </w:rPr>
        <w:t xml:space="preserve"> number of South Africans were killed because they </w:t>
      </w:r>
      <w:r>
        <w:rPr>
          <w:rFonts w:cs="Arial"/>
        </w:rPr>
        <w:t xml:space="preserve">were thought to be foreigners. </w:t>
      </w:r>
      <w:r w:rsidRPr="009831C6">
        <w:rPr>
          <w:rFonts w:cs="Arial"/>
        </w:rPr>
        <w:t xml:space="preserve">All South Africans have to think about where they stand with regard to xenophobia: those meanings we hold which are xenophobic have to be converted </w:t>
      </w:r>
      <w:r w:rsidRPr="009831C6">
        <w:rPr>
          <w:rFonts w:cs="Arial"/>
          <w:i/>
        </w:rPr>
        <w:t xml:space="preserve">(transformed/changed) </w:t>
      </w:r>
      <w:r w:rsidRPr="009831C6">
        <w:rPr>
          <w:rFonts w:cs="Arial"/>
        </w:rPr>
        <w:t xml:space="preserve">into positives. We need to switch from xenophobia to ubuntu. These terms are opposites. We consistently </w:t>
      </w:r>
      <w:r w:rsidRPr="009831C6">
        <w:rPr>
          <w:rFonts w:cs="Arial"/>
          <w:i/>
        </w:rPr>
        <w:t>(constantly)</w:t>
      </w:r>
      <w:r w:rsidRPr="009831C6">
        <w:rPr>
          <w:rFonts w:cs="Arial"/>
        </w:rPr>
        <w:t xml:space="preserve"> have to ask ourselves how caring and how tolerant we are of others. </w:t>
      </w:r>
    </w:p>
    <w:p w:rsidR="00DE4218" w:rsidRPr="002D2D87" w:rsidRDefault="00DE4218" w:rsidP="00DE4218"/>
    <w:p w:rsidR="00DE4218" w:rsidRPr="002D2D87" w:rsidRDefault="00DE4218" w:rsidP="00DE4218">
      <w:pPr>
        <w:rPr>
          <w:rFonts w:cs="Arial"/>
          <w:b/>
        </w:rPr>
      </w:pPr>
      <w:r w:rsidRPr="002D2D87">
        <w:rPr>
          <w:rFonts w:cs="Arial"/>
          <w:b/>
        </w:rPr>
        <w:t>Record your paragraph in the space below:</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r w:rsidR="00DE4218">
        <w:trPr>
          <w:trHeight w:val="454"/>
        </w:trPr>
        <w:tc>
          <w:tcPr>
            <w:tcW w:w="7976" w:type="dxa"/>
          </w:tcPr>
          <w:p w:rsidR="00DE4218" w:rsidRDefault="00DE4218" w:rsidP="005B6A8D">
            <w:pPr>
              <w:spacing w:line="360" w:lineRule="auto"/>
            </w:pPr>
          </w:p>
        </w:tc>
      </w:tr>
    </w:tbl>
    <w:p w:rsidR="00DE4218" w:rsidRPr="002D2D87" w:rsidRDefault="00DE4218" w:rsidP="00DE4218"/>
    <w:p w:rsidR="00DE4218" w:rsidRPr="002D2D87" w:rsidRDefault="00DE4218" w:rsidP="00DE4218"/>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DE4218">
        <w:tc>
          <w:tcPr>
            <w:tcW w:w="851" w:type="dxa"/>
            <w:vMerge w:val="restart"/>
            <w:tcBorders>
              <w:top w:val="single" w:sz="18" w:space="0" w:color="FFE0BB"/>
              <w:left w:val="single" w:sz="18" w:space="0" w:color="FFE0BB"/>
            </w:tcBorders>
            <w:tcMar>
              <w:left w:w="0" w:type="dxa"/>
              <w:right w:w="0" w:type="dxa"/>
            </w:tcMar>
            <w:vAlign w:val="center"/>
          </w:tcPr>
          <w:p w:rsidR="00DE4218" w:rsidRDefault="00DE4218"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5886"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14"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DE4218" w:rsidRPr="00916C13" w:rsidRDefault="00DE4218"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DE4218" w:rsidRDefault="00DE4218"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DE4218" w:rsidRPr="00916C13" w:rsidRDefault="00DE4218" w:rsidP="002D2D87">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DE4218" w:rsidRPr="00916C13" w:rsidRDefault="00DE4218"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DE4218" w:rsidRPr="00916C13" w:rsidRDefault="00DE4218" w:rsidP="002D2D87">
            <w:pPr>
              <w:rPr>
                <w:rFonts w:ascii="Arial" w:hAnsi="Arial"/>
                <w:b/>
                <w:sz w:val="16"/>
              </w:rPr>
            </w:pPr>
            <w:r w:rsidRPr="00916C13">
              <w:rPr>
                <w:rFonts w:ascii="Arial" w:hAnsi="Arial"/>
                <w:b/>
                <w:sz w:val="16"/>
              </w:rPr>
              <w:t>Actual time spent</w:t>
            </w:r>
          </w:p>
        </w:tc>
      </w:tr>
      <w:tr w:rsidR="00DE4218">
        <w:tc>
          <w:tcPr>
            <w:tcW w:w="851" w:type="dxa"/>
            <w:vMerge/>
            <w:tcBorders>
              <w:left w:val="single" w:sz="18" w:space="0" w:color="FFE0BB"/>
              <w:bottom w:val="single" w:sz="18" w:space="0" w:color="FFE0BB"/>
            </w:tcBorders>
            <w:tcMar>
              <w:left w:w="0" w:type="dxa"/>
              <w:right w:w="0" w:type="dxa"/>
            </w:tcMar>
            <w:vAlign w:val="center"/>
          </w:tcPr>
          <w:p w:rsidR="00DE4218" w:rsidRDefault="00DE4218"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DE4218" w:rsidRDefault="00DE4218" w:rsidP="002D2D87">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DE4218" w:rsidRPr="00591583" w:rsidRDefault="00DE4218" w:rsidP="002D2D87">
            <w:pPr>
              <w:spacing w:line="240" w:lineRule="auto"/>
              <w:jc w:val="left"/>
              <w:rPr>
                <w:rFonts w:ascii="Arial" w:hAnsi="Arial"/>
                <w:i/>
                <w:sz w:val="18"/>
              </w:rPr>
            </w:pPr>
            <w:r w:rsidRPr="002D2D87">
              <w:rPr>
                <w:rFonts w:ascii="Arial" w:hAnsi="Arial"/>
                <w:i/>
                <w:sz w:val="18"/>
              </w:rPr>
              <w:t>Pre-reading learning activity 2.</w:t>
            </w:r>
            <w:r>
              <w:rPr>
                <w:rFonts w:ascii="Arial" w:hAnsi="Arial"/>
                <w:i/>
                <w:sz w:val="18"/>
              </w:rPr>
              <w:t>4</w:t>
            </w:r>
          </w:p>
        </w:tc>
        <w:tc>
          <w:tcPr>
            <w:tcW w:w="2165" w:type="dxa"/>
            <w:tcBorders>
              <w:top w:val="dotted" w:sz="4" w:space="0" w:color="404040" w:themeColor="text1" w:themeTint="BF"/>
              <w:bottom w:val="single" w:sz="18" w:space="0" w:color="FFE0BB"/>
            </w:tcBorders>
            <w:vAlign w:val="center"/>
          </w:tcPr>
          <w:p w:rsidR="00DE4218" w:rsidRPr="00591583" w:rsidRDefault="00DE4218" w:rsidP="002D2D87">
            <w:pPr>
              <w:spacing w:line="240" w:lineRule="auto"/>
              <w:jc w:val="left"/>
              <w:rPr>
                <w:rFonts w:ascii="Arial" w:hAnsi="Arial"/>
                <w:i/>
                <w:sz w:val="18"/>
              </w:rPr>
            </w:pPr>
            <w:r w:rsidRPr="00031FEF">
              <w:rPr>
                <w:rFonts w:ascii="Arial" w:hAnsi="Arial"/>
                <w:i/>
                <w:sz w:val="18"/>
              </w:rPr>
              <w:t>±</w:t>
            </w:r>
            <w:r>
              <w:rPr>
                <w:rFonts w:ascii="Arial" w:hAnsi="Arial"/>
                <w:i/>
                <w:sz w:val="18"/>
              </w:rPr>
              <w:t>40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DE4218" w:rsidRPr="00916C13" w:rsidRDefault="00DE4218" w:rsidP="002D2D87">
            <w:pPr>
              <w:jc w:val="left"/>
            </w:pPr>
          </w:p>
        </w:tc>
      </w:tr>
    </w:tbl>
    <w:p w:rsidR="00DE4218" w:rsidRPr="002D2D87" w:rsidRDefault="00DE4218" w:rsidP="00DE4218"/>
    <w:p w:rsidR="00DE4218" w:rsidRDefault="00DE4218" w:rsidP="00DE4218"/>
    <w:p w:rsidR="00DE4218" w:rsidRDefault="00DE4218" w:rsidP="00DE4218"/>
    <w:tbl>
      <w:tblPr>
        <w:tblW w:w="7938" w:type="dxa"/>
        <w:tblBorders>
          <w:bottom w:val="single" w:sz="12" w:space="0" w:color="911E48"/>
        </w:tblBorders>
        <w:tblCellMar>
          <w:bottom w:w="57" w:type="dxa"/>
        </w:tblCellMar>
        <w:tblLook w:val="01E0"/>
      </w:tblPr>
      <w:tblGrid>
        <w:gridCol w:w="887"/>
        <w:gridCol w:w="7051"/>
      </w:tblGrid>
      <w:tr w:rsidR="00DE4218" w:rsidRPr="00172BCD">
        <w:trPr>
          <w:trHeight w:val="896"/>
        </w:trPr>
        <w:tc>
          <w:tcPr>
            <w:tcW w:w="891" w:type="dxa"/>
            <w:tcMar>
              <w:left w:w="0" w:type="dxa"/>
              <w:right w:w="0" w:type="dxa"/>
            </w:tcMar>
            <w:vAlign w:val="bottom"/>
          </w:tcPr>
          <w:p w:rsidR="00DE4218" w:rsidRPr="00524DDA" w:rsidRDefault="00DE4218" w:rsidP="002D2D87">
            <w:pPr>
              <w:tabs>
                <w:tab w:val="left" w:pos="1640"/>
              </w:tabs>
              <w:jc w:val="center"/>
              <w:rPr>
                <w:noProof/>
                <w:lang w:val="en-US" w:eastAsia="en-US"/>
              </w:rPr>
            </w:pPr>
            <w:r>
              <w:rPr>
                <w:noProof/>
                <w:lang w:val="en-US" w:eastAsia="en-US"/>
              </w:rPr>
              <w:drawing>
                <wp:inline distT="0" distB="0" distL="0" distR="0">
                  <wp:extent cx="413783" cy="503316"/>
                  <wp:effectExtent l="25400" t="0" r="0" b="0"/>
                  <wp:docPr id="15"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DE4218" w:rsidRPr="004A1387" w:rsidRDefault="00DE4218" w:rsidP="002D2D87">
            <w:pPr>
              <w:pStyle w:val="Activityheadings"/>
              <w:tabs>
                <w:tab w:val="right" w:pos="6655"/>
              </w:tabs>
            </w:pPr>
            <w:r>
              <w:br/>
              <w:t>While – reading</w:t>
            </w:r>
            <w:r w:rsidRPr="00A87C99">
              <w:t xml:space="preserve"> activity </w:t>
            </w:r>
            <w:r>
              <w:t>2</w:t>
            </w:r>
            <w:r w:rsidRPr="00A87C99">
              <w:t>.</w:t>
            </w:r>
            <w:r>
              <w:t>5</w:t>
            </w:r>
            <w:r w:rsidRPr="00A87C99">
              <w:t>:</w:t>
            </w:r>
            <w:r>
              <w:rPr>
                <w:rFonts w:ascii="Arial" w:hAnsi="Arial" w:cs="Arial"/>
                <w:b/>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sidRPr="005A3C27">
              <w:rPr>
                <w:rFonts w:ascii="Swiss 721 Bold Win95BT" w:hAnsi="Swiss 721 Bold Win95BT"/>
                <w:caps w:val="0"/>
                <w:sz w:val="16"/>
              </w:rPr>
              <w:t>±</w:t>
            </w:r>
            <w:r>
              <w:rPr>
                <w:rFonts w:ascii="Swiss 721 Bold Win95BT" w:hAnsi="Swiss 721 Bold Win95BT"/>
                <w:sz w:val="16"/>
              </w:rPr>
              <w:t>12</w:t>
            </w:r>
            <w:r w:rsidRPr="004A1387">
              <w:rPr>
                <w:rFonts w:ascii="Swiss 721 Bold Win95BT" w:hAnsi="Swiss 721 Bold Win95BT"/>
                <w:sz w:val="16"/>
              </w:rPr>
              <w:t>0 minutes]</w:t>
            </w:r>
          </w:p>
        </w:tc>
      </w:tr>
    </w:tbl>
    <w:p w:rsidR="00DE4218" w:rsidRDefault="00DE4218" w:rsidP="00DE4218"/>
    <w:p w:rsidR="00DE4218" w:rsidRPr="00381113" w:rsidRDefault="00DE4218" w:rsidP="00DE4218">
      <w:pPr>
        <w:rPr>
          <w:rFonts w:cs="Arial"/>
          <w:szCs w:val="26"/>
        </w:rPr>
      </w:pPr>
      <w:r w:rsidRPr="00381113">
        <w:rPr>
          <w:szCs w:val="26"/>
        </w:rPr>
        <w:t xml:space="preserve">Read the text below.  </w:t>
      </w:r>
      <w:r w:rsidRPr="00381113">
        <w:rPr>
          <w:rFonts w:cs="Arial"/>
          <w:szCs w:val="26"/>
        </w:rPr>
        <w:t xml:space="preserve">Use the </w:t>
      </w:r>
      <w:r w:rsidRPr="00381113">
        <w:rPr>
          <w:rFonts w:cs="Arial"/>
          <w:b/>
          <w:szCs w:val="26"/>
        </w:rPr>
        <w:t xml:space="preserve">SQ4R active reading approach </w:t>
      </w:r>
      <w:r w:rsidRPr="00381113">
        <w:rPr>
          <w:rFonts w:cs="Arial"/>
          <w:szCs w:val="26"/>
        </w:rPr>
        <w:t xml:space="preserve">to </w:t>
      </w:r>
      <w:r>
        <w:rPr>
          <w:rFonts w:cs="Arial"/>
          <w:szCs w:val="26"/>
        </w:rPr>
        <w:t xml:space="preserve">make sense of </w:t>
      </w:r>
      <w:r w:rsidRPr="00381113">
        <w:rPr>
          <w:rFonts w:cs="Arial"/>
          <w:szCs w:val="26"/>
        </w:rPr>
        <w:t>the text.</w:t>
      </w:r>
      <w:r>
        <w:rPr>
          <w:rFonts w:cs="Arial"/>
          <w:szCs w:val="26"/>
        </w:rPr>
        <w:t xml:space="preserve"> Follow the steps outlined below:</w:t>
      </w:r>
    </w:p>
    <w:p w:rsidR="00DE4218" w:rsidRPr="00381113" w:rsidRDefault="00DE4218" w:rsidP="00DE4218">
      <w:pPr>
        <w:rPr>
          <w:rFonts w:cs="Arial"/>
          <w:szCs w:val="26"/>
        </w:rPr>
      </w:pPr>
    </w:p>
    <w:p w:rsidR="00DE4218" w:rsidRPr="00E6378E" w:rsidRDefault="00DE4218" w:rsidP="00DE4218">
      <w:pPr>
        <w:pStyle w:val="ListParagraph"/>
        <w:numPr>
          <w:ilvl w:val="0"/>
          <w:numId w:val="14"/>
        </w:numPr>
        <w:ind w:left="378"/>
      </w:pPr>
      <w:r w:rsidRPr="00E6378E">
        <w:rPr>
          <w:b/>
        </w:rPr>
        <w:t xml:space="preserve">Survey </w:t>
      </w:r>
      <w:r w:rsidRPr="00E6378E">
        <w:t>the text (look at the title, the introductory paragraph, the headings, the first sentence of each paragra</w:t>
      </w:r>
      <w:r>
        <w:t xml:space="preserve">ph, the body, the conclusion). </w:t>
      </w:r>
      <w:r w:rsidRPr="00E6378E">
        <w:t>Get a general idea of the theme.</w:t>
      </w:r>
    </w:p>
    <w:p w:rsidR="00DE4218" w:rsidRPr="00E6378E" w:rsidRDefault="00DE4218" w:rsidP="00DE4218">
      <w:pPr>
        <w:pStyle w:val="ListParagraph"/>
        <w:numPr>
          <w:ilvl w:val="0"/>
          <w:numId w:val="14"/>
        </w:numPr>
        <w:ind w:left="378"/>
      </w:pPr>
      <w:r w:rsidRPr="00E6378E">
        <w:rPr>
          <w:b/>
        </w:rPr>
        <w:t xml:space="preserve">Question  </w:t>
      </w:r>
      <w:r w:rsidRPr="00E6378E">
        <w:t>Ask the following questions about all aspects of the text: Who did what, when, where, how and why?</w:t>
      </w:r>
    </w:p>
    <w:p w:rsidR="00DE4218" w:rsidRPr="00E6378E" w:rsidRDefault="00DE4218" w:rsidP="00DE4218">
      <w:pPr>
        <w:pStyle w:val="ListParagraph"/>
        <w:numPr>
          <w:ilvl w:val="0"/>
          <w:numId w:val="14"/>
        </w:numPr>
        <w:ind w:left="378"/>
      </w:pPr>
      <w:r w:rsidRPr="00E6378E">
        <w:rPr>
          <w:b/>
        </w:rPr>
        <w:t>Read</w:t>
      </w:r>
      <w:r>
        <w:t xml:space="preserve"> the text. </w:t>
      </w:r>
      <w:r w:rsidRPr="00E6378E">
        <w:t xml:space="preserve">Ask questions about the text as your understanding of the text grows. Use </w:t>
      </w:r>
      <w:r w:rsidRPr="00E6378E">
        <w:rPr>
          <w:b/>
        </w:rPr>
        <w:t xml:space="preserve">graphic organizers </w:t>
      </w:r>
      <w:r w:rsidRPr="00E6378E">
        <w:t>to make note of the arguments and facts.</w:t>
      </w:r>
    </w:p>
    <w:p w:rsidR="00DE4218" w:rsidRPr="00E6378E" w:rsidRDefault="00DE4218" w:rsidP="00DE4218">
      <w:pPr>
        <w:pStyle w:val="ListParagraph"/>
        <w:numPr>
          <w:ilvl w:val="0"/>
          <w:numId w:val="14"/>
        </w:numPr>
        <w:ind w:left="378"/>
      </w:pPr>
      <w:r w:rsidRPr="00E6378E">
        <w:rPr>
          <w:b/>
        </w:rPr>
        <w:t xml:space="preserve">Recite </w:t>
      </w:r>
      <w:r w:rsidRPr="00E6378E">
        <w:t xml:space="preserve">the gist </w:t>
      </w:r>
      <w:r w:rsidRPr="00E6378E">
        <w:rPr>
          <w:i/>
        </w:rPr>
        <w:t>(general idea)</w:t>
      </w:r>
      <w:r w:rsidRPr="00E6378E">
        <w:t xml:space="preserve"> of the argument (or any information captured in the </w:t>
      </w:r>
      <w:r w:rsidRPr="00E6378E">
        <w:rPr>
          <w:b/>
        </w:rPr>
        <w:t>graphic organizers</w:t>
      </w:r>
      <w:r w:rsidRPr="00E6378E">
        <w:t>)</w:t>
      </w:r>
    </w:p>
    <w:p w:rsidR="00DE4218" w:rsidRPr="00E6378E" w:rsidRDefault="00DE4218" w:rsidP="00DE4218">
      <w:pPr>
        <w:pStyle w:val="ListParagraph"/>
        <w:numPr>
          <w:ilvl w:val="0"/>
          <w:numId w:val="14"/>
        </w:numPr>
        <w:ind w:left="378"/>
      </w:pPr>
      <w:r w:rsidRPr="00E6378E">
        <w:rPr>
          <w:b/>
        </w:rPr>
        <w:t>Review</w:t>
      </w:r>
      <w:r w:rsidRPr="00E6378E">
        <w:t xml:space="preserve"> your interpretation </w:t>
      </w:r>
      <w:r w:rsidRPr="00E6378E">
        <w:rPr>
          <w:i/>
        </w:rPr>
        <w:t xml:space="preserve">(understanding/analysis) </w:t>
      </w:r>
      <w:r w:rsidRPr="00E6378E">
        <w:t>of the text and how you see the author’s argument.</w:t>
      </w:r>
    </w:p>
    <w:p w:rsidR="00DE4218" w:rsidRPr="00E6378E" w:rsidRDefault="00DE4218" w:rsidP="00DE4218">
      <w:pPr>
        <w:pStyle w:val="ListParagraph"/>
        <w:numPr>
          <w:ilvl w:val="0"/>
          <w:numId w:val="14"/>
        </w:numPr>
        <w:ind w:left="378"/>
      </w:pPr>
      <w:r w:rsidRPr="00E6378E">
        <w:rPr>
          <w:b/>
        </w:rPr>
        <w:t>Relate</w:t>
      </w:r>
      <w:r w:rsidRPr="00E6378E">
        <w:t xml:space="preserve"> the information in the text to ideas or background you already have or information in other texts.</w:t>
      </w:r>
    </w:p>
    <w:p w:rsidR="00DE4218" w:rsidRDefault="00DE4218" w:rsidP="00DE4218">
      <w:pPr>
        <w:spacing w:line="360" w:lineRule="auto"/>
        <w:ind w:left="1440" w:hanging="1440"/>
        <w:rPr>
          <w:rFonts w:cs="Arial"/>
          <w:szCs w:val="26"/>
        </w:rPr>
      </w:pPr>
    </w:p>
    <w:p w:rsidR="00DE4218" w:rsidRDefault="00DE4218" w:rsidP="00DE4218">
      <w:pPr>
        <w:spacing w:line="360" w:lineRule="auto"/>
        <w:rPr>
          <w:rFonts w:cs="Arial"/>
          <w:szCs w:val="26"/>
        </w:rPr>
      </w:pPr>
      <w:r>
        <w:rPr>
          <w:rFonts w:cs="Arial"/>
          <w:szCs w:val="26"/>
        </w:rPr>
        <w:t xml:space="preserve">For more information on SQRRRR </w:t>
      </w:r>
      <w:r w:rsidRPr="00DF4843">
        <w:rPr>
          <w:rFonts w:cs="Arial"/>
          <w:i/>
          <w:szCs w:val="26"/>
        </w:rPr>
        <w:t>(SQ4R)</w:t>
      </w:r>
      <w:r>
        <w:rPr>
          <w:rFonts w:cs="Arial"/>
          <w:szCs w:val="26"/>
        </w:rPr>
        <w:t xml:space="preserve">, we suggest that you review the following URLs:  </w:t>
      </w:r>
      <w:hyperlink r:id="rId15" w:history="1">
        <w:r w:rsidRPr="003772A2">
          <w:rPr>
            <w:rStyle w:val="Hyperlink"/>
            <w:rFonts w:cs="Arial"/>
            <w:szCs w:val="26"/>
          </w:rPr>
          <w:t>http://www.fastol.com/~renkwitz/sq4r_study_method.htm</w:t>
        </w:r>
      </w:hyperlink>
    </w:p>
    <w:p w:rsidR="00DE4218" w:rsidRDefault="00DE4218" w:rsidP="00DE4218">
      <w:pPr>
        <w:spacing w:line="360" w:lineRule="auto"/>
        <w:rPr>
          <w:rFonts w:cs="Arial"/>
          <w:szCs w:val="26"/>
        </w:rPr>
      </w:pPr>
      <w:r>
        <w:rPr>
          <w:rFonts w:cs="Arial"/>
          <w:szCs w:val="26"/>
        </w:rPr>
        <w:t xml:space="preserve">Or </w:t>
      </w:r>
      <w:hyperlink r:id="rId16" w:history="1">
        <w:r w:rsidRPr="003772A2">
          <w:rPr>
            <w:rStyle w:val="Hyperlink"/>
            <w:rFonts w:cs="Arial"/>
            <w:szCs w:val="26"/>
          </w:rPr>
          <w:t>http://forpd.ucf.edu/strategies/stratsq4r.html</w:t>
        </w:r>
      </w:hyperlink>
      <w:r w:rsidRPr="003772A2">
        <w:rPr>
          <w:rFonts w:cs="Arial"/>
          <w:color w:val="4246FC"/>
          <w:szCs w:val="26"/>
        </w:rPr>
        <w:t>.</w:t>
      </w:r>
    </w:p>
    <w:p w:rsidR="00DE4218" w:rsidRPr="002D2D87" w:rsidRDefault="00DE4218" w:rsidP="00DE4218"/>
    <w:p w:rsidR="00DE4218" w:rsidRPr="009831C6" w:rsidRDefault="00DE4218" w:rsidP="00DE4218">
      <w:pPr>
        <w:spacing w:after="120"/>
        <w:rPr>
          <w:sz w:val="22"/>
        </w:rPr>
      </w:pPr>
      <w:r w:rsidRPr="009831C6">
        <w:rPr>
          <w:b/>
          <w:sz w:val="22"/>
        </w:rPr>
        <w:t>Cross-field task:</w:t>
      </w:r>
      <w:r w:rsidRPr="009831C6">
        <w:rPr>
          <w:sz w:val="22"/>
        </w:rPr>
        <w:t xml:space="preserve"> </w:t>
      </w:r>
    </w:p>
    <w:p w:rsidR="00DE4218" w:rsidRPr="00E6378E" w:rsidRDefault="00DE4218" w:rsidP="00DE4218">
      <w:r w:rsidRPr="00E6378E">
        <w:t>Choose a section of text from any one of your other fields of study. Apply the SQ4R reading strategy, and draw a mind-map of the main ideas.</w:t>
      </w:r>
    </w:p>
    <w:p w:rsidR="00DE4218" w:rsidRDefault="00DE4218" w:rsidP="00DE4218">
      <w:pPr>
        <w:rPr>
          <w:szCs w:val="26"/>
        </w:rPr>
      </w:pPr>
    </w:p>
    <w:p w:rsidR="00DE4218" w:rsidRPr="00E6378E" w:rsidRDefault="00DE4218" w:rsidP="00DE4218">
      <w:pPr>
        <w:rPr>
          <w:szCs w:val="26"/>
        </w:rPr>
      </w:pPr>
      <w:r w:rsidRPr="00880445">
        <w:rPr>
          <w:szCs w:val="26"/>
        </w:rPr>
        <w:t xml:space="preserve">Please </w:t>
      </w:r>
      <w:r w:rsidRPr="00E6378E">
        <w:rPr>
          <w:szCs w:val="26"/>
        </w:rPr>
        <w:t xml:space="preserve">note that in media texts we often encounter </w:t>
      </w:r>
      <w:r w:rsidRPr="00E6378E">
        <w:rPr>
          <w:i/>
          <w:szCs w:val="26"/>
        </w:rPr>
        <w:t>(come across)</w:t>
      </w:r>
      <w:r w:rsidRPr="00E6378E">
        <w:rPr>
          <w:szCs w:val="26"/>
        </w:rPr>
        <w:t xml:space="preserve"> one-sentence paragraphs.  For this reason, we would like you to identify two key words (most important words) for each of the paragraphs. Put these key words into a </w:t>
      </w:r>
      <w:r w:rsidRPr="00E6378E">
        <w:rPr>
          <w:b/>
          <w:szCs w:val="26"/>
        </w:rPr>
        <w:t>mind-map</w:t>
      </w:r>
      <w:r w:rsidRPr="00E6378E">
        <w:rPr>
          <w:szCs w:val="26"/>
        </w:rPr>
        <w:t xml:space="preserve">.  If you want to revise mind-maps, visit the following websites.  If you have an electronic copy of the course and you are logged onto the world-wide web, </w:t>
      </w:r>
      <w:r w:rsidRPr="00E6378E">
        <w:rPr>
          <w:b/>
          <w:szCs w:val="26"/>
        </w:rPr>
        <w:t>CTRL + CLICK</w:t>
      </w:r>
      <w:r w:rsidRPr="00E6378E">
        <w:rPr>
          <w:szCs w:val="26"/>
        </w:rPr>
        <w:t xml:space="preserve"> on the URLs below:</w:t>
      </w:r>
    </w:p>
    <w:p w:rsidR="00DE4218" w:rsidRPr="00880445" w:rsidRDefault="00DE4218" w:rsidP="00DE4218">
      <w:pPr>
        <w:rPr>
          <w:szCs w:val="26"/>
        </w:rPr>
      </w:pPr>
    </w:p>
    <w:p w:rsidR="00DE4218" w:rsidRDefault="009B3AB8" w:rsidP="00DE4218">
      <w:pPr>
        <w:spacing w:line="360" w:lineRule="auto"/>
        <w:jc w:val="left"/>
        <w:rPr>
          <w:rFonts w:cs="Arial"/>
          <w:szCs w:val="26"/>
        </w:rPr>
      </w:pPr>
      <w:hyperlink r:id="rId17" w:history="1">
        <w:r w:rsidR="00DE4218" w:rsidRPr="003772A2">
          <w:rPr>
            <w:rStyle w:val="Hyperlink"/>
            <w:rFonts w:cs="Arial"/>
            <w:szCs w:val="26"/>
          </w:rPr>
          <w:t>http://www.eduplace.com/kids/hme/k_5/graphorg/</w:t>
        </w:r>
      </w:hyperlink>
      <w:r w:rsidR="00DE4218" w:rsidRPr="00880445">
        <w:rPr>
          <w:rFonts w:cs="Arial"/>
          <w:szCs w:val="26"/>
        </w:rPr>
        <w:t xml:space="preserve">  (time wheels to garden gates)</w:t>
      </w:r>
    </w:p>
    <w:p w:rsidR="00DE4218" w:rsidRPr="00880445" w:rsidRDefault="009B3AB8" w:rsidP="00DE4218">
      <w:pPr>
        <w:spacing w:line="360" w:lineRule="auto"/>
        <w:jc w:val="left"/>
        <w:rPr>
          <w:rFonts w:cs="Arial"/>
          <w:szCs w:val="26"/>
        </w:rPr>
      </w:pPr>
      <w:hyperlink r:id="rId18" w:history="1">
        <w:r w:rsidR="00DE4218" w:rsidRPr="003772A2">
          <w:rPr>
            <w:rStyle w:val="Hyperlink"/>
            <w:rFonts w:cs="Arial"/>
            <w:szCs w:val="26"/>
          </w:rPr>
          <w:t>http://www.ncrel.org/sdrs/areas/issues/students/learning/lr1grorg.htm</w:t>
        </w:r>
      </w:hyperlink>
      <w:r w:rsidR="00DE4218" w:rsidRPr="00880445">
        <w:rPr>
          <w:rFonts w:cs="Arial"/>
          <w:szCs w:val="26"/>
        </w:rPr>
        <w:t xml:space="preserve"> (this website discusses various kinds of non-linear mind-maps, and how to use them</w:t>
      </w:r>
      <w:r w:rsidR="00DE4218" w:rsidRPr="007518F6">
        <w:rPr>
          <w:rFonts w:cs="Arial"/>
          <w:szCs w:val="26"/>
        </w:rPr>
        <w:t>)</w:t>
      </w:r>
      <w:r w:rsidR="00DE4218" w:rsidRPr="00EE2A3C">
        <w:rPr>
          <w:rFonts w:cs="Arial"/>
          <w:color w:val="F79646" w:themeColor="accent6"/>
          <w:szCs w:val="26"/>
        </w:rPr>
        <w:t xml:space="preserve"> </w:t>
      </w:r>
      <w:hyperlink r:id="rId19" w:history="1">
        <w:r w:rsidR="00DE4218" w:rsidRPr="003772A2">
          <w:rPr>
            <w:rStyle w:val="Hyperlink"/>
            <w:rFonts w:cs="Arial"/>
            <w:szCs w:val="26"/>
          </w:rPr>
          <w:t>http://www.edhelper.com/teachers/General_graphic_organizers.htm</w:t>
        </w:r>
      </w:hyperlink>
      <w:r w:rsidR="00DE4218" w:rsidRPr="00880445">
        <w:rPr>
          <w:rFonts w:cs="Arial"/>
          <w:szCs w:val="26"/>
        </w:rPr>
        <w:t xml:space="preserve"> (this website records a variety of mind-map types and graphic organizers).</w:t>
      </w:r>
    </w:p>
    <w:p w:rsidR="00DE4218" w:rsidRPr="009831C6" w:rsidRDefault="00DE4218" w:rsidP="00DE4218"/>
    <w:p w:rsidR="00DE4218" w:rsidRDefault="00DE4218" w:rsidP="00DE4218">
      <w:r>
        <w:rPr>
          <w:rFonts w:cs="Arial"/>
          <w:szCs w:val="26"/>
        </w:rPr>
        <w:t xml:space="preserve">Before you read this text, view the following SABC report on the xenophobia attacks in May 2008: </w:t>
      </w:r>
      <w:r w:rsidRPr="00724FEC">
        <w:rPr>
          <w:rFonts w:cs="Arial"/>
          <w:b/>
          <w:szCs w:val="26"/>
          <w:u w:val="single"/>
        </w:rPr>
        <w:t>SABC video clip</w:t>
      </w:r>
      <w:r>
        <w:rPr>
          <w:rFonts w:cs="Arial"/>
          <w:szCs w:val="26"/>
        </w:rPr>
        <w:t xml:space="preserve"> </w:t>
      </w:r>
      <w:r w:rsidRPr="003A5A60">
        <w:rPr>
          <w:rFonts w:cs="Arial"/>
          <w:szCs w:val="26"/>
          <w:highlight w:val="yellow"/>
        </w:rPr>
        <w:t>[To be inserted as hyperlink]</w:t>
      </w:r>
      <w:r>
        <w:rPr>
          <w:rFonts w:cs="Arial"/>
          <w:color w:val="C00000"/>
          <w:szCs w:val="26"/>
        </w:rPr>
        <w:t xml:space="preserve"> </w:t>
      </w:r>
      <w:r>
        <w:rPr>
          <w:rFonts w:cs="Arial"/>
          <w:szCs w:val="26"/>
        </w:rPr>
        <w:t>Now, apply the SQ4R strategy before you answer the questions that follow after it.</w:t>
      </w:r>
    </w:p>
    <w:p w:rsidR="00DE4218" w:rsidRDefault="00DE4218" w:rsidP="00DE4218"/>
    <w:p w:rsidR="00DE4218" w:rsidRDefault="00DE4218" w:rsidP="00DE4218"/>
    <w:tbl>
      <w:tblPr>
        <w:tblW w:w="7938" w:type="dxa"/>
        <w:tblInd w:w="108" w:type="dxa"/>
        <w:tblBorders>
          <w:bottom w:val="single" w:sz="12" w:space="0" w:color="911E48"/>
        </w:tblBorders>
        <w:tblCellMar>
          <w:bottom w:w="57" w:type="dxa"/>
        </w:tblCellMar>
        <w:tblLook w:val="01E0"/>
      </w:tblPr>
      <w:tblGrid>
        <w:gridCol w:w="7938"/>
      </w:tblGrid>
      <w:tr w:rsidR="00DE4218" w:rsidRPr="00172BCD">
        <w:trPr>
          <w:trHeight w:val="284"/>
        </w:trPr>
        <w:tc>
          <w:tcPr>
            <w:tcW w:w="7072" w:type="dxa"/>
            <w:shd w:val="clear" w:color="auto" w:fill="F3F3F3"/>
            <w:vAlign w:val="bottom"/>
          </w:tcPr>
          <w:p w:rsidR="00DE4218" w:rsidRPr="004A1387" w:rsidRDefault="00DE4218" w:rsidP="005F191C">
            <w:pPr>
              <w:pStyle w:val="Activityheadings"/>
              <w:tabs>
                <w:tab w:val="right" w:pos="6655"/>
              </w:tabs>
              <w:spacing w:before="120" w:after="0"/>
            </w:pPr>
            <w:r w:rsidRPr="009A28A0">
              <w:rPr>
                <w:rFonts w:ascii="Swiss 721 Light BT" w:hAnsi="Swiss 721 Light BT"/>
                <w:sz w:val="28"/>
              </w:rPr>
              <w:t>Reading 1:</w:t>
            </w:r>
            <w:r>
              <w:rPr>
                <w:rFonts w:ascii="Arial" w:hAnsi="Arial" w:cs="Arial"/>
                <w:b/>
                <w:sz w:val="26"/>
                <w:szCs w:val="26"/>
              </w:rPr>
              <w:t xml:space="preserve"> </w:t>
            </w:r>
            <w:r>
              <w:rPr>
                <w:rFonts w:ascii="Swiss 721 Light BT" w:hAnsi="Swiss 721 Light BT"/>
                <w:caps w:val="0"/>
                <w:sz w:val="28"/>
              </w:rPr>
              <w:t xml:space="preserve">CDE calls for xenophobia inquiry </w:t>
            </w:r>
          </w:p>
        </w:tc>
      </w:tr>
      <w:tr w:rsidR="00DE4218" w:rsidRPr="00172BCD">
        <w:trPr>
          <w:trHeight w:val="284"/>
        </w:trPr>
        <w:tc>
          <w:tcPr>
            <w:tcW w:w="7072" w:type="dxa"/>
            <w:shd w:val="clear" w:color="auto" w:fill="F3F3F3"/>
            <w:vAlign w:val="bottom"/>
          </w:tcPr>
          <w:p w:rsidR="00DE4218" w:rsidRPr="00E05B9B" w:rsidRDefault="00DE4218" w:rsidP="00E05B9B">
            <w:pPr>
              <w:pStyle w:val="Activityheadings"/>
              <w:tabs>
                <w:tab w:val="right" w:pos="6655"/>
              </w:tabs>
              <w:spacing w:before="120" w:after="0"/>
              <w:rPr>
                <w:rFonts w:ascii="Swiss 721 Light BT" w:hAnsi="Swiss 721 Light BT"/>
              </w:rPr>
            </w:pPr>
            <w:r w:rsidRPr="00E05B9B">
              <w:rPr>
                <w:rFonts w:ascii="Swiss 721 Light BT" w:hAnsi="Swiss 721 Light BT"/>
                <w:caps w:val="0"/>
              </w:rPr>
              <w:t xml:space="preserve">– </w:t>
            </w:r>
            <w:r w:rsidRPr="005F191C">
              <w:rPr>
                <w:rFonts w:ascii="Swiss 721 Light BT" w:hAnsi="Swiss 721 Light BT"/>
                <w:caps w:val="0"/>
              </w:rPr>
              <w:t>Published on the Web by IOL on 2008-07-17 10:02:20</w:t>
            </w:r>
          </w:p>
        </w:tc>
      </w:tr>
    </w:tbl>
    <w:p w:rsidR="00DE4218" w:rsidRDefault="00DE4218" w:rsidP="00DE4218"/>
    <w:p w:rsidR="00DE4218" w:rsidRPr="00630C1D" w:rsidRDefault="00DE4218" w:rsidP="00DE4218">
      <w:pPr>
        <w:jc w:val="center"/>
        <w:rPr>
          <w:rFonts w:ascii="Times New Roman" w:hAnsi="Times New Roman" w:cs="Arial"/>
          <w:b/>
          <w:bCs/>
          <w:color w:val="000000"/>
          <w:sz w:val="54"/>
          <w:szCs w:val="36"/>
        </w:rPr>
      </w:pPr>
      <w:r w:rsidRPr="00630C1D">
        <w:rPr>
          <w:rFonts w:ascii="Times New Roman" w:hAnsi="Times New Roman" w:cs="Arial"/>
          <w:b/>
          <w:bCs/>
          <w:color w:val="000000"/>
          <w:sz w:val="54"/>
          <w:szCs w:val="36"/>
        </w:rPr>
        <w:t>CDE calls for xenophobia inquiry</w:t>
      </w:r>
    </w:p>
    <w:p w:rsidR="00DE4218" w:rsidRPr="002F25CF" w:rsidRDefault="00DE4218" w:rsidP="00DE4218">
      <w:pPr>
        <w:spacing w:line="240" w:lineRule="auto"/>
        <w:rPr>
          <w:rFonts w:ascii="Times New Roman" w:hAnsi="Times New Roman" w:cs="Arial"/>
          <w:b/>
          <w:color w:val="000000"/>
          <w:sz w:val="18"/>
          <w:szCs w:val="26"/>
        </w:rPr>
      </w:pPr>
      <w:r w:rsidRPr="002F25CF">
        <w:rPr>
          <w:rFonts w:ascii="Times New Roman" w:hAnsi="Times New Roman" w:cs="Arial"/>
          <w:b/>
          <w:color w:val="000000"/>
          <w:sz w:val="18"/>
          <w:szCs w:val="26"/>
        </w:rPr>
        <w:t>1.</w:t>
      </w:r>
    </w:p>
    <w:p w:rsidR="00DE4218" w:rsidRDefault="00DE4218" w:rsidP="00DE4218">
      <w:pPr>
        <w:sectPr w:rsidR="00DE4218">
          <w:type w:val="oddPage"/>
          <w:pgSz w:w="11900" w:h="16840"/>
          <w:pgMar w:top="1242" w:right="1985" w:bottom="1134" w:left="1985" w:header="1418" w:footer="1588" w:gutter="0"/>
          <w:cols w:space="708"/>
          <w:titlePg/>
          <w:printerSettings r:id="rId20"/>
        </w:sectPr>
      </w:pPr>
    </w:p>
    <w:p w:rsidR="00DE4218" w:rsidRPr="00C168B7" w:rsidRDefault="00DE4218" w:rsidP="00DE4218">
      <w:pPr>
        <w:spacing w:line="240" w:lineRule="auto"/>
        <w:rPr>
          <w:rFonts w:ascii="Times New Roman" w:hAnsi="Times New Roman" w:cs="Arial"/>
          <w:szCs w:val="26"/>
        </w:rPr>
      </w:pPr>
      <w:r w:rsidRPr="002F25CF">
        <w:rPr>
          <w:rFonts w:ascii="Times New Roman" w:hAnsi="Times New Roman" w:cs="Arial"/>
          <w:color w:val="000000"/>
          <w:szCs w:val="26"/>
        </w:rPr>
        <w:t xml:space="preserve">The Centre for Development and Enterprise (CDE) is calling for a commission of inquiry into xenophobic </w:t>
      </w:r>
      <w:r w:rsidRPr="00C168B7">
        <w:rPr>
          <w:rFonts w:ascii="Times New Roman" w:hAnsi="Times New Roman" w:cs="Arial"/>
          <w:szCs w:val="26"/>
        </w:rPr>
        <w:t xml:space="preserve">violence which killed more than 60 people and displaced </w:t>
      </w:r>
      <w:r w:rsidRPr="00C168B7">
        <w:rPr>
          <w:rFonts w:ascii="Times New Roman" w:hAnsi="Times New Roman" w:cs="Arial"/>
          <w:i/>
          <w:szCs w:val="26"/>
        </w:rPr>
        <w:t>(moved/relocated)</w:t>
      </w:r>
      <w:r w:rsidRPr="00C168B7">
        <w:rPr>
          <w:rFonts w:ascii="Times New Roman" w:hAnsi="Times New Roman" w:cs="Arial"/>
          <w:szCs w:val="26"/>
        </w:rPr>
        <w:t xml:space="preserve"> at least 17 000.</w:t>
      </w:r>
    </w:p>
    <w:p w:rsidR="00DE4218" w:rsidRPr="00C168B7" w:rsidRDefault="00DE4218" w:rsidP="00FD7E72">
      <w:pPr>
        <w:spacing w:before="60" w:line="240" w:lineRule="auto"/>
        <w:rPr>
          <w:rFonts w:ascii="Times New Roman" w:hAnsi="Times New Roman" w:cs="Arial"/>
          <w:b/>
          <w:sz w:val="18"/>
          <w:szCs w:val="26"/>
        </w:rPr>
      </w:pPr>
      <w:r w:rsidRPr="00C168B7">
        <w:rPr>
          <w:rFonts w:ascii="Times New Roman" w:hAnsi="Times New Roman" w:cs="Arial"/>
          <w:b/>
          <w:sz w:val="18"/>
          <w:szCs w:val="26"/>
        </w:rPr>
        <w:t>2.</w:t>
      </w:r>
    </w:p>
    <w:p w:rsidR="00DE4218" w:rsidRPr="00C168B7" w:rsidRDefault="00DE4218" w:rsidP="00DE4218">
      <w:pPr>
        <w:spacing w:line="240" w:lineRule="auto"/>
        <w:rPr>
          <w:rFonts w:ascii="Times New Roman" w:hAnsi="Times New Roman" w:cs="Arial"/>
          <w:szCs w:val="26"/>
        </w:rPr>
      </w:pPr>
      <w:r w:rsidRPr="00C168B7">
        <w:rPr>
          <w:rFonts w:ascii="Times New Roman" w:hAnsi="Times New Roman" w:cs="Arial"/>
          <w:szCs w:val="26"/>
        </w:rPr>
        <w:t>"The May violence was almost certainly much more complicated than it initially seemed. Causes of the violence run deeper than an alleged extraordinary South African hatred of foreigners," said CDE executive director Ann Bernstein in a statement on Thursday.</w:t>
      </w:r>
    </w:p>
    <w:p w:rsidR="00DE4218" w:rsidRPr="00C168B7" w:rsidRDefault="00DE4218" w:rsidP="00FD7E72">
      <w:pPr>
        <w:spacing w:before="60" w:line="240" w:lineRule="auto"/>
        <w:rPr>
          <w:rFonts w:ascii="Times New Roman" w:hAnsi="Times New Roman" w:cs="Arial"/>
          <w:b/>
          <w:sz w:val="18"/>
          <w:szCs w:val="26"/>
        </w:rPr>
      </w:pPr>
      <w:r w:rsidRPr="00C168B7">
        <w:rPr>
          <w:rFonts w:ascii="Times New Roman" w:hAnsi="Times New Roman" w:cs="Arial"/>
          <w:b/>
          <w:sz w:val="18"/>
          <w:szCs w:val="26"/>
        </w:rPr>
        <w:t>3.</w:t>
      </w:r>
    </w:p>
    <w:p w:rsidR="00DE4218" w:rsidRPr="00C168B7" w:rsidRDefault="00DE4218" w:rsidP="00DE4218">
      <w:pPr>
        <w:spacing w:line="240" w:lineRule="auto"/>
        <w:rPr>
          <w:rFonts w:ascii="Times New Roman" w:hAnsi="Times New Roman" w:cs="Arial"/>
          <w:szCs w:val="26"/>
        </w:rPr>
      </w:pPr>
      <w:r w:rsidRPr="00C168B7">
        <w:rPr>
          <w:rFonts w:ascii="Times New Roman" w:hAnsi="Times New Roman" w:cs="Arial"/>
          <w:szCs w:val="26"/>
        </w:rPr>
        <w:t xml:space="preserve">"We need an impartial, expert inquiry to take us beyond the 'sound bites' and basic facts to understand what happened. As things stand, and the South African economy slows down, there is every reason to fear further outbreaks," the policy research and advocacy </w:t>
      </w:r>
      <w:r w:rsidRPr="00C168B7">
        <w:rPr>
          <w:rFonts w:ascii="Times New Roman" w:hAnsi="Times New Roman" w:cs="Arial"/>
          <w:szCs w:val="26"/>
          <w:lang w:val="en-ZA"/>
        </w:rPr>
        <w:t>organisation</w:t>
      </w:r>
      <w:r w:rsidRPr="00C168B7">
        <w:rPr>
          <w:rFonts w:ascii="Times New Roman" w:hAnsi="Times New Roman" w:cs="Arial"/>
          <w:szCs w:val="26"/>
        </w:rPr>
        <w:t xml:space="preserve"> said.</w:t>
      </w:r>
    </w:p>
    <w:p w:rsidR="00DE4218" w:rsidRPr="00C168B7" w:rsidRDefault="00DE4218" w:rsidP="00FD7E72">
      <w:pPr>
        <w:spacing w:before="60" w:line="240" w:lineRule="auto"/>
        <w:rPr>
          <w:rFonts w:ascii="Times New Roman" w:hAnsi="Times New Roman" w:cs="Arial"/>
          <w:b/>
          <w:sz w:val="18"/>
          <w:szCs w:val="26"/>
        </w:rPr>
      </w:pPr>
      <w:r w:rsidRPr="00C168B7">
        <w:rPr>
          <w:rFonts w:ascii="Times New Roman" w:hAnsi="Times New Roman" w:cs="Arial"/>
          <w:b/>
          <w:sz w:val="18"/>
          <w:szCs w:val="26"/>
        </w:rPr>
        <w:t>4.</w:t>
      </w:r>
    </w:p>
    <w:p w:rsidR="00DE4218" w:rsidRPr="00C168B7" w:rsidRDefault="00DE4218" w:rsidP="00DE4218">
      <w:pPr>
        <w:spacing w:line="240" w:lineRule="auto"/>
        <w:rPr>
          <w:rFonts w:ascii="Times New Roman" w:hAnsi="Times New Roman" w:cs="Arial"/>
          <w:szCs w:val="26"/>
        </w:rPr>
      </w:pPr>
      <w:r w:rsidRPr="00C168B7">
        <w:rPr>
          <w:rFonts w:ascii="Times New Roman" w:hAnsi="Times New Roman" w:cs="Arial"/>
          <w:szCs w:val="26"/>
        </w:rPr>
        <w:t>The violence started in Alexandra, Johannesburg on May 12 and then spread to other provinces before quietening down toward the end of that month, leaving the government to deal with some 17 000 displaced foreign nationals.</w:t>
      </w:r>
    </w:p>
    <w:p w:rsidR="00DE4218" w:rsidRPr="00C168B7" w:rsidRDefault="00DE4218" w:rsidP="00FD7E72">
      <w:pPr>
        <w:spacing w:before="60" w:line="240" w:lineRule="auto"/>
        <w:rPr>
          <w:rFonts w:ascii="Times New Roman" w:hAnsi="Times New Roman" w:cs="Arial"/>
          <w:b/>
          <w:sz w:val="18"/>
          <w:szCs w:val="26"/>
        </w:rPr>
      </w:pPr>
      <w:r w:rsidRPr="00C168B7">
        <w:rPr>
          <w:rFonts w:ascii="Times New Roman" w:hAnsi="Times New Roman" w:cs="Arial"/>
          <w:b/>
          <w:sz w:val="18"/>
          <w:szCs w:val="26"/>
        </w:rPr>
        <w:t>5.</w:t>
      </w:r>
    </w:p>
    <w:p w:rsidR="00DE4218" w:rsidRPr="00C168B7" w:rsidRDefault="00DE4218" w:rsidP="00DE4218">
      <w:pPr>
        <w:spacing w:line="240" w:lineRule="auto"/>
        <w:rPr>
          <w:rFonts w:ascii="Times New Roman" w:hAnsi="Times New Roman" w:cs="Arial"/>
          <w:szCs w:val="26"/>
        </w:rPr>
      </w:pPr>
      <w:r w:rsidRPr="00C168B7">
        <w:rPr>
          <w:rFonts w:ascii="Times New Roman" w:hAnsi="Times New Roman" w:cs="Arial"/>
          <w:szCs w:val="26"/>
        </w:rPr>
        <w:t>Bernstein said the extent and nature of the violence needed to be investigated.</w:t>
      </w:r>
    </w:p>
    <w:p w:rsidR="00DE4218" w:rsidRPr="00C168B7" w:rsidRDefault="00DE4218" w:rsidP="00FD7E72">
      <w:pPr>
        <w:spacing w:before="60" w:line="240" w:lineRule="auto"/>
        <w:rPr>
          <w:rFonts w:ascii="Times New Roman" w:hAnsi="Times New Roman" w:cs="Arial"/>
          <w:b/>
          <w:sz w:val="18"/>
          <w:szCs w:val="26"/>
        </w:rPr>
      </w:pPr>
      <w:r w:rsidRPr="00C168B7">
        <w:rPr>
          <w:rFonts w:ascii="Times New Roman" w:hAnsi="Times New Roman" w:cs="Arial"/>
          <w:b/>
          <w:sz w:val="18"/>
          <w:szCs w:val="26"/>
        </w:rPr>
        <w:t>6.</w:t>
      </w:r>
    </w:p>
    <w:p w:rsidR="00DE4218" w:rsidRPr="00C168B7" w:rsidRDefault="00DE4218" w:rsidP="00DE4218">
      <w:pPr>
        <w:spacing w:line="240" w:lineRule="auto"/>
        <w:rPr>
          <w:rFonts w:ascii="Times New Roman" w:hAnsi="Times New Roman" w:cs="Arial"/>
          <w:szCs w:val="26"/>
        </w:rPr>
      </w:pPr>
      <w:r w:rsidRPr="00C168B7">
        <w:rPr>
          <w:rFonts w:ascii="Times New Roman" w:hAnsi="Times New Roman" w:cs="Arial"/>
          <w:szCs w:val="26"/>
        </w:rPr>
        <w:t xml:space="preserve">"Was violence instigated by outsiders or particular groups? How did it spread from place to place? Why did some communities participate </w:t>
      </w:r>
      <w:r w:rsidRPr="00C168B7">
        <w:rPr>
          <w:rFonts w:ascii="Times New Roman" w:hAnsi="Times New Roman" w:cs="Arial"/>
          <w:i/>
          <w:szCs w:val="26"/>
        </w:rPr>
        <w:t>(take part)</w:t>
      </w:r>
      <w:r w:rsidRPr="00C168B7">
        <w:rPr>
          <w:rFonts w:ascii="Times New Roman" w:hAnsi="Times New Roman" w:cs="Arial"/>
          <w:szCs w:val="26"/>
        </w:rPr>
        <w:t xml:space="preserve"> and not others, even though they were equally poor or hosted large numbers of foreigners?" she asked.</w:t>
      </w:r>
    </w:p>
    <w:p w:rsidR="00DE4218" w:rsidRPr="00C168B7" w:rsidRDefault="00DE4218" w:rsidP="00FD7E72">
      <w:pPr>
        <w:spacing w:before="60" w:line="240" w:lineRule="auto"/>
        <w:rPr>
          <w:rFonts w:ascii="Times New Roman" w:hAnsi="Times New Roman" w:cs="Arial"/>
          <w:b/>
          <w:sz w:val="18"/>
          <w:szCs w:val="26"/>
        </w:rPr>
      </w:pPr>
      <w:r w:rsidRPr="00C168B7">
        <w:rPr>
          <w:rFonts w:ascii="Times New Roman" w:hAnsi="Times New Roman" w:cs="Arial"/>
          <w:b/>
          <w:sz w:val="18"/>
          <w:szCs w:val="26"/>
        </w:rPr>
        <w:t>7.</w:t>
      </w:r>
    </w:p>
    <w:p w:rsidR="00DE4218" w:rsidRPr="00C168B7" w:rsidRDefault="00DE4218" w:rsidP="00DE4218">
      <w:pPr>
        <w:spacing w:line="240" w:lineRule="auto"/>
        <w:rPr>
          <w:rFonts w:ascii="Times New Roman" w:hAnsi="Times New Roman" w:cs="Arial"/>
          <w:szCs w:val="26"/>
        </w:rPr>
      </w:pPr>
      <w:r w:rsidRPr="00C168B7">
        <w:rPr>
          <w:rFonts w:ascii="Times New Roman" w:hAnsi="Times New Roman" w:cs="Arial"/>
          <w:szCs w:val="26"/>
        </w:rPr>
        <w:t>Also, about a third of those killed in the violence were South Africans, a factor that also required further investigation.</w:t>
      </w:r>
    </w:p>
    <w:p w:rsidR="00DE4218" w:rsidRPr="00C168B7" w:rsidRDefault="00DE4218" w:rsidP="00FD7E72">
      <w:pPr>
        <w:spacing w:before="60" w:line="240" w:lineRule="auto"/>
        <w:rPr>
          <w:rFonts w:ascii="Times New Roman" w:hAnsi="Times New Roman" w:cs="Arial"/>
          <w:b/>
          <w:sz w:val="18"/>
          <w:szCs w:val="26"/>
        </w:rPr>
      </w:pPr>
      <w:r w:rsidRPr="00C168B7">
        <w:rPr>
          <w:rFonts w:ascii="Times New Roman" w:hAnsi="Times New Roman" w:cs="Arial"/>
          <w:b/>
          <w:sz w:val="18"/>
          <w:szCs w:val="26"/>
        </w:rPr>
        <w:t>8.</w:t>
      </w:r>
    </w:p>
    <w:p w:rsidR="00DE4218" w:rsidRPr="00C168B7" w:rsidRDefault="00DE4218" w:rsidP="00DE4218">
      <w:pPr>
        <w:spacing w:line="240" w:lineRule="auto"/>
        <w:rPr>
          <w:rFonts w:ascii="Times New Roman" w:hAnsi="Times New Roman" w:cs="Arial"/>
          <w:szCs w:val="26"/>
        </w:rPr>
      </w:pPr>
      <w:r w:rsidRPr="00C168B7">
        <w:rPr>
          <w:rFonts w:ascii="Times New Roman" w:hAnsi="Times New Roman" w:cs="Arial"/>
          <w:szCs w:val="26"/>
        </w:rPr>
        <w:t xml:space="preserve">Bernstein said the allocation of houses and allegations </w:t>
      </w:r>
      <w:r w:rsidRPr="00C168B7">
        <w:rPr>
          <w:rFonts w:ascii="Times New Roman" w:hAnsi="Times New Roman" w:cs="Arial"/>
          <w:i/>
          <w:szCs w:val="26"/>
        </w:rPr>
        <w:t>(claims)</w:t>
      </w:r>
      <w:r w:rsidRPr="00C168B7">
        <w:rPr>
          <w:rFonts w:ascii="Times New Roman" w:hAnsi="Times New Roman" w:cs="Arial"/>
          <w:szCs w:val="26"/>
        </w:rPr>
        <w:t xml:space="preserve"> of corruption needed to be probed </w:t>
      </w:r>
      <w:r w:rsidRPr="00C168B7">
        <w:rPr>
          <w:rFonts w:ascii="Times New Roman" w:hAnsi="Times New Roman" w:cs="Arial"/>
          <w:i/>
          <w:szCs w:val="26"/>
        </w:rPr>
        <w:t>(investigated)</w:t>
      </w:r>
      <w:r w:rsidRPr="00C168B7">
        <w:rPr>
          <w:rFonts w:ascii="Times New Roman" w:hAnsi="Times New Roman" w:cs="Arial"/>
          <w:szCs w:val="26"/>
        </w:rPr>
        <w:t xml:space="preserve">, as well as the perception </w:t>
      </w:r>
      <w:r w:rsidRPr="00C168B7">
        <w:rPr>
          <w:rFonts w:ascii="Times New Roman" w:hAnsi="Times New Roman" w:cs="Arial"/>
          <w:i/>
          <w:szCs w:val="26"/>
        </w:rPr>
        <w:t>(opinion)</w:t>
      </w:r>
      <w:r w:rsidRPr="00C168B7">
        <w:rPr>
          <w:rFonts w:ascii="Times New Roman" w:hAnsi="Times New Roman" w:cs="Arial"/>
          <w:szCs w:val="26"/>
        </w:rPr>
        <w:t xml:space="preserve"> that foreigners were "getting ahead" and "working harder" than South Africans.</w:t>
      </w:r>
    </w:p>
    <w:p w:rsidR="00DE4218" w:rsidRPr="00C168B7" w:rsidRDefault="00DE4218" w:rsidP="00FD7E72">
      <w:pPr>
        <w:spacing w:before="60" w:line="240" w:lineRule="auto"/>
        <w:rPr>
          <w:rFonts w:ascii="Times New Roman" w:hAnsi="Times New Roman" w:cs="Arial"/>
          <w:b/>
          <w:sz w:val="18"/>
          <w:szCs w:val="26"/>
        </w:rPr>
      </w:pPr>
      <w:r w:rsidRPr="00C168B7">
        <w:rPr>
          <w:rFonts w:ascii="Times New Roman" w:hAnsi="Times New Roman" w:cs="Arial"/>
          <w:b/>
          <w:sz w:val="18"/>
          <w:szCs w:val="26"/>
        </w:rPr>
        <w:t>9.</w:t>
      </w:r>
    </w:p>
    <w:p w:rsidR="00CD7934" w:rsidRDefault="00DE4218" w:rsidP="00DE4218">
      <w:pPr>
        <w:spacing w:line="240" w:lineRule="auto"/>
        <w:rPr>
          <w:rFonts w:ascii="Times New Roman" w:hAnsi="Times New Roman" w:cs="Arial"/>
          <w:szCs w:val="26"/>
        </w:rPr>
      </w:pPr>
      <w:r w:rsidRPr="00C168B7">
        <w:rPr>
          <w:rFonts w:ascii="Times New Roman" w:hAnsi="Times New Roman" w:cs="Arial"/>
          <w:szCs w:val="26"/>
        </w:rPr>
        <w:t>The impact of the crisis in Zimbabwe also needed to be taken into account, she added.</w:t>
      </w:r>
    </w:p>
    <w:p w:rsidR="00CD7934" w:rsidRDefault="00CD7934" w:rsidP="00DE4218">
      <w:pPr>
        <w:spacing w:line="240" w:lineRule="auto"/>
        <w:rPr>
          <w:rFonts w:ascii="Times New Roman" w:hAnsi="Times New Roman" w:cs="Arial"/>
          <w:szCs w:val="26"/>
        </w:rPr>
      </w:pPr>
    </w:p>
    <w:p w:rsidR="00DE4218" w:rsidRPr="00C168B7" w:rsidRDefault="00DE4218" w:rsidP="00DE4218">
      <w:pPr>
        <w:spacing w:before="120" w:line="240" w:lineRule="auto"/>
        <w:rPr>
          <w:rFonts w:ascii="Times New Roman" w:hAnsi="Times New Roman" w:cs="Arial"/>
          <w:b/>
          <w:sz w:val="18"/>
          <w:szCs w:val="26"/>
        </w:rPr>
      </w:pPr>
      <w:r w:rsidRPr="00C168B7">
        <w:rPr>
          <w:rFonts w:ascii="Times New Roman" w:hAnsi="Times New Roman" w:cs="Arial"/>
          <w:b/>
          <w:sz w:val="18"/>
          <w:szCs w:val="26"/>
        </w:rPr>
        <w:t>10.</w:t>
      </w:r>
    </w:p>
    <w:p w:rsidR="00DE4218" w:rsidRPr="00C168B7" w:rsidRDefault="00DE4218" w:rsidP="00DE4218">
      <w:pPr>
        <w:spacing w:line="240" w:lineRule="auto"/>
        <w:rPr>
          <w:rFonts w:ascii="Times New Roman" w:hAnsi="Times New Roman" w:cs="Arial"/>
          <w:szCs w:val="26"/>
        </w:rPr>
      </w:pPr>
      <w:r w:rsidRPr="00C168B7">
        <w:rPr>
          <w:rFonts w:ascii="Times New Roman" w:hAnsi="Times New Roman" w:cs="Arial"/>
          <w:szCs w:val="26"/>
        </w:rPr>
        <w:t xml:space="preserve">She questioned what role, if any, exaggerated </w:t>
      </w:r>
      <w:r w:rsidRPr="00C168B7">
        <w:rPr>
          <w:rFonts w:ascii="Times New Roman" w:hAnsi="Times New Roman" w:cs="Arial"/>
          <w:i/>
          <w:szCs w:val="26"/>
        </w:rPr>
        <w:t xml:space="preserve">(blown up) </w:t>
      </w:r>
      <w:r w:rsidRPr="00C168B7">
        <w:rPr>
          <w:rFonts w:ascii="Times New Roman" w:hAnsi="Times New Roman" w:cs="Arial"/>
          <w:szCs w:val="26"/>
        </w:rPr>
        <w:t xml:space="preserve">estimates of the numbers of Zimbabwean migrants by senior politicians and a failure to acknowledge the impact of the crisis in that country on South Africans played in the violence and its timing. </w:t>
      </w:r>
    </w:p>
    <w:p w:rsidR="00DE4218" w:rsidRPr="00C168B7" w:rsidRDefault="00DE4218" w:rsidP="00FD7E72">
      <w:pPr>
        <w:spacing w:before="60" w:line="240" w:lineRule="auto"/>
        <w:rPr>
          <w:rFonts w:ascii="Times New Roman" w:hAnsi="Times New Roman" w:cs="Arial"/>
          <w:b/>
          <w:sz w:val="18"/>
          <w:szCs w:val="26"/>
        </w:rPr>
      </w:pPr>
      <w:r w:rsidRPr="00C168B7">
        <w:rPr>
          <w:rFonts w:ascii="Times New Roman" w:hAnsi="Times New Roman" w:cs="Arial"/>
          <w:b/>
          <w:sz w:val="18"/>
          <w:szCs w:val="26"/>
        </w:rPr>
        <w:t>11.</w:t>
      </w:r>
    </w:p>
    <w:p w:rsidR="00DE4218" w:rsidRPr="00C168B7" w:rsidRDefault="00DE4218" w:rsidP="00DE4218">
      <w:pPr>
        <w:pStyle w:val="ListParagraph"/>
        <w:spacing w:line="240" w:lineRule="auto"/>
        <w:ind w:left="0"/>
        <w:rPr>
          <w:rFonts w:ascii="Times New Roman" w:hAnsi="Times New Roman" w:cs="Arial"/>
          <w:szCs w:val="26"/>
        </w:rPr>
      </w:pPr>
      <w:r w:rsidRPr="00C168B7">
        <w:rPr>
          <w:rFonts w:ascii="Times New Roman" w:hAnsi="Times New Roman" w:cs="Arial"/>
          <w:szCs w:val="26"/>
        </w:rPr>
        <w:t xml:space="preserve">The role of the media in possibly provoking </w:t>
      </w:r>
      <w:r w:rsidRPr="00C168B7">
        <w:rPr>
          <w:rFonts w:ascii="Times New Roman" w:hAnsi="Times New Roman" w:cs="Arial"/>
          <w:i/>
          <w:szCs w:val="26"/>
        </w:rPr>
        <w:t>(aggravating)</w:t>
      </w:r>
      <w:r w:rsidRPr="00C168B7">
        <w:rPr>
          <w:rFonts w:ascii="Times New Roman" w:hAnsi="Times New Roman" w:cs="Arial"/>
          <w:szCs w:val="26"/>
        </w:rPr>
        <w:t xml:space="preserve"> or encouraging attacks should also be considered.</w:t>
      </w:r>
    </w:p>
    <w:p w:rsidR="00DE4218" w:rsidRPr="00C168B7" w:rsidRDefault="00DE4218" w:rsidP="00FD7E72">
      <w:pPr>
        <w:spacing w:before="60" w:line="240" w:lineRule="auto"/>
        <w:rPr>
          <w:rFonts w:ascii="Times New Roman" w:hAnsi="Times New Roman" w:cs="Arial"/>
          <w:b/>
          <w:sz w:val="18"/>
          <w:szCs w:val="26"/>
        </w:rPr>
      </w:pPr>
      <w:r w:rsidRPr="00C168B7">
        <w:rPr>
          <w:rFonts w:ascii="Times New Roman" w:hAnsi="Times New Roman" w:cs="Arial"/>
          <w:b/>
          <w:sz w:val="18"/>
          <w:szCs w:val="26"/>
        </w:rPr>
        <w:t>12.</w:t>
      </w:r>
    </w:p>
    <w:p w:rsidR="00A12625" w:rsidRDefault="00DE4218" w:rsidP="00DE4218">
      <w:pPr>
        <w:rPr>
          <w:rFonts w:ascii="Times New Roman" w:hAnsi="Times New Roman" w:cs="Arial"/>
          <w:color w:val="000000"/>
          <w:szCs w:val="26"/>
        </w:rPr>
      </w:pPr>
      <w:r w:rsidRPr="00C168B7">
        <w:rPr>
          <w:rFonts w:ascii="Times New Roman" w:hAnsi="Times New Roman" w:cs="Arial"/>
          <w:szCs w:val="26"/>
        </w:rPr>
        <w:t xml:space="preserve">"The May 2008 violence did terrible harm to tens of thousands of people and to the country. We need to understand what happened, and why, if we are to prevent the recurrence </w:t>
      </w:r>
      <w:r w:rsidRPr="00C168B7">
        <w:rPr>
          <w:rFonts w:ascii="Times New Roman" w:hAnsi="Times New Roman" w:cs="Arial"/>
          <w:i/>
          <w:szCs w:val="26"/>
        </w:rPr>
        <w:t xml:space="preserve">(return) </w:t>
      </w:r>
      <w:r w:rsidRPr="00C168B7">
        <w:rPr>
          <w:rFonts w:ascii="Times New Roman" w:hAnsi="Times New Roman" w:cs="Arial"/>
          <w:szCs w:val="26"/>
        </w:rPr>
        <w:t>of murder</w:t>
      </w:r>
      <w:r w:rsidRPr="002F25CF">
        <w:rPr>
          <w:rFonts w:ascii="Times New Roman" w:hAnsi="Times New Roman" w:cs="Arial"/>
          <w:color w:val="000000"/>
          <w:szCs w:val="26"/>
        </w:rPr>
        <w:t>, violence and destruction," said Bernstein. - Sapa</w:t>
      </w:r>
    </w:p>
    <w:p w:rsidR="00A12625" w:rsidRDefault="00A12625" w:rsidP="00DE4218">
      <w:pPr>
        <w:rPr>
          <w:rFonts w:ascii="Times New Roman" w:hAnsi="Times New Roman" w:cs="Arial"/>
          <w:color w:val="000000"/>
          <w:szCs w:val="26"/>
        </w:rPr>
        <w:sectPr w:rsidR="00A12625">
          <w:type w:val="continuous"/>
          <w:pgSz w:w="11900" w:h="16840"/>
          <w:pgMar w:top="1242" w:right="1985" w:bottom="1134" w:left="1985" w:header="1418" w:footer="1588" w:gutter="0"/>
          <w:cols w:num="2" w:space="227"/>
          <w:titlePg/>
          <w:printerSettings r:id="rId21"/>
        </w:sectPr>
      </w:pPr>
    </w:p>
    <w:p w:rsidR="00A12625" w:rsidRDefault="00A12625" w:rsidP="00DE4218">
      <w:pPr>
        <w:rPr>
          <w:rFonts w:ascii="Times New Roman" w:hAnsi="Times New Roman" w:cs="Arial"/>
          <w:color w:val="000000"/>
          <w:szCs w:val="26"/>
        </w:rPr>
        <w:sectPr w:rsidR="00A12625">
          <w:type w:val="continuous"/>
          <w:pgSz w:w="11900" w:h="16840"/>
          <w:pgMar w:top="1242" w:right="1985" w:bottom="1134" w:left="1985" w:header="1418" w:footer="1588" w:gutter="0"/>
          <w:cols w:space="227"/>
          <w:titlePg/>
          <w:printerSettings r:id="rId22"/>
        </w:sectPr>
      </w:pPr>
    </w:p>
    <w:p w:rsidR="00A12625" w:rsidRPr="00C56BBD" w:rsidRDefault="009B3AB8" w:rsidP="00A12625">
      <w:pPr>
        <w:rPr>
          <w:rFonts w:cs="Arial"/>
          <w:color w:val="000000"/>
          <w:szCs w:val="20"/>
        </w:rPr>
      </w:pPr>
      <w:r w:rsidRPr="009B3AB8">
        <w:rPr>
          <w:rFonts w:cs="Arial"/>
          <w:color w:val="000000"/>
          <w:szCs w:val="20"/>
        </w:rPr>
        <w:pict>
          <v:rect id="_x0000_i1026" style="width:0;height:.75pt" o:hrstd="t" o:hr="t" fillcolor="#9d9da1" stroked="f"/>
        </w:pict>
      </w:r>
    </w:p>
    <w:p w:rsidR="00A12625" w:rsidRDefault="00A12625" w:rsidP="00A12625">
      <w:pPr>
        <w:spacing w:after="120"/>
        <w:rPr>
          <w:rFonts w:cs="Arial"/>
          <w:color w:val="000000"/>
          <w:sz w:val="16"/>
          <w:szCs w:val="16"/>
        </w:rPr>
      </w:pPr>
      <w:r>
        <w:rPr>
          <w:rFonts w:cs="Arial"/>
          <w:noProof/>
          <w:color w:val="000000"/>
          <w:sz w:val="16"/>
          <w:szCs w:val="16"/>
          <w:lang w:val="en-US" w:eastAsia="en-US"/>
        </w:rPr>
        <w:drawing>
          <wp:anchor distT="0" distB="0" distL="114300" distR="114300" simplePos="0" relativeHeight="251703294" behindDoc="0" locked="0" layoutInCell="1" allowOverlap="0">
            <wp:simplePos x="0" y="0"/>
            <wp:positionH relativeFrom="column">
              <wp:posOffset>95250</wp:posOffset>
            </wp:positionH>
            <wp:positionV relativeFrom="paragraph">
              <wp:posOffset>15240</wp:posOffset>
            </wp:positionV>
            <wp:extent cx="617855" cy="524510"/>
            <wp:effectExtent l="25400" t="0" r="0" b="0"/>
            <wp:wrapSquare wrapText="bothSides"/>
            <wp:docPr id="252" name="Picture 1" descr="http://www.iol.co.za/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ol.co.za/images/logo.gif"/>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617855" cy="524510"/>
                    </a:xfrm>
                    <a:prstGeom prst="rect">
                      <a:avLst/>
                    </a:prstGeom>
                    <a:noFill/>
                  </pic:spPr>
                </pic:pic>
              </a:graphicData>
            </a:graphic>
          </wp:anchor>
        </w:drawing>
      </w:r>
      <w:r w:rsidRPr="00901FC7">
        <w:rPr>
          <w:rFonts w:cs="Arial"/>
          <w:color w:val="000000"/>
          <w:sz w:val="16"/>
          <w:szCs w:val="16"/>
        </w:rPr>
        <w:t>© Independent Online 2005. All rights reserved. IOL publishes this article in good faith but is not liable for any loss or damage caused by reliance on the information it contains.</w:t>
      </w:r>
    </w:p>
    <w:p w:rsidR="00A12625" w:rsidRDefault="00A12625" w:rsidP="00A12625"/>
    <w:p w:rsidR="00A12625"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04318"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53"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2D2D87">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2360F9">
            <w:pPr>
              <w:spacing w:line="240" w:lineRule="auto"/>
              <w:jc w:val="left"/>
              <w:rPr>
                <w:rFonts w:ascii="Arial" w:hAnsi="Arial"/>
                <w:i/>
                <w:sz w:val="18"/>
              </w:rPr>
            </w:pPr>
            <w:r>
              <w:rPr>
                <w:rFonts w:ascii="Arial" w:hAnsi="Arial"/>
                <w:i/>
                <w:sz w:val="18"/>
              </w:rPr>
              <w:t>While</w:t>
            </w:r>
            <w:r w:rsidRPr="002D2D87">
              <w:rPr>
                <w:rFonts w:ascii="Arial" w:hAnsi="Arial"/>
                <w:i/>
                <w:sz w:val="18"/>
              </w:rPr>
              <w:t>-reading learning activity 2</w:t>
            </w:r>
            <w:r>
              <w:rPr>
                <w:rFonts w:ascii="Arial" w:hAnsi="Arial"/>
                <w:i/>
                <w:sz w:val="18"/>
              </w:rPr>
              <w:t>.5</w:t>
            </w:r>
          </w:p>
        </w:tc>
        <w:tc>
          <w:tcPr>
            <w:tcW w:w="2165" w:type="dxa"/>
            <w:tcBorders>
              <w:top w:val="dotted" w:sz="4" w:space="0" w:color="404040" w:themeColor="text1" w:themeTint="BF"/>
              <w:bottom w:val="single" w:sz="18" w:space="0" w:color="FFE0BB"/>
            </w:tcBorders>
            <w:vAlign w:val="center"/>
          </w:tcPr>
          <w:p w:rsidR="00A12625" w:rsidRPr="00591583" w:rsidRDefault="00A12625" w:rsidP="002360F9">
            <w:pPr>
              <w:spacing w:line="240" w:lineRule="auto"/>
              <w:jc w:val="left"/>
              <w:rPr>
                <w:rFonts w:ascii="Arial" w:hAnsi="Arial"/>
                <w:i/>
                <w:sz w:val="18"/>
              </w:rPr>
            </w:pPr>
            <w:r w:rsidRPr="00031FEF">
              <w:rPr>
                <w:rFonts w:ascii="Arial" w:hAnsi="Arial"/>
                <w:i/>
                <w:sz w:val="18"/>
              </w:rPr>
              <w:t>±</w:t>
            </w:r>
            <w:r>
              <w:rPr>
                <w:rFonts w:ascii="Arial" w:hAnsi="Arial"/>
                <w:i/>
                <w:sz w:val="18"/>
              </w:rPr>
              <w:t>120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A12625" w:rsidRPr="00916C13" w:rsidRDefault="00A12625" w:rsidP="002D2D87">
            <w:pPr>
              <w:jc w:val="left"/>
            </w:pPr>
          </w:p>
        </w:tc>
      </w:tr>
    </w:tbl>
    <w:p w:rsidR="00A12625" w:rsidRDefault="00A12625" w:rsidP="00A12625"/>
    <w:p w:rsidR="00A12625" w:rsidRDefault="00A12625" w:rsidP="00A12625"/>
    <w:p w:rsidR="00A12625" w:rsidRDefault="00A12625" w:rsidP="00A12625"/>
    <w:p w:rsidR="00A12625" w:rsidRDefault="00A12625" w:rsidP="00A12625"/>
    <w:tbl>
      <w:tblPr>
        <w:tblW w:w="0" w:type="auto"/>
        <w:tblInd w:w="57" w:type="dxa"/>
        <w:tblBorders>
          <w:bottom w:val="single" w:sz="12" w:space="0" w:color="911E48"/>
        </w:tblBorders>
        <w:tblCellMar>
          <w:bottom w:w="57" w:type="dxa"/>
        </w:tblCellMar>
        <w:tblLook w:val="01E0"/>
      </w:tblPr>
      <w:tblGrid>
        <w:gridCol w:w="887"/>
        <w:gridCol w:w="7094"/>
      </w:tblGrid>
      <w:tr w:rsidR="00A12625" w:rsidRPr="00172BCD">
        <w:trPr>
          <w:trHeight w:val="896"/>
        </w:trPr>
        <w:tc>
          <w:tcPr>
            <w:tcW w:w="891" w:type="dxa"/>
            <w:tcMar>
              <w:left w:w="0" w:type="dxa"/>
              <w:right w:w="0" w:type="dxa"/>
            </w:tcMar>
            <w:vAlign w:val="bottom"/>
          </w:tcPr>
          <w:p w:rsidR="00A12625" w:rsidRPr="00524DDA" w:rsidRDefault="00A12625" w:rsidP="00BD3695">
            <w:pPr>
              <w:tabs>
                <w:tab w:val="left" w:pos="1640"/>
              </w:tabs>
              <w:jc w:val="center"/>
              <w:rPr>
                <w:noProof/>
                <w:lang w:val="en-US" w:eastAsia="en-US"/>
              </w:rPr>
            </w:pPr>
            <w:r>
              <w:rPr>
                <w:noProof/>
                <w:lang w:val="en-US" w:eastAsia="en-US"/>
              </w:rPr>
              <w:drawing>
                <wp:inline distT="0" distB="0" distL="0" distR="0">
                  <wp:extent cx="413784" cy="504000"/>
                  <wp:effectExtent l="25400" t="0" r="0" b="0"/>
                  <wp:docPr id="254"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A12625" w:rsidRDefault="00A12625" w:rsidP="00BD3695">
            <w:pPr>
              <w:pStyle w:val="Activityheadings"/>
              <w:tabs>
                <w:tab w:val="right" w:pos="6655"/>
              </w:tabs>
              <w:spacing w:after="0"/>
              <w:rPr>
                <w:rFonts w:ascii="Arial" w:hAnsi="Arial" w:cs="Arial"/>
                <w:b/>
                <w:sz w:val="26"/>
                <w:szCs w:val="26"/>
              </w:rPr>
            </w:pPr>
            <w:r>
              <w:rPr>
                <w:rFonts w:ascii="Swiss 721 Light BT" w:hAnsi="Swiss 721 Light BT"/>
                <w:caps w:val="0"/>
                <w:sz w:val="28"/>
              </w:rPr>
              <w:t>Post-Reading Activity</w:t>
            </w:r>
            <w:r>
              <w:rPr>
                <w:rFonts w:ascii="Arial" w:hAnsi="Arial" w:cs="Arial"/>
                <w:b/>
                <w:sz w:val="26"/>
                <w:szCs w:val="26"/>
              </w:rPr>
              <w:tab/>
            </w:r>
          </w:p>
          <w:p w:rsidR="00A12625" w:rsidRPr="004A1387" w:rsidRDefault="00A12625" w:rsidP="00BD3695">
            <w:pPr>
              <w:pStyle w:val="Activityheadings"/>
              <w:tabs>
                <w:tab w:val="right" w:pos="6655"/>
              </w:tabs>
            </w:pPr>
            <w:r>
              <w:t xml:space="preserve">group Learning </w:t>
            </w:r>
            <w:r w:rsidRPr="00A87C99">
              <w:t xml:space="preserve">activity </w:t>
            </w:r>
            <w:r>
              <w:t>2</w:t>
            </w:r>
            <w:r w:rsidRPr="00A87C99">
              <w:t>.</w:t>
            </w:r>
            <w:r>
              <w:t>6</w:t>
            </w:r>
            <w:r w:rsidRPr="00A87C99">
              <w:t>:</w:t>
            </w:r>
            <w:r>
              <w:rPr>
                <w:rFonts w:ascii="Arial" w:hAnsi="Arial" w:cs="Arial"/>
                <w:b/>
                <w:sz w:val="26"/>
                <w:szCs w:val="26"/>
              </w:rPr>
              <w:tab/>
            </w:r>
            <w:r w:rsidRPr="004A1387">
              <w:rPr>
                <w:rFonts w:ascii="Swiss 721 Bold Win95BT" w:hAnsi="Swiss 721 Bold Win95BT"/>
                <w:sz w:val="16"/>
              </w:rPr>
              <w:t xml:space="preserve"> </w:t>
            </w:r>
            <w:r>
              <w:rPr>
                <w:rFonts w:ascii="Swiss 721 Bold Win95BT" w:hAnsi="Swiss 721 Bold Win95BT"/>
                <w:sz w:val="16"/>
              </w:rPr>
              <w:t>[</w:t>
            </w:r>
            <w:r w:rsidRPr="00197571">
              <w:rPr>
                <w:rFonts w:ascii="Swiss 721 Bold Win95BT" w:hAnsi="Swiss 721 Bold Win95BT"/>
                <w:caps w:val="0"/>
                <w:sz w:val="16"/>
              </w:rPr>
              <w:t>±</w:t>
            </w:r>
            <w:r>
              <w:rPr>
                <w:rFonts w:ascii="Swiss 721 Bold Win95BT" w:hAnsi="Swiss 721 Bold Win95BT"/>
                <w:caps w:val="0"/>
                <w:sz w:val="16"/>
              </w:rPr>
              <w:t>3</w:t>
            </w:r>
            <w:r w:rsidRPr="00197571">
              <w:rPr>
                <w:rFonts w:ascii="Swiss 721 Bold Win95BT" w:hAnsi="Swiss 721 Bold Win95BT"/>
                <w:caps w:val="0"/>
                <w:sz w:val="16"/>
              </w:rPr>
              <w:t>0 minutes]</w:t>
            </w:r>
          </w:p>
        </w:tc>
      </w:tr>
    </w:tbl>
    <w:p w:rsidR="00A12625" w:rsidRPr="00727281" w:rsidRDefault="00A12625" w:rsidP="00A12625"/>
    <w:p w:rsidR="00A12625" w:rsidRDefault="00A12625" w:rsidP="00A12625">
      <w:r w:rsidRPr="00727281">
        <w:t xml:space="preserve">Work in groups of three. Using your mind-map as a guide, identify three ideas from the article you found disturbing </w:t>
      </w:r>
      <w:r w:rsidRPr="00727281">
        <w:rPr>
          <w:i/>
        </w:rPr>
        <w:t xml:space="preserve">(upsetting). </w:t>
      </w:r>
      <w:r w:rsidRPr="00727281">
        <w:t>As a group, decide which of these is the most disturbing idea and give reasons for your choice.</w:t>
      </w:r>
    </w:p>
    <w:p w:rsidR="00A12625"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7934"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55"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2D2D87">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727281">
            <w:pPr>
              <w:spacing w:line="240" w:lineRule="auto"/>
              <w:jc w:val="left"/>
              <w:rPr>
                <w:rFonts w:ascii="Arial" w:hAnsi="Arial"/>
                <w:i/>
                <w:sz w:val="18"/>
              </w:rPr>
            </w:pPr>
            <w:r>
              <w:rPr>
                <w:rFonts w:ascii="Arial" w:hAnsi="Arial"/>
                <w:i/>
                <w:sz w:val="18"/>
              </w:rPr>
              <w:t>Post</w:t>
            </w:r>
            <w:r w:rsidRPr="002D2D87">
              <w:rPr>
                <w:rFonts w:ascii="Arial" w:hAnsi="Arial"/>
                <w:i/>
                <w:sz w:val="18"/>
              </w:rPr>
              <w:t xml:space="preserve">-reading </w:t>
            </w:r>
            <w:r>
              <w:rPr>
                <w:rFonts w:ascii="Arial" w:hAnsi="Arial"/>
                <w:i/>
                <w:sz w:val="18"/>
              </w:rPr>
              <w:t>group</w:t>
            </w:r>
            <w:r w:rsidRPr="002D2D87">
              <w:rPr>
                <w:rFonts w:ascii="Arial" w:hAnsi="Arial"/>
                <w:i/>
                <w:sz w:val="18"/>
              </w:rPr>
              <w:t xml:space="preserve"> activity 2</w:t>
            </w:r>
            <w:r>
              <w:rPr>
                <w:rFonts w:ascii="Arial" w:hAnsi="Arial"/>
                <w:i/>
                <w:sz w:val="18"/>
              </w:rPr>
              <w:t>.6</w:t>
            </w:r>
          </w:p>
        </w:tc>
        <w:tc>
          <w:tcPr>
            <w:tcW w:w="2165" w:type="dxa"/>
            <w:tcBorders>
              <w:top w:val="dotted" w:sz="4" w:space="0" w:color="404040" w:themeColor="text1" w:themeTint="BF"/>
              <w:bottom w:val="single" w:sz="18" w:space="0" w:color="FFE0BB"/>
            </w:tcBorders>
            <w:vAlign w:val="center"/>
          </w:tcPr>
          <w:p w:rsidR="00A12625" w:rsidRPr="00591583" w:rsidRDefault="00A12625" w:rsidP="00727281">
            <w:pPr>
              <w:spacing w:line="240" w:lineRule="auto"/>
              <w:jc w:val="left"/>
              <w:rPr>
                <w:rFonts w:ascii="Arial" w:hAnsi="Arial"/>
                <w:i/>
                <w:sz w:val="18"/>
              </w:rPr>
            </w:pPr>
            <w:r w:rsidRPr="00031FEF">
              <w:rPr>
                <w:rFonts w:ascii="Arial" w:hAnsi="Arial"/>
                <w:i/>
                <w:sz w:val="18"/>
              </w:rPr>
              <w:t>±</w:t>
            </w:r>
            <w:r>
              <w:rPr>
                <w:rFonts w:ascii="Arial" w:hAnsi="Arial"/>
                <w:i/>
                <w:sz w:val="18"/>
              </w:rPr>
              <w:t>30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A12625" w:rsidRPr="00916C13" w:rsidRDefault="00A12625" w:rsidP="002D2D87">
            <w:pPr>
              <w:jc w:val="left"/>
            </w:pPr>
          </w:p>
        </w:tc>
      </w:tr>
    </w:tbl>
    <w:p w:rsidR="00A12625" w:rsidRPr="00727281" w:rsidRDefault="00A12625" w:rsidP="00A12625"/>
    <w:tbl>
      <w:tblPr>
        <w:tblW w:w="0" w:type="auto"/>
        <w:tblInd w:w="57" w:type="dxa"/>
        <w:tblBorders>
          <w:bottom w:val="single" w:sz="12" w:space="0" w:color="911E48"/>
        </w:tblBorders>
        <w:tblCellMar>
          <w:bottom w:w="57" w:type="dxa"/>
        </w:tblCellMar>
        <w:tblLook w:val="01E0"/>
      </w:tblPr>
      <w:tblGrid>
        <w:gridCol w:w="889"/>
        <w:gridCol w:w="7092"/>
      </w:tblGrid>
      <w:tr w:rsidR="00A12625" w:rsidRPr="00172BCD">
        <w:trPr>
          <w:trHeight w:val="896"/>
        </w:trPr>
        <w:tc>
          <w:tcPr>
            <w:tcW w:w="891" w:type="dxa"/>
            <w:tcMar>
              <w:left w:w="0" w:type="dxa"/>
              <w:right w:w="0" w:type="dxa"/>
            </w:tcMar>
            <w:vAlign w:val="bottom"/>
          </w:tcPr>
          <w:p w:rsidR="00A12625" w:rsidRPr="00524DDA" w:rsidRDefault="00A12625" w:rsidP="00BD3695">
            <w:pPr>
              <w:tabs>
                <w:tab w:val="left" w:pos="1640"/>
              </w:tabs>
              <w:jc w:val="center"/>
              <w:rPr>
                <w:noProof/>
                <w:lang w:val="en-US" w:eastAsia="en-US"/>
              </w:rPr>
            </w:pPr>
            <w:r>
              <w:rPr>
                <w:noProof/>
                <w:lang w:val="en-US" w:eastAsia="en-US"/>
              </w:rPr>
              <w:drawing>
                <wp:inline distT="0" distB="0" distL="0" distR="0">
                  <wp:extent cx="413784" cy="504000"/>
                  <wp:effectExtent l="25400" t="0" r="0" b="0"/>
                  <wp:docPr id="32"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A12625" w:rsidRPr="004A1387" w:rsidRDefault="00A12625" w:rsidP="00BD3695">
            <w:pPr>
              <w:pStyle w:val="Activityheadings"/>
              <w:tabs>
                <w:tab w:val="right" w:pos="6655"/>
              </w:tabs>
            </w:pPr>
            <w:r>
              <w:t xml:space="preserve">post reading Learning </w:t>
            </w:r>
            <w:r w:rsidRPr="00A87C99">
              <w:t xml:space="preserve">activity </w:t>
            </w:r>
            <w:r>
              <w:t>2</w:t>
            </w:r>
            <w:r w:rsidRPr="00A87C99">
              <w:t>.</w:t>
            </w:r>
            <w:r>
              <w:t>7</w:t>
            </w:r>
            <w:r w:rsidRPr="00A87C99">
              <w:t>:</w:t>
            </w:r>
            <w:r w:rsidRPr="004A1387">
              <w:rPr>
                <w:rFonts w:ascii="Swiss 721 Bold Win95BT" w:hAnsi="Swiss 721 Bold Win95BT"/>
                <w:sz w:val="16"/>
              </w:rPr>
              <w:t xml:space="preserve"> </w:t>
            </w:r>
            <w:r>
              <w:br/>
            </w:r>
            <w:r w:rsidRPr="001673A5">
              <w:rPr>
                <w:rFonts w:ascii="Swiss 721 Light BT" w:hAnsi="Swiss 721 Light BT"/>
                <w:caps w:val="0"/>
                <w:sz w:val="28"/>
              </w:rPr>
              <w:t>Linking form and meaning in the text</w:t>
            </w:r>
            <w:r>
              <w:rPr>
                <w:rFonts w:ascii="Arial" w:hAnsi="Arial" w:cs="Arial"/>
                <w:b/>
                <w:sz w:val="26"/>
                <w:szCs w:val="26"/>
              </w:rPr>
              <w:tab/>
            </w:r>
            <w:r w:rsidRPr="004A1387">
              <w:rPr>
                <w:rFonts w:ascii="Swiss 721 Bold Win95BT" w:hAnsi="Swiss 721 Bold Win95BT"/>
                <w:sz w:val="16"/>
              </w:rPr>
              <w:t xml:space="preserve"> </w:t>
            </w:r>
            <w:r>
              <w:rPr>
                <w:rFonts w:ascii="Swiss 721 Bold Win95BT" w:hAnsi="Swiss 721 Bold Win95BT"/>
                <w:sz w:val="16"/>
              </w:rPr>
              <w:t>[</w:t>
            </w:r>
            <w:r w:rsidRPr="00197571">
              <w:rPr>
                <w:rFonts w:ascii="Swiss 721 Bold Win95BT" w:hAnsi="Swiss 721 Bold Win95BT"/>
                <w:caps w:val="0"/>
                <w:sz w:val="16"/>
              </w:rPr>
              <w:t>±</w:t>
            </w:r>
            <w:r>
              <w:rPr>
                <w:rFonts w:ascii="Swiss 721 Bold Win95BT" w:hAnsi="Swiss 721 Bold Win95BT"/>
                <w:caps w:val="0"/>
                <w:sz w:val="16"/>
              </w:rPr>
              <w:t>6</w:t>
            </w:r>
            <w:r w:rsidRPr="00197571">
              <w:rPr>
                <w:rFonts w:ascii="Swiss 721 Bold Win95BT" w:hAnsi="Swiss 721 Bold Win95BT"/>
                <w:caps w:val="0"/>
                <w:sz w:val="16"/>
              </w:rPr>
              <w:t>0 minutes]</w:t>
            </w:r>
          </w:p>
        </w:tc>
      </w:tr>
    </w:tbl>
    <w:p w:rsidR="00A12625" w:rsidRPr="007D73C2" w:rsidRDefault="00A12625" w:rsidP="00A12625"/>
    <w:p w:rsidR="00A12625" w:rsidRPr="007D73C2" w:rsidRDefault="00A12625" w:rsidP="00A12625">
      <w:r w:rsidRPr="007D73C2">
        <w:t>Read paragraph 1; then answer the questions that follow directly below. Write your answers in the spaces provided.</w:t>
      </w:r>
    </w:p>
    <w:p w:rsidR="00A12625" w:rsidRPr="007D73C2" w:rsidRDefault="00A12625" w:rsidP="00A12625">
      <w:r w:rsidRPr="007D73C2">
        <w:t xml:space="preserve"> </w:t>
      </w:r>
    </w:p>
    <w:p w:rsidR="00A12625" w:rsidRPr="007D73C2" w:rsidRDefault="00A12625" w:rsidP="00A12625">
      <w:pPr>
        <w:pStyle w:val="ListParagraph"/>
        <w:numPr>
          <w:ilvl w:val="0"/>
          <w:numId w:val="22"/>
        </w:numPr>
      </w:pPr>
      <w:r w:rsidRPr="007D73C2">
        <w:t>What or who killed more than 60 people, as well as displaced approximately 17 000?</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7D73C2" w:rsidRDefault="00A12625" w:rsidP="00A12625"/>
    <w:p w:rsidR="00A12625" w:rsidRPr="007D73C2" w:rsidRDefault="00A12625" w:rsidP="00A12625">
      <w:pPr>
        <w:pStyle w:val="ListParagraph"/>
        <w:numPr>
          <w:ilvl w:val="0"/>
          <w:numId w:val="22"/>
        </w:numPr>
      </w:pPr>
      <w:r w:rsidRPr="007D73C2">
        <w:t>Who or what is calling for a commission of inquiry to be appointed?</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2D2D87" w:rsidRDefault="00A12625" w:rsidP="00A12625"/>
    <w:tbl>
      <w:tblPr>
        <w:tblW w:w="7938" w:type="dxa"/>
        <w:tblInd w:w="397" w:type="dxa"/>
        <w:shd w:val="clear" w:color="auto" w:fill="FFE0BB"/>
        <w:tblCellMar>
          <w:top w:w="170" w:type="dxa"/>
          <w:left w:w="340" w:type="dxa"/>
          <w:bottom w:w="170" w:type="dxa"/>
          <w:right w:w="340" w:type="dxa"/>
        </w:tblCellMar>
        <w:tblLook w:val="01E0"/>
      </w:tblPr>
      <w:tblGrid>
        <w:gridCol w:w="7938"/>
      </w:tblGrid>
      <w:tr w:rsidR="00A12625" w:rsidRPr="006E0DDE">
        <w:trPr>
          <w:trHeight w:val="373"/>
        </w:trPr>
        <w:tc>
          <w:tcPr>
            <w:tcW w:w="9245" w:type="dxa"/>
            <w:shd w:val="clear" w:color="auto" w:fill="FFE0BB"/>
          </w:tcPr>
          <w:p w:rsidR="00A12625" w:rsidRPr="00CD7934" w:rsidRDefault="00A12625" w:rsidP="007D73C2">
            <w:pPr>
              <w:rPr>
                <w:rFonts w:cs="Arial"/>
                <w:i/>
                <w:sz w:val="19"/>
              </w:rPr>
            </w:pPr>
            <w:r w:rsidRPr="00CD7934">
              <w:rPr>
                <w:rFonts w:cs="Arial"/>
                <w:b/>
                <w:i/>
                <w:sz w:val="19"/>
              </w:rPr>
              <w:t>Comment</w:t>
            </w:r>
            <w:r w:rsidRPr="00CD7934">
              <w:rPr>
                <w:rFonts w:cs="Arial"/>
                <w:i/>
                <w:sz w:val="19"/>
              </w:rPr>
              <w:t xml:space="preserve">:  </w:t>
            </w:r>
          </w:p>
          <w:p w:rsidR="00A12625" w:rsidRPr="00CD7934" w:rsidRDefault="00A12625" w:rsidP="007D73C2">
            <w:pPr>
              <w:rPr>
                <w:rFonts w:cs="Arial"/>
                <w:i/>
                <w:sz w:val="19"/>
              </w:rPr>
            </w:pPr>
            <w:r w:rsidRPr="00CD7934">
              <w:rPr>
                <w:rFonts w:cs="Arial"/>
                <w:i/>
                <w:sz w:val="19"/>
              </w:rPr>
              <w:t>The answer to [who/what + verb?] will allow you to identify (spot) the subject</w:t>
            </w:r>
            <w:r w:rsidRPr="00CD7934">
              <w:rPr>
                <w:rStyle w:val="FootnoteReference"/>
                <w:rFonts w:cs="Arial"/>
                <w:i/>
                <w:color w:val="auto"/>
                <w:sz w:val="19"/>
              </w:rPr>
              <w:footnoteReference w:id="2"/>
            </w:r>
            <w:r w:rsidRPr="00CD7934">
              <w:rPr>
                <w:rFonts w:cs="Arial"/>
                <w:i/>
                <w:sz w:val="19"/>
              </w:rPr>
              <w:t xml:space="preserve"> – or “doer” - of each sentence.</w:t>
            </w:r>
          </w:p>
          <w:p w:rsidR="00A12625" w:rsidRPr="007D73C2" w:rsidRDefault="00A12625" w:rsidP="00E6378E">
            <w:pPr>
              <w:rPr>
                <w:rFonts w:cs="Arial"/>
              </w:rPr>
            </w:pPr>
            <w:r w:rsidRPr="00CD7934">
              <w:rPr>
                <w:rFonts w:cs="Arial"/>
                <w:b/>
                <w:i/>
                <w:sz w:val="19"/>
              </w:rPr>
              <w:t>Ask “who” or what + verb (doing word)</w:t>
            </w:r>
            <w:r w:rsidRPr="00CD7934">
              <w:rPr>
                <w:rFonts w:cs="Arial"/>
                <w:i/>
                <w:sz w:val="19"/>
              </w:rPr>
              <w:t>?</w:t>
            </w:r>
          </w:p>
        </w:tc>
      </w:tr>
    </w:tbl>
    <w:p w:rsidR="00A12625" w:rsidRDefault="00A12625" w:rsidP="00A12625">
      <w:pPr>
        <w:spacing w:line="360" w:lineRule="auto"/>
        <w:rPr>
          <w:rFonts w:cs="Arial"/>
          <w:sz w:val="24"/>
        </w:rPr>
      </w:pPr>
    </w:p>
    <w:p w:rsidR="00A12625" w:rsidRDefault="00A12625" w:rsidP="00A12625">
      <w:pPr>
        <w:pStyle w:val="ListParagraph"/>
        <w:numPr>
          <w:ilvl w:val="0"/>
          <w:numId w:val="22"/>
        </w:numPr>
      </w:pPr>
      <w:r w:rsidRPr="00843AB9">
        <w:t xml:space="preserve">Find a word in paragraph 1 which </w:t>
      </w:r>
      <w:r>
        <w:t>means the same as (</w:t>
      </w:r>
      <w:r w:rsidRPr="00843AB9">
        <w:t>is a near synonym for</w:t>
      </w:r>
      <w:r>
        <w:t>)</w:t>
      </w:r>
      <w:r w:rsidRPr="00843AB9">
        <w:t xml:space="preserve"> “forcing people to leave the place where they live”</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401701" w:rsidRDefault="00A12625" w:rsidP="00A12625"/>
    <w:p w:rsidR="00A12625" w:rsidRDefault="00A12625" w:rsidP="00A12625">
      <w:pPr>
        <w:pStyle w:val="ListParagraph"/>
        <w:numPr>
          <w:ilvl w:val="0"/>
          <w:numId w:val="22"/>
        </w:numPr>
      </w:pPr>
      <w:r>
        <w:t xml:space="preserve">Which </w:t>
      </w:r>
      <w:r w:rsidRPr="00F20605">
        <w:t>of the following two</w:t>
      </w:r>
      <w:r>
        <w:t xml:space="preserve"> events happened first:</w:t>
      </w:r>
    </w:p>
    <w:p w:rsidR="00A12625" w:rsidRDefault="00A12625" w:rsidP="00A12625">
      <w:pPr>
        <w:ind w:firstLine="360"/>
      </w:pPr>
      <w:r w:rsidRPr="00401701">
        <w:rPr>
          <w:b/>
        </w:rPr>
        <w:t>A.</w:t>
      </w:r>
      <w:r>
        <w:t xml:space="preserve"> the CDE’s call for a commission</w:t>
      </w:r>
    </w:p>
    <w:p w:rsidR="00A12625" w:rsidRPr="00401701" w:rsidRDefault="00A12625" w:rsidP="00A12625">
      <w:pPr>
        <w:rPr>
          <w:b/>
        </w:rPr>
      </w:pPr>
      <w:r>
        <w:tab/>
      </w:r>
      <w:r>
        <w:rPr>
          <w:b/>
        </w:rPr>
        <w:t>or</w:t>
      </w:r>
    </w:p>
    <w:p w:rsidR="00A12625" w:rsidRDefault="00A12625" w:rsidP="00A12625">
      <w:pPr>
        <w:ind w:firstLine="360"/>
      </w:pPr>
      <w:r>
        <w:rPr>
          <w:b/>
        </w:rPr>
        <w:t>B</w:t>
      </w:r>
      <w:r w:rsidRPr="00401701">
        <w:rPr>
          <w:b/>
        </w:rPr>
        <w:t>.</w:t>
      </w:r>
      <w:r>
        <w:t xml:space="preserve"> the displacement of at least 17 000 people?</w:t>
      </w:r>
    </w:p>
    <w:p w:rsidR="00A12625" w:rsidRDefault="00A12625" w:rsidP="00A12625"/>
    <w:p w:rsidR="00A12625" w:rsidRPr="002D2D87" w:rsidRDefault="00A12625" w:rsidP="00A12625">
      <w:pPr>
        <w:pStyle w:val="ListParagraph"/>
        <w:numPr>
          <w:ilvl w:val="0"/>
          <w:numId w:val="22"/>
        </w:numPr>
        <w:spacing w:after="120"/>
        <w:ind w:left="357" w:hanging="357"/>
      </w:pPr>
      <w:r w:rsidRPr="00843AB9">
        <w:t>Why do we find a present tense</w:t>
      </w:r>
      <w:r>
        <w:rPr>
          <w:rStyle w:val="FootnoteReference"/>
          <w:rFonts w:ascii="Arial" w:hAnsi="Arial" w:cs="Arial"/>
          <w:sz w:val="24"/>
        </w:rPr>
        <w:footnoteReference w:id="3"/>
      </w:r>
      <w:r w:rsidRPr="00843AB9">
        <w:t xml:space="preserve"> verb (“is calling”) followed by two past tense verbs (“killed” and “displaced”</w:t>
      </w:r>
      <w:r>
        <w:t>)?</w:t>
      </w:r>
    </w:p>
    <w:tbl>
      <w:tblPr>
        <w:tblW w:w="7938" w:type="dxa"/>
        <w:tblInd w:w="397" w:type="dxa"/>
        <w:shd w:val="clear" w:color="auto" w:fill="FFE0BB"/>
        <w:tblCellMar>
          <w:top w:w="170" w:type="dxa"/>
          <w:left w:w="340" w:type="dxa"/>
          <w:bottom w:w="170" w:type="dxa"/>
          <w:right w:w="340" w:type="dxa"/>
        </w:tblCellMar>
        <w:tblLook w:val="01E0"/>
      </w:tblPr>
      <w:tblGrid>
        <w:gridCol w:w="7938"/>
      </w:tblGrid>
      <w:tr w:rsidR="00A12625" w:rsidRPr="006E0DDE">
        <w:trPr>
          <w:trHeight w:val="373"/>
        </w:trPr>
        <w:tc>
          <w:tcPr>
            <w:tcW w:w="9245" w:type="dxa"/>
            <w:shd w:val="clear" w:color="auto" w:fill="FFE0BB"/>
          </w:tcPr>
          <w:p w:rsidR="00A12625" w:rsidRPr="00CD7934" w:rsidRDefault="00A12625" w:rsidP="007D73C2">
            <w:pPr>
              <w:rPr>
                <w:b/>
                <w:i/>
                <w:sz w:val="19"/>
              </w:rPr>
            </w:pPr>
            <w:r w:rsidRPr="00CD7934">
              <w:rPr>
                <w:b/>
                <w:i/>
                <w:sz w:val="19"/>
              </w:rPr>
              <w:t>Comment:</w:t>
            </w:r>
          </w:p>
          <w:p w:rsidR="00A12625" w:rsidRPr="007D73C2" w:rsidRDefault="00A12625" w:rsidP="00E6378E">
            <w:r w:rsidRPr="00CD7934">
              <w:rPr>
                <w:i/>
                <w:sz w:val="19"/>
              </w:rPr>
              <w:t>Find two examples of how the author has used present and past tense verbs to get his message across. The way we use tenses in a sentence is important, as it allows us to express ourselves correctly.</w:t>
            </w:r>
            <w:r w:rsidRPr="007D73C2">
              <w:t xml:space="preserve"> </w:t>
            </w:r>
          </w:p>
        </w:tc>
      </w:tr>
    </w:tbl>
    <w:p w:rsidR="00A12625" w:rsidRPr="00E6378E" w:rsidRDefault="00A12625" w:rsidP="00A12625"/>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Default="00A12625" w:rsidP="00A12625"/>
    <w:p w:rsidR="00A12625" w:rsidRPr="007D73C2" w:rsidRDefault="00A12625" w:rsidP="00A12625"/>
    <w:p w:rsidR="00A12625" w:rsidRPr="007D73C2" w:rsidRDefault="00A12625" w:rsidP="00A12625">
      <w:pPr>
        <w:spacing w:after="120"/>
        <w:rPr>
          <w:b/>
          <w:sz w:val="22"/>
        </w:rPr>
      </w:pPr>
      <w:r w:rsidRPr="007D73C2">
        <w:rPr>
          <w:b/>
          <w:sz w:val="22"/>
        </w:rPr>
        <w:t>Read paragraph 2.</w:t>
      </w:r>
    </w:p>
    <w:p w:rsidR="00A12625" w:rsidRPr="007D73C2" w:rsidRDefault="00A12625" w:rsidP="00A12625">
      <w:pPr>
        <w:pStyle w:val="ListParagraph"/>
        <w:numPr>
          <w:ilvl w:val="0"/>
          <w:numId w:val="22"/>
        </w:numPr>
      </w:pPr>
      <w:r>
        <w:t xml:space="preserve">Read the first sentence. </w:t>
      </w:r>
      <w:r w:rsidRPr="007D73C2">
        <w:t>Which word does the impersonal pronoun “it” refer to earlier in the sentence?</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7D73C2" w:rsidRDefault="00A12625" w:rsidP="00A12625"/>
    <w:p w:rsidR="00A12625" w:rsidRPr="007D73C2" w:rsidRDefault="00A12625" w:rsidP="00A12625">
      <w:pPr>
        <w:pStyle w:val="ListParagraph"/>
        <w:numPr>
          <w:ilvl w:val="0"/>
          <w:numId w:val="22"/>
        </w:numPr>
      </w:pPr>
      <w:r w:rsidRPr="007D73C2">
        <w:t>Explain the purpose of the second sentence in relation to the first.</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D31456" w:rsidRDefault="00D31456" w:rsidP="00D31456"/>
    <w:p w:rsidR="00A12625" w:rsidRPr="007D73C2" w:rsidRDefault="00A12625" w:rsidP="00A12625">
      <w:pPr>
        <w:pStyle w:val="ListParagraph"/>
        <w:numPr>
          <w:ilvl w:val="0"/>
          <w:numId w:val="22"/>
        </w:numPr>
      </w:pPr>
      <w:r w:rsidRPr="007D73C2">
        <w:t>Find a related phrase for “much more complicated” in the second sentence.</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Default="00A12625" w:rsidP="00A12625"/>
    <w:p w:rsidR="00A12625" w:rsidRPr="007D73C2" w:rsidRDefault="00A12625" w:rsidP="00A12625"/>
    <w:p w:rsidR="00A12625" w:rsidRPr="007D73C2" w:rsidRDefault="00A12625" w:rsidP="00A12625">
      <w:pPr>
        <w:spacing w:after="120"/>
        <w:rPr>
          <w:b/>
          <w:sz w:val="22"/>
        </w:rPr>
      </w:pPr>
      <w:r w:rsidRPr="007D73C2">
        <w:rPr>
          <w:b/>
          <w:sz w:val="22"/>
        </w:rPr>
        <w:t>Read paragraph 3.</w:t>
      </w:r>
    </w:p>
    <w:p w:rsidR="00A12625" w:rsidRPr="007D73C2" w:rsidRDefault="00A12625" w:rsidP="00A12625">
      <w:pPr>
        <w:pStyle w:val="ListParagraph"/>
        <w:numPr>
          <w:ilvl w:val="0"/>
          <w:numId w:val="22"/>
        </w:numPr>
      </w:pPr>
      <w:r w:rsidRPr="007D73C2">
        <w:t>What seems to be the reason in this quotation for renewed outbreaks of violence?</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401701" w:rsidRDefault="00A12625" w:rsidP="00A12625"/>
    <w:p w:rsidR="00A12625" w:rsidRPr="00401701" w:rsidRDefault="00A12625" w:rsidP="00A12625"/>
    <w:p w:rsidR="00A12625" w:rsidRPr="007D73C2" w:rsidRDefault="00A12625" w:rsidP="00A12625">
      <w:pPr>
        <w:spacing w:after="120"/>
        <w:rPr>
          <w:b/>
          <w:sz w:val="22"/>
        </w:rPr>
      </w:pPr>
      <w:r w:rsidRPr="007D73C2">
        <w:rPr>
          <w:b/>
          <w:sz w:val="22"/>
        </w:rPr>
        <w:t>Read paragraph 4.</w:t>
      </w:r>
    </w:p>
    <w:p w:rsidR="00A12625" w:rsidRPr="007D73C2" w:rsidRDefault="00A12625" w:rsidP="00A12625">
      <w:pPr>
        <w:pStyle w:val="ListParagraph"/>
        <w:numPr>
          <w:ilvl w:val="0"/>
          <w:numId w:val="22"/>
        </w:numPr>
      </w:pPr>
      <w:r w:rsidRPr="007D73C2">
        <w:t>Why does the author use the word “that” in “that month”?</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401701" w:rsidRDefault="00A12625" w:rsidP="00A12625"/>
    <w:p w:rsidR="00A12625" w:rsidRPr="00401701" w:rsidRDefault="00A12625" w:rsidP="00A12625"/>
    <w:p w:rsidR="00A12625" w:rsidRPr="007D73C2" w:rsidRDefault="00A12625" w:rsidP="00A12625">
      <w:pPr>
        <w:spacing w:after="120"/>
        <w:rPr>
          <w:b/>
          <w:sz w:val="22"/>
        </w:rPr>
      </w:pPr>
      <w:r w:rsidRPr="007D73C2">
        <w:rPr>
          <w:b/>
          <w:sz w:val="22"/>
        </w:rPr>
        <w:t>Read paragraphs 5, 6 and 7.</w:t>
      </w:r>
    </w:p>
    <w:p w:rsidR="00A12625" w:rsidRPr="007D73C2" w:rsidRDefault="00A12625" w:rsidP="00A12625">
      <w:pPr>
        <w:pStyle w:val="ListParagraph"/>
        <w:numPr>
          <w:ilvl w:val="0"/>
          <w:numId w:val="22"/>
        </w:numPr>
      </w:pPr>
      <w:r w:rsidRPr="007D73C2">
        <w:t>Explain the logical relationship</w:t>
      </w:r>
      <w:r>
        <w:t xml:space="preserve"> among these three paragraphs. </w:t>
      </w:r>
      <w:r w:rsidRPr="007D73C2">
        <w:t xml:space="preserve">Please note that, in newspaper reports, we frequently (often) come across one-sentence paragraphs.  </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7D73C2" w:rsidRDefault="00A12625" w:rsidP="00A12625"/>
    <w:p w:rsidR="00A12625" w:rsidRDefault="00A12625" w:rsidP="00A12625">
      <w:pPr>
        <w:pStyle w:val="ListParagraph"/>
        <w:numPr>
          <w:ilvl w:val="0"/>
          <w:numId w:val="22"/>
        </w:numPr>
      </w:pPr>
      <w:r w:rsidRPr="007D73C2">
        <w:t>Rewrite the three paragraphs</w:t>
      </w:r>
      <w:r>
        <w:t xml:space="preserve"> in the form of one paragraph. </w:t>
      </w:r>
      <w:r w:rsidRPr="007D73C2">
        <w:t>Remember to use the topic-sentence and support-sent</w:t>
      </w:r>
      <w:r>
        <w:t xml:space="preserve">ence structure as a framework. </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Default="00A12625" w:rsidP="00A12625"/>
    <w:p w:rsidR="00A12625" w:rsidRPr="00401701" w:rsidRDefault="00A12625" w:rsidP="00A12625"/>
    <w:p w:rsidR="00A12625" w:rsidRPr="00BD3695" w:rsidRDefault="00A12625" w:rsidP="00A12625">
      <w:pPr>
        <w:spacing w:after="120"/>
        <w:rPr>
          <w:b/>
          <w:sz w:val="22"/>
        </w:rPr>
      </w:pPr>
      <w:r w:rsidRPr="00BD3695">
        <w:rPr>
          <w:b/>
          <w:sz w:val="22"/>
        </w:rPr>
        <w:t>Read paragraph 8.</w:t>
      </w:r>
    </w:p>
    <w:p w:rsidR="00A12625" w:rsidRDefault="00A12625" w:rsidP="00A12625">
      <w:pPr>
        <w:pStyle w:val="ListParagraph"/>
        <w:numPr>
          <w:ilvl w:val="0"/>
          <w:numId w:val="22"/>
        </w:numPr>
      </w:pPr>
      <w:r>
        <w:t>Rewrite the words “allocation”, “allegation” and “perception” as verbs.</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Default="00A12625" w:rsidP="00A12625"/>
    <w:p w:rsidR="00A12625" w:rsidRPr="00CD7934" w:rsidRDefault="00A12625" w:rsidP="00A12625">
      <w:pPr>
        <w:pStyle w:val="ListParagraph"/>
        <w:numPr>
          <w:ilvl w:val="0"/>
          <w:numId w:val="22"/>
        </w:numPr>
        <w:rPr>
          <w:color w:val="000000" w:themeColor="text1"/>
        </w:rPr>
      </w:pPr>
      <w:r>
        <w:t xml:space="preserve">Look at the verbs you formed in the previous question and ask yourself “who + each of the verbs”. Then write out three sentences </w:t>
      </w:r>
      <w:r w:rsidRPr="00CD7934">
        <w:rPr>
          <w:color w:val="000000" w:themeColor="text1"/>
        </w:rPr>
        <w:t xml:space="preserve">in which you specify </w:t>
      </w:r>
      <w:r w:rsidRPr="00CD7934">
        <w:rPr>
          <w:i/>
          <w:color w:val="000000" w:themeColor="text1"/>
        </w:rPr>
        <w:t xml:space="preserve">(identify) </w:t>
      </w:r>
      <w:r w:rsidRPr="00CD7934">
        <w:rPr>
          <w:color w:val="000000" w:themeColor="text1"/>
        </w:rPr>
        <w:t>who performed these actions (verbs).</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C06E7B" w:rsidRDefault="00A12625" w:rsidP="00A12625"/>
    <w:p w:rsidR="00A12625" w:rsidRPr="00C06E7B" w:rsidRDefault="00A12625" w:rsidP="00A12625"/>
    <w:p w:rsidR="00A12625" w:rsidRPr="00BD3695" w:rsidRDefault="00A12625" w:rsidP="00A12625">
      <w:pPr>
        <w:spacing w:after="120"/>
        <w:rPr>
          <w:b/>
          <w:sz w:val="22"/>
        </w:rPr>
      </w:pPr>
      <w:r w:rsidRPr="00BD3695">
        <w:rPr>
          <w:b/>
          <w:sz w:val="22"/>
        </w:rPr>
        <w:t>Read paragraphs 9 and 10.</w:t>
      </w:r>
    </w:p>
    <w:p w:rsidR="00A12625" w:rsidRDefault="00A12625" w:rsidP="00A12625">
      <w:pPr>
        <w:pStyle w:val="ListParagraph"/>
        <w:numPr>
          <w:ilvl w:val="0"/>
          <w:numId w:val="22"/>
        </w:numPr>
        <w:ind w:left="357" w:hanging="357"/>
        <w:jc w:val="left"/>
      </w:pPr>
      <w:r>
        <w:t>Write a four-word phrase that contains the main ideas expressed in these two paragraphs.</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C06E7B" w:rsidRDefault="00A12625" w:rsidP="00A12625"/>
    <w:p w:rsidR="00A12625" w:rsidRPr="00C06E7B" w:rsidRDefault="00A12625" w:rsidP="00A12625"/>
    <w:p w:rsidR="00A12625" w:rsidRDefault="00A12625" w:rsidP="00A12625">
      <w:pPr>
        <w:pStyle w:val="ListParagraph"/>
        <w:numPr>
          <w:ilvl w:val="0"/>
          <w:numId w:val="22"/>
        </w:numPr>
        <w:spacing w:after="120"/>
        <w:ind w:left="357" w:hanging="357"/>
      </w:pPr>
      <w:r>
        <w:t>What do the following phrases refer to in these paragraphs?</w:t>
      </w:r>
    </w:p>
    <w:p w:rsidR="00A12625" w:rsidRPr="00C06E7B" w:rsidRDefault="00A12625" w:rsidP="00A12625">
      <w:pPr>
        <w:pStyle w:val="ListParagraph"/>
        <w:numPr>
          <w:ilvl w:val="0"/>
          <w:numId w:val="40"/>
        </w:numPr>
        <w:ind w:left="741"/>
        <w:rPr>
          <w:rFonts w:eastAsia="Calibri" w:cs="Arial"/>
          <w:szCs w:val="26"/>
          <w:lang w:val="en-US" w:eastAsia="en-US"/>
        </w:rPr>
      </w:pPr>
      <w:r w:rsidRPr="00C06E7B">
        <w:rPr>
          <w:rFonts w:eastAsia="Calibri" w:cs="Arial"/>
          <w:b/>
          <w:szCs w:val="26"/>
          <w:lang w:val="en-US" w:eastAsia="en-US"/>
        </w:rPr>
        <w:t>that country</w:t>
      </w:r>
      <w:r w:rsidRPr="00C06E7B">
        <w:rPr>
          <w:rFonts w:eastAsia="Calibri" w:cs="Arial"/>
          <w:szCs w:val="26"/>
          <w:lang w:val="en-US" w:eastAsia="en-US"/>
        </w:rPr>
        <w:t xml:space="preserve"> (par. 10)</w:t>
      </w:r>
    </w:p>
    <w:p w:rsidR="00A12625" w:rsidRPr="00C06E7B" w:rsidRDefault="00A12625" w:rsidP="00A12625">
      <w:pPr>
        <w:pStyle w:val="ListParagraph"/>
        <w:numPr>
          <w:ilvl w:val="0"/>
          <w:numId w:val="40"/>
        </w:numPr>
        <w:ind w:left="741"/>
        <w:rPr>
          <w:rFonts w:eastAsia="Calibri" w:cs="Arial"/>
          <w:szCs w:val="26"/>
          <w:lang w:val="en-US" w:eastAsia="en-US"/>
        </w:rPr>
      </w:pPr>
      <w:r w:rsidRPr="00C06E7B">
        <w:rPr>
          <w:rFonts w:eastAsia="Calibri" w:cs="Arial"/>
          <w:b/>
          <w:szCs w:val="26"/>
          <w:lang w:val="en-US" w:eastAsia="en-US"/>
        </w:rPr>
        <w:t>its</w:t>
      </w:r>
      <w:r w:rsidRPr="00C06E7B">
        <w:rPr>
          <w:rFonts w:eastAsia="Calibri" w:cs="Arial"/>
          <w:szCs w:val="26"/>
          <w:lang w:val="en-US" w:eastAsia="en-US"/>
        </w:rPr>
        <w:t xml:space="preserve"> timing (par. 10)</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C06E7B" w:rsidRDefault="00A12625" w:rsidP="00A12625">
      <w:pPr>
        <w:rPr>
          <w:rFonts w:eastAsia="Calibri"/>
        </w:rPr>
      </w:pPr>
    </w:p>
    <w:p w:rsidR="00A12625" w:rsidRPr="00C06E7B" w:rsidRDefault="00A12625" w:rsidP="00A12625">
      <w:pPr>
        <w:rPr>
          <w:rFonts w:eastAsia="Calibri"/>
        </w:rPr>
      </w:pPr>
    </w:p>
    <w:p w:rsidR="00A12625" w:rsidRPr="00C06E7B" w:rsidRDefault="00A12625" w:rsidP="00A12625">
      <w:pPr>
        <w:spacing w:after="120"/>
        <w:rPr>
          <w:b/>
          <w:sz w:val="22"/>
        </w:rPr>
      </w:pPr>
      <w:r w:rsidRPr="00C06E7B">
        <w:rPr>
          <w:b/>
          <w:sz w:val="22"/>
        </w:rPr>
        <w:t>Read paragraphs 11 and 12.</w:t>
      </w:r>
    </w:p>
    <w:p w:rsidR="00A12625" w:rsidRPr="00BD3695" w:rsidRDefault="00A12625" w:rsidP="00A12625">
      <w:pPr>
        <w:pStyle w:val="ListParagraph"/>
        <w:numPr>
          <w:ilvl w:val="0"/>
          <w:numId w:val="22"/>
        </w:numPr>
        <w:rPr>
          <w:rFonts w:eastAsia="Calibri"/>
          <w:lang w:val="en-US" w:eastAsia="en-US"/>
        </w:rPr>
      </w:pPr>
      <w:r w:rsidRPr="00BD3695">
        <w:rPr>
          <w:rFonts w:eastAsia="Calibri"/>
          <w:lang w:val="en-US" w:eastAsia="en-US"/>
        </w:rPr>
        <w:t>Which statement below best describes what was expressed in paragraph 11?</w:t>
      </w:r>
    </w:p>
    <w:p w:rsidR="00A12625" w:rsidRPr="00C06E7B" w:rsidRDefault="00A12625" w:rsidP="00E14EF2">
      <w:pPr>
        <w:numPr>
          <w:ilvl w:val="0"/>
          <w:numId w:val="42"/>
        </w:numPr>
        <w:spacing w:before="120"/>
        <w:ind w:left="714" w:hanging="357"/>
        <w:rPr>
          <w:rFonts w:eastAsia="Calibri" w:cs="Arial"/>
          <w:szCs w:val="26"/>
          <w:lang w:val="en-US" w:eastAsia="en-US"/>
        </w:rPr>
      </w:pPr>
      <w:r w:rsidRPr="00C06E7B">
        <w:rPr>
          <w:rFonts w:eastAsia="Calibri" w:cs="Arial"/>
          <w:szCs w:val="26"/>
          <w:lang w:val="en-US" w:eastAsia="en-US"/>
        </w:rPr>
        <w:t xml:space="preserve">We have to investigate the subversive </w:t>
      </w:r>
      <w:r w:rsidRPr="00C06E7B">
        <w:rPr>
          <w:rFonts w:eastAsia="Calibri" w:cs="Arial"/>
          <w:i/>
          <w:szCs w:val="26"/>
          <w:lang w:val="en-US" w:eastAsia="en-US"/>
        </w:rPr>
        <w:t>(rebellious)</w:t>
      </w:r>
      <w:r w:rsidRPr="00C06E7B">
        <w:rPr>
          <w:rFonts w:eastAsia="Calibri" w:cs="Arial"/>
          <w:szCs w:val="26"/>
          <w:lang w:val="en-US" w:eastAsia="en-US"/>
        </w:rPr>
        <w:t xml:space="preserve"> role of the media.</w:t>
      </w:r>
    </w:p>
    <w:p w:rsidR="00A12625" w:rsidRPr="00C06E7B" w:rsidRDefault="00A12625" w:rsidP="00E14EF2">
      <w:pPr>
        <w:numPr>
          <w:ilvl w:val="0"/>
          <w:numId w:val="42"/>
        </w:numPr>
        <w:ind w:left="714" w:hanging="357"/>
        <w:rPr>
          <w:rFonts w:cs="Arial"/>
          <w:szCs w:val="26"/>
        </w:rPr>
      </w:pPr>
      <w:r w:rsidRPr="00C06E7B">
        <w:rPr>
          <w:rFonts w:eastAsia="Calibri" w:cs="Arial"/>
          <w:szCs w:val="26"/>
          <w:lang w:val="en-US" w:eastAsia="en-US"/>
        </w:rPr>
        <w:t>We have to explore how these attacks might have been promoted by media reports.</w:t>
      </w:r>
    </w:p>
    <w:p w:rsidR="00A12625" w:rsidRPr="00C06E7B" w:rsidRDefault="00A12625" w:rsidP="00E14EF2">
      <w:pPr>
        <w:numPr>
          <w:ilvl w:val="0"/>
          <w:numId w:val="42"/>
        </w:numPr>
        <w:ind w:left="714" w:hanging="357"/>
        <w:rPr>
          <w:rFonts w:cs="Arial"/>
          <w:szCs w:val="26"/>
        </w:rPr>
      </w:pPr>
      <w:r w:rsidRPr="00C06E7B">
        <w:rPr>
          <w:rFonts w:eastAsia="Calibri" w:cs="Arial"/>
          <w:szCs w:val="26"/>
          <w:lang w:val="en-US" w:eastAsia="en-US"/>
        </w:rPr>
        <w:t>The media provoked and encouraged attacks on foreigners.</w:t>
      </w:r>
    </w:p>
    <w:p w:rsidR="00A12625" w:rsidRPr="00C06E7B" w:rsidRDefault="00A12625" w:rsidP="00E14EF2">
      <w:pPr>
        <w:numPr>
          <w:ilvl w:val="0"/>
          <w:numId w:val="42"/>
        </w:numPr>
        <w:ind w:left="714" w:hanging="357"/>
        <w:rPr>
          <w:rFonts w:cs="Arial"/>
          <w:szCs w:val="26"/>
        </w:rPr>
      </w:pPr>
      <w:r w:rsidRPr="00C06E7B">
        <w:rPr>
          <w:rFonts w:eastAsia="Calibri" w:cs="Arial"/>
          <w:szCs w:val="26"/>
          <w:lang w:val="en-US" w:eastAsia="en-US"/>
        </w:rPr>
        <w:t>The media are to blame for the violence against foreign nationals.</w:t>
      </w:r>
    </w:p>
    <w:p w:rsidR="00E14EF2" w:rsidRPr="00E14EF2" w:rsidRDefault="00A12625" w:rsidP="00E14EF2">
      <w:pPr>
        <w:numPr>
          <w:ilvl w:val="0"/>
          <w:numId w:val="42"/>
        </w:numPr>
        <w:ind w:left="714" w:hanging="357"/>
        <w:rPr>
          <w:rFonts w:cs="Arial"/>
          <w:szCs w:val="26"/>
        </w:rPr>
      </w:pPr>
      <w:r w:rsidRPr="00C06E7B">
        <w:rPr>
          <w:rFonts w:eastAsia="Calibri" w:cs="Arial"/>
          <w:szCs w:val="26"/>
          <w:lang w:val="en-US" w:eastAsia="en-US"/>
        </w:rPr>
        <w:t xml:space="preserve">The media only care about sensational </w:t>
      </w:r>
      <w:r w:rsidRPr="00C06E7B">
        <w:rPr>
          <w:rFonts w:eastAsia="Calibri" w:cs="Arial"/>
          <w:i/>
          <w:szCs w:val="26"/>
          <w:lang w:val="en-US" w:eastAsia="en-US"/>
        </w:rPr>
        <w:t>(exciting/thrilling)</w:t>
      </w:r>
      <w:r w:rsidRPr="00C06E7B">
        <w:rPr>
          <w:rFonts w:eastAsia="Calibri" w:cs="Arial"/>
          <w:szCs w:val="26"/>
          <w:lang w:val="en-US" w:eastAsia="en-US"/>
        </w:rPr>
        <w:t xml:space="preserve"> reporting; so, they are to blame.</w:t>
      </w:r>
    </w:p>
    <w:p w:rsidR="00A12625" w:rsidRPr="00E14EF2" w:rsidRDefault="00A12625" w:rsidP="00E14EF2">
      <w:pPr>
        <w:rPr>
          <w:rFonts w:cs="Arial"/>
          <w:szCs w:val="26"/>
        </w:rPr>
      </w:pPr>
    </w:p>
    <w:p w:rsidR="00A12625" w:rsidRDefault="00A12625" w:rsidP="00A12625">
      <w:pPr>
        <w:pStyle w:val="ListParagraph"/>
        <w:numPr>
          <w:ilvl w:val="0"/>
          <w:numId w:val="22"/>
        </w:numPr>
      </w:pPr>
      <w:r>
        <w:t>Summarise the meanings in paragraph 12 in a three-word headline.</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C06E7B" w:rsidRDefault="00A12625" w:rsidP="00A12625"/>
    <w:p w:rsidR="00A12625" w:rsidRPr="00C06E7B" w:rsidRDefault="00A12625" w:rsidP="00A12625"/>
    <w:p w:rsidR="00A12625" w:rsidRPr="00C06E7B" w:rsidRDefault="00A12625" w:rsidP="00A12625">
      <w:pPr>
        <w:spacing w:after="120"/>
        <w:rPr>
          <w:b/>
          <w:sz w:val="22"/>
        </w:rPr>
      </w:pPr>
      <w:r w:rsidRPr="00C06E7B">
        <w:rPr>
          <w:b/>
          <w:sz w:val="22"/>
        </w:rPr>
        <w:t>Re-read the entire text:</w:t>
      </w:r>
    </w:p>
    <w:p w:rsidR="00A12625" w:rsidRDefault="00A12625" w:rsidP="00A12625">
      <w:pPr>
        <w:pStyle w:val="ListParagraph"/>
        <w:numPr>
          <w:ilvl w:val="0"/>
          <w:numId w:val="22"/>
        </w:numPr>
      </w:pPr>
      <w:r>
        <w:t>In a paragraph of approximately 50 words, state why the headline of the article is appropriate or not.</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C06E7B" w:rsidRDefault="00A12625" w:rsidP="00A12625"/>
    <w:p w:rsidR="00A12625" w:rsidRPr="00C06E7B" w:rsidRDefault="00A12625" w:rsidP="00A12625">
      <w:pPr>
        <w:pStyle w:val="ListParagraph"/>
        <w:numPr>
          <w:ilvl w:val="0"/>
          <w:numId w:val="22"/>
        </w:numPr>
      </w:pPr>
      <w:r>
        <w:t xml:space="preserve">Find two </w:t>
      </w:r>
      <w:r w:rsidRPr="00C06E7B">
        <w:t>alternative (</w:t>
      </w:r>
      <w:r w:rsidRPr="00C06E7B">
        <w:rPr>
          <w:i/>
        </w:rPr>
        <w:t>other</w:t>
      </w:r>
      <w:r w:rsidRPr="00C06E7B">
        <w:t>) titles for the report.</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C06E7B" w:rsidRDefault="00A12625" w:rsidP="00A12625"/>
    <w:p w:rsidR="00A12625" w:rsidRPr="00BD3695" w:rsidRDefault="00A12625" w:rsidP="00A12625">
      <w:pPr>
        <w:pStyle w:val="ListParagraph"/>
        <w:numPr>
          <w:ilvl w:val="0"/>
          <w:numId w:val="22"/>
        </w:numPr>
        <w:rPr>
          <w:rFonts w:cs="Arial"/>
          <w:szCs w:val="26"/>
        </w:rPr>
      </w:pPr>
      <w:r>
        <w:t>Use your mind-map of the text as a guide. Then, write out a fifty-word summary of the text.</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C06E7B" w:rsidRDefault="00A12625" w:rsidP="00A12625"/>
    <w:p w:rsidR="00A12625" w:rsidRPr="00C06E7B"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8958"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35"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2D2D87">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BD3695">
            <w:pPr>
              <w:spacing w:line="240" w:lineRule="auto"/>
              <w:jc w:val="left"/>
              <w:rPr>
                <w:rFonts w:ascii="Arial" w:hAnsi="Arial"/>
                <w:i/>
                <w:sz w:val="18"/>
              </w:rPr>
            </w:pPr>
            <w:r>
              <w:rPr>
                <w:rFonts w:ascii="Arial" w:hAnsi="Arial"/>
                <w:i/>
                <w:sz w:val="18"/>
              </w:rPr>
              <w:t>Post</w:t>
            </w:r>
            <w:r w:rsidRPr="002D2D87">
              <w:rPr>
                <w:rFonts w:ascii="Arial" w:hAnsi="Arial"/>
                <w:i/>
                <w:sz w:val="18"/>
              </w:rPr>
              <w:t xml:space="preserve">-reading </w:t>
            </w:r>
            <w:r>
              <w:rPr>
                <w:rFonts w:ascii="Arial" w:hAnsi="Arial"/>
                <w:i/>
                <w:sz w:val="18"/>
              </w:rPr>
              <w:t>group</w:t>
            </w:r>
            <w:r w:rsidRPr="002D2D87">
              <w:rPr>
                <w:rFonts w:ascii="Arial" w:hAnsi="Arial"/>
                <w:i/>
                <w:sz w:val="18"/>
              </w:rPr>
              <w:t xml:space="preserve"> activity 2</w:t>
            </w:r>
            <w:r>
              <w:rPr>
                <w:rFonts w:ascii="Arial" w:hAnsi="Arial"/>
                <w:i/>
                <w:sz w:val="18"/>
              </w:rPr>
              <w:t>.7</w:t>
            </w:r>
          </w:p>
        </w:tc>
        <w:tc>
          <w:tcPr>
            <w:tcW w:w="2165" w:type="dxa"/>
            <w:tcBorders>
              <w:top w:val="dotted" w:sz="4" w:space="0" w:color="404040" w:themeColor="text1" w:themeTint="BF"/>
              <w:bottom w:val="single" w:sz="18" w:space="0" w:color="FFE0BB"/>
            </w:tcBorders>
            <w:vAlign w:val="center"/>
          </w:tcPr>
          <w:p w:rsidR="00A12625" w:rsidRPr="00591583" w:rsidRDefault="00A12625" w:rsidP="00BD3695">
            <w:pPr>
              <w:spacing w:line="240" w:lineRule="auto"/>
              <w:jc w:val="left"/>
              <w:rPr>
                <w:rFonts w:ascii="Arial" w:hAnsi="Arial"/>
                <w:i/>
                <w:sz w:val="18"/>
              </w:rPr>
            </w:pPr>
            <w:r w:rsidRPr="00031FEF">
              <w:rPr>
                <w:rFonts w:ascii="Arial" w:hAnsi="Arial"/>
                <w:i/>
                <w:sz w:val="18"/>
              </w:rPr>
              <w:t>±</w:t>
            </w:r>
            <w:r>
              <w:rPr>
                <w:rFonts w:ascii="Arial" w:hAnsi="Arial"/>
                <w:i/>
                <w:sz w:val="18"/>
              </w:rPr>
              <w:t>60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A12625" w:rsidRPr="00916C13" w:rsidRDefault="00A12625" w:rsidP="002D2D87">
            <w:pPr>
              <w:jc w:val="left"/>
            </w:pPr>
          </w:p>
        </w:tc>
      </w:tr>
    </w:tbl>
    <w:p w:rsidR="00A12625" w:rsidRDefault="00A12625" w:rsidP="00A12625">
      <w:pPr>
        <w:pStyle w:val="ListParagraph"/>
        <w:ind w:left="0"/>
        <w:rPr>
          <w:rFonts w:ascii="Arial" w:hAnsi="Arial" w:cs="Arial"/>
          <w:sz w:val="26"/>
          <w:szCs w:val="26"/>
        </w:rPr>
      </w:pPr>
    </w:p>
    <w:p w:rsidR="00A12625" w:rsidRDefault="00A12625" w:rsidP="00A12625">
      <w:pPr>
        <w:pStyle w:val="ListParagraph"/>
        <w:ind w:left="0"/>
        <w:rPr>
          <w:rFonts w:ascii="Arial" w:hAnsi="Arial" w:cs="Arial"/>
          <w:sz w:val="26"/>
          <w:szCs w:val="26"/>
        </w:rPr>
      </w:pPr>
    </w:p>
    <w:tbl>
      <w:tblPr>
        <w:tblW w:w="8038" w:type="dxa"/>
        <w:tblBorders>
          <w:bottom w:val="single" w:sz="12" w:space="0" w:color="911E48"/>
        </w:tblBorders>
        <w:tblCellMar>
          <w:bottom w:w="57" w:type="dxa"/>
        </w:tblCellMar>
        <w:tblLook w:val="01E0"/>
      </w:tblPr>
      <w:tblGrid>
        <w:gridCol w:w="891"/>
        <w:gridCol w:w="7147"/>
      </w:tblGrid>
      <w:tr w:rsidR="00A12625" w:rsidRPr="00172BCD">
        <w:trPr>
          <w:trHeight w:val="896"/>
        </w:trPr>
        <w:tc>
          <w:tcPr>
            <w:tcW w:w="891" w:type="dxa"/>
            <w:tcMar>
              <w:left w:w="0" w:type="dxa"/>
              <w:right w:w="0" w:type="dxa"/>
            </w:tcMar>
            <w:vAlign w:val="bottom"/>
          </w:tcPr>
          <w:p w:rsidR="00A12625" w:rsidRPr="00524DDA" w:rsidRDefault="00A12625" w:rsidP="00657F47">
            <w:pPr>
              <w:tabs>
                <w:tab w:val="left" w:pos="1640"/>
              </w:tabs>
              <w:jc w:val="center"/>
              <w:rPr>
                <w:noProof/>
                <w:lang w:val="en-US" w:eastAsia="en-US"/>
              </w:rPr>
            </w:pPr>
            <w:r>
              <w:rPr>
                <w:noProof/>
                <w:lang w:val="en-US" w:eastAsia="en-US"/>
              </w:rPr>
              <w:drawing>
                <wp:inline distT="0" distB="0" distL="0" distR="0">
                  <wp:extent cx="413784" cy="504000"/>
                  <wp:effectExtent l="25400" t="0" r="0" b="0"/>
                  <wp:docPr id="3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4" cy="504000"/>
                          </a:xfrm>
                          <a:prstGeom prst="rect">
                            <a:avLst/>
                          </a:prstGeom>
                        </pic:spPr>
                      </pic:pic>
                    </a:graphicData>
                  </a:graphic>
                </wp:inline>
              </w:drawing>
            </w:r>
          </w:p>
        </w:tc>
        <w:tc>
          <w:tcPr>
            <w:tcW w:w="7147" w:type="dxa"/>
            <w:shd w:val="clear" w:color="auto" w:fill="F3F3F3"/>
            <w:vAlign w:val="bottom"/>
          </w:tcPr>
          <w:p w:rsidR="00A12625" w:rsidRPr="004A1387" w:rsidRDefault="00A12625" w:rsidP="00657F47">
            <w:pPr>
              <w:pStyle w:val="Activityheadings"/>
              <w:tabs>
                <w:tab w:val="right" w:pos="6655"/>
              </w:tabs>
            </w:pPr>
            <w:r>
              <w:rPr>
                <w:rFonts w:ascii="Arial" w:hAnsi="Arial" w:cs="Arial"/>
                <w:b/>
                <w:sz w:val="26"/>
                <w:szCs w:val="26"/>
              </w:rPr>
              <w:tab/>
            </w:r>
            <w:r w:rsidRPr="004A1387">
              <w:rPr>
                <w:rFonts w:ascii="Swiss 721 Bold Win95BT" w:hAnsi="Swiss 721 Bold Win95BT"/>
                <w:sz w:val="16"/>
              </w:rPr>
              <w:t xml:space="preserve"> </w:t>
            </w:r>
            <w:r>
              <w:br/>
              <w:t>Intergrative communicative excercises</w:t>
            </w:r>
            <w:r w:rsidRPr="00A87C99">
              <w:t>:</w:t>
            </w:r>
            <w:r w:rsidRPr="00197571">
              <w:rPr>
                <w:rFonts w:ascii="Arial" w:hAnsi="Arial" w:cs="Arial"/>
                <w:b/>
                <w:caps w:val="0"/>
                <w:sz w:val="26"/>
                <w:szCs w:val="26"/>
              </w:rPr>
              <w:t xml:space="preserve"> </w:t>
            </w:r>
            <w:r>
              <w:rPr>
                <w:rFonts w:ascii="Arial" w:hAnsi="Arial" w:cs="Arial"/>
                <w:b/>
                <w:sz w:val="26"/>
                <w:szCs w:val="26"/>
              </w:rPr>
              <w:tab/>
            </w:r>
            <w:r w:rsidRPr="004A1387">
              <w:rPr>
                <w:rFonts w:ascii="Swiss 721 Bold Win95BT" w:hAnsi="Swiss 721 Bold Win95BT"/>
                <w:sz w:val="16"/>
              </w:rPr>
              <w:t xml:space="preserve"> </w:t>
            </w:r>
            <w:r>
              <w:rPr>
                <w:rFonts w:ascii="Swiss 721 Bold Win95BT" w:hAnsi="Swiss 721 Bold Win95BT"/>
                <w:sz w:val="16"/>
              </w:rPr>
              <w:t>[</w:t>
            </w:r>
            <w:r w:rsidRPr="00197571">
              <w:rPr>
                <w:rFonts w:ascii="Swiss 721 Bold Win95BT" w:hAnsi="Swiss 721 Bold Win95BT"/>
                <w:caps w:val="0"/>
                <w:sz w:val="16"/>
              </w:rPr>
              <w:t>±</w:t>
            </w:r>
            <w:r>
              <w:rPr>
                <w:rFonts w:ascii="Swiss 721 Bold Win95BT" w:hAnsi="Swiss 721 Bold Win95BT"/>
                <w:caps w:val="0"/>
                <w:sz w:val="16"/>
              </w:rPr>
              <w:t>18</w:t>
            </w:r>
            <w:r w:rsidRPr="00197571">
              <w:rPr>
                <w:rFonts w:ascii="Swiss 721 Bold Win95BT" w:hAnsi="Swiss 721 Bold Win95BT"/>
                <w:caps w:val="0"/>
                <w:sz w:val="16"/>
              </w:rPr>
              <w:t>0 minutes]</w:t>
            </w:r>
          </w:p>
        </w:tc>
      </w:tr>
    </w:tbl>
    <w:p w:rsidR="00A12625" w:rsidRDefault="00A12625" w:rsidP="00A12625">
      <w:pPr>
        <w:pStyle w:val="ListParagraph"/>
        <w:ind w:left="0"/>
        <w:rPr>
          <w:rFonts w:ascii="Arial" w:hAnsi="Arial" w:cs="Arial"/>
          <w:sz w:val="26"/>
          <w:szCs w:val="26"/>
        </w:rPr>
      </w:pPr>
    </w:p>
    <w:p w:rsidR="00A12625" w:rsidRPr="00657F47" w:rsidRDefault="00A12625" w:rsidP="00A12625">
      <w:pPr>
        <w:spacing w:after="120"/>
        <w:rPr>
          <w:b/>
          <w:sz w:val="22"/>
        </w:rPr>
      </w:pPr>
      <w:r w:rsidRPr="00657F47">
        <w:rPr>
          <w:b/>
          <w:sz w:val="22"/>
        </w:rPr>
        <w:t>Options:</w:t>
      </w:r>
    </w:p>
    <w:p w:rsidR="00A12625" w:rsidRPr="00657F47" w:rsidRDefault="00A12625" w:rsidP="00A12625">
      <w:pPr>
        <w:pStyle w:val="ListParagraph"/>
        <w:numPr>
          <w:ilvl w:val="0"/>
          <w:numId w:val="43"/>
        </w:numPr>
        <w:ind w:left="350"/>
      </w:pPr>
      <w:r w:rsidRPr="00657F47">
        <w:t>You may use your cell phone to record a one-minute account of the events.  If you have neither a cell phone nor a digital recorder, make notes before you write a brief account of the events.</w:t>
      </w:r>
    </w:p>
    <w:p w:rsidR="00A12625" w:rsidRPr="00657F47" w:rsidRDefault="00A12625" w:rsidP="00A12625">
      <w:pPr>
        <w:pStyle w:val="ListParagraph"/>
        <w:numPr>
          <w:ilvl w:val="0"/>
          <w:numId w:val="43"/>
        </w:numPr>
        <w:ind w:left="350"/>
      </w:pPr>
      <w:r w:rsidRPr="00657F47">
        <w:t>View the video clips in pairs.  Make notes as you view the events. Then, in a brief discussion, exchange information on who did what, where and when, and express your opinion on these events.</w:t>
      </w:r>
    </w:p>
    <w:p w:rsidR="00A12625" w:rsidRPr="001A14DC" w:rsidRDefault="00A12625" w:rsidP="00A12625">
      <w:pPr>
        <w:pStyle w:val="ListParagraph"/>
        <w:ind w:left="360"/>
        <w:rPr>
          <w:rFonts w:ascii="Arial" w:hAnsi="Arial" w:cs="Arial"/>
          <w:sz w:val="26"/>
          <w:szCs w:val="26"/>
        </w:rPr>
      </w:pPr>
    </w:p>
    <w:p w:rsidR="00A12625" w:rsidRDefault="00A12625" w:rsidP="00A12625">
      <w:pPr>
        <w:pStyle w:val="ListParagraph"/>
        <w:numPr>
          <w:ilvl w:val="0"/>
          <w:numId w:val="24"/>
        </w:numPr>
      </w:pPr>
      <w:r>
        <w:t xml:space="preserve">Use a digital recorder/cell phone for the following exercise: View the </w:t>
      </w:r>
      <w:r w:rsidRPr="00BD3695">
        <w:rPr>
          <w:color w:val="FF0000"/>
        </w:rPr>
        <w:t>SABC video-clip</w:t>
      </w:r>
      <w:r>
        <w:t xml:space="preserve"> again, and record a first-hand account of the images.</w:t>
      </w:r>
    </w:p>
    <w:p w:rsidR="00A12625" w:rsidRDefault="00A12625" w:rsidP="00A12625"/>
    <w:p w:rsidR="00A12625" w:rsidRDefault="00A12625" w:rsidP="00A12625">
      <w:pPr>
        <w:pStyle w:val="ListParagraph"/>
        <w:numPr>
          <w:ilvl w:val="0"/>
          <w:numId w:val="24"/>
        </w:numPr>
      </w:pPr>
      <w:r w:rsidRPr="001A14DC">
        <w:t>Now listen to you</w:t>
      </w:r>
      <w:r>
        <w:t xml:space="preserve">r account, and then write out a thirty-word </w:t>
      </w:r>
      <w:r w:rsidRPr="001A14DC">
        <w:t>news report on the events you have viewed.</w:t>
      </w:r>
      <w:r>
        <w:t xml:space="preserve">  </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Pr="00657F47" w:rsidRDefault="00A12625" w:rsidP="00A12625"/>
    <w:p w:rsidR="00A12625" w:rsidRDefault="00A12625" w:rsidP="00A12625">
      <w:pPr>
        <w:pStyle w:val="ListParagraph"/>
        <w:numPr>
          <w:ilvl w:val="0"/>
          <w:numId w:val="24"/>
        </w:numPr>
      </w:pPr>
      <w:r w:rsidRPr="00657F47">
        <w:t xml:space="preserve">Using your digital recorder, visit three prominent </w:t>
      </w:r>
      <w:r w:rsidRPr="00657F47">
        <w:rPr>
          <w:i/>
        </w:rPr>
        <w:t>(important/well-known)</w:t>
      </w:r>
      <w:r w:rsidRPr="00657F47">
        <w:t xml:space="preserve"> people you respect and ask them what they think about xenophobia.  Ask them for their views on the attacks on</w:t>
      </w:r>
      <w:r>
        <w:t xml:space="preserve"> foreigners in SA in May 2008. </w:t>
      </w:r>
      <w:r w:rsidRPr="00657F47">
        <w:t>Write a summary of half a page on their views. Remember that you may also use a notebook to record these views</w:t>
      </w:r>
      <w:r>
        <w:t>.</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Default="00A12625" w:rsidP="00A12625">
      <w:pPr>
        <w:pStyle w:val="ListParagraph"/>
        <w:ind w:left="0"/>
        <w:rPr>
          <w:rFonts w:cs="Arial"/>
          <w:szCs w:val="26"/>
        </w:rPr>
      </w:pPr>
    </w:p>
    <w:p w:rsidR="00A12625" w:rsidRPr="00BD3695" w:rsidRDefault="00A12625" w:rsidP="00A12625">
      <w:pPr>
        <w:pStyle w:val="ListParagraph"/>
        <w:numPr>
          <w:ilvl w:val="0"/>
          <w:numId w:val="24"/>
        </w:numPr>
      </w:pPr>
      <w:r w:rsidRPr="00891011">
        <w:t xml:space="preserve">Write a </w:t>
      </w:r>
      <w:r>
        <w:t>one</w:t>
      </w:r>
      <w:r w:rsidRPr="00891011">
        <w:t>-page personal response on</w:t>
      </w:r>
      <w:r>
        <w:t xml:space="preserve"> these</w:t>
      </w:r>
      <w:r w:rsidRPr="00891011">
        <w:t xml:space="preserve"> xenophobic att</w:t>
      </w:r>
      <w:r>
        <w:t xml:space="preserve">acks in your personal </w:t>
      </w:r>
      <w:r w:rsidRPr="00BD3695">
        <w:t xml:space="preserve">journal. This response is </w:t>
      </w:r>
      <w:r w:rsidRPr="00657F47">
        <w:t xml:space="preserve">confidential </w:t>
      </w:r>
      <w:r w:rsidRPr="00657F47">
        <w:rPr>
          <w:i/>
        </w:rPr>
        <w:t xml:space="preserve">(private) </w:t>
      </w:r>
      <w:r w:rsidRPr="00657F47">
        <w:t>and does</w:t>
      </w:r>
      <w:r w:rsidRPr="00BD3695">
        <w:t xml:space="preserve"> not have to be shared with anyone. Remember that you may also use the journaling technique to write about </w:t>
      </w:r>
      <w:r w:rsidRPr="00657F47">
        <w:rPr>
          <w:b/>
        </w:rPr>
        <w:t>any</w:t>
      </w:r>
      <w:r w:rsidRPr="00657F47">
        <w:t xml:space="preserve"> </w:t>
      </w:r>
      <w:r w:rsidRPr="00BD3695">
        <w:t xml:space="preserve">of the content in </w:t>
      </w:r>
      <w:r w:rsidRPr="00657F47">
        <w:rPr>
          <w:b/>
        </w:rPr>
        <w:t>any</w:t>
      </w:r>
      <w:r w:rsidRPr="00657F47">
        <w:t xml:space="preserve"> </w:t>
      </w:r>
      <w:r w:rsidRPr="00BD3695">
        <w:t>of your modules.</w:t>
      </w:r>
      <w:r>
        <w:t xml:space="preserve"> </w:t>
      </w:r>
      <w:r w:rsidRPr="00BD3695">
        <w:t xml:space="preserve">For this approach, see the </w:t>
      </w:r>
      <w:hyperlink r:id="rId24" w:history="1">
        <w:r w:rsidRPr="00BD3695">
          <w:rPr>
            <w:rStyle w:val="Hyperlink"/>
            <w:sz w:val="20"/>
          </w:rPr>
          <w:t>writing entries for a journal</w:t>
        </w:r>
      </w:hyperlink>
      <w:r w:rsidRPr="00BD3695">
        <w:rPr>
          <w:rStyle w:val="FootnoteReference"/>
          <w:sz w:val="20"/>
        </w:rPr>
        <w:footnoteReference w:id="4"/>
      </w:r>
      <w:r w:rsidRPr="00BD3695">
        <w:t xml:space="preserve">. The secret is to write as much as possible. </w:t>
      </w:r>
    </w:p>
    <w:p w:rsidR="00A12625" w:rsidRPr="00BD3695" w:rsidRDefault="00A12625" w:rsidP="00A12625"/>
    <w:p w:rsidR="00A12625" w:rsidRPr="00BD3695" w:rsidRDefault="00A12625" w:rsidP="00A12625">
      <w:pPr>
        <w:pStyle w:val="ListParagraph"/>
        <w:numPr>
          <w:ilvl w:val="0"/>
          <w:numId w:val="24"/>
        </w:numPr>
      </w:pPr>
      <w:r w:rsidRPr="00BD3695">
        <w:t xml:space="preserve">Now that you have looked at </w:t>
      </w:r>
      <w:hyperlink r:id="rId25" w:history="1">
        <w:r w:rsidRPr="00BD3695">
          <w:rPr>
            <w:rStyle w:val="Hyperlink"/>
            <w:sz w:val="20"/>
          </w:rPr>
          <w:t>writing entries for a journal</w:t>
        </w:r>
      </w:hyperlink>
      <w:r w:rsidRPr="00BD3695">
        <w:t>, write half a page on the relationship, if any, between xenophobia and ubuntu in the space provided on the next page.</w:t>
      </w:r>
    </w:p>
    <w:tbl>
      <w:tblPr>
        <w:tblW w:w="7938" w:type="dxa"/>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Default="00A12625" w:rsidP="00A12625"/>
    <w:p w:rsidR="00A12625"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227"/>
        <w:gridCol w:w="2018"/>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89982"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40"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227"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Sections</w:t>
            </w:r>
          </w:p>
        </w:tc>
        <w:tc>
          <w:tcPr>
            <w:tcW w:w="2018"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2D2D87">
            <w:pPr>
              <w:rPr>
                <w:rFonts w:ascii="Arial" w:hAnsi="Arial"/>
                <w:b/>
                <w:sz w:val="16"/>
              </w:rPr>
            </w:pPr>
            <w:r w:rsidRPr="00916C13">
              <w:rPr>
                <w:rFonts w:ascii="Arial" w:hAnsi="Arial"/>
                <w:b/>
                <w:sz w:val="16"/>
              </w:rPr>
              <w:t>Actual time spent</w:t>
            </w:r>
          </w:p>
        </w:tc>
      </w:tr>
      <w:tr w:rsidR="00A12625">
        <w:trPr>
          <w:trHeight w:val="20"/>
        </w:trPr>
        <w:tc>
          <w:tcPr>
            <w:tcW w:w="851" w:type="dxa"/>
            <w:vMerge/>
            <w:tcBorders>
              <w:left w:val="single" w:sz="18" w:space="0" w:color="FFE0BB"/>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2227" w:type="dxa"/>
            <w:tcBorders>
              <w:top w:val="dotted" w:sz="4" w:space="0" w:color="404040" w:themeColor="text1" w:themeTint="BF"/>
              <w:bottom w:val="single" w:sz="18" w:space="0" w:color="FFE0BB"/>
            </w:tcBorders>
          </w:tcPr>
          <w:p w:rsidR="00A12625" w:rsidRPr="00591583" w:rsidRDefault="00A12625" w:rsidP="00BD3695">
            <w:pPr>
              <w:spacing w:line="240" w:lineRule="auto"/>
              <w:jc w:val="left"/>
              <w:rPr>
                <w:rFonts w:ascii="Arial" w:hAnsi="Arial"/>
                <w:i/>
                <w:sz w:val="18"/>
              </w:rPr>
            </w:pPr>
            <w:r w:rsidRPr="00BD3695">
              <w:rPr>
                <w:rFonts w:ascii="Arial" w:hAnsi="Arial"/>
                <w:i/>
                <w:sz w:val="18"/>
              </w:rPr>
              <w:t>Integrative communicative exercises</w:t>
            </w:r>
          </w:p>
        </w:tc>
        <w:tc>
          <w:tcPr>
            <w:tcW w:w="2018" w:type="dxa"/>
            <w:tcBorders>
              <w:top w:val="dotted" w:sz="4" w:space="0" w:color="404040" w:themeColor="text1" w:themeTint="BF"/>
              <w:bottom w:val="single" w:sz="18" w:space="0" w:color="FFE0BB"/>
            </w:tcBorders>
            <w:vAlign w:val="center"/>
          </w:tcPr>
          <w:p w:rsidR="00A12625" w:rsidRPr="00591583" w:rsidRDefault="00A12625" w:rsidP="00BD3695">
            <w:pPr>
              <w:spacing w:line="240" w:lineRule="auto"/>
              <w:jc w:val="left"/>
              <w:rPr>
                <w:rFonts w:ascii="Arial" w:hAnsi="Arial"/>
                <w:i/>
                <w:sz w:val="18"/>
              </w:rPr>
            </w:pPr>
            <w:r w:rsidRPr="00031FEF">
              <w:rPr>
                <w:rFonts w:ascii="Arial" w:hAnsi="Arial"/>
                <w:i/>
                <w:sz w:val="18"/>
              </w:rPr>
              <w:t>±</w:t>
            </w:r>
            <w:r>
              <w:rPr>
                <w:rFonts w:ascii="Arial" w:hAnsi="Arial"/>
                <w:i/>
                <w:sz w:val="18"/>
              </w:rPr>
              <w:t>180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A12625" w:rsidRPr="00916C13" w:rsidRDefault="00A12625" w:rsidP="002D2D87">
            <w:pPr>
              <w:jc w:val="left"/>
            </w:pPr>
          </w:p>
        </w:tc>
      </w:tr>
    </w:tbl>
    <w:p w:rsidR="00A12625" w:rsidRDefault="00A12625" w:rsidP="00A12625"/>
    <w:p w:rsidR="00A12625" w:rsidRDefault="00A12625" w:rsidP="00A12625"/>
    <w:tbl>
      <w:tblPr>
        <w:tblW w:w="0" w:type="auto"/>
        <w:tblInd w:w="57" w:type="dxa"/>
        <w:tblBorders>
          <w:bottom w:val="single" w:sz="12" w:space="0" w:color="911E48"/>
        </w:tblBorders>
        <w:tblCellMar>
          <w:bottom w:w="57" w:type="dxa"/>
        </w:tblCellMar>
        <w:tblLook w:val="01E0"/>
      </w:tblPr>
      <w:tblGrid>
        <w:gridCol w:w="887"/>
        <w:gridCol w:w="7094"/>
      </w:tblGrid>
      <w:tr w:rsidR="00A12625" w:rsidRPr="00172BCD">
        <w:trPr>
          <w:trHeight w:val="896"/>
        </w:trPr>
        <w:tc>
          <w:tcPr>
            <w:tcW w:w="891" w:type="dxa"/>
            <w:tcMar>
              <w:left w:w="0" w:type="dxa"/>
              <w:right w:w="0" w:type="dxa"/>
            </w:tcMar>
            <w:vAlign w:val="bottom"/>
          </w:tcPr>
          <w:p w:rsidR="00A12625" w:rsidRPr="00524DDA" w:rsidRDefault="00A12625" w:rsidP="00BD3695">
            <w:pPr>
              <w:tabs>
                <w:tab w:val="left" w:pos="1640"/>
              </w:tabs>
              <w:jc w:val="center"/>
              <w:rPr>
                <w:noProof/>
                <w:lang w:val="en-US" w:eastAsia="en-US"/>
              </w:rPr>
            </w:pPr>
            <w:r>
              <w:rPr>
                <w:noProof/>
                <w:lang w:val="en-US" w:eastAsia="en-US"/>
              </w:rPr>
              <w:drawing>
                <wp:inline distT="0" distB="0" distL="0" distR="0">
                  <wp:extent cx="413784" cy="503316"/>
                  <wp:effectExtent l="25400" t="0" r="0" b="0"/>
                  <wp:docPr id="48"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26"/>
                          <a:stretch>
                            <a:fillRect/>
                          </a:stretch>
                        </pic:blipFill>
                        <pic:spPr>
                          <a:xfrm>
                            <a:off x="0" y="0"/>
                            <a:ext cx="413784" cy="503316"/>
                          </a:xfrm>
                          <a:prstGeom prst="rect">
                            <a:avLst/>
                          </a:prstGeom>
                        </pic:spPr>
                      </pic:pic>
                    </a:graphicData>
                  </a:graphic>
                </wp:inline>
              </w:drawing>
            </w:r>
          </w:p>
        </w:tc>
        <w:tc>
          <w:tcPr>
            <w:tcW w:w="7147" w:type="dxa"/>
            <w:shd w:val="clear" w:color="auto" w:fill="F3F3F3"/>
            <w:vAlign w:val="bottom"/>
          </w:tcPr>
          <w:p w:rsidR="00A12625" w:rsidRDefault="00A12625" w:rsidP="00BD3695">
            <w:pPr>
              <w:pStyle w:val="Activityheadings"/>
              <w:tabs>
                <w:tab w:val="right" w:pos="6655"/>
              </w:tabs>
              <w:spacing w:after="0"/>
              <w:rPr>
                <w:rFonts w:ascii="Arial" w:hAnsi="Arial" w:cs="Arial"/>
                <w:b/>
                <w:sz w:val="26"/>
                <w:szCs w:val="26"/>
              </w:rPr>
            </w:pPr>
            <w:r>
              <w:rPr>
                <w:rFonts w:ascii="Swiss 721 Light BT" w:hAnsi="Swiss 721 Light BT"/>
                <w:caps w:val="0"/>
                <w:sz w:val="28"/>
              </w:rPr>
              <w:t>Post Reading Activity</w:t>
            </w:r>
            <w:r>
              <w:rPr>
                <w:rFonts w:ascii="Arial" w:hAnsi="Arial" w:cs="Arial"/>
                <w:b/>
                <w:sz w:val="26"/>
                <w:szCs w:val="26"/>
              </w:rPr>
              <w:tab/>
            </w:r>
          </w:p>
          <w:p w:rsidR="00A12625" w:rsidRPr="004A1387" w:rsidRDefault="00A12625" w:rsidP="00BD3695">
            <w:pPr>
              <w:pStyle w:val="Activityheadings"/>
              <w:tabs>
                <w:tab w:val="right" w:pos="6655"/>
              </w:tabs>
            </w:pPr>
            <w:r>
              <w:t xml:space="preserve">group </w:t>
            </w:r>
            <w:r w:rsidRPr="00A87C99">
              <w:t xml:space="preserve">activity </w:t>
            </w:r>
            <w:r>
              <w:t>2</w:t>
            </w:r>
            <w:r w:rsidRPr="00A87C99">
              <w:t>.</w:t>
            </w:r>
            <w:r>
              <w:t>8</w:t>
            </w:r>
            <w:r w:rsidRPr="00A87C99">
              <w:t>:</w:t>
            </w:r>
            <w:r>
              <w:rPr>
                <w:rFonts w:ascii="Arial" w:hAnsi="Arial" w:cs="Arial"/>
                <w:b/>
                <w:sz w:val="26"/>
                <w:szCs w:val="26"/>
              </w:rPr>
              <w:tab/>
            </w:r>
            <w:r w:rsidRPr="004A1387">
              <w:rPr>
                <w:rFonts w:ascii="Swiss 721 Bold Win95BT" w:hAnsi="Swiss 721 Bold Win95BT"/>
                <w:sz w:val="16"/>
              </w:rPr>
              <w:t xml:space="preserve"> </w:t>
            </w:r>
            <w:r>
              <w:rPr>
                <w:rFonts w:ascii="Swiss 721 Bold Win95BT" w:hAnsi="Swiss 721 Bold Win95BT"/>
                <w:sz w:val="16"/>
              </w:rPr>
              <w:t>[</w:t>
            </w:r>
            <w:r w:rsidRPr="00197571">
              <w:rPr>
                <w:rFonts w:ascii="Swiss 721 Bold Win95BT" w:hAnsi="Swiss 721 Bold Win95BT"/>
                <w:caps w:val="0"/>
                <w:sz w:val="16"/>
              </w:rPr>
              <w:t>±</w:t>
            </w:r>
            <w:r>
              <w:rPr>
                <w:rFonts w:ascii="Swiss 721 Bold Win95BT" w:hAnsi="Swiss 721 Bold Win95BT"/>
                <w:caps w:val="0"/>
                <w:sz w:val="16"/>
              </w:rPr>
              <w:t>18</w:t>
            </w:r>
            <w:r w:rsidRPr="00197571">
              <w:rPr>
                <w:rFonts w:ascii="Swiss 721 Bold Win95BT" w:hAnsi="Swiss 721 Bold Win95BT"/>
                <w:caps w:val="0"/>
                <w:sz w:val="16"/>
              </w:rPr>
              <w:t>0 minutes]</w:t>
            </w:r>
          </w:p>
        </w:tc>
      </w:tr>
    </w:tbl>
    <w:p w:rsidR="00A12625" w:rsidRDefault="00A12625" w:rsidP="00A12625"/>
    <w:p w:rsidR="00A12625" w:rsidRPr="00BD3695" w:rsidRDefault="00A12625" w:rsidP="00A12625">
      <w:r w:rsidRPr="00BD3695">
        <w:t>Work in groups of three. Then complete the following activities:</w:t>
      </w:r>
    </w:p>
    <w:p w:rsidR="00A12625" w:rsidRDefault="00A12625" w:rsidP="00A12625"/>
    <w:p w:rsidR="00A12625" w:rsidRPr="00BD3695" w:rsidRDefault="00A12625" w:rsidP="00A12625">
      <w:pPr>
        <w:pStyle w:val="ListParagraph"/>
        <w:numPr>
          <w:ilvl w:val="0"/>
          <w:numId w:val="28"/>
        </w:numPr>
      </w:pPr>
      <w:r w:rsidRPr="00BD3695">
        <w:t>Play your recorded interviews to the group or share the notes you took during the inter</w:t>
      </w:r>
      <w:r w:rsidRPr="00BD3695">
        <w:softHyphen/>
        <w:t>views. Then tell your group what the people you interviewed thought about xenopho</w:t>
      </w:r>
      <w:r w:rsidRPr="00BD3695">
        <w:softHyphen/>
        <w:t>bia in the form of a PowerPoint Presentation. Summarise their views.</w:t>
      </w:r>
    </w:p>
    <w:p w:rsidR="00A12625" w:rsidRPr="00BD3695" w:rsidRDefault="00A12625" w:rsidP="00A12625">
      <w:pPr>
        <w:pStyle w:val="ListParagraph"/>
        <w:numPr>
          <w:ilvl w:val="0"/>
          <w:numId w:val="28"/>
        </w:numPr>
      </w:pPr>
      <w:r w:rsidRPr="00BD3695">
        <w:t>Decide on a group view on xenophobia. Add this view to your PowerPoint Presenta</w:t>
      </w:r>
      <w:r w:rsidRPr="00BD3695">
        <w:softHyphen/>
        <w:t>tion.</w:t>
      </w:r>
    </w:p>
    <w:p w:rsidR="00A12625" w:rsidRPr="00BD3695" w:rsidRDefault="00A12625" w:rsidP="00A12625">
      <w:pPr>
        <w:pStyle w:val="ListParagraph"/>
        <w:numPr>
          <w:ilvl w:val="0"/>
          <w:numId w:val="28"/>
        </w:numPr>
      </w:pPr>
      <w:r w:rsidRPr="00BD3695">
        <w:t>Do a group presentation for the class in which you cover the arguments you produced in activities 2.8.1 and 2.8.2.</w:t>
      </w:r>
    </w:p>
    <w:p w:rsidR="00A12625" w:rsidRDefault="00A12625" w:rsidP="00A12625"/>
    <w:p w:rsidR="00A12625"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1006"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49"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2D2D87">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BD3695">
            <w:pPr>
              <w:spacing w:line="240" w:lineRule="auto"/>
              <w:jc w:val="left"/>
              <w:rPr>
                <w:rFonts w:ascii="Arial" w:hAnsi="Arial"/>
                <w:i/>
                <w:sz w:val="18"/>
              </w:rPr>
            </w:pPr>
            <w:r w:rsidRPr="00BD3695">
              <w:rPr>
                <w:rFonts w:ascii="Arial" w:hAnsi="Arial"/>
                <w:i/>
                <w:sz w:val="18"/>
              </w:rPr>
              <w:t>Post-reading group learning activity 2.8</w:t>
            </w:r>
          </w:p>
        </w:tc>
        <w:tc>
          <w:tcPr>
            <w:tcW w:w="2165" w:type="dxa"/>
            <w:tcBorders>
              <w:top w:val="dotted" w:sz="4" w:space="0" w:color="404040" w:themeColor="text1" w:themeTint="BF"/>
              <w:bottom w:val="single" w:sz="18" w:space="0" w:color="FFE0BB"/>
            </w:tcBorders>
            <w:vAlign w:val="center"/>
          </w:tcPr>
          <w:p w:rsidR="00A12625" w:rsidRPr="00591583" w:rsidRDefault="00A12625" w:rsidP="00BD3695">
            <w:pPr>
              <w:spacing w:line="240" w:lineRule="auto"/>
              <w:jc w:val="left"/>
              <w:rPr>
                <w:rFonts w:ascii="Arial" w:hAnsi="Arial"/>
                <w:i/>
                <w:sz w:val="18"/>
              </w:rPr>
            </w:pPr>
            <w:r w:rsidRPr="00031FEF">
              <w:rPr>
                <w:rFonts w:ascii="Arial" w:hAnsi="Arial"/>
                <w:i/>
                <w:sz w:val="18"/>
              </w:rPr>
              <w:t>±</w:t>
            </w:r>
            <w:r>
              <w:rPr>
                <w:rFonts w:ascii="Arial" w:hAnsi="Arial"/>
                <w:i/>
                <w:sz w:val="18"/>
              </w:rPr>
              <w:t>30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A12625" w:rsidRPr="00916C13" w:rsidRDefault="00A12625" w:rsidP="002D2D87">
            <w:pPr>
              <w:jc w:val="left"/>
            </w:pPr>
          </w:p>
        </w:tc>
      </w:tr>
    </w:tbl>
    <w:p w:rsidR="00A12625" w:rsidRPr="00BD3695" w:rsidRDefault="00A12625" w:rsidP="00A12625"/>
    <w:p w:rsidR="00A12625" w:rsidRPr="00BD3695" w:rsidRDefault="00A12625" w:rsidP="00A12625"/>
    <w:tbl>
      <w:tblPr>
        <w:tblW w:w="0" w:type="auto"/>
        <w:tblInd w:w="57" w:type="dxa"/>
        <w:tblBorders>
          <w:bottom w:val="single" w:sz="12" w:space="0" w:color="911E48"/>
        </w:tblBorders>
        <w:tblCellMar>
          <w:bottom w:w="57" w:type="dxa"/>
        </w:tblCellMar>
        <w:tblLook w:val="01E0"/>
      </w:tblPr>
      <w:tblGrid>
        <w:gridCol w:w="867"/>
        <w:gridCol w:w="7114"/>
      </w:tblGrid>
      <w:tr w:rsidR="00A12625" w:rsidRPr="00172BCD">
        <w:trPr>
          <w:trHeight w:val="896"/>
        </w:trPr>
        <w:tc>
          <w:tcPr>
            <w:tcW w:w="891" w:type="dxa"/>
            <w:tcMar>
              <w:left w:w="0" w:type="dxa"/>
              <w:right w:w="0" w:type="dxa"/>
            </w:tcMar>
            <w:vAlign w:val="bottom"/>
          </w:tcPr>
          <w:p w:rsidR="00A12625" w:rsidRPr="00524DDA" w:rsidRDefault="00A12625" w:rsidP="00BD3695">
            <w:pPr>
              <w:tabs>
                <w:tab w:val="left" w:pos="1640"/>
              </w:tabs>
              <w:jc w:val="center"/>
              <w:rPr>
                <w:noProof/>
                <w:lang w:val="en-US" w:eastAsia="en-US"/>
              </w:rPr>
            </w:pPr>
            <w:r>
              <w:rPr>
                <w:noProof/>
                <w:lang w:val="en-US" w:eastAsia="en-US"/>
              </w:rPr>
              <w:drawing>
                <wp:inline distT="0" distB="0" distL="0" distR="0">
                  <wp:extent cx="413784" cy="503316"/>
                  <wp:effectExtent l="25400" t="0" r="0" b="0"/>
                  <wp:docPr id="50"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27"/>
                          <a:stretch>
                            <a:fillRect/>
                          </a:stretch>
                        </pic:blipFill>
                        <pic:spPr>
                          <a:xfrm>
                            <a:off x="0" y="0"/>
                            <a:ext cx="413784" cy="503316"/>
                          </a:xfrm>
                          <a:prstGeom prst="rect">
                            <a:avLst/>
                          </a:prstGeom>
                        </pic:spPr>
                      </pic:pic>
                    </a:graphicData>
                  </a:graphic>
                </wp:inline>
              </w:drawing>
            </w:r>
          </w:p>
        </w:tc>
        <w:tc>
          <w:tcPr>
            <w:tcW w:w="7147" w:type="dxa"/>
            <w:shd w:val="clear" w:color="auto" w:fill="F3F3F3"/>
            <w:vAlign w:val="bottom"/>
          </w:tcPr>
          <w:p w:rsidR="00A12625" w:rsidRPr="004A1387" w:rsidRDefault="00A12625" w:rsidP="00BD3695">
            <w:pPr>
              <w:pStyle w:val="Activityheadings"/>
              <w:tabs>
                <w:tab w:val="right" w:pos="6655"/>
              </w:tabs>
            </w:pPr>
            <w:r>
              <w:rPr>
                <w:rFonts w:ascii="Arial" w:hAnsi="Arial" w:cs="Arial"/>
                <w:b/>
                <w:sz w:val="26"/>
                <w:szCs w:val="26"/>
              </w:rPr>
              <w:tab/>
            </w:r>
            <w:r w:rsidRPr="004A1387">
              <w:rPr>
                <w:rFonts w:ascii="Swiss 721 Bold Win95BT" w:hAnsi="Swiss 721 Bold Win95BT"/>
                <w:sz w:val="16"/>
              </w:rPr>
              <w:t xml:space="preserve"> </w:t>
            </w:r>
            <w:r>
              <w:br/>
              <w:t>Resources</w:t>
            </w:r>
            <w:r w:rsidRPr="00A87C99">
              <w:t xml:space="preserve"> </w:t>
            </w:r>
            <w:r>
              <w:t>2</w:t>
            </w:r>
            <w:r w:rsidRPr="00A87C99">
              <w:t>.</w:t>
            </w:r>
            <w:r>
              <w:t>9</w:t>
            </w:r>
            <w:r w:rsidRPr="00A87C99">
              <w:t>:</w:t>
            </w:r>
            <w:r>
              <w:rPr>
                <w:rFonts w:ascii="Arial" w:hAnsi="Arial" w:cs="Arial"/>
                <w:b/>
                <w:sz w:val="26"/>
                <w:szCs w:val="26"/>
              </w:rPr>
              <w:t xml:space="preserve"> </w:t>
            </w:r>
            <w:r>
              <w:rPr>
                <w:rFonts w:ascii="Arial" w:hAnsi="Arial" w:cs="Arial"/>
                <w:b/>
                <w:sz w:val="26"/>
                <w:szCs w:val="26"/>
              </w:rPr>
              <w:tab/>
            </w:r>
            <w:r>
              <w:rPr>
                <w:rFonts w:ascii="Swiss 721 Bold Win95BT" w:hAnsi="Swiss 721 Bold Win95BT"/>
                <w:sz w:val="16"/>
              </w:rPr>
              <w:t>[</w:t>
            </w:r>
            <w:r w:rsidRPr="00197571">
              <w:rPr>
                <w:rFonts w:ascii="Swiss 721 Bold Win95BT" w:hAnsi="Swiss 721 Bold Win95BT"/>
                <w:caps w:val="0"/>
                <w:sz w:val="16"/>
              </w:rPr>
              <w:t>±</w:t>
            </w:r>
            <w:r>
              <w:rPr>
                <w:rFonts w:ascii="Swiss 721 Bold Win95BT" w:hAnsi="Swiss 721 Bold Win95BT"/>
                <w:caps w:val="0"/>
                <w:sz w:val="16"/>
              </w:rPr>
              <w:t>6</w:t>
            </w:r>
            <w:r w:rsidRPr="00197571">
              <w:rPr>
                <w:rFonts w:ascii="Swiss 721 Bold Win95BT" w:hAnsi="Swiss 721 Bold Win95BT"/>
                <w:caps w:val="0"/>
                <w:sz w:val="16"/>
              </w:rPr>
              <w:t>0 minutes]</w:t>
            </w:r>
          </w:p>
        </w:tc>
      </w:tr>
    </w:tbl>
    <w:p w:rsidR="00A12625" w:rsidRDefault="00A12625" w:rsidP="00A12625"/>
    <w:p w:rsidR="00A12625" w:rsidRDefault="00A12625" w:rsidP="00A12625">
      <w:r>
        <w:t>The following resources are available to help you achieve the outcomes of this Part of the module:</w:t>
      </w:r>
    </w:p>
    <w:p w:rsidR="00A12625" w:rsidRPr="00EA01CE" w:rsidRDefault="00A12625" w:rsidP="00A12625"/>
    <w:p w:rsidR="00A12625" w:rsidRPr="003D7B72" w:rsidRDefault="009B3AB8" w:rsidP="00A12625">
      <w:pPr>
        <w:spacing w:after="120"/>
        <w:rPr>
          <w:b/>
          <w:sz w:val="22"/>
        </w:rPr>
      </w:pPr>
      <w:hyperlink r:id="rId28" w:history="1">
        <w:r w:rsidR="00A12625" w:rsidRPr="003D7B72">
          <w:rPr>
            <w:rStyle w:val="Hyperlink"/>
            <w:b/>
            <w:color w:val="auto"/>
            <w:sz w:val="22"/>
          </w:rPr>
          <w:t>Writing entries for a journal</w:t>
        </w:r>
      </w:hyperlink>
      <w:r w:rsidR="00A12625" w:rsidRPr="003D7B72">
        <w:rPr>
          <w:rStyle w:val="FootnoteReference"/>
          <w:b/>
          <w:color w:val="auto"/>
          <w:sz w:val="22"/>
        </w:rPr>
        <w:footnoteReference w:id="5"/>
      </w:r>
    </w:p>
    <w:p w:rsidR="00A12625" w:rsidRPr="00EA01CE" w:rsidRDefault="00A12625" w:rsidP="00A12625">
      <w:pPr>
        <w:pStyle w:val="ListParagraph"/>
        <w:numPr>
          <w:ilvl w:val="0"/>
          <w:numId w:val="29"/>
        </w:numPr>
        <w:rPr>
          <w:b/>
        </w:rPr>
      </w:pPr>
      <w:r w:rsidRPr="00EA01CE">
        <w:rPr>
          <w:b/>
        </w:rPr>
        <w:t xml:space="preserve">Reflection task:  </w:t>
      </w:r>
    </w:p>
    <w:p w:rsidR="00A12625" w:rsidRDefault="00A12625" w:rsidP="00A12625">
      <w:pPr>
        <w:pStyle w:val="ListParagraph"/>
        <w:ind w:left="360"/>
      </w:pPr>
      <w:r>
        <w:t>Let’s reflect on your journal writing. First discuss this on-going task in your pairs before you write out your response. In two sentences, say why writing these entries have been useful, or not.</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Default="00A12625" w:rsidP="00A12625"/>
    <w:p w:rsidR="00A12625" w:rsidRDefault="00A12625" w:rsidP="00A12625"/>
    <w:p w:rsidR="00A12625" w:rsidRPr="00EA01CE" w:rsidRDefault="00A12625" w:rsidP="00A12625"/>
    <w:p w:rsidR="00A12625" w:rsidRPr="00EA01CE" w:rsidRDefault="009B3AB8" w:rsidP="00A12625">
      <w:hyperlink r:id="rId29" w:history="1">
        <w:r w:rsidR="00A12625" w:rsidRPr="003D7B72">
          <w:rPr>
            <w:rStyle w:val="Hyperlink"/>
            <w:b/>
            <w:color w:val="auto"/>
            <w:sz w:val="22"/>
          </w:rPr>
          <w:t>Promoting self-awareness</w:t>
        </w:r>
      </w:hyperlink>
      <w:r w:rsidR="00A12625" w:rsidRPr="003D7B72">
        <w:rPr>
          <w:rStyle w:val="FootnoteReference"/>
          <w:b/>
          <w:color w:val="auto"/>
          <w:sz w:val="22"/>
        </w:rPr>
        <w:footnoteReference w:id="6"/>
      </w:r>
      <w:r w:rsidR="00A12625" w:rsidRPr="00EA01CE">
        <w:t xml:space="preserve"> </w:t>
      </w:r>
      <w:r w:rsidR="00A12625" w:rsidRPr="00EA01CE">
        <w:rPr>
          <w:color w:val="FF0000"/>
        </w:rPr>
        <w:t xml:space="preserve"> </w:t>
      </w:r>
      <w:r w:rsidR="00A12625" w:rsidRPr="00CD7934">
        <w:rPr>
          <w:color w:val="000000" w:themeColor="text1"/>
          <w:highlight w:val="yellow"/>
        </w:rPr>
        <w:t>[What kind of permission is needed here?]</w:t>
      </w:r>
    </w:p>
    <w:p w:rsidR="00A12625" w:rsidRPr="00EA01CE" w:rsidRDefault="00A12625" w:rsidP="00A12625"/>
    <w:p w:rsidR="00A12625" w:rsidRDefault="00A12625" w:rsidP="00A12625">
      <w:pPr>
        <w:pStyle w:val="ListParagraph"/>
        <w:numPr>
          <w:ilvl w:val="0"/>
          <w:numId w:val="29"/>
        </w:numPr>
      </w:pPr>
      <w:r w:rsidRPr="00EA01CE">
        <w:rPr>
          <w:b/>
        </w:rPr>
        <w:t>Reflection task:</w:t>
      </w:r>
    </w:p>
    <w:p w:rsidR="00A12625" w:rsidRPr="00EA01CE" w:rsidRDefault="00A12625" w:rsidP="00A12625">
      <w:pPr>
        <w:pStyle w:val="ListParagraph"/>
        <w:ind w:left="360"/>
      </w:pPr>
      <w:r w:rsidRPr="00EA01CE">
        <w:t>Let’s r</w:t>
      </w:r>
      <w:r>
        <w:t xml:space="preserve">eflect on your self-awareness. </w:t>
      </w:r>
      <w:r w:rsidRPr="00EA01CE">
        <w:t>First discuss the topic in your pairs, before you write out a response.  In a paragraph of four sentences, say why the point of view of the self-awareness section in your Skills Pack is meaningful to you (see space below).</w:t>
      </w:r>
    </w:p>
    <w:tbl>
      <w:tblPr>
        <w:tblW w:w="7938" w:type="dxa"/>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38"/>
      </w:tblGrid>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r w:rsidR="00A12625">
        <w:trPr>
          <w:trHeight w:val="454"/>
        </w:trPr>
        <w:tc>
          <w:tcPr>
            <w:tcW w:w="7938" w:type="dxa"/>
          </w:tcPr>
          <w:p w:rsidR="00A12625" w:rsidRDefault="00A12625" w:rsidP="005B6A8D">
            <w:pPr>
              <w:spacing w:line="360" w:lineRule="auto"/>
            </w:pPr>
          </w:p>
        </w:tc>
      </w:tr>
    </w:tbl>
    <w:p w:rsidR="00A12625" w:rsidRDefault="00A12625" w:rsidP="00A12625"/>
    <w:p w:rsidR="00A12625" w:rsidRDefault="00A12625" w:rsidP="00A12625"/>
    <w:tbl>
      <w:tblPr>
        <w:tblStyle w:val="TableGrid"/>
        <w:tblW w:w="7938" w:type="dxa"/>
        <w:tblInd w:w="142"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227"/>
        <w:gridCol w:w="2018"/>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2D2D87">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2030"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51"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2D2D87">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2D2D87">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227"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Sections</w:t>
            </w:r>
          </w:p>
        </w:tc>
        <w:tc>
          <w:tcPr>
            <w:tcW w:w="2018" w:type="dxa"/>
            <w:tcBorders>
              <w:top w:val="single" w:sz="18" w:space="0" w:color="FFE0BB"/>
              <w:bottom w:val="dotted" w:sz="4" w:space="0" w:color="404040" w:themeColor="text1" w:themeTint="BF"/>
            </w:tcBorders>
          </w:tcPr>
          <w:p w:rsidR="00A12625" w:rsidRPr="00916C13" w:rsidRDefault="00A12625" w:rsidP="002D2D87">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2D2D87">
            <w:pPr>
              <w:rPr>
                <w:rFonts w:ascii="Arial" w:hAnsi="Arial"/>
                <w:b/>
                <w:sz w:val="16"/>
              </w:rPr>
            </w:pPr>
            <w:r w:rsidRPr="00916C13">
              <w:rPr>
                <w:rFonts w:ascii="Arial" w:hAnsi="Arial"/>
                <w:b/>
                <w:sz w:val="16"/>
              </w:rPr>
              <w:t>Actual time spent</w:t>
            </w:r>
          </w:p>
        </w:tc>
      </w:tr>
      <w:tr w:rsidR="00A12625">
        <w:trPr>
          <w:trHeight w:val="20"/>
        </w:trPr>
        <w:tc>
          <w:tcPr>
            <w:tcW w:w="851" w:type="dxa"/>
            <w:vMerge/>
            <w:tcBorders>
              <w:left w:val="single" w:sz="18" w:space="0" w:color="FFE0BB"/>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2D2D87">
            <w:pPr>
              <w:jc w:val="center"/>
              <w:rPr>
                <w:rFonts w:ascii="Arial" w:hAnsi="Arial" w:cs="Arial"/>
                <w:sz w:val="26"/>
                <w:szCs w:val="26"/>
              </w:rPr>
            </w:pPr>
          </w:p>
        </w:tc>
        <w:tc>
          <w:tcPr>
            <w:tcW w:w="2227" w:type="dxa"/>
            <w:tcBorders>
              <w:top w:val="dotted" w:sz="4" w:space="0" w:color="404040" w:themeColor="text1" w:themeTint="BF"/>
              <w:bottom w:val="single" w:sz="18" w:space="0" w:color="FFE0BB"/>
            </w:tcBorders>
          </w:tcPr>
          <w:p w:rsidR="00A12625" w:rsidRPr="00591583" w:rsidRDefault="00A12625" w:rsidP="00BD3695">
            <w:pPr>
              <w:spacing w:line="240" w:lineRule="auto"/>
              <w:jc w:val="left"/>
              <w:rPr>
                <w:rFonts w:ascii="Arial" w:hAnsi="Arial"/>
                <w:i/>
                <w:sz w:val="18"/>
              </w:rPr>
            </w:pPr>
            <w:r>
              <w:rPr>
                <w:rFonts w:ascii="Arial" w:hAnsi="Arial"/>
                <w:i/>
                <w:sz w:val="18"/>
              </w:rPr>
              <w:t>Resources 2.9</w:t>
            </w:r>
          </w:p>
        </w:tc>
        <w:tc>
          <w:tcPr>
            <w:tcW w:w="2018" w:type="dxa"/>
            <w:tcBorders>
              <w:top w:val="dotted" w:sz="4" w:space="0" w:color="404040" w:themeColor="text1" w:themeTint="BF"/>
              <w:bottom w:val="single" w:sz="18" w:space="0" w:color="FFE0BB"/>
            </w:tcBorders>
            <w:vAlign w:val="center"/>
          </w:tcPr>
          <w:p w:rsidR="00A12625" w:rsidRPr="00591583" w:rsidRDefault="00A12625" w:rsidP="00EA01CE">
            <w:pPr>
              <w:spacing w:line="240" w:lineRule="auto"/>
              <w:jc w:val="left"/>
              <w:rPr>
                <w:rFonts w:ascii="Arial" w:hAnsi="Arial"/>
                <w:i/>
                <w:sz w:val="18"/>
              </w:rPr>
            </w:pPr>
            <w:r w:rsidRPr="00031FEF">
              <w:rPr>
                <w:rFonts w:ascii="Arial" w:hAnsi="Arial"/>
                <w:i/>
                <w:sz w:val="18"/>
              </w:rPr>
              <w:t>±</w:t>
            </w:r>
            <w:r>
              <w:rPr>
                <w:rFonts w:ascii="Arial" w:hAnsi="Arial"/>
                <w:i/>
                <w:sz w:val="18"/>
              </w:rPr>
              <w:t>60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vAlign w:val="center"/>
          </w:tcPr>
          <w:p w:rsidR="00A12625" w:rsidRPr="00916C13" w:rsidRDefault="00A12625" w:rsidP="002D2D87">
            <w:pPr>
              <w:jc w:val="left"/>
            </w:pPr>
          </w:p>
        </w:tc>
      </w:tr>
    </w:tbl>
    <w:p w:rsidR="00A12625" w:rsidRDefault="00A12625" w:rsidP="00A12625">
      <w:pPr>
        <w:rPr>
          <w:b/>
          <w:color w:val="0000FF"/>
          <w:u w:val="single"/>
        </w:rPr>
      </w:pPr>
    </w:p>
    <w:p w:rsidR="00A12625" w:rsidRDefault="00A12625" w:rsidP="00A12625">
      <w:pPr>
        <w:rPr>
          <w:b/>
          <w:color w:val="0000FF"/>
          <w:u w:val="single"/>
        </w:rPr>
      </w:pPr>
    </w:p>
    <w:p w:rsidR="00A12625" w:rsidRDefault="00A12625" w:rsidP="00A12625">
      <w:pPr>
        <w:rPr>
          <w:b/>
          <w:color w:val="0000FF"/>
          <w:u w:val="single"/>
        </w:rPr>
      </w:pPr>
    </w:p>
    <w:p w:rsidR="00A12625" w:rsidRPr="0082117B" w:rsidRDefault="00A12625" w:rsidP="00E14EF2">
      <w:pPr>
        <w:pStyle w:val="Heading1"/>
      </w:pPr>
      <w:r>
        <w:rPr>
          <w:b/>
          <w:color w:val="0000FF"/>
          <w:u w:val="single"/>
        </w:rPr>
        <w:br w:type="page"/>
      </w:r>
      <w:r>
        <w:t>3</w:t>
      </w:r>
      <w:r w:rsidRPr="001B02E2">
        <w:t xml:space="preserve">. </w:t>
      </w:r>
      <w:r>
        <w:t>Assessment Activities</w:t>
      </w:r>
    </w:p>
    <w:tbl>
      <w:tblPr>
        <w:tblW w:w="0" w:type="auto"/>
        <w:tblInd w:w="57" w:type="dxa"/>
        <w:tblBorders>
          <w:bottom w:val="single" w:sz="12" w:space="0" w:color="911E48"/>
        </w:tblBorders>
        <w:tblCellMar>
          <w:bottom w:w="57" w:type="dxa"/>
        </w:tblCellMar>
        <w:tblLook w:val="01E0"/>
      </w:tblPr>
      <w:tblGrid>
        <w:gridCol w:w="887"/>
        <w:gridCol w:w="7094"/>
      </w:tblGrid>
      <w:tr w:rsidR="00A12625" w:rsidRPr="00172BCD">
        <w:trPr>
          <w:trHeight w:val="896"/>
        </w:trPr>
        <w:tc>
          <w:tcPr>
            <w:tcW w:w="891" w:type="dxa"/>
            <w:tcMar>
              <w:left w:w="0" w:type="dxa"/>
              <w:right w:w="0" w:type="dxa"/>
            </w:tcMar>
            <w:vAlign w:val="bottom"/>
          </w:tcPr>
          <w:p w:rsidR="00A12625" w:rsidRPr="00524DDA" w:rsidRDefault="00A12625"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52"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30"/>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A12625" w:rsidRDefault="00A12625" w:rsidP="00731DBA">
            <w:pPr>
              <w:tabs>
                <w:tab w:val="left" w:pos="5523"/>
              </w:tabs>
              <w:spacing w:after="80"/>
              <w:jc w:val="left"/>
              <w:rPr>
                <w:rFonts w:ascii="Swiss 721 Heavy BT" w:hAnsi="Swiss 721 Heavy BT"/>
                <w:caps/>
              </w:rPr>
            </w:pPr>
            <w:r>
              <w:rPr>
                <w:rFonts w:ascii="Swiss 721 Heavy BT" w:hAnsi="Swiss 721 Heavy BT"/>
                <w:caps/>
              </w:rPr>
              <w:t>Assessment activity 3.1:</w:t>
            </w:r>
          </w:p>
          <w:p w:rsidR="00A12625" w:rsidRPr="00731DBA" w:rsidRDefault="00A12625" w:rsidP="00EA01CE">
            <w:pPr>
              <w:tabs>
                <w:tab w:val="left" w:pos="5523"/>
              </w:tabs>
              <w:spacing w:after="80"/>
              <w:jc w:val="left"/>
              <w:rPr>
                <w:rFonts w:ascii="Swiss 721 Heavy BT" w:hAnsi="Swiss 721 Heavy BT"/>
                <w:caps/>
              </w:rPr>
            </w:pPr>
            <w:r w:rsidRPr="00731DBA">
              <w:rPr>
                <w:rFonts w:ascii="Swiss 721 Light BT" w:hAnsi="Swiss 721 Light BT"/>
                <w:bCs/>
                <w:sz w:val="28"/>
              </w:rPr>
              <w:t>Journal entries</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3</w:t>
            </w:r>
            <w:r w:rsidRPr="00E26B10">
              <w:rPr>
                <w:rFonts w:ascii="Swiss 721 Bold Win95BT" w:hAnsi="Swiss 721 Bold Win95BT"/>
                <w:caps/>
                <w:sz w:val="16"/>
              </w:rPr>
              <w:t>0 minutes]</w:t>
            </w:r>
          </w:p>
        </w:tc>
      </w:tr>
    </w:tbl>
    <w:p w:rsidR="00A12625" w:rsidRPr="00EA01CE" w:rsidRDefault="00A12625" w:rsidP="00A12625"/>
    <w:p w:rsidR="00A12625" w:rsidRPr="00EA01CE" w:rsidRDefault="00A12625" w:rsidP="00A12625">
      <w:r w:rsidRPr="00EA01CE">
        <w:t>The purpose of this assessment activity is to see whether you are able to write an accurate and well-written personal response.</w:t>
      </w:r>
    </w:p>
    <w:p w:rsidR="00A12625" w:rsidRPr="00EA01CE" w:rsidRDefault="00A12625" w:rsidP="00A12625"/>
    <w:p w:rsidR="00A12625" w:rsidRPr="00EA01CE" w:rsidRDefault="00A12625" w:rsidP="00A12625">
      <w:r w:rsidRPr="00EA01CE">
        <w:rPr>
          <w:b/>
        </w:rPr>
        <w:t>Re-read</w:t>
      </w:r>
      <w:r w:rsidRPr="00EA01CE">
        <w:t xml:space="preserve"> your journal en</w:t>
      </w:r>
      <w:r>
        <w:t>tries you have written so far.</w:t>
      </w:r>
    </w:p>
    <w:p w:rsidR="00A12625" w:rsidRPr="00EA01CE" w:rsidRDefault="00A12625" w:rsidP="00A12625">
      <w:r w:rsidRPr="00EA01CE">
        <w:rPr>
          <w:b/>
        </w:rPr>
        <w:t>Select one (of half a page)</w:t>
      </w:r>
      <w:r w:rsidRPr="00EA01CE">
        <w:t xml:space="preserve"> you feel comfortable sharing with your facilitator.  </w:t>
      </w:r>
    </w:p>
    <w:p w:rsidR="00A12625" w:rsidRPr="00EA01CE" w:rsidRDefault="00A12625" w:rsidP="00A12625">
      <w:r w:rsidRPr="00EA01CE">
        <w:rPr>
          <w:b/>
        </w:rPr>
        <w:t>Edit the response</w:t>
      </w:r>
      <w:r w:rsidRPr="00EA01CE">
        <w:t xml:space="preserve"> so that, from your point of view, the message is acceptable to others. </w:t>
      </w:r>
    </w:p>
    <w:p w:rsidR="00A12625" w:rsidRPr="00EA01CE" w:rsidRDefault="00A12625" w:rsidP="00A12625">
      <w:r w:rsidRPr="00EA01CE">
        <w:rPr>
          <w:b/>
        </w:rPr>
        <w:t>Check</w:t>
      </w:r>
      <w:r w:rsidRPr="00EA01CE">
        <w:t xml:space="preserve"> that your response complies with </w:t>
      </w:r>
      <w:r w:rsidRPr="00EA01CE">
        <w:rPr>
          <w:i/>
        </w:rPr>
        <w:t>(meets the terms of)</w:t>
      </w:r>
      <w:r w:rsidRPr="00EA01CE">
        <w:t xml:space="preserve"> the criteria in the rubric below.</w:t>
      </w:r>
    </w:p>
    <w:p w:rsidR="00A12625" w:rsidRDefault="00A12625" w:rsidP="00A12625">
      <w:pPr>
        <w:rPr>
          <w:rFonts w:cs="Arial"/>
          <w:sz w:val="22"/>
          <w:szCs w:val="22"/>
        </w:rPr>
      </w:pPr>
    </w:p>
    <w:tbl>
      <w:tblPr>
        <w:tblW w:w="7938" w:type="dxa"/>
        <w:tblInd w:w="113"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607"/>
        <w:gridCol w:w="2740"/>
        <w:gridCol w:w="2591"/>
      </w:tblGrid>
      <w:tr w:rsidR="00A12625" w:rsidRPr="00BC73A2">
        <w:tc>
          <w:tcPr>
            <w:tcW w:w="2659"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sidRPr="00EA01CE">
              <w:rPr>
                <w:rFonts w:ascii="Arial" w:hAnsi="Arial"/>
                <w:b/>
                <w:sz w:val="18"/>
              </w:rPr>
              <w:t>Dimension [Poor]</w:t>
            </w:r>
          </w:p>
        </w:tc>
        <w:tc>
          <w:tcPr>
            <w:tcW w:w="2832"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Pr>
                <w:rFonts w:ascii="Arial" w:hAnsi="Arial"/>
                <w:b/>
                <w:sz w:val="18"/>
              </w:rPr>
              <w:t>Scale</w:t>
            </w:r>
          </w:p>
        </w:tc>
        <w:tc>
          <w:tcPr>
            <w:tcW w:w="2655"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sidRPr="00EA01CE">
              <w:rPr>
                <w:rFonts w:ascii="Arial" w:hAnsi="Arial"/>
                <w:b/>
                <w:sz w:val="18"/>
              </w:rPr>
              <w:t>Dimension [Excellent]</w:t>
            </w:r>
          </w:p>
        </w:tc>
      </w:tr>
      <w:tr w:rsidR="00A12625" w:rsidRPr="00BC73A2">
        <w:tc>
          <w:tcPr>
            <w:tcW w:w="2659" w:type="dxa"/>
            <w:tcBorders>
              <w:top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sz w:val="18"/>
              </w:rPr>
            </w:pPr>
            <w:r w:rsidRPr="00EA01CE">
              <w:rPr>
                <w:rFonts w:ascii="Arial" w:hAnsi="Arial"/>
                <w:sz w:val="18"/>
              </w:rPr>
              <w:t>Coherence:  illogical ideas, confusing and incomplete</w:t>
            </w:r>
          </w:p>
        </w:tc>
        <w:tc>
          <w:tcPr>
            <w:tcW w:w="2832" w:type="dxa"/>
            <w:tcBorders>
              <w:top w:val="single" w:sz="4" w:space="0" w:color="7F7F7F" w:themeColor="text1" w:themeTint="80"/>
            </w:tcBorders>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655" w:type="dxa"/>
            <w:tcBorders>
              <w:top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sz w:val="18"/>
              </w:rPr>
            </w:pPr>
            <w:r w:rsidRPr="00EA01CE">
              <w:rPr>
                <w:rFonts w:ascii="Arial" w:hAnsi="Arial"/>
                <w:sz w:val="18"/>
              </w:rPr>
              <w:t>Coherent, integrated, holistic response</w:t>
            </w:r>
          </w:p>
        </w:tc>
      </w:tr>
      <w:tr w:rsidR="00A12625" w:rsidRPr="00BC73A2">
        <w:tc>
          <w:tcPr>
            <w:tcW w:w="2659" w:type="dxa"/>
            <w:shd w:val="clear" w:color="auto" w:fill="auto"/>
          </w:tcPr>
          <w:p w:rsidR="00A12625" w:rsidRPr="00EA01CE" w:rsidRDefault="00A12625" w:rsidP="00EA01CE">
            <w:pPr>
              <w:spacing w:line="220" w:lineRule="atLeast"/>
              <w:jc w:val="left"/>
              <w:rPr>
                <w:rFonts w:ascii="Arial" w:hAnsi="Arial"/>
                <w:sz w:val="18"/>
              </w:rPr>
            </w:pPr>
            <w:r w:rsidRPr="00EA01CE">
              <w:rPr>
                <w:rFonts w:ascii="Arial" w:hAnsi="Arial"/>
                <w:sz w:val="18"/>
              </w:rPr>
              <w:t>Cohesion: Sentence and paragraph inconsistency</w:t>
            </w:r>
          </w:p>
        </w:tc>
        <w:tc>
          <w:tcPr>
            <w:tcW w:w="2832" w:type="dxa"/>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655" w:type="dxa"/>
            <w:shd w:val="clear" w:color="auto" w:fill="auto"/>
          </w:tcPr>
          <w:p w:rsidR="00A12625" w:rsidRPr="00EA01CE" w:rsidRDefault="00A12625" w:rsidP="00EA01CE">
            <w:pPr>
              <w:spacing w:line="220" w:lineRule="atLeast"/>
              <w:jc w:val="left"/>
              <w:rPr>
                <w:rFonts w:ascii="Arial" w:hAnsi="Arial"/>
                <w:sz w:val="18"/>
              </w:rPr>
            </w:pPr>
            <w:r w:rsidRPr="00EA01CE">
              <w:rPr>
                <w:rFonts w:ascii="Arial" w:hAnsi="Arial"/>
                <w:sz w:val="18"/>
              </w:rPr>
              <w:t>Sentence and paragraph consistency and balance</w:t>
            </w:r>
          </w:p>
        </w:tc>
      </w:tr>
      <w:tr w:rsidR="00A12625" w:rsidRPr="00BC73A2">
        <w:tc>
          <w:tcPr>
            <w:tcW w:w="2659" w:type="dxa"/>
            <w:tcBorders>
              <w:bottom w:val="nil"/>
            </w:tcBorders>
            <w:shd w:val="clear" w:color="auto" w:fill="auto"/>
          </w:tcPr>
          <w:p w:rsidR="00A12625" w:rsidRPr="00EA01CE" w:rsidRDefault="00A12625" w:rsidP="00EA01CE">
            <w:pPr>
              <w:spacing w:line="220" w:lineRule="atLeast"/>
              <w:jc w:val="left"/>
              <w:rPr>
                <w:rFonts w:ascii="Arial" w:hAnsi="Arial"/>
                <w:sz w:val="18"/>
              </w:rPr>
            </w:pPr>
            <w:r w:rsidRPr="00EA01CE">
              <w:rPr>
                <w:rFonts w:ascii="Arial" w:hAnsi="Arial"/>
                <w:sz w:val="18"/>
              </w:rPr>
              <w:t>Grammar and communication errors</w:t>
            </w:r>
          </w:p>
        </w:tc>
        <w:tc>
          <w:tcPr>
            <w:tcW w:w="2832" w:type="dxa"/>
            <w:tcBorders>
              <w:bottom w:val="nil"/>
            </w:tcBorders>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655" w:type="dxa"/>
            <w:tcBorders>
              <w:bottom w:val="nil"/>
            </w:tcBorders>
            <w:shd w:val="clear" w:color="auto" w:fill="auto"/>
          </w:tcPr>
          <w:p w:rsidR="00A12625" w:rsidRPr="00EA01CE" w:rsidRDefault="00A12625" w:rsidP="00EA01CE">
            <w:pPr>
              <w:spacing w:line="220" w:lineRule="atLeast"/>
              <w:jc w:val="left"/>
              <w:rPr>
                <w:rFonts w:ascii="Arial" w:hAnsi="Arial"/>
                <w:sz w:val="18"/>
              </w:rPr>
            </w:pPr>
            <w:r w:rsidRPr="00EA01CE">
              <w:rPr>
                <w:rFonts w:ascii="Arial" w:hAnsi="Arial"/>
                <w:sz w:val="18"/>
              </w:rPr>
              <w:t>Very accurate and style excellent</w:t>
            </w:r>
          </w:p>
        </w:tc>
      </w:tr>
      <w:tr w:rsidR="00A12625" w:rsidRPr="00BC73A2">
        <w:tc>
          <w:tcPr>
            <w:tcW w:w="8146" w:type="dxa"/>
            <w:gridSpan w:val="3"/>
            <w:tcBorders>
              <w:top w:val="nil"/>
              <w:bottom w:val="nil"/>
            </w:tcBorders>
            <w:shd w:val="clear" w:color="auto" w:fill="E6E6E6"/>
          </w:tcPr>
          <w:p w:rsidR="00A12625" w:rsidRPr="00EA01CE" w:rsidRDefault="00A12625" w:rsidP="00EA01CE">
            <w:pPr>
              <w:spacing w:line="220" w:lineRule="atLeast"/>
              <w:jc w:val="left"/>
              <w:rPr>
                <w:rFonts w:ascii="Arial" w:hAnsi="Arial"/>
                <w:b/>
                <w:sz w:val="18"/>
              </w:rPr>
            </w:pPr>
            <w:r w:rsidRPr="00EA01CE">
              <w:rPr>
                <w:rFonts w:ascii="Arial" w:hAnsi="Arial"/>
                <w:b/>
                <w:sz w:val="18"/>
              </w:rPr>
              <w:t>Score</w:t>
            </w:r>
          </w:p>
          <w:p w:rsidR="00A12625" w:rsidRDefault="00A12625" w:rsidP="00EA01CE">
            <w:pPr>
              <w:spacing w:line="220" w:lineRule="atLeast"/>
              <w:jc w:val="left"/>
              <w:rPr>
                <w:rFonts w:ascii="Arial" w:hAnsi="Arial"/>
                <w:sz w:val="18"/>
              </w:rPr>
            </w:pPr>
            <w:r w:rsidRPr="00EA01CE">
              <w:rPr>
                <w:rFonts w:ascii="Arial" w:hAnsi="Arial"/>
                <w:sz w:val="18"/>
              </w:rPr>
              <w:t xml:space="preserve">Performance-enhancing feedback: </w:t>
            </w:r>
          </w:p>
          <w:p w:rsidR="00A12625" w:rsidRDefault="00A12625" w:rsidP="00EA01CE">
            <w:pPr>
              <w:spacing w:line="220" w:lineRule="atLeast"/>
              <w:jc w:val="left"/>
              <w:rPr>
                <w:rFonts w:ascii="Arial" w:hAnsi="Arial"/>
                <w:sz w:val="18"/>
              </w:rPr>
            </w:pPr>
          </w:p>
          <w:p w:rsidR="00A12625" w:rsidRDefault="00A12625" w:rsidP="00EA01CE">
            <w:pPr>
              <w:spacing w:line="220" w:lineRule="atLeast"/>
              <w:jc w:val="left"/>
              <w:rPr>
                <w:rFonts w:ascii="Arial" w:hAnsi="Arial"/>
                <w:sz w:val="18"/>
              </w:rPr>
            </w:pPr>
          </w:p>
          <w:p w:rsidR="00A12625" w:rsidRDefault="00A12625" w:rsidP="00EA01CE">
            <w:pPr>
              <w:spacing w:line="220" w:lineRule="atLeast"/>
              <w:jc w:val="left"/>
              <w:rPr>
                <w:rFonts w:ascii="Arial" w:hAnsi="Arial"/>
                <w:sz w:val="18"/>
              </w:rPr>
            </w:pPr>
          </w:p>
          <w:p w:rsidR="00A12625" w:rsidRPr="00EA01CE" w:rsidRDefault="00A12625" w:rsidP="00EA01CE">
            <w:pPr>
              <w:spacing w:line="220" w:lineRule="atLeast"/>
              <w:jc w:val="left"/>
              <w:rPr>
                <w:rFonts w:ascii="Arial" w:hAnsi="Arial"/>
                <w:sz w:val="18"/>
              </w:rPr>
            </w:pPr>
          </w:p>
        </w:tc>
      </w:tr>
    </w:tbl>
    <w:p w:rsidR="00A12625" w:rsidRPr="00EA01CE" w:rsidRDefault="00A12625" w:rsidP="00A12625"/>
    <w:p w:rsidR="00A12625" w:rsidRPr="00EA01CE" w:rsidRDefault="00A12625" w:rsidP="00A12625">
      <w:pPr>
        <w:rPr>
          <w:b/>
        </w:rPr>
      </w:pPr>
      <w:r w:rsidRPr="00EA01CE">
        <w:t xml:space="preserve">For information on cohesion, see the following file in your language pack: </w:t>
      </w:r>
      <w:r w:rsidRPr="00EA01CE">
        <w:rPr>
          <w:b/>
        </w:rPr>
        <w:t xml:space="preserve"> </w:t>
      </w:r>
      <w:hyperlink r:id="rId31" w:history="1">
        <w:r w:rsidRPr="00EA01CE">
          <w:rPr>
            <w:rStyle w:val="Hyperlink"/>
            <w:rFonts w:cs="Arial"/>
            <w:b/>
            <w:color w:val="auto"/>
            <w:sz w:val="22"/>
            <w:szCs w:val="22"/>
          </w:rPr>
          <w:t>Cohesion</w:t>
        </w:r>
      </w:hyperlink>
      <w:r w:rsidRPr="00EA01CE">
        <w:rPr>
          <w:rStyle w:val="FootnoteReference"/>
          <w:color w:val="auto"/>
        </w:rPr>
        <w:footnoteReference w:id="7"/>
      </w:r>
      <w:r w:rsidRPr="00EA01CE">
        <w:rPr>
          <w:b/>
        </w:rPr>
        <w:t>.</w:t>
      </w:r>
    </w:p>
    <w:p w:rsidR="00A12625" w:rsidRPr="001751C0" w:rsidRDefault="00A12625" w:rsidP="00A12625"/>
    <w:p w:rsidR="00A12625" w:rsidRPr="001751C0"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6126"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53"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916C13">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EA01CE">
            <w:pPr>
              <w:spacing w:line="240" w:lineRule="auto"/>
              <w:jc w:val="left"/>
              <w:rPr>
                <w:rFonts w:ascii="Arial" w:hAnsi="Arial"/>
                <w:i/>
                <w:sz w:val="18"/>
              </w:rPr>
            </w:pPr>
            <w:r>
              <w:rPr>
                <w:rFonts w:ascii="Arial" w:hAnsi="Arial"/>
                <w:i/>
                <w:sz w:val="18"/>
              </w:rPr>
              <w:t>Assessment Activity 3.1</w:t>
            </w:r>
            <w:r w:rsidRPr="00496EBA">
              <w:rPr>
                <w:rFonts w:ascii="Arial" w:hAnsi="Arial"/>
                <w:i/>
                <w:sz w:val="18"/>
              </w:rPr>
              <w:t xml:space="preserve"> </w:t>
            </w:r>
          </w:p>
        </w:tc>
        <w:tc>
          <w:tcPr>
            <w:tcW w:w="2165" w:type="dxa"/>
            <w:tcBorders>
              <w:top w:val="dotted" w:sz="4" w:space="0" w:color="404040" w:themeColor="text1" w:themeTint="BF"/>
              <w:bottom w:val="single" w:sz="18" w:space="0" w:color="FFE0BB"/>
            </w:tcBorders>
          </w:tcPr>
          <w:p w:rsidR="00A12625" w:rsidRPr="00591583" w:rsidRDefault="00A12625" w:rsidP="00EA01CE">
            <w:pPr>
              <w:spacing w:line="240" w:lineRule="auto"/>
              <w:jc w:val="left"/>
              <w:rPr>
                <w:rFonts w:ascii="Arial" w:hAnsi="Arial"/>
                <w:i/>
                <w:sz w:val="18"/>
              </w:rPr>
            </w:pPr>
            <w:r w:rsidRPr="00031FEF">
              <w:rPr>
                <w:rFonts w:ascii="Arial" w:hAnsi="Arial"/>
                <w:i/>
                <w:sz w:val="18"/>
              </w:rPr>
              <w:t>±</w:t>
            </w:r>
            <w:r>
              <w:rPr>
                <w:rFonts w:ascii="Arial" w:hAnsi="Arial"/>
                <w:i/>
                <w:sz w:val="18"/>
              </w:rPr>
              <w:t>30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A12625" w:rsidRPr="00916C13" w:rsidRDefault="00A12625" w:rsidP="00591583">
            <w:pPr>
              <w:jc w:val="left"/>
            </w:pPr>
          </w:p>
        </w:tc>
      </w:tr>
    </w:tbl>
    <w:p w:rsidR="00A12625" w:rsidRPr="00EA01CE" w:rsidRDefault="00A12625" w:rsidP="00A12625"/>
    <w:p w:rsidR="00A12625" w:rsidRPr="00EA01CE" w:rsidRDefault="00A12625" w:rsidP="00A12625"/>
    <w:p w:rsidR="00A12625" w:rsidRPr="00EA01CE" w:rsidRDefault="00A12625" w:rsidP="00A12625"/>
    <w:p w:rsidR="00A12625" w:rsidRPr="00EA01CE" w:rsidRDefault="00A12625" w:rsidP="00A12625"/>
    <w:p w:rsidR="00A12625" w:rsidRPr="00EA01CE" w:rsidRDefault="00A12625" w:rsidP="00A12625"/>
    <w:p w:rsidR="00A12625" w:rsidRPr="00EA01CE" w:rsidRDefault="00A12625" w:rsidP="00A12625"/>
    <w:tbl>
      <w:tblPr>
        <w:tblW w:w="0" w:type="auto"/>
        <w:tblInd w:w="57" w:type="dxa"/>
        <w:tblBorders>
          <w:bottom w:val="single" w:sz="12" w:space="0" w:color="911E48"/>
        </w:tblBorders>
        <w:tblCellMar>
          <w:bottom w:w="57" w:type="dxa"/>
        </w:tblCellMar>
        <w:tblLook w:val="01E0"/>
      </w:tblPr>
      <w:tblGrid>
        <w:gridCol w:w="889"/>
        <w:gridCol w:w="7092"/>
      </w:tblGrid>
      <w:tr w:rsidR="00A12625" w:rsidRPr="00172BCD">
        <w:trPr>
          <w:trHeight w:val="896"/>
        </w:trPr>
        <w:tc>
          <w:tcPr>
            <w:tcW w:w="891" w:type="dxa"/>
            <w:tcMar>
              <w:left w:w="0" w:type="dxa"/>
              <w:right w:w="0" w:type="dxa"/>
            </w:tcMar>
            <w:vAlign w:val="bottom"/>
          </w:tcPr>
          <w:p w:rsidR="00A12625" w:rsidRPr="00524DDA" w:rsidRDefault="00A12625"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5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30"/>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A12625" w:rsidRDefault="00A12625" w:rsidP="00731DBA">
            <w:pPr>
              <w:tabs>
                <w:tab w:val="left" w:pos="5523"/>
              </w:tabs>
              <w:spacing w:after="80"/>
              <w:jc w:val="left"/>
              <w:rPr>
                <w:rFonts w:ascii="Swiss 721 Heavy BT" w:hAnsi="Swiss 721 Heavy BT"/>
                <w:caps/>
              </w:rPr>
            </w:pPr>
            <w:r>
              <w:rPr>
                <w:rFonts w:ascii="Swiss 721 Heavy BT" w:hAnsi="Swiss 721 Heavy BT"/>
                <w:caps/>
              </w:rPr>
              <w:t>Assessment activity 3.2:</w:t>
            </w:r>
          </w:p>
          <w:p w:rsidR="00A12625" w:rsidRPr="00731DBA" w:rsidRDefault="00A12625" w:rsidP="00EA01CE">
            <w:pPr>
              <w:tabs>
                <w:tab w:val="left" w:pos="5523"/>
              </w:tabs>
              <w:spacing w:after="80"/>
              <w:jc w:val="left"/>
              <w:rPr>
                <w:rFonts w:ascii="Swiss 721 Heavy BT" w:hAnsi="Swiss 721 Heavy BT"/>
                <w:caps/>
              </w:rPr>
            </w:pPr>
            <w:r w:rsidRPr="00EA01CE">
              <w:rPr>
                <w:rFonts w:ascii="Swiss 721 Light BT" w:hAnsi="Swiss 721 Light BT"/>
                <w:sz w:val="28"/>
              </w:rPr>
              <w:t>Explaining words in your terms</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3</w:t>
            </w:r>
            <w:r w:rsidRPr="00E26B10">
              <w:rPr>
                <w:rFonts w:ascii="Swiss 721 Bold Win95BT" w:hAnsi="Swiss 721 Bold Win95BT"/>
                <w:caps/>
                <w:sz w:val="16"/>
              </w:rPr>
              <w:t>0 minutes]</w:t>
            </w:r>
          </w:p>
        </w:tc>
      </w:tr>
    </w:tbl>
    <w:p w:rsidR="00A12625" w:rsidRPr="00EA01CE" w:rsidRDefault="00A12625" w:rsidP="00A12625"/>
    <w:p w:rsidR="00A12625" w:rsidRPr="00EA01CE" w:rsidRDefault="00A12625" w:rsidP="00A12625">
      <w:r w:rsidRPr="00EA01CE">
        <w:t>The purpose of this assessment activity is to see whether you are able to write about words and phrases, what they mean and how they are used in sentences and paragraphs.</w:t>
      </w:r>
    </w:p>
    <w:p w:rsidR="00A12625" w:rsidRPr="00EA01CE" w:rsidRDefault="00A12625" w:rsidP="00A12625">
      <w:r w:rsidRPr="00EA01CE">
        <w:t>Re</w:t>
      </w:r>
      <w:r>
        <w:t xml:space="preserve">turn to learning activity 2.2. </w:t>
      </w:r>
      <w:r w:rsidRPr="00EA01CE">
        <w:t>Select two words or phrases from the list [i.e. those in bold].  Then, write a paragraph of 50 words on each, explaining the meanings they have to you.  Refer to how they are used in sentences.</w:t>
      </w:r>
    </w:p>
    <w:p w:rsidR="00A12625" w:rsidRPr="00EA01CE" w:rsidRDefault="00A12625" w:rsidP="00A12625"/>
    <w:p w:rsidR="00A12625" w:rsidRPr="00EA01CE" w:rsidRDefault="00A12625" w:rsidP="00A12625">
      <w:r w:rsidRPr="00EA01CE">
        <w:t xml:space="preserve">The same rubric as in 3.1 above will be used. </w:t>
      </w:r>
    </w:p>
    <w:p w:rsidR="00A12625"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7150"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57"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916C13">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EA01CE">
            <w:pPr>
              <w:spacing w:line="240" w:lineRule="auto"/>
              <w:jc w:val="left"/>
              <w:rPr>
                <w:rFonts w:ascii="Arial" w:hAnsi="Arial"/>
                <w:i/>
                <w:sz w:val="18"/>
              </w:rPr>
            </w:pPr>
            <w:r>
              <w:rPr>
                <w:rFonts w:ascii="Arial" w:hAnsi="Arial"/>
                <w:i/>
                <w:sz w:val="18"/>
              </w:rPr>
              <w:t xml:space="preserve">3.2 </w:t>
            </w:r>
            <w:r w:rsidRPr="00EA01CE">
              <w:rPr>
                <w:rFonts w:ascii="Arial" w:hAnsi="Arial"/>
                <w:i/>
                <w:sz w:val="18"/>
              </w:rPr>
              <w:t>Explaining words in your terms</w:t>
            </w:r>
          </w:p>
        </w:tc>
        <w:tc>
          <w:tcPr>
            <w:tcW w:w="2165" w:type="dxa"/>
            <w:tcBorders>
              <w:top w:val="dotted" w:sz="4" w:space="0" w:color="404040" w:themeColor="text1" w:themeTint="BF"/>
              <w:bottom w:val="single" w:sz="18" w:space="0" w:color="FFE0BB"/>
            </w:tcBorders>
          </w:tcPr>
          <w:p w:rsidR="00A12625" w:rsidRPr="00591583" w:rsidRDefault="00A12625" w:rsidP="00EA01CE">
            <w:pPr>
              <w:spacing w:line="240" w:lineRule="auto"/>
              <w:jc w:val="left"/>
              <w:rPr>
                <w:rFonts w:ascii="Arial" w:hAnsi="Arial"/>
                <w:i/>
                <w:sz w:val="18"/>
              </w:rPr>
            </w:pPr>
            <w:r w:rsidRPr="00031FEF">
              <w:rPr>
                <w:rFonts w:ascii="Arial" w:hAnsi="Arial"/>
                <w:i/>
                <w:sz w:val="18"/>
              </w:rPr>
              <w:t>±</w:t>
            </w:r>
            <w:r>
              <w:rPr>
                <w:rFonts w:ascii="Arial" w:hAnsi="Arial"/>
                <w:i/>
                <w:sz w:val="18"/>
              </w:rPr>
              <w:t>30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A12625" w:rsidRPr="00916C13" w:rsidRDefault="00A12625" w:rsidP="00591583">
            <w:pPr>
              <w:jc w:val="left"/>
            </w:pPr>
          </w:p>
        </w:tc>
      </w:tr>
    </w:tbl>
    <w:p w:rsidR="00A12625" w:rsidRPr="00EA01CE" w:rsidRDefault="00A12625" w:rsidP="00A12625"/>
    <w:p w:rsidR="00A12625" w:rsidRPr="00EA01CE" w:rsidRDefault="00A12625" w:rsidP="00A12625"/>
    <w:tbl>
      <w:tblPr>
        <w:tblW w:w="0" w:type="auto"/>
        <w:tblInd w:w="57" w:type="dxa"/>
        <w:tblBorders>
          <w:bottom w:val="single" w:sz="12" w:space="0" w:color="911E48"/>
        </w:tblBorders>
        <w:tblCellMar>
          <w:bottom w:w="57" w:type="dxa"/>
        </w:tblCellMar>
        <w:tblLook w:val="01E0"/>
      </w:tblPr>
      <w:tblGrid>
        <w:gridCol w:w="889"/>
        <w:gridCol w:w="7092"/>
      </w:tblGrid>
      <w:tr w:rsidR="00A12625" w:rsidRPr="00172BCD">
        <w:trPr>
          <w:trHeight w:val="896"/>
        </w:trPr>
        <w:tc>
          <w:tcPr>
            <w:tcW w:w="891" w:type="dxa"/>
            <w:tcMar>
              <w:left w:w="0" w:type="dxa"/>
              <w:right w:w="0" w:type="dxa"/>
            </w:tcMar>
            <w:vAlign w:val="bottom"/>
          </w:tcPr>
          <w:p w:rsidR="00A12625" w:rsidRPr="00524DDA" w:rsidRDefault="00A12625"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58"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30"/>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A12625" w:rsidRDefault="00A12625" w:rsidP="00731DBA">
            <w:pPr>
              <w:tabs>
                <w:tab w:val="left" w:pos="5523"/>
              </w:tabs>
              <w:spacing w:after="80"/>
              <w:jc w:val="left"/>
              <w:rPr>
                <w:rFonts w:ascii="Swiss 721 Heavy BT" w:hAnsi="Swiss 721 Heavy BT"/>
                <w:caps/>
              </w:rPr>
            </w:pPr>
            <w:r>
              <w:rPr>
                <w:rFonts w:ascii="Swiss 721 Heavy BT" w:hAnsi="Swiss 721 Heavy BT"/>
                <w:caps/>
              </w:rPr>
              <w:t>Assessment activity 3.3:</w:t>
            </w:r>
          </w:p>
          <w:p w:rsidR="00A12625" w:rsidRPr="00731DBA" w:rsidRDefault="00A12625" w:rsidP="00EA01CE">
            <w:pPr>
              <w:tabs>
                <w:tab w:val="left" w:pos="5523"/>
              </w:tabs>
              <w:spacing w:after="80"/>
              <w:jc w:val="left"/>
              <w:rPr>
                <w:rFonts w:ascii="Swiss 721 Heavy BT" w:hAnsi="Swiss 721 Heavy BT"/>
                <w:caps/>
              </w:rPr>
            </w:pPr>
            <w:r w:rsidRPr="001673A5">
              <w:rPr>
                <w:rFonts w:ascii="Swiss 721 Light BT" w:hAnsi="Swiss 721 Light BT"/>
                <w:sz w:val="28"/>
              </w:rPr>
              <w:t>Embedding phrases in a text</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3</w:t>
            </w:r>
            <w:r w:rsidRPr="00E26B10">
              <w:rPr>
                <w:rFonts w:ascii="Swiss 721 Bold Win95BT" w:hAnsi="Swiss 721 Bold Win95BT"/>
                <w:caps/>
                <w:sz w:val="16"/>
              </w:rPr>
              <w:t>0 minutes]</w:t>
            </w:r>
          </w:p>
        </w:tc>
      </w:tr>
    </w:tbl>
    <w:p w:rsidR="00A12625" w:rsidRPr="00EA01CE" w:rsidRDefault="00A12625" w:rsidP="00A12625"/>
    <w:p w:rsidR="00A12625" w:rsidRPr="00EA01CE" w:rsidRDefault="00A12625" w:rsidP="00A12625">
      <w:r w:rsidRPr="00EA01CE">
        <w:t xml:space="preserve">The aim of this assessment task is to see whether students are able to take words and phrases and use them correctly in their own texts. </w:t>
      </w:r>
    </w:p>
    <w:p w:rsidR="00A12625" w:rsidRPr="00EA01CE" w:rsidRDefault="00A12625" w:rsidP="00A12625"/>
    <w:p w:rsidR="00A12625" w:rsidRPr="00EA01CE" w:rsidRDefault="00A12625" w:rsidP="00A12625">
      <w:r w:rsidRPr="00EA01CE">
        <w:t>Go back to learning activity 2.3.</w:t>
      </w:r>
      <w:r>
        <w:t xml:space="preserve"> </w:t>
      </w:r>
      <w:r w:rsidRPr="00EA01CE">
        <w:t>Go over what you wrote and revise it. Then submit the 40-word paragraph for assessment.</w:t>
      </w:r>
    </w:p>
    <w:p w:rsidR="00A12625" w:rsidRPr="00EA01CE" w:rsidRDefault="00A12625" w:rsidP="00A12625">
      <w:r w:rsidRPr="00EA01CE">
        <w:t>The following rubric will be used:</w:t>
      </w:r>
    </w:p>
    <w:p w:rsidR="00A12625" w:rsidRDefault="00A12625" w:rsidP="00A12625">
      <w:pPr>
        <w:rPr>
          <w:rFonts w:cs="Arial"/>
          <w:sz w:val="22"/>
          <w:szCs w:val="22"/>
        </w:rPr>
      </w:pPr>
    </w:p>
    <w:tbl>
      <w:tblPr>
        <w:tblW w:w="7938" w:type="dxa"/>
        <w:tblInd w:w="113"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607"/>
        <w:gridCol w:w="2740"/>
        <w:gridCol w:w="2591"/>
      </w:tblGrid>
      <w:tr w:rsidR="00A12625" w:rsidRPr="00BC73A2">
        <w:tc>
          <w:tcPr>
            <w:tcW w:w="2607"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sidRPr="00EA01CE">
              <w:rPr>
                <w:rFonts w:ascii="Arial" w:hAnsi="Arial"/>
                <w:b/>
                <w:sz w:val="18"/>
              </w:rPr>
              <w:t>Dimension [Poor]</w:t>
            </w:r>
          </w:p>
        </w:tc>
        <w:tc>
          <w:tcPr>
            <w:tcW w:w="2740"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Pr>
                <w:rFonts w:ascii="Arial" w:hAnsi="Arial"/>
                <w:b/>
                <w:sz w:val="18"/>
              </w:rPr>
              <w:t>Scale</w:t>
            </w:r>
          </w:p>
        </w:tc>
        <w:tc>
          <w:tcPr>
            <w:tcW w:w="2591"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sidRPr="00EA01CE">
              <w:rPr>
                <w:rFonts w:ascii="Arial" w:hAnsi="Arial"/>
                <w:b/>
                <w:sz w:val="18"/>
              </w:rPr>
              <w:t>Dimension [Excellent]</w:t>
            </w:r>
          </w:p>
        </w:tc>
      </w:tr>
      <w:tr w:rsidR="00A12625" w:rsidRPr="00BC73A2">
        <w:tc>
          <w:tcPr>
            <w:tcW w:w="2607" w:type="dxa"/>
            <w:tcBorders>
              <w:top w:val="single" w:sz="4" w:space="0" w:color="7F7F7F" w:themeColor="text1" w:themeTint="80"/>
            </w:tcBorders>
            <w:shd w:val="clear" w:color="auto" w:fill="auto"/>
          </w:tcPr>
          <w:p w:rsidR="00A12625" w:rsidRPr="00703237" w:rsidRDefault="00A12625" w:rsidP="00703237">
            <w:pPr>
              <w:spacing w:line="220" w:lineRule="atLeast"/>
              <w:jc w:val="left"/>
              <w:rPr>
                <w:rFonts w:ascii="Arial" w:hAnsi="Arial"/>
                <w:sz w:val="18"/>
              </w:rPr>
            </w:pPr>
            <w:r w:rsidRPr="00703237">
              <w:rPr>
                <w:rFonts w:ascii="Arial" w:hAnsi="Arial"/>
                <w:sz w:val="18"/>
              </w:rPr>
              <w:t>Coherence:  illogical ideas, confusing and incomplete</w:t>
            </w:r>
          </w:p>
        </w:tc>
        <w:tc>
          <w:tcPr>
            <w:tcW w:w="2740" w:type="dxa"/>
            <w:tcBorders>
              <w:top w:val="single" w:sz="4" w:space="0" w:color="7F7F7F" w:themeColor="text1" w:themeTint="80"/>
            </w:tcBorders>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591" w:type="dxa"/>
            <w:tcBorders>
              <w:top w:val="single" w:sz="4" w:space="0" w:color="7F7F7F" w:themeColor="text1" w:themeTint="80"/>
            </w:tcBorders>
            <w:shd w:val="clear" w:color="auto" w:fill="auto"/>
          </w:tcPr>
          <w:p w:rsidR="00A12625" w:rsidRPr="00703237" w:rsidRDefault="00A12625" w:rsidP="00703237">
            <w:pPr>
              <w:spacing w:line="220" w:lineRule="atLeast"/>
              <w:jc w:val="left"/>
              <w:rPr>
                <w:rFonts w:ascii="Arial" w:hAnsi="Arial"/>
                <w:sz w:val="18"/>
              </w:rPr>
            </w:pPr>
            <w:r w:rsidRPr="00703237">
              <w:rPr>
                <w:rFonts w:ascii="Arial" w:hAnsi="Arial"/>
                <w:sz w:val="18"/>
              </w:rPr>
              <w:t>Coherent, integrated, holistic response</w:t>
            </w:r>
          </w:p>
        </w:tc>
      </w:tr>
      <w:tr w:rsidR="00A12625" w:rsidRPr="00BC73A2">
        <w:tc>
          <w:tcPr>
            <w:tcW w:w="2607" w:type="dxa"/>
            <w:shd w:val="clear" w:color="auto" w:fill="auto"/>
          </w:tcPr>
          <w:p w:rsidR="00A12625" w:rsidRPr="00703237" w:rsidRDefault="00A12625" w:rsidP="00703237">
            <w:pPr>
              <w:spacing w:line="220" w:lineRule="atLeast"/>
              <w:jc w:val="left"/>
              <w:rPr>
                <w:rFonts w:ascii="Arial" w:hAnsi="Arial"/>
                <w:sz w:val="18"/>
              </w:rPr>
            </w:pPr>
            <w:r w:rsidRPr="00703237">
              <w:rPr>
                <w:rFonts w:ascii="Arial" w:hAnsi="Arial"/>
                <w:sz w:val="18"/>
              </w:rPr>
              <w:t>Cohesion: Sentence and paragraph inconsistency</w:t>
            </w:r>
          </w:p>
        </w:tc>
        <w:tc>
          <w:tcPr>
            <w:tcW w:w="2740" w:type="dxa"/>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591" w:type="dxa"/>
            <w:shd w:val="clear" w:color="auto" w:fill="auto"/>
          </w:tcPr>
          <w:p w:rsidR="00A12625" w:rsidRPr="00703237" w:rsidRDefault="00A12625" w:rsidP="00703237">
            <w:pPr>
              <w:spacing w:line="220" w:lineRule="atLeast"/>
              <w:jc w:val="left"/>
              <w:rPr>
                <w:rFonts w:ascii="Arial" w:hAnsi="Arial"/>
                <w:sz w:val="18"/>
              </w:rPr>
            </w:pPr>
            <w:r w:rsidRPr="00703237">
              <w:rPr>
                <w:rFonts w:ascii="Arial" w:hAnsi="Arial"/>
                <w:sz w:val="18"/>
              </w:rPr>
              <w:t>Sentence and paragraph consistency and balance</w:t>
            </w:r>
          </w:p>
        </w:tc>
      </w:tr>
      <w:tr w:rsidR="00A12625" w:rsidRPr="00BC73A2">
        <w:tc>
          <w:tcPr>
            <w:tcW w:w="2607" w:type="dxa"/>
            <w:tcBorders>
              <w:bottom w:val="nil"/>
            </w:tcBorders>
            <w:shd w:val="clear" w:color="auto" w:fill="auto"/>
          </w:tcPr>
          <w:p w:rsidR="00A12625" w:rsidRPr="00703237" w:rsidRDefault="00A12625" w:rsidP="00703237">
            <w:pPr>
              <w:spacing w:line="220" w:lineRule="atLeast"/>
              <w:jc w:val="left"/>
              <w:rPr>
                <w:rFonts w:ascii="Arial" w:hAnsi="Arial"/>
                <w:sz w:val="18"/>
              </w:rPr>
            </w:pPr>
            <w:r w:rsidRPr="00703237">
              <w:rPr>
                <w:rFonts w:ascii="Arial" w:hAnsi="Arial"/>
                <w:sz w:val="18"/>
              </w:rPr>
              <w:t>Grammar and communication errors</w:t>
            </w:r>
          </w:p>
        </w:tc>
        <w:tc>
          <w:tcPr>
            <w:tcW w:w="2740" w:type="dxa"/>
            <w:tcBorders>
              <w:bottom w:val="nil"/>
            </w:tcBorders>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591" w:type="dxa"/>
            <w:tcBorders>
              <w:bottom w:val="nil"/>
            </w:tcBorders>
            <w:shd w:val="clear" w:color="auto" w:fill="auto"/>
          </w:tcPr>
          <w:p w:rsidR="00A12625" w:rsidRPr="00703237" w:rsidRDefault="00A12625" w:rsidP="00703237">
            <w:pPr>
              <w:spacing w:line="220" w:lineRule="atLeast"/>
              <w:jc w:val="left"/>
              <w:rPr>
                <w:rFonts w:ascii="Arial" w:hAnsi="Arial"/>
                <w:sz w:val="18"/>
              </w:rPr>
            </w:pPr>
            <w:r w:rsidRPr="00703237">
              <w:rPr>
                <w:rFonts w:ascii="Arial" w:hAnsi="Arial"/>
                <w:sz w:val="18"/>
              </w:rPr>
              <w:t>Very accurate and style excellent</w:t>
            </w:r>
          </w:p>
        </w:tc>
      </w:tr>
      <w:tr w:rsidR="00A12625" w:rsidRPr="00BC73A2">
        <w:tc>
          <w:tcPr>
            <w:tcW w:w="2607" w:type="dxa"/>
            <w:tcBorders>
              <w:bottom w:val="nil"/>
            </w:tcBorders>
            <w:shd w:val="clear" w:color="auto" w:fill="auto"/>
          </w:tcPr>
          <w:p w:rsidR="00A12625" w:rsidRPr="00703237" w:rsidRDefault="00A12625" w:rsidP="00703237">
            <w:pPr>
              <w:spacing w:line="220" w:lineRule="atLeast"/>
              <w:jc w:val="left"/>
              <w:rPr>
                <w:rFonts w:ascii="Arial" w:hAnsi="Arial"/>
                <w:sz w:val="18"/>
              </w:rPr>
            </w:pPr>
            <w:r w:rsidRPr="00703237">
              <w:rPr>
                <w:rFonts w:ascii="Arial" w:hAnsi="Arial"/>
                <w:sz w:val="18"/>
              </w:rPr>
              <w:t>Words and phrases are poorly integrated into the learner’s formulations.</w:t>
            </w:r>
          </w:p>
        </w:tc>
        <w:tc>
          <w:tcPr>
            <w:tcW w:w="2740" w:type="dxa"/>
            <w:tcBorders>
              <w:bottom w:val="nil"/>
            </w:tcBorders>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591" w:type="dxa"/>
            <w:tcBorders>
              <w:bottom w:val="nil"/>
            </w:tcBorders>
            <w:shd w:val="clear" w:color="auto" w:fill="auto"/>
          </w:tcPr>
          <w:p w:rsidR="00A12625" w:rsidRPr="00703237" w:rsidRDefault="00A12625" w:rsidP="00703237">
            <w:pPr>
              <w:spacing w:line="220" w:lineRule="atLeast"/>
              <w:jc w:val="left"/>
              <w:rPr>
                <w:rFonts w:ascii="Arial" w:hAnsi="Arial"/>
                <w:sz w:val="18"/>
              </w:rPr>
            </w:pPr>
            <w:r w:rsidRPr="00703237">
              <w:rPr>
                <w:rFonts w:ascii="Arial" w:hAnsi="Arial"/>
                <w:sz w:val="18"/>
              </w:rPr>
              <w:t>Words and phrases are accurately integrated into the learner’s formulations.</w:t>
            </w:r>
          </w:p>
        </w:tc>
      </w:tr>
      <w:tr w:rsidR="00A12625" w:rsidRPr="00BC73A2">
        <w:tc>
          <w:tcPr>
            <w:tcW w:w="7938" w:type="dxa"/>
            <w:gridSpan w:val="3"/>
            <w:tcBorders>
              <w:top w:val="nil"/>
              <w:bottom w:val="nil"/>
            </w:tcBorders>
            <w:shd w:val="clear" w:color="auto" w:fill="E6E6E6"/>
          </w:tcPr>
          <w:p w:rsidR="00A12625" w:rsidRPr="00EA01CE" w:rsidRDefault="00A12625" w:rsidP="00EA01CE">
            <w:pPr>
              <w:spacing w:line="220" w:lineRule="atLeast"/>
              <w:jc w:val="left"/>
              <w:rPr>
                <w:rFonts w:ascii="Arial" w:hAnsi="Arial"/>
                <w:b/>
                <w:sz w:val="18"/>
              </w:rPr>
            </w:pPr>
            <w:r w:rsidRPr="00EA01CE">
              <w:rPr>
                <w:rFonts w:ascii="Arial" w:hAnsi="Arial"/>
                <w:b/>
                <w:sz w:val="18"/>
              </w:rPr>
              <w:t>Score</w:t>
            </w:r>
          </w:p>
          <w:p w:rsidR="00A12625" w:rsidRDefault="00A12625" w:rsidP="00EA01CE">
            <w:pPr>
              <w:spacing w:line="220" w:lineRule="atLeast"/>
              <w:jc w:val="left"/>
              <w:rPr>
                <w:rFonts w:ascii="Arial" w:hAnsi="Arial"/>
                <w:sz w:val="18"/>
              </w:rPr>
            </w:pPr>
            <w:r w:rsidRPr="00EA01CE">
              <w:rPr>
                <w:rFonts w:ascii="Arial" w:hAnsi="Arial"/>
                <w:sz w:val="18"/>
              </w:rPr>
              <w:t xml:space="preserve">Performance-enhancing feedback: </w:t>
            </w:r>
          </w:p>
          <w:p w:rsidR="00A12625" w:rsidRDefault="00A12625" w:rsidP="00EA01CE">
            <w:pPr>
              <w:spacing w:line="220" w:lineRule="atLeast"/>
              <w:jc w:val="left"/>
              <w:rPr>
                <w:rFonts w:ascii="Arial" w:hAnsi="Arial"/>
                <w:sz w:val="18"/>
              </w:rPr>
            </w:pPr>
          </w:p>
          <w:p w:rsidR="00A12625" w:rsidRDefault="00A12625" w:rsidP="00EA01CE">
            <w:pPr>
              <w:spacing w:line="220" w:lineRule="atLeast"/>
              <w:jc w:val="left"/>
              <w:rPr>
                <w:rFonts w:ascii="Arial" w:hAnsi="Arial"/>
                <w:sz w:val="18"/>
              </w:rPr>
            </w:pPr>
          </w:p>
          <w:p w:rsidR="00A12625" w:rsidRDefault="00A12625" w:rsidP="00EA01CE">
            <w:pPr>
              <w:spacing w:line="220" w:lineRule="atLeast"/>
              <w:jc w:val="left"/>
              <w:rPr>
                <w:rFonts w:ascii="Arial" w:hAnsi="Arial"/>
                <w:sz w:val="18"/>
              </w:rPr>
            </w:pPr>
          </w:p>
          <w:p w:rsidR="00A12625" w:rsidRPr="00EA01CE" w:rsidRDefault="00A12625" w:rsidP="00EA01CE">
            <w:pPr>
              <w:spacing w:line="220" w:lineRule="atLeast"/>
              <w:jc w:val="left"/>
              <w:rPr>
                <w:rFonts w:ascii="Arial" w:hAnsi="Arial"/>
                <w:sz w:val="18"/>
              </w:rPr>
            </w:pPr>
          </w:p>
        </w:tc>
      </w:tr>
    </w:tbl>
    <w:p w:rsidR="00A12625" w:rsidRDefault="00A12625" w:rsidP="00A12625">
      <w:pPr>
        <w:rPr>
          <w:rFonts w:cs="Arial"/>
          <w:sz w:val="22"/>
          <w:szCs w:val="22"/>
        </w:rPr>
      </w:pPr>
    </w:p>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8174"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59"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916C13">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707106">
            <w:pPr>
              <w:spacing w:line="240" w:lineRule="auto"/>
              <w:jc w:val="left"/>
              <w:rPr>
                <w:rFonts w:ascii="Arial" w:hAnsi="Arial"/>
                <w:i/>
                <w:sz w:val="18"/>
              </w:rPr>
            </w:pPr>
            <w:r>
              <w:rPr>
                <w:rFonts w:ascii="Arial" w:hAnsi="Arial"/>
                <w:i/>
                <w:sz w:val="18"/>
              </w:rPr>
              <w:t xml:space="preserve">3.3 </w:t>
            </w:r>
            <w:r w:rsidRPr="00EA01CE">
              <w:rPr>
                <w:rFonts w:ascii="Arial" w:hAnsi="Arial"/>
                <w:i/>
                <w:sz w:val="18"/>
              </w:rPr>
              <w:t xml:space="preserve">Explaining words in </w:t>
            </w:r>
            <w:r>
              <w:rPr>
                <w:rFonts w:ascii="Arial" w:hAnsi="Arial"/>
                <w:i/>
                <w:sz w:val="18"/>
              </w:rPr>
              <w:t>a text</w:t>
            </w:r>
          </w:p>
        </w:tc>
        <w:tc>
          <w:tcPr>
            <w:tcW w:w="2165" w:type="dxa"/>
            <w:tcBorders>
              <w:top w:val="dotted" w:sz="4" w:space="0" w:color="404040" w:themeColor="text1" w:themeTint="BF"/>
              <w:bottom w:val="single" w:sz="18" w:space="0" w:color="FFE0BB"/>
            </w:tcBorders>
          </w:tcPr>
          <w:p w:rsidR="00A12625" w:rsidRPr="00591583" w:rsidRDefault="00A12625" w:rsidP="00EA01CE">
            <w:pPr>
              <w:spacing w:line="240" w:lineRule="auto"/>
              <w:jc w:val="left"/>
              <w:rPr>
                <w:rFonts w:ascii="Arial" w:hAnsi="Arial"/>
                <w:i/>
                <w:sz w:val="18"/>
              </w:rPr>
            </w:pPr>
            <w:r w:rsidRPr="00031FEF">
              <w:rPr>
                <w:rFonts w:ascii="Arial" w:hAnsi="Arial"/>
                <w:i/>
                <w:sz w:val="18"/>
              </w:rPr>
              <w:t>±</w:t>
            </w:r>
            <w:r>
              <w:rPr>
                <w:rFonts w:ascii="Arial" w:hAnsi="Arial"/>
                <w:i/>
                <w:sz w:val="18"/>
              </w:rPr>
              <w:t>30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A12625" w:rsidRPr="00916C13" w:rsidRDefault="00A12625" w:rsidP="00591583">
            <w:pPr>
              <w:jc w:val="left"/>
            </w:pPr>
          </w:p>
        </w:tc>
      </w:tr>
    </w:tbl>
    <w:p w:rsidR="00A12625" w:rsidRDefault="00A12625" w:rsidP="00A12625">
      <w:pPr>
        <w:rPr>
          <w:rFonts w:cs="Arial"/>
          <w:sz w:val="22"/>
          <w:szCs w:val="22"/>
        </w:rPr>
      </w:pPr>
    </w:p>
    <w:p w:rsidR="00A12625" w:rsidRDefault="00A12625" w:rsidP="00A12625">
      <w:pPr>
        <w:rPr>
          <w:rFonts w:cs="Arial"/>
          <w:sz w:val="22"/>
          <w:szCs w:val="22"/>
        </w:rPr>
      </w:pPr>
    </w:p>
    <w:p w:rsidR="00A12625" w:rsidRDefault="00A12625" w:rsidP="00A12625">
      <w:pPr>
        <w:rPr>
          <w:rFonts w:cs="Arial"/>
          <w:sz w:val="22"/>
          <w:szCs w:val="22"/>
        </w:rPr>
      </w:pPr>
    </w:p>
    <w:tbl>
      <w:tblPr>
        <w:tblW w:w="0" w:type="auto"/>
        <w:tblInd w:w="57" w:type="dxa"/>
        <w:tblBorders>
          <w:bottom w:val="single" w:sz="12" w:space="0" w:color="911E48"/>
        </w:tblBorders>
        <w:tblCellMar>
          <w:bottom w:w="57" w:type="dxa"/>
        </w:tblCellMar>
        <w:tblLook w:val="01E0"/>
      </w:tblPr>
      <w:tblGrid>
        <w:gridCol w:w="888"/>
        <w:gridCol w:w="7093"/>
      </w:tblGrid>
      <w:tr w:rsidR="00A12625" w:rsidRPr="00172BCD">
        <w:trPr>
          <w:trHeight w:val="896"/>
        </w:trPr>
        <w:tc>
          <w:tcPr>
            <w:tcW w:w="891" w:type="dxa"/>
            <w:tcMar>
              <w:left w:w="0" w:type="dxa"/>
              <w:right w:w="0" w:type="dxa"/>
            </w:tcMar>
            <w:vAlign w:val="bottom"/>
          </w:tcPr>
          <w:p w:rsidR="00A12625" w:rsidRPr="00524DDA" w:rsidRDefault="00A12625"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60"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30"/>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A12625" w:rsidRDefault="00A12625" w:rsidP="00731DBA">
            <w:pPr>
              <w:tabs>
                <w:tab w:val="left" w:pos="5523"/>
              </w:tabs>
              <w:spacing w:after="80"/>
              <w:jc w:val="left"/>
              <w:rPr>
                <w:rFonts w:ascii="Swiss 721 Heavy BT" w:hAnsi="Swiss 721 Heavy BT"/>
                <w:caps/>
              </w:rPr>
            </w:pPr>
            <w:r>
              <w:rPr>
                <w:rFonts w:ascii="Swiss 721 Heavy BT" w:hAnsi="Swiss 721 Heavy BT"/>
                <w:caps/>
              </w:rPr>
              <w:t>Assessment activity 3.4:</w:t>
            </w:r>
          </w:p>
          <w:p w:rsidR="00A12625" w:rsidRPr="00731DBA" w:rsidRDefault="00A12625" w:rsidP="00703237">
            <w:pPr>
              <w:tabs>
                <w:tab w:val="left" w:pos="5523"/>
              </w:tabs>
              <w:spacing w:after="80"/>
              <w:jc w:val="left"/>
              <w:rPr>
                <w:rFonts w:ascii="Swiss 721 Heavy BT" w:hAnsi="Swiss 721 Heavy BT"/>
                <w:caps/>
              </w:rPr>
            </w:pPr>
            <w:r>
              <w:rPr>
                <w:rFonts w:ascii="Swiss 721 Light BT" w:hAnsi="Swiss 721 Light BT"/>
                <w:sz w:val="28"/>
              </w:rPr>
              <w:t>Generating new ideas</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6</w:t>
            </w:r>
            <w:r w:rsidRPr="00E26B10">
              <w:rPr>
                <w:rFonts w:ascii="Swiss 721 Bold Win95BT" w:hAnsi="Swiss 721 Bold Win95BT"/>
                <w:caps/>
                <w:sz w:val="16"/>
              </w:rPr>
              <w:t>0 minutes]</w:t>
            </w:r>
          </w:p>
        </w:tc>
      </w:tr>
    </w:tbl>
    <w:p w:rsidR="00A12625" w:rsidRDefault="00A12625" w:rsidP="00A12625">
      <w:pPr>
        <w:rPr>
          <w:rFonts w:cs="Arial"/>
          <w:sz w:val="22"/>
          <w:szCs w:val="22"/>
        </w:rPr>
      </w:pPr>
    </w:p>
    <w:p w:rsidR="00A12625" w:rsidRPr="00703237" w:rsidRDefault="00A12625" w:rsidP="00A12625">
      <w:r w:rsidRPr="00703237">
        <w:t>The aim of this assessment task is to see whether you</w:t>
      </w:r>
      <w:r>
        <w:t xml:space="preserve"> are able to think creatively. </w:t>
      </w:r>
    </w:p>
    <w:p w:rsidR="00A12625" w:rsidRPr="00703237" w:rsidRDefault="00A12625" w:rsidP="00A12625">
      <w:r w:rsidRPr="00703237">
        <w:t>Look up the word “melt”. Then write three paragraphs, approximately 180 words altogether, in which you link the different meani</w:t>
      </w:r>
      <w:r>
        <w:t xml:space="preserve">ngs of the word to xenophobia. </w:t>
      </w:r>
      <w:r w:rsidRPr="00703237">
        <w:t>Apply De Bono’s random-word technique.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A12625">
        <w:trPr>
          <w:trHeight w:val="454"/>
        </w:trPr>
        <w:tc>
          <w:tcPr>
            <w:tcW w:w="7976" w:type="dxa"/>
          </w:tcPr>
          <w:p w:rsidR="00A12625" w:rsidRDefault="00A12625" w:rsidP="005B6A8D">
            <w:pPr>
              <w:spacing w:line="360" w:lineRule="auto"/>
            </w:pPr>
          </w:p>
        </w:tc>
      </w:tr>
      <w:tr w:rsidR="00A12625">
        <w:trPr>
          <w:trHeight w:val="454"/>
        </w:trPr>
        <w:tc>
          <w:tcPr>
            <w:tcW w:w="7976" w:type="dxa"/>
          </w:tcPr>
          <w:p w:rsidR="00A12625" w:rsidRDefault="00A12625" w:rsidP="005B6A8D">
            <w:pPr>
              <w:spacing w:line="360" w:lineRule="auto"/>
            </w:pPr>
          </w:p>
        </w:tc>
      </w:tr>
      <w:tr w:rsidR="00A12625">
        <w:trPr>
          <w:trHeight w:val="454"/>
        </w:trPr>
        <w:tc>
          <w:tcPr>
            <w:tcW w:w="7976" w:type="dxa"/>
          </w:tcPr>
          <w:p w:rsidR="00A12625" w:rsidRDefault="00A12625" w:rsidP="005B6A8D">
            <w:pPr>
              <w:spacing w:line="360" w:lineRule="auto"/>
            </w:pPr>
          </w:p>
        </w:tc>
      </w:tr>
      <w:tr w:rsidR="00A12625">
        <w:trPr>
          <w:trHeight w:val="454"/>
        </w:trPr>
        <w:tc>
          <w:tcPr>
            <w:tcW w:w="7976" w:type="dxa"/>
          </w:tcPr>
          <w:p w:rsidR="00A12625" w:rsidRDefault="00A12625" w:rsidP="005B6A8D">
            <w:pPr>
              <w:spacing w:line="360" w:lineRule="auto"/>
            </w:pPr>
          </w:p>
        </w:tc>
      </w:tr>
      <w:tr w:rsidR="00A12625">
        <w:trPr>
          <w:trHeight w:val="454"/>
        </w:trPr>
        <w:tc>
          <w:tcPr>
            <w:tcW w:w="7976" w:type="dxa"/>
          </w:tcPr>
          <w:p w:rsidR="00A12625" w:rsidRDefault="00A12625" w:rsidP="005B6A8D">
            <w:pPr>
              <w:spacing w:line="360" w:lineRule="auto"/>
            </w:pPr>
          </w:p>
        </w:tc>
      </w:tr>
      <w:tr w:rsidR="00A12625">
        <w:trPr>
          <w:trHeight w:val="454"/>
        </w:trPr>
        <w:tc>
          <w:tcPr>
            <w:tcW w:w="7976" w:type="dxa"/>
          </w:tcPr>
          <w:p w:rsidR="00A12625" w:rsidRDefault="00A12625" w:rsidP="005B6A8D">
            <w:pPr>
              <w:spacing w:line="360" w:lineRule="auto"/>
            </w:pPr>
          </w:p>
        </w:tc>
      </w:tr>
      <w:tr w:rsidR="00A12625">
        <w:trPr>
          <w:trHeight w:val="454"/>
        </w:trPr>
        <w:tc>
          <w:tcPr>
            <w:tcW w:w="7976" w:type="dxa"/>
          </w:tcPr>
          <w:p w:rsidR="00A12625" w:rsidRDefault="00A12625" w:rsidP="005B6A8D">
            <w:pPr>
              <w:spacing w:line="360" w:lineRule="auto"/>
            </w:pPr>
          </w:p>
        </w:tc>
      </w:tr>
      <w:tr w:rsidR="00A12625">
        <w:trPr>
          <w:trHeight w:val="454"/>
        </w:trPr>
        <w:tc>
          <w:tcPr>
            <w:tcW w:w="7976" w:type="dxa"/>
          </w:tcPr>
          <w:p w:rsidR="00A12625" w:rsidRDefault="00A12625" w:rsidP="005B6A8D">
            <w:pPr>
              <w:spacing w:line="360" w:lineRule="auto"/>
            </w:pPr>
          </w:p>
        </w:tc>
      </w:tr>
      <w:tr w:rsidR="00A12625">
        <w:trPr>
          <w:trHeight w:val="454"/>
        </w:trPr>
        <w:tc>
          <w:tcPr>
            <w:tcW w:w="7976" w:type="dxa"/>
          </w:tcPr>
          <w:p w:rsidR="00A12625" w:rsidRDefault="00A12625" w:rsidP="005B6A8D">
            <w:pPr>
              <w:spacing w:line="360" w:lineRule="auto"/>
            </w:pPr>
          </w:p>
        </w:tc>
      </w:tr>
      <w:tr w:rsidR="00A12625">
        <w:trPr>
          <w:trHeight w:val="454"/>
        </w:trPr>
        <w:tc>
          <w:tcPr>
            <w:tcW w:w="7976" w:type="dxa"/>
          </w:tcPr>
          <w:p w:rsidR="00A12625" w:rsidRDefault="00A12625" w:rsidP="005B6A8D">
            <w:pPr>
              <w:spacing w:line="360" w:lineRule="auto"/>
            </w:pPr>
          </w:p>
        </w:tc>
      </w:tr>
      <w:tr w:rsidR="00A12625">
        <w:trPr>
          <w:trHeight w:val="454"/>
        </w:trPr>
        <w:tc>
          <w:tcPr>
            <w:tcW w:w="7976" w:type="dxa"/>
          </w:tcPr>
          <w:p w:rsidR="00A12625" w:rsidRDefault="00A12625" w:rsidP="005B6A8D">
            <w:pPr>
              <w:spacing w:line="360" w:lineRule="auto"/>
            </w:pPr>
          </w:p>
        </w:tc>
      </w:tr>
      <w:tr w:rsidR="00A12625">
        <w:trPr>
          <w:trHeight w:val="454"/>
        </w:trPr>
        <w:tc>
          <w:tcPr>
            <w:tcW w:w="7976" w:type="dxa"/>
          </w:tcPr>
          <w:p w:rsidR="00A12625" w:rsidRDefault="00A12625" w:rsidP="005B6A8D">
            <w:pPr>
              <w:spacing w:line="360" w:lineRule="auto"/>
            </w:pPr>
          </w:p>
        </w:tc>
      </w:tr>
    </w:tbl>
    <w:p w:rsidR="00A12625" w:rsidRDefault="00A12625" w:rsidP="00A12625">
      <w:pPr>
        <w:spacing w:line="360" w:lineRule="auto"/>
      </w:pPr>
    </w:p>
    <w:p w:rsidR="00A12625" w:rsidRDefault="00A12625" w:rsidP="00A12625">
      <w:pPr>
        <w:spacing w:line="360" w:lineRule="auto"/>
      </w:pPr>
      <w:r>
        <w:t>The rubric to be used will be the following:</w:t>
      </w:r>
    </w:p>
    <w:p w:rsidR="00A12625" w:rsidRDefault="00A12625" w:rsidP="00A12625">
      <w:pPr>
        <w:rPr>
          <w:rFonts w:cs="Arial"/>
          <w:sz w:val="22"/>
          <w:szCs w:val="22"/>
        </w:rPr>
      </w:pPr>
    </w:p>
    <w:tbl>
      <w:tblPr>
        <w:tblW w:w="7938" w:type="dxa"/>
        <w:tblInd w:w="113"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607"/>
        <w:gridCol w:w="2740"/>
        <w:gridCol w:w="2591"/>
      </w:tblGrid>
      <w:tr w:rsidR="00A12625" w:rsidRPr="00BC73A2">
        <w:tc>
          <w:tcPr>
            <w:tcW w:w="2607"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sidRPr="00EA01CE">
              <w:rPr>
                <w:rFonts w:ascii="Arial" w:hAnsi="Arial"/>
                <w:b/>
                <w:sz w:val="18"/>
              </w:rPr>
              <w:t>Dimension [Poor]</w:t>
            </w:r>
          </w:p>
        </w:tc>
        <w:tc>
          <w:tcPr>
            <w:tcW w:w="2740"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Pr>
                <w:rFonts w:ascii="Arial" w:hAnsi="Arial"/>
                <w:b/>
                <w:sz w:val="18"/>
              </w:rPr>
              <w:t>Scale</w:t>
            </w:r>
          </w:p>
        </w:tc>
        <w:tc>
          <w:tcPr>
            <w:tcW w:w="2591"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sidRPr="00EA01CE">
              <w:rPr>
                <w:rFonts w:ascii="Arial" w:hAnsi="Arial"/>
                <w:b/>
                <w:sz w:val="18"/>
              </w:rPr>
              <w:t>Dimension [Excellent]</w:t>
            </w:r>
          </w:p>
        </w:tc>
      </w:tr>
      <w:tr w:rsidR="00A12625" w:rsidRPr="00BC73A2">
        <w:tc>
          <w:tcPr>
            <w:tcW w:w="2607" w:type="dxa"/>
            <w:tcBorders>
              <w:top w:val="single" w:sz="4" w:space="0" w:color="7F7F7F" w:themeColor="text1" w:themeTint="80"/>
            </w:tcBorders>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Coherence:  illogical ideas, confusing and incomplete</w:t>
            </w:r>
          </w:p>
        </w:tc>
        <w:tc>
          <w:tcPr>
            <w:tcW w:w="2740" w:type="dxa"/>
            <w:tcBorders>
              <w:top w:val="single" w:sz="4" w:space="0" w:color="7F7F7F" w:themeColor="text1" w:themeTint="80"/>
            </w:tcBorders>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591" w:type="dxa"/>
            <w:tcBorders>
              <w:top w:val="single" w:sz="4" w:space="0" w:color="7F7F7F" w:themeColor="text1" w:themeTint="80"/>
            </w:tcBorders>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Coherent, integrated, holistic response</w:t>
            </w:r>
          </w:p>
        </w:tc>
      </w:tr>
      <w:tr w:rsidR="00A12625" w:rsidRPr="00BC73A2">
        <w:tc>
          <w:tcPr>
            <w:tcW w:w="2607" w:type="dxa"/>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Cohesion: Sentence and paragraph inconsistency</w:t>
            </w:r>
          </w:p>
        </w:tc>
        <w:tc>
          <w:tcPr>
            <w:tcW w:w="2740" w:type="dxa"/>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591" w:type="dxa"/>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Sentence and paragraph consistency and balance</w:t>
            </w:r>
          </w:p>
        </w:tc>
      </w:tr>
      <w:tr w:rsidR="00A12625" w:rsidRPr="00BC73A2">
        <w:tc>
          <w:tcPr>
            <w:tcW w:w="2607" w:type="dxa"/>
            <w:tcBorders>
              <w:bottom w:val="nil"/>
            </w:tcBorders>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Grammar and communication errors</w:t>
            </w:r>
          </w:p>
        </w:tc>
        <w:tc>
          <w:tcPr>
            <w:tcW w:w="2740" w:type="dxa"/>
            <w:tcBorders>
              <w:bottom w:val="nil"/>
            </w:tcBorders>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591" w:type="dxa"/>
            <w:tcBorders>
              <w:bottom w:val="nil"/>
            </w:tcBorders>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Very accurate and style excellent</w:t>
            </w:r>
          </w:p>
        </w:tc>
      </w:tr>
      <w:tr w:rsidR="00A12625" w:rsidRPr="00BC73A2">
        <w:tc>
          <w:tcPr>
            <w:tcW w:w="2607" w:type="dxa"/>
            <w:tcBorders>
              <w:bottom w:val="nil"/>
            </w:tcBorders>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Meanings of the word “melt” are used superficially and incorrectly.</w:t>
            </w:r>
          </w:p>
        </w:tc>
        <w:tc>
          <w:tcPr>
            <w:tcW w:w="2740" w:type="dxa"/>
            <w:tcBorders>
              <w:bottom w:val="nil"/>
            </w:tcBorders>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591" w:type="dxa"/>
            <w:tcBorders>
              <w:bottom w:val="nil"/>
            </w:tcBorders>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Meanings of the word “melt” are used creatively, producing original views on xenophobia.</w:t>
            </w:r>
          </w:p>
        </w:tc>
      </w:tr>
      <w:tr w:rsidR="00A12625" w:rsidRPr="00BC73A2">
        <w:tc>
          <w:tcPr>
            <w:tcW w:w="7938" w:type="dxa"/>
            <w:gridSpan w:val="3"/>
            <w:tcBorders>
              <w:top w:val="nil"/>
              <w:bottom w:val="nil"/>
            </w:tcBorders>
            <w:shd w:val="clear" w:color="auto" w:fill="E6E6E6"/>
          </w:tcPr>
          <w:p w:rsidR="00A12625" w:rsidRPr="00EA01CE" w:rsidRDefault="00A12625" w:rsidP="00EA01CE">
            <w:pPr>
              <w:spacing w:line="220" w:lineRule="atLeast"/>
              <w:jc w:val="left"/>
              <w:rPr>
                <w:rFonts w:ascii="Arial" w:hAnsi="Arial"/>
                <w:b/>
                <w:sz w:val="18"/>
              </w:rPr>
            </w:pPr>
            <w:r w:rsidRPr="00EA01CE">
              <w:rPr>
                <w:rFonts w:ascii="Arial" w:hAnsi="Arial"/>
                <w:b/>
                <w:sz w:val="18"/>
              </w:rPr>
              <w:t>Score</w:t>
            </w:r>
          </w:p>
          <w:p w:rsidR="00A12625" w:rsidRDefault="00A12625" w:rsidP="00EA01CE">
            <w:pPr>
              <w:spacing w:line="220" w:lineRule="atLeast"/>
              <w:jc w:val="left"/>
              <w:rPr>
                <w:rFonts w:ascii="Arial" w:hAnsi="Arial"/>
                <w:sz w:val="18"/>
              </w:rPr>
            </w:pPr>
            <w:r w:rsidRPr="00EA01CE">
              <w:rPr>
                <w:rFonts w:ascii="Arial" w:hAnsi="Arial"/>
                <w:sz w:val="18"/>
              </w:rPr>
              <w:t xml:space="preserve">Performance-enhancing feedback: </w:t>
            </w:r>
          </w:p>
          <w:p w:rsidR="00A12625" w:rsidRDefault="00A12625" w:rsidP="00EA01CE">
            <w:pPr>
              <w:spacing w:line="220" w:lineRule="atLeast"/>
              <w:jc w:val="left"/>
              <w:rPr>
                <w:rFonts w:ascii="Arial" w:hAnsi="Arial"/>
                <w:sz w:val="18"/>
              </w:rPr>
            </w:pPr>
          </w:p>
          <w:p w:rsidR="00A12625" w:rsidRDefault="00A12625" w:rsidP="00EA01CE">
            <w:pPr>
              <w:spacing w:line="220" w:lineRule="atLeast"/>
              <w:jc w:val="left"/>
              <w:rPr>
                <w:rFonts w:ascii="Arial" w:hAnsi="Arial"/>
                <w:sz w:val="18"/>
              </w:rPr>
            </w:pPr>
          </w:p>
          <w:p w:rsidR="00A12625" w:rsidRDefault="00A12625" w:rsidP="00EA01CE">
            <w:pPr>
              <w:spacing w:line="220" w:lineRule="atLeast"/>
              <w:jc w:val="left"/>
              <w:rPr>
                <w:rFonts w:ascii="Arial" w:hAnsi="Arial"/>
                <w:sz w:val="18"/>
              </w:rPr>
            </w:pPr>
          </w:p>
          <w:p w:rsidR="00A12625" w:rsidRPr="00EA01CE" w:rsidRDefault="00A12625" w:rsidP="00EA01CE">
            <w:pPr>
              <w:spacing w:line="220" w:lineRule="atLeast"/>
              <w:jc w:val="left"/>
              <w:rPr>
                <w:rFonts w:ascii="Arial" w:hAnsi="Arial"/>
                <w:sz w:val="18"/>
              </w:rPr>
            </w:pPr>
          </w:p>
        </w:tc>
      </w:tr>
    </w:tbl>
    <w:p w:rsidR="00A12625" w:rsidRDefault="00A12625" w:rsidP="00A12625">
      <w:pPr>
        <w:rPr>
          <w:rFonts w:cs="Arial"/>
          <w:sz w:val="22"/>
          <w:szCs w:val="22"/>
        </w:rPr>
      </w:pPr>
    </w:p>
    <w:p w:rsidR="00A12625" w:rsidRDefault="00A12625" w:rsidP="00A12625">
      <w:pPr>
        <w:rPr>
          <w:rFonts w:cs="Arial"/>
          <w:sz w:val="22"/>
          <w:szCs w:val="22"/>
        </w:rPr>
      </w:pPr>
    </w:p>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9198"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61"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916C13">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707106">
            <w:pPr>
              <w:spacing w:line="240" w:lineRule="auto"/>
              <w:jc w:val="left"/>
              <w:rPr>
                <w:rFonts w:ascii="Arial" w:hAnsi="Arial"/>
                <w:i/>
                <w:sz w:val="18"/>
              </w:rPr>
            </w:pPr>
            <w:r>
              <w:rPr>
                <w:rFonts w:ascii="Arial" w:hAnsi="Arial"/>
                <w:i/>
                <w:sz w:val="18"/>
              </w:rPr>
              <w:t>3.4 Generating new ideas</w:t>
            </w:r>
          </w:p>
        </w:tc>
        <w:tc>
          <w:tcPr>
            <w:tcW w:w="2165" w:type="dxa"/>
            <w:tcBorders>
              <w:top w:val="dotted" w:sz="4" w:space="0" w:color="404040" w:themeColor="text1" w:themeTint="BF"/>
              <w:bottom w:val="single" w:sz="18" w:space="0" w:color="FFE0BB"/>
            </w:tcBorders>
          </w:tcPr>
          <w:p w:rsidR="00A12625" w:rsidRPr="00591583" w:rsidRDefault="00A12625" w:rsidP="00707106">
            <w:pPr>
              <w:spacing w:line="240" w:lineRule="auto"/>
              <w:jc w:val="left"/>
              <w:rPr>
                <w:rFonts w:ascii="Arial" w:hAnsi="Arial"/>
                <w:i/>
                <w:sz w:val="18"/>
              </w:rPr>
            </w:pPr>
            <w:r w:rsidRPr="00031FEF">
              <w:rPr>
                <w:rFonts w:ascii="Arial" w:hAnsi="Arial"/>
                <w:i/>
                <w:sz w:val="18"/>
              </w:rPr>
              <w:t>±</w:t>
            </w:r>
            <w:r>
              <w:rPr>
                <w:rFonts w:ascii="Arial" w:hAnsi="Arial"/>
                <w:i/>
                <w:sz w:val="18"/>
              </w:rPr>
              <w:t>60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A12625" w:rsidRPr="00916C13" w:rsidRDefault="00A12625" w:rsidP="00591583">
            <w:pPr>
              <w:jc w:val="left"/>
            </w:pPr>
          </w:p>
        </w:tc>
      </w:tr>
    </w:tbl>
    <w:p w:rsidR="00A12625" w:rsidRDefault="00A12625" w:rsidP="00A12625">
      <w:pPr>
        <w:rPr>
          <w:rFonts w:cs="Arial"/>
          <w:sz w:val="22"/>
          <w:szCs w:val="22"/>
        </w:rPr>
      </w:pPr>
    </w:p>
    <w:p w:rsidR="00A12625" w:rsidRDefault="00A12625" w:rsidP="00A12625">
      <w:pPr>
        <w:rPr>
          <w:rFonts w:cs="Arial"/>
          <w:sz w:val="22"/>
          <w:szCs w:val="22"/>
        </w:rPr>
      </w:pPr>
    </w:p>
    <w:p w:rsidR="00A12625" w:rsidRPr="00707106" w:rsidRDefault="00A12625" w:rsidP="00A12625"/>
    <w:tbl>
      <w:tblPr>
        <w:tblW w:w="0" w:type="auto"/>
        <w:tblInd w:w="57" w:type="dxa"/>
        <w:tblBorders>
          <w:bottom w:val="single" w:sz="12" w:space="0" w:color="911E48"/>
        </w:tblBorders>
        <w:tblCellMar>
          <w:bottom w:w="57" w:type="dxa"/>
        </w:tblCellMar>
        <w:tblLook w:val="01E0"/>
      </w:tblPr>
      <w:tblGrid>
        <w:gridCol w:w="889"/>
        <w:gridCol w:w="7092"/>
      </w:tblGrid>
      <w:tr w:rsidR="00A12625" w:rsidRPr="00172BCD">
        <w:trPr>
          <w:trHeight w:val="896"/>
        </w:trPr>
        <w:tc>
          <w:tcPr>
            <w:tcW w:w="891" w:type="dxa"/>
            <w:tcMar>
              <w:left w:w="0" w:type="dxa"/>
              <w:right w:w="0" w:type="dxa"/>
            </w:tcMar>
            <w:vAlign w:val="bottom"/>
          </w:tcPr>
          <w:p w:rsidR="00A12625" w:rsidRPr="00524DDA" w:rsidRDefault="00A12625"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62"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30"/>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A12625" w:rsidRDefault="00A12625" w:rsidP="00731DBA">
            <w:pPr>
              <w:tabs>
                <w:tab w:val="left" w:pos="5523"/>
              </w:tabs>
              <w:spacing w:after="80"/>
              <w:jc w:val="left"/>
              <w:rPr>
                <w:rFonts w:ascii="Swiss 721 Heavy BT" w:hAnsi="Swiss 721 Heavy BT"/>
                <w:caps/>
              </w:rPr>
            </w:pPr>
            <w:r>
              <w:rPr>
                <w:rFonts w:ascii="Swiss 721 Heavy BT" w:hAnsi="Swiss 721 Heavy BT"/>
                <w:caps/>
              </w:rPr>
              <w:t>Assessment activity 3.5:</w:t>
            </w:r>
          </w:p>
          <w:p w:rsidR="00A12625" w:rsidRPr="00731DBA" w:rsidRDefault="00A12625" w:rsidP="00EA01CE">
            <w:pPr>
              <w:tabs>
                <w:tab w:val="left" w:pos="5523"/>
              </w:tabs>
              <w:spacing w:after="80"/>
              <w:jc w:val="left"/>
              <w:rPr>
                <w:rFonts w:ascii="Swiss 721 Heavy BT" w:hAnsi="Swiss 721 Heavy BT"/>
                <w:caps/>
              </w:rPr>
            </w:pPr>
            <w:r w:rsidRPr="001673A5">
              <w:rPr>
                <w:rFonts w:ascii="Swiss 721 Light BT" w:hAnsi="Swiss 721 Light BT"/>
                <w:sz w:val="28"/>
              </w:rPr>
              <w:t>Self-assessment component</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3</w:t>
            </w:r>
            <w:r w:rsidRPr="00E26B10">
              <w:rPr>
                <w:rFonts w:ascii="Swiss 721 Bold Win95BT" w:hAnsi="Swiss 721 Bold Win95BT"/>
                <w:caps/>
                <w:sz w:val="16"/>
              </w:rPr>
              <w:t>0 minutes]</w:t>
            </w:r>
          </w:p>
        </w:tc>
      </w:tr>
    </w:tbl>
    <w:p w:rsidR="00A12625" w:rsidRDefault="00A12625" w:rsidP="00A12625">
      <w:pPr>
        <w:spacing w:line="360" w:lineRule="auto"/>
      </w:pPr>
    </w:p>
    <w:p w:rsidR="00A12625" w:rsidRPr="00707106" w:rsidRDefault="00A12625" w:rsidP="00A12625">
      <w:r w:rsidRPr="00707106">
        <w:t>This section has been left to students for self-assessment. You will have dealt with some of the questions in the contact sessions.  The remaining questions may be self-assessed on the basis of the feedback the facilitator will make available once you have completed the activities.</w:t>
      </w:r>
    </w:p>
    <w:p w:rsidR="00A12625" w:rsidRPr="00707106" w:rsidRDefault="00A12625" w:rsidP="00A12625"/>
    <w:p w:rsidR="00A12625" w:rsidRPr="00707106" w:rsidRDefault="00A12625" w:rsidP="00A12625">
      <w:r w:rsidRPr="00707106">
        <w:t xml:space="preserve">Please note that in the feedback, you will find follow-up and critical-reflective tasks.  These are intended to reinforce </w:t>
      </w:r>
      <w:r w:rsidRPr="00707106">
        <w:rPr>
          <w:i/>
        </w:rPr>
        <w:t xml:space="preserve">(support) </w:t>
      </w:r>
      <w:r w:rsidRPr="00707106">
        <w:t>your learning, and allow you to reflect critically on the processes you have experienced.</w:t>
      </w:r>
    </w:p>
    <w:p w:rsidR="00A12625" w:rsidRDefault="00A12625" w:rsidP="00A12625"/>
    <w:p w:rsidR="00A12625" w:rsidRPr="00E6667D" w:rsidRDefault="00A12625" w:rsidP="00A12625">
      <w:pPr>
        <w:numPr>
          <w:ilvl w:val="0"/>
          <w:numId w:val="31"/>
        </w:numPr>
      </w:pPr>
      <w:r>
        <w:t xml:space="preserve">See On the </w:t>
      </w:r>
      <w:r w:rsidRPr="00B2272D">
        <w:rPr>
          <w:b/>
        </w:rPr>
        <w:t>value of self-assessment</w:t>
      </w:r>
      <w:r>
        <w:rPr>
          <w:b/>
        </w:rPr>
        <w:t xml:space="preserve">. </w:t>
      </w:r>
      <w:r>
        <w:t>Visit the following URL:</w:t>
      </w:r>
    </w:p>
    <w:p w:rsidR="00A12625" w:rsidRDefault="009B3AB8" w:rsidP="00A12625">
      <w:pPr>
        <w:pStyle w:val="ListParagraph"/>
      </w:pPr>
      <w:hyperlink r:id="rId32" w:history="1">
        <w:r w:rsidR="00A12625" w:rsidRPr="008546D1">
          <w:rPr>
            <w:rStyle w:val="Hyperlink"/>
          </w:rPr>
          <w:t>http://www3.telus.net/linguisticsissues/selfassess.html</w:t>
        </w:r>
      </w:hyperlink>
    </w:p>
    <w:p w:rsidR="00A12625" w:rsidRDefault="00A12625" w:rsidP="00A12625"/>
    <w:p w:rsidR="00A12625" w:rsidRDefault="00A12625" w:rsidP="00A12625">
      <w:pPr>
        <w:numPr>
          <w:ilvl w:val="0"/>
          <w:numId w:val="31"/>
        </w:numPr>
      </w:pPr>
      <w:r>
        <w:t xml:space="preserve">See On </w:t>
      </w:r>
      <w:r w:rsidRPr="00B2272D">
        <w:rPr>
          <w:b/>
        </w:rPr>
        <w:t>learner autonomy</w:t>
      </w:r>
      <w:r>
        <w:rPr>
          <w:b/>
        </w:rPr>
        <w:t xml:space="preserve"> –</w:t>
      </w:r>
      <w:r>
        <w:t xml:space="preserve"> What kind of learner are you?  Visit the following URL: </w:t>
      </w:r>
      <w:r w:rsidRPr="00E6667D">
        <w:t xml:space="preserve"> </w:t>
      </w:r>
      <w:hyperlink r:id="rId33" w:history="1">
        <w:r w:rsidRPr="00E6667D">
          <w:rPr>
            <w:rStyle w:val="Hyperlink"/>
          </w:rPr>
          <w:t>http://iteslj.org/Articles/Thanasoulas-Autonomy.html</w:t>
        </w:r>
      </w:hyperlink>
    </w:p>
    <w:p w:rsidR="00A12625" w:rsidRDefault="00A12625" w:rsidP="00A12625"/>
    <w:p w:rsidR="00A12625"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00222"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63"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916C13">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707106">
            <w:pPr>
              <w:spacing w:line="240" w:lineRule="auto"/>
              <w:jc w:val="left"/>
              <w:rPr>
                <w:rFonts w:ascii="Arial" w:hAnsi="Arial"/>
                <w:i/>
                <w:sz w:val="18"/>
              </w:rPr>
            </w:pPr>
            <w:r>
              <w:rPr>
                <w:rFonts w:ascii="Arial" w:hAnsi="Arial"/>
                <w:i/>
                <w:sz w:val="18"/>
              </w:rPr>
              <w:t>3.5 Self Assessment component</w:t>
            </w:r>
          </w:p>
        </w:tc>
        <w:tc>
          <w:tcPr>
            <w:tcW w:w="2165" w:type="dxa"/>
            <w:tcBorders>
              <w:top w:val="dotted" w:sz="4" w:space="0" w:color="404040" w:themeColor="text1" w:themeTint="BF"/>
              <w:bottom w:val="single" w:sz="18" w:space="0" w:color="FFE0BB"/>
            </w:tcBorders>
          </w:tcPr>
          <w:p w:rsidR="00A12625" w:rsidRPr="00591583" w:rsidRDefault="00A12625" w:rsidP="00707106">
            <w:pPr>
              <w:spacing w:line="240" w:lineRule="auto"/>
              <w:jc w:val="left"/>
              <w:rPr>
                <w:rFonts w:ascii="Arial" w:hAnsi="Arial"/>
                <w:i/>
                <w:sz w:val="18"/>
              </w:rPr>
            </w:pPr>
            <w:r w:rsidRPr="00031FEF">
              <w:rPr>
                <w:rFonts w:ascii="Arial" w:hAnsi="Arial"/>
                <w:i/>
                <w:sz w:val="18"/>
              </w:rPr>
              <w:t>±</w:t>
            </w:r>
            <w:r>
              <w:rPr>
                <w:rFonts w:ascii="Arial" w:hAnsi="Arial"/>
                <w:i/>
                <w:sz w:val="18"/>
              </w:rPr>
              <w:t>30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A12625" w:rsidRPr="00916C13" w:rsidRDefault="00A12625" w:rsidP="00591583">
            <w:pPr>
              <w:jc w:val="left"/>
            </w:pPr>
          </w:p>
        </w:tc>
      </w:tr>
    </w:tbl>
    <w:p w:rsidR="00A12625" w:rsidRDefault="00A12625" w:rsidP="00A12625"/>
    <w:p w:rsidR="00A12625" w:rsidRDefault="00A12625" w:rsidP="00A12625"/>
    <w:p w:rsidR="00A12625" w:rsidRDefault="00A12625" w:rsidP="00A12625"/>
    <w:p w:rsidR="00A12625" w:rsidRDefault="00A12625" w:rsidP="00A12625"/>
    <w:tbl>
      <w:tblPr>
        <w:tblW w:w="0" w:type="auto"/>
        <w:tblInd w:w="57" w:type="dxa"/>
        <w:tblBorders>
          <w:bottom w:val="single" w:sz="12" w:space="0" w:color="911E48"/>
        </w:tblBorders>
        <w:tblCellMar>
          <w:bottom w:w="57" w:type="dxa"/>
        </w:tblCellMar>
        <w:tblLook w:val="01E0"/>
      </w:tblPr>
      <w:tblGrid>
        <w:gridCol w:w="889"/>
        <w:gridCol w:w="7092"/>
      </w:tblGrid>
      <w:tr w:rsidR="00A12625" w:rsidRPr="00172BCD">
        <w:trPr>
          <w:trHeight w:val="896"/>
        </w:trPr>
        <w:tc>
          <w:tcPr>
            <w:tcW w:w="891" w:type="dxa"/>
            <w:tcMar>
              <w:left w:w="0" w:type="dxa"/>
              <w:right w:w="0" w:type="dxa"/>
            </w:tcMar>
            <w:vAlign w:val="bottom"/>
          </w:tcPr>
          <w:p w:rsidR="00A12625" w:rsidRPr="00524DDA" w:rsidRDefault="00A12625"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25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30"/>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A12625" w:rsidRDefault="00A12625" w:rsidP="00731DBA">
            <w:pPr>
              <w:tabs>
                <w:tab w:val="left" w:pos="5523"/>
              </w:tabs>
              <w:spacing w:after="80"/>
              <w:jc w:val="left"/>
              <w:rPr>
                <w:rFonts w:ascii="Swiss 721 Heavy BT" w:hAnsi="Swiss 721 Heavy BT"/>
                <w:caps/>
              </w:rPr>
            </w:pPr>
            <w:r>
              <w:rPr>
                <w:rFonts w:ascii="Swiss 721 Heavy BT" w:hAnsi="Swiss 721 Heavy BT"/>
                <w:caps/>
              </w:rPr>
              <w:t>Assessment activity 3.6:</w:t>
            </w:r>
          </w:p>
          <w:p w:rsidR="00A12625" w:rsidRPr="00731DBA" w:rsidRDefault="00A12625" w:rsidP="00707106">
            <w:pPr>
              <w:tabs>
                <w:tab w:val="left" w:pos="5523"/>
              </w:tabs>
              <w:spacing w:after="80"/>
              <w:jc w:val="left"/>
              <w:rPr>
                <w:rFonts w:ascii="Swiss 721 Heavy BT" w:hAnsi="Swiss 721 Heavy BT"/>
                <w:caps/>
              </w:rPr>
            </w:pPr>
            <w:r w:rsidRPr="001673A5">
              <w:rPr>
                <w:rFonts w:ascii="Swiss 721 Light BT" w:hAnsi="Swiss 721 Light BT"/>
                <w:sz w:val="25"/>
              </w:rPr>
              <w:t>Writing a one-page summary of others’ opinions</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4</w:t>
            </w:r>
            <w:r w:rsidRPr="00E26B10">
              <w:rPr>
                <w:rFonts w:ascii="Swiss 721 Bold Win95BT" w:hAnsi="Swiss 721 Bold Win95BT"/>
                <w:caps/>
                <w:sz w:val="16"/>
              </w:rPr>
              <w:t>0 minutes]</w:t>
            </w:r>
          </w:p>
        </w:tc>
      </w:tr>
    </w:tbl>
    <w:p w:rsidR="00A12625" w:rsidRDefault="00A12625" w:rsidP="00A12625">
      <w:pPr>
        <w:spacing w:line="360" w:lineRule="auto"/>
      </w:pPr>
    </w:p>
    <w:p w:rsidR="00A12625" w:rsidRPr="00707106" w:rsidRDefault="00A12625" w:rsidP="00A12625">
      <w:r w:rsidRPr="00707106">
        <w:t>The aim of this assessment activity is to see whether you are able to write a one-page summary of three significant people’s views on xenophobia.</w:t>
      </w:r>
    </w:p>
    <w:p w:rsidR="00A12625" w:rsidRPr="00707106" w:rsidRDefault="00A12625" w:rsidP="00A12625">
      <w:r w:rsidRPr="00707106">
        <w:t>Turn to learning activity 3.25.</w:t>
      </w:r>
      <w:r>
        <w:t xml:space="preserve"> </w:t>
      </w:r>
      <w:r w:rsidRPr="00707106">
        <w:t>Improve your summary before you hand it in.</w:t>
      </w:r>
    </w:p>
    <w:p w:rsidR="00A12625" w:rsidRPr="00707106" w:rsidRDefault="00A12625" w:rsidP="00A12625"/>
    <w:p w:rsidR="00A12625" w:rsidRDefault="00A12625" w:rsidP="00A12625">
      <w:r w:rsidRPr="00707106">
        <w:t xml:space="preserve">The following rubric will be used: </w:t>
      </w:r>
    </w:p>
    <w:p w:rsidR="00A12625" w:rsidRDefault="00A12625" w:rsidP="00A12625"/>
    <w:tbl>
      <w:tblPr>
        <w:tblW w:w="7938" w:type="dxa"/>
        <w:tblInd w:w="113"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607"/>
        <w:gridCol w:w="2740"/>
        <w:gridCol w:w="2591"/>
      </w:tblGrid>
      <w:tr w:rsidR="00A12625" w:rsidRPr="00BC73A2">
        <w:tc>
          <w:tcPr>
            <w:tcW w:w="2607"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sidRPr="00EA01CE">
              <w:rPr>
                <w:rFonts w:ascii="Arial" w:hAnsi="Arial"/>
                <w:b/>
                <w:sz w:val="18"/>
              </w:rPr>
              <w:t>Dimension [Poor]</w:t>
            </w:r>
          </w:p>
        </w:tc>
        <w:tc>
          <w:tcPr>
            <w:tcW w:w="2740"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Pr>
                <w:rFonts w:ascii="Arial" w:hAnsi="Arial"/>
                <w:b/>
                <w:sz w:val="18"/>
              </w:rPr>
              <w:t>Scale</w:t>
            </w:r>
          </w:p>
        </w:tc>
        <w:tc>
          <w:tcPr>
            <w:tcW w:w="2591" w:type="dxa"/>
            <w:tcBorders>
              <w:top w:val="single" w:sz="4" w:space="0" w:color="7F7F7F" w:themeColor="text1" w:themeTint="80"/>
              <w:bottom w:val="single" w:sz="4" w:space="0" w:color="7F7F7F" w:themeColor="text1" w:themeTint="80"/>
            </w:tcBorders>
            <w:shd w:val="clear" w:color="auto" w:fill="auto"/>
          </w:tcPr>
          <w:p w:rsidR="00A12625" w:rsidRPr="00EA01CE" w:rsidRDefault="00A12625" w:rsidP="00EA01CE">
            <w:pPr>
              <w:spacing w:line="220" w:lineRule="atLeast"/>
              <w:jc w:val="left"/>
              <w:rPr>
                <w:rFonts w:ascii="Arial" w:hAnsi="Arial"/>
                <w:b/>
                <w:sz w:val="18"/>
              </w:rPr>
            </w:pPr>
            <w:r w:rsidRPr="00EA01CE">
              <w:rPr>
                <w:rFonts w:ascii="Arial" w:hAnsi="Arial"/>
                <w:b/>
                <w:sz w:val="18"/>
              </w:rPr>
              <w:t>Dimension [Excellent]</w:t>
            </w:r>
          </w:p>
        </w:tc>
      </w:tr>
      <w:tr w:rsidR="00A12625" w:rsidRPr="00BC73A2">
        <w:tc>
          <w:tcPr>
            <w:tcW w:w="2607" w:type="dxa"/>
            <w:tcBorders>
              <w:top w:val="single" w:sz="4" w:space="0" w:color="7F7F7F" w:themeColor="text1" w:themeTint="80"/>
            </w:tcBorders>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Coherence:  illogical ideas, confusing and incomplete</w:t>
            </w:r>
          </w:p>
        </w:tc>
        <w:tc>
          <w:tcPr>
            <w:tcW w:w="2740" w:type="dxa"/>
            <w:tcBorders>
              <w:top w:val="single" w:sz="4" w:space="0" w:color="7F7F7F" w:themeColor="text1" w:themeTint="80"/>
            </w:tcBorders>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591" w:type="dxa"/>
            <w:tcBorders>
              <w:top w:val="single" w:sz="4" w:space="0" w:color="7F7F7F" w:themeColor="text1" w:themeTint="80"/>
            </w:tcBorders>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Coherent, integrated, holistic response</w:t>
            </w:r>
          </w:p>
        </w:tc>
      </w:tr>
      <w:tr w:rsidR="00A12625" w:rsidRPr="00BC73A2">
        <w:tc>
          <w:tcPr>
            <w:tcW w:w="2607" w:type="dxa"/>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Cohesion: Sentence and paragraph inconsistency</w:t>
            </w:r>
          </w:p>
        </w:tc>
        <w:tc>
          <w:tcPr>
            <w:tcW w:w="2740" w:type="dxa"/>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591" w:type="dxa"/>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Sentence and paragraph consistency and balance</w:t>
            </w:r>
          </w:p>
        </w:tc>
      </w:tr>
      <w:tr w:rsidR="00A12625" w:rsidRPr="00BC73A2">
        <w:tc>
          <w:tcPr>
            <w:tcW w:w="2607" w:type="dxa"/>
            <w:tcBorders>
              <w:bottom w:val="nil"/>
            </w:tcBorders>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Grammar and communication errors</w:t>
            </w:r>
          </w:p>
        </w:tc>
        <w:tc>
          <w:tcPr>
            <w:tcW w:w="2740" w:type="dxa"/>
            <w:tcBorders>
              <w:bottom w:val="nil"/>
            </w:tcBorders>
            <w:shd w:val="clear" w:color="auto" w:fill="auto"/>
            <w:vAlign w:val="center"/>
          </w:tcPr>
          <w:p w:rsidR="00A12625" w:rsidRPr="00120840" w:rsidRDefault="00A12625" w:rsidP="00120840">
            <w:pPr>
              <w:spacing w:line="220" w:lineRule="atLeast"/>
              <w:jc w:val="center"/>
              <w:rPr>
                <w:rFonts w:ascii="Arial" w:hAnsi="Arial"/>
                <w:b/>
                <w:sz w:val="17"/>
              </w:rPr>
            </w:pPr>
            <w:r w:rsidRPr="00120840">
              <w:rPr>
                <w:rFonts w:ascii="Arial" w:hAnsi="Arial"/>
                <w:b/>
                <w:sz w:val="17"/>
              </w:rPr>
              <w:t>1   2   3   4  5   6   7  8   9  10</w:t>
            </w:r>
          </w:p>
        </w:tc>
        <w:tc>
          <w:tcPr>
            <w:tcW w:w="2591" w:type="dxa"/>
            <w:tcBorders>
              <w:bottom w:val="nil"/>
            </w:tcBorders>
            <w:shd w:val="clear" w:color="auto" w:fill="auto"/>
          </w:tcPr>
          <w:p w:rsidR="00A12625" w:rsidRPr="00707106" w:rsidRDefault="00A12625" w:rsidP="00707106">
            <w:pPr>
              <w:spacing w:line="220" w:lineRule="atLeast"/>
              <w:jc w:val="left"/>
              <w:rPr>
                <w:rFonts w:ascii="Arial" w:hAnsi="Arial"/>
                <w:sz w:val="18"/>
              </w:rPr>
            </w:pPr>
            <w:r w:rsidRPr="00707106">
              <w:rPr>
                <w:rFonts w:ascii="Arial" w:hAnsi="Arial"/>
                <w:sz w:val="18"/>
              </w:rPr>
              <w:t>Very accurate and style excellent</w:t>
            </w:r>
          </w:p>
        </w:tc>
      </w:tr>
      <w:tr w:rsidR="00A12625" w:rsidRPr="00BC73A2">
        <w:tc>
          <w:tcPr>
            <w:tcW w:w="7938" w:type="dxa"/>
            <w:gridSpan w:val="3"/>
            <w:tcBorders>
              <w:top w:val="nil"/>
              <w:bottom w:val="nil"/>
            </w:tcBorders>
            <w:shd w:val="clear" w:color="auto" w:fill="E6E6E6"/>
          </w:tcPr>
          <w:p w:rsidR="00A12625" w:rsidRPr="00EA01CE" w:rsidRDefault="00A12625" w:rsidP="00EA01CE">
            <w:pPr>
              <w:spacing w:line="220" w:lineRule="atLeast"/>
              <w:jc w:val="left"/>
              <w:rPr>
                <w:rFonts w:ascii="Arial" w:hAnsi="Arial"/>
                <w:b/>
                <w:sz w:val="18"/>
              </w:rPr>
            </w:pPr>
            <w:r w:rsidRPr="00EA01CE">
              <w:rPr>
                <w:rFonts w:ascii="Arial" w:hAnsi="Arial"/>
                <w:b/>
                <w:sz w:val="18"/>
              </w:rPr>
              <w:t>Score</w:t>
            </w:r>
          </w:p>
          <w:p w:rsidR="00A12625" w:rsidRDefault="00A12625" w:rsidP="00EA01CE">
            <w:pPr>
              <w:spacing w:line="220" w:lineRule="atLeast"/>
              <w:jc w:val="left"/>
              <w:rPr>
                <w:rFonts w:ascii="Arial" w:hAnsi="Arial"/>
                <w:sz w:val="18"/>
              </w:rPr>
            </w:pPr>
            <w:r w:rsidRPr="00EA01CE">
              <w:rPr>
                <w:rFonts w:ascii="Arial" w:hAnsi="Arial"/>
                <w:sz w:val="18"/>
              </w:rPr>
              <w:t xml:space="preserve">Performance-enhancing feedback: </w:t>
            </w:r>
          </w:p>
          <w:p w:rsidR="00A12625" w:rsidRDefault="00A12625" w:rsidP="00EA01CE">
            <w:pPr>
              <w:spacing w:line="220" w:lineRule="atLeast"/>
              <w:jc w:val="left"/>
              <w:rPr>
                <w:rFonts w:ascii="Arial" w:hAnsi="Arial"/>
                <w:sz w:val="18"/>
              </w:rPr>
            </w:pPr>
          </w:p>
          <w:p w:rsidR="00A12625" w:rsidRDefault="00A12625" w:rsidP="00EA01CE">
            <w:pPr>
              <w:spacing w:line="220" w:lineRule="atLeast"/>
              <w:jc w:val="left"/>
              <w:rPr>
                <w:rFonts w:ascii="Arial" w:hAnsi="Arial"/>
                <w:sz w:val="18"/>
              </w:rPr>
            </w:pPr>
          </w:p>
          <w:p w:rsidR="00A12625" w:rsidRDefault="00A12625" w:rsidP="00EA01CE">
            <w:pPr>
              <w:spacing w:line="220" w:lineRule="atLeast"/>
              <w:jc w:val="left"/>
              <w:rPr>
                <w:rFonts w:ascii="Arial" w:hAnsi="Arial"/>
                <w:sz w:val="18"/>
              </w:rPr>
            </w:pPr>
          </w:p>
          <w:p w:rsidR="00A12625" w:rsidRPr="00EA01CE" w:rsidRDefault="00A12625" w:rsidP="00EA01CE">
            <w:pPr>
              <w:spacing w:line="220" w:lineRule="atLeast"/>
              <w:jc w:val="left"/>
              <w:rPr>
                <w:rFonts w:ascii="Arial" w:hAnsi="Arial"/>
                <w:sz w:val="18"/>
              </w:rPr>
            </w:pPr>
          </w:p>
        </w:tc>
      </w:tr>
    </w:tbl>
    <w:p w:rsidR="00A12625" w:rsidRDefault="00A12625" w:rsidP="00A12625"/>
    <w:p w:rsidR="00A12625"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01246"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57"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916C13">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307BB2">
            <w:pPr>
              <w:spacing w:line="240" w:lineRule="auto"/>
              <w:jc w:val="left"/>
              <w:rPr>
                <w:rFonts w:ascii="Arial" w:hAnsi="Arial"/>
                <w:i/>
                <w:sz w:val="18"/>
              </w:rPr>
            </w:pPr>
            <w:r>
              <w:rPr>
                <w:rFonts w:ascii="Arial" w:hAnsi="Arial"/>
                <w:i/>
                <w:sz w:val="18"/>
              </w:rPr>
              <w:t xml:space="preserve">3.6 </w:t>
            </w:r>
            <w:r w:rsidRPr="00307BB2">
              <w:rPr>
                <w:rFonts w:ascii="Arial" w:hAnsi="Arial"/>
                <w:i/>
                <w:sz w:val="18"/>
              </w:rPr>
              <w:t>Writing a one-page summary of others’ opinions</w:t>
            </w:r>
          </w:p>
        </w:tc>
        <w:tc>
          <w:tcPr>
            <w:tcW w:w="2165" w:type="dxa"/>
            <w:tcBorders>
              <w:top w:val="dotted" w:sz="4" w:space="0" w:color="404040" w:themeColor="text1" w:themeTint="BF"/>
              <w:bottom w:val="single" w:sz="18" w:space="0" w:color="FFE0BB"/>
            </w:tcBorders>
          </w:tcPr>
          <w:p w:rsidR="00A12625" w:rsidRPr="00591583" w:rsidRDefault="00A12625" w:rsidP="00307BB2">
            <w:pPr>
              <w:spacing w:line="240" w:lineRule="auto"/>
              <w:jc w:val="left"/>
              <w:rPr>
                <w:rFonts w:ascii="Arial" w:hAnsi="Arial"/>
                <w:i/>
                <w:sz w:val="18"/>
              </w:rPr>
            </w:pPr>
            <w:r w:rsidRPr="00031FEF">
              <w:rPr>
                <w:rFonts w:ascii="Arial" w:hAnsi="Arial"/>
                <w:i/>
                <w:sz w:val="18"/>
              </w:rPr>
              <w:t>±</w:t>
            </w:r>
            <w:r>
              <w:rPr>
                <w:rFonts w:ascii="Arial" w:hAnsi="Arial"/>
                <w:i/>
                <w:sz w:val="18"/>
              </w:rPr>
              <w:t>40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A12625" w:rsidRPr="00916C13" w:rsidRDefault="00A12625" w:rsidP="00591583">
            <w:pPr>
              <w:jc w:val="left"/>
            </w:pPr>
          </w:p>
        </w:tc>
      </w:tr>
    </w:tbl>
    <w:p w:rsidR="00A12625" w:rsidRDefault="00A12625" w:rsidP="00A12625"/>
    <w:p w:rsidR="00A12625" w:rsidRPr="00707106" w:rsidRDefault="00A12625" w:rsidP="00A12625"/>
    <w:p w:rsidR="00A12625" w:rsidRPr="00977648" w:rsidRDefault="00A12625" w:rsidP="00A12625">
      <w:pPr>
        <w:rPr>
          <w:rFonts w:cs="Arial"/>
          <w:sz w:val="22"/>
          <w:szCs w:val="22"/>
        </w:rPr>
      </w:pPr>
    </w:p>
    <w:tbl>
      <w:tblPr>
        <w:tblW w:w="0" w:type="auto"/>
        <w:tblInd w:w="57" w:type="dxa"/>
        <w:tblBorders>
          <w:bottom w:val="single" w:sz="12" w:space="0" w:color="911E48"/>
        </w:tblBorders>
        <w:tblCellMar>
          <w:bottom w:w="57" w:type="dxa"/>
        </w:tblCellMar>
        <w:tblLook w:val="01E0"/>
      </w:tblPr>
      <w:tblGrid>
        <w:gridCol w:w="889"/>
        <w:gridCol w:w="7092"/>
      </w:tblGrid>
      <w:tr w:rsidR="00A12625" w:rsidRPr="00172BCD">
        <w:trPr>
          <w:trHeight w:val="896"/>
        </w:trPr>
        <w:tc>
          <w:tcPr>
            <w:tcW w:w="891" w:type="dxa"/>
            <w:tcMar>
              <w:left w:w="0" w:type="dxa"/>
              <w:right w:w="0" w:type="dxa"/>
            </w:tcMar>
            <w:vAlign w:val="bottom"/>
          </w:tcPr>
          <w:p w:rsidR="00A12625" w:rsidRPr="00524DDA" w:rsidRDefault="00A12625"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258"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30"/>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A12625" w:rsidRDefault="00A12625" w:rsidP="005766E0">
            <w:pPr>
              <w:tabs>
                <w:tab w:val="left" w:pos="5523"/>
              </w:tabs>
              <w:jc w:val="left"/>
              <w:rPr>
                <w:rFonts w:ascii="Swiss 721 Heavy BT" w:hAnsi="Swiss 721 Heavy BT"/>
                <w:caps/>
              </w:rPr>
            </w:pPr>
            <w:r>
              <w:rPr>
                <w:rFonts w:ascii="Swiss 721 Heavy BT" w:hAnsi="Swiss 721 Heavy BT"/>
                <w:caps/>
              </w:rPr>
              <w:t>Assessment activity 3.7:</w:t>
            </w:r>
          </w:p>
          <w:p w:rsidR="00A12625" w:rsidRPr="00731DBA" w:rsidRDefault="00A12625" w:rsidP="005766E0">
            <w:pPr>
              <w:tabs>
                <w:tab w:val="left" w:pos="5523"/>
              </w:tabs>
              <w:spacing w:after="80"/>
              <w:jc w:val="left"/>
              <w:rPr>
                <w:rFonts w:ascii="Swiss 721 Heavy BT" w:hAnsi="Swiss 721 Heavy BT"/>
                <w:caps/>
              </w:rPr>
            </w:pPr>
            <w:r w:rsidRPr="00E01BDF">
              <w:rPr>
                <w:rFonts w:ascii="Swiss 721 Light BT" w:hAnsi="Swiss 721 Light BT"/>
                <w:sz w:val="28"/>
              </w:rPr>
              <w:t>Making a PowerPoint Presentation</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18</w:t>
            </w:r>
            <w:r w:rsidRPr="00E26B10">
              <w:rPr>
                <w:rFonts w:ascii="Swiss 721 Bold Win95BT" w:hAnsi="Swiss 721 Bold Win95BT"/>
                <w:caps/>
                <w:sz w:val="16"/>
              </w:rPr>
              <w:t>0 minutes]</w:t>
            </w:r>
          </w:p>
        </w:tc>
      </w:tr>
    </w:tbl>
    <w:p w:rsidR="00A12625" w:rsidRDefault="00A12625" w:rsidP="00A12625"/>
    <w:p w:rsidR="00A12625" w:rsidRPr="00307BB2" w:rsidRDefault="00A12625" w:rsidP="00A12625">
      <w:r w:rsidRPr="00307BB2">
        <w:t>The aim of this assessment task is to see whether students are able to use a PowerPoint presentation as a tool for communication.</w:t>
      </w:r>
    </w:p>
    <w:p w:rsidR="00A12625" w:rsidRPr="00307BB2" w:rsidRDefault="00A12625" w:rsidP="00A12625"/>
    <w:p w:rsidR="00A12625" w:rsidRPr="00307BB2" w:rsidRDefault="00A12625" w:rsidP="00A12625">
      <w:r w:rsidRPr="00307BB2">
        <w:t>Students have to prepare a PowerPoint Presentation on Xenophobia. Each student in the group (within their groups of three) has to be given a task to complete; each task will be assessed according to the following rubric:</w:t>
      </w:r>
    </w:p>
    <w:p w:rsidR="00A12625" w:rsidRPr="00CE756E" w:rsidRDefault="00A12625" w:rsidP="00A12625"/>
    <w:tbl>
      <w:tblPr>
        <w:tblW w:w="7938" w:type="dxa"/>
        <w:tblInd w:w="113" w:type="dxa"/>
        <w:tblBorders>
          <w:top w:val="single" w:sz="4" w:space="0" w:color="7F7F7F" w:themeColor="text1" w:themeTint="80"/>
          <w:bottom w:val="single" w:sz="4" w:space="0" w:color="7F7F7F" w:themeColor="text1" w:themeTint="80"/>
          <w:insideH w:val="dotted" w:sz="4" w:space="0" w:color="7F7F7F" w:themeColor="text1" w:themeTint="80"/>
        </w:tblBorders>
        <w:tblCellMar>
          <w:top w:w="57" w:type="dxa"/>
          <w:bottom w:w="57" w:type="dxa"/>
        </w:tblCellMar>
        <w:tblLook w:val="01E0"/>
      </w:tblPr>
      <w:tblGrid>
        <w:gridCol w:w="2829"/>
        <w:gridCol w:w="2511"/>
        <w:gridCol w:w="2598"/>
      </w:tblGrid>
      <w:tr w:rsidR="00A12625" w:rsidRPr="00821E69">
        <w:trPr>
          <w:trHeight w:val="20"/>
        </w:trPr>
        <w:tc>
          <w:tcPr>
            <w:tcW w:w="2890" w:type="dxa"/>
            <w:tcBorders>
              <w:top w:val="single" w:sz="4" w:space="0" w:color="7F7F7F" w:themeColor="text1" w:themeTint="80"/>
              <w:bottom w:val="single" w:sz="4" w:space="0" w:color="7F7F7F" w:themeColor="text1" w:themeTint="80"/>
            </w:tcBorders>
            <w:shd w:val="clear" w:color="auto" w:fill="auto"/>
            <w:vAlign w:val="center"/>
          </w:tcPr>
          <w:p w:rsidR="00A12625" w:rsidRPr="001751C0" w:rsidRDefault="00A12625" w:rsidP="001751C0">
            <w:pPr>
              <w:spacing w:line="220" w:lineRule="atLeast"/>
              <w:jc w:val="left"/>
              <w:rPr>
                <w:rFonts w:ascii="Arial" w:hAnsi="Arial"/>
                <w:b/>
                <w:sz w:val="18"/>
              </w:rPr>
            </w:pPr>
            <w:r w:rsidRPr="001751C0">
              <w:rPr>
                <w:rFonts w:ascii="Arial" w:hAnsi="Arial"/>
                <w:b/>
                <w:sz w:val="18"/>
              </w:rPr>
              <w:t>Criteria [Unacceptable]</w:t>
            </w:r>
          </w:p>
        </w:tc>
        <w:tc>
          <w:tcPr>
            <w:tcW w:w="2595" w:type="dxa"/>
            <w:tcBorders>
              <w:top w:val="single" w:sz="4" w:space="0" w:color="7F7F7F" w:themeColor="text1" w:themeTint="80"/>
              <w:bottom w:val="single" w:sz="4" w:space="0" w:color="7F7F7F" w:themeColor="text1" w:themeTint="80"/>
            </w:tcBorders>
            <w:shd w:val="clear" w:color="auto" w:fill="auto"/>
            <w:vAlign w:val="center"/>
          </w:tcPr>
          <w:p w:rsidR="00A12625" w:rsidRPr="001751C0" w:rsidRDefault="00A12625" w:rsidP="001751C0">
            <w:pPr>
              <w:spacing w:line="220" w:lineRule="atLeast"/>
              <w:jc w:val="center"/>
              <w:rPr>
                <w:rFonts w:ascii="Arial" w:hAnsi="Arial"/>
                <w:b/>
                <w:sz w:val="18"/>
              </w:rPr>
            </w:pPr>
            <w:r w:rsidRPr="001751C0">
              <w:rPr>
                <w:rFonts w:ascii="Arial" w:hAnsi="Arial"/>
                <w:b/>
                <w:sz w:val="18"/>
              </w:rPr>
              <w:t>Scale</w:t>
            </w:r>
          </w:p>
        </w:tc>
        <w:tc>
          <w:tcPr>
            <w:tcW w:w="2661" w:type="dxa"/>
            <w:tcBorders>
              <w:top w:val="single" w:sz="4" w:space="0" w:color="7F7F7F" w:themeColor="text1" w:themeTint="80"/>
              <w:bottom w:val="single" w:sz="4" w:space="0" w:color="7F7F7F" w:themeColor="text1" w:themeTint="80"/>
            </w:tcBorders>
            <w:shd w:val="clear" w:color="auto" w:fill="auto"/>
            <w:vAlign w:val="center"/>
          </w:tcPr>
          <w:p w:rsidR="00A12625" w:rsidRPr="001751C0" w:rsidRDefault="00A12625" w:rsidP="001751C0">
            <w:pPr>
              <w:spacing w:line="220" w:lineRule="atLeast"/>
              <w:jc w:val="left"/>
              <w:rPr>
                <w:rFonts w:ascii="Arial" w:hAnsi="Arial"/>
                <w:b/>
                <w:sz w:val="18"/>
              </w:rPr>
            </w:pPr>
            <w:r w:rsidRPr="001751C0">
              <w:rPr>
                <w:rFonts w:ascii="Arial" w:hAnsi="Arial"/>
                <w:b/>
                <w:sz w:val="18"/>
              </w:rPr>
              <w:t>Criteria [Exemplary]</w:t>
            </w:r>
          </w:p>
        </w:tc>
      </w:tr>
      <w:tr w:rsidR="00A12625" w:rsidRPr="00821E69">
        <w:trPr>
          <w:trHeight w:val="20"/>
        </w:trPr>
        <w:tc>
          <w:tcPr>
            <w:tcW w:w="2890" w:type="dxa"/>
            <w:tcBorders>
              <w:top w:val="single" w:sz="4" w:space="0" w:color="7F7F7F" w:themeColor="text1" w:themeTint="80"/>
            </w:tcBorders>
            <w:shd w:val="clear" w:color="auto" w:fill="auto"/>
            <w:vAlign w:val="center"/>
          </w:tcPr>
          <w:p w:rsidR="00A12625" w:rsidRPr="001751C0" w:rsidRDefault="00A12625" w:rsidP="001751C0">
            <w:pPr>
              <w:spacing w:line="220" w:lineRule="atLeast"/>
              <w:jc w:val="left"/>
              <w:rPr>
                <w:rFonts w:ascii="Arial" w:hAnsi="Arial"/>
                <w:sz w:val="18"/>
              </w:rPr>
            </w:pPr>
            <w:r w:rsidRPr="001751C0">
              <w:rPr>
                <w:rFonts w:ascii="Arial" w:hAnsi="Arial"/>
                <w:sz w:val="18"/>
              </w:rPr>
              <w:t>Content and ideas are not at all clear</w:t>
            </w:r>
          </w:p>
        </w:tc>
        <w:tc>
          <w:tcPr>
            <w:tcW w:w="2595" w:type="dxa"/>
            <w:tcBorders>
              <w:top w:val="single" w:sz="4" w:space="0" w:color="7F7F7F" w:themeColor="text1" w:themeTint="80"/>
            </w:tcBorders>
            <w:shd w:val="clear" w:color="auto" w:fill="auto"/>
            <w:vAlign w:val="center"/>
          </w:tcPr>
          <w:p w:rsidR="00A12625" w:rsidRPr="001751C0" w:rsidRDefault="00A12625" w:rsidP="001751C0">
            <w:pPr>
              <w:spacing w:line="220" w:lineRule="atLeast"/>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9/10</w:t>
            </w:r>
          </w:p>
        </w:tc>
        <w:tc>
          <w:tcPr>
            <w:tcW w:w="2661" w:type="dxa"/>
            <w:tcBorders>
              <w:top w:val="single" w:sz="4" w:space="0" w:color="7F7F7F" w:themeColor="text1" w:themeTint="80"/>
            </w:tcBorders>
            <w:shd w:val="clear" w:color="auto" w:fill="auto"/>
            <w:vAlign w:val="center"/>
          </w:tcPr>
          <w:p w:rsidR="00A12625" w:rsidRPr="001751C0" w:rsidRDefault="00A12625" w:rsidP="001751C0">
            <w:pPr>
              <w:spacing w:line="220" w:lineRule="atLeast"/>
              <w:jc w:val="left"/>
              <w:rPr>
                <w:rFonts w:ascii="Arial" w:hAnsi="Arial"/>
                <w:sz w:val="18"/>
              </w:rPr>
            </w:pPr>
            <w:r w:rsidRPr="001751C0">
              <w:rPr>
                <w:rFonts w:ascii="Arial" w:hAnsi="Arial"/>
                <w:sz w:val="18"/>
              </w:rPr>
              <w:t>Content and ideas are clear</w:t>
            </w:r>
          </w:p>
        </w:tc>
      </w:tr>
      <w:tr w:rsidR="00A12625" w:rsidRPr="00821E69">
        <w:trPr>
          <w:trHeight w:val="20"/>
        </w:trPr>
        <w:tc>
          <w:tcPr>
            <w:tcW w:w="2890" w:type="dxa"/>
            <w:shd w:val="clear" w:color="auto" w:fill="auto"/>
            <w:vAlign w:val="center"/>
          </w:tcPr>
          <w:p w:rsidR="00A12625" w:rsidRPr="001751C0" w:rsidRDefault="00A12625" w:rsidP="001751C0">
            <w:pPr>
              <w:spacing w:line="220" w:lineRule="atLeast"/>
              <w:jc w:val="left"/>
              <w:rPr>
                <w:rFonts w:ascii="Arial" w:hAnsi="Arial"/>
                <w:sz w:val="18"/>
              </w:rPr>
            </w:pPr>
            <w:r w:rsidRPr="001751C0">
              <w:rPr>
                <w:rFonts w:ascii="Arial" w:hAnsi="Arial"/>
                <w:sz w:val="18"/>
              </w:rPr>
              <w:t>The presentation is poorly organised (with no introduction or conclusion)</w:t>
            </w:r>
          </w:p>
        </w:tc>
        <w:tc>
          <w:tcPr>
            <w:tcW w:w="2595" w:type="dxa"/>
            <w:shd w:val="clear" w:color="auto" w:fill="auto"/>
            <w:vAlign w:val="center"/>
          </w:tcPr>
          <w:p w:rsidR="00A12625" w:rsidRPr="001751C0" w:rsidRDefault="00A12625" w:rsidP="001751C0">
            <w:pPr>
              <w:spacing w:line="220" w:lineRule="atLeast"/>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 xml:space="preserve"> 9/10</w:t>
            </w:r>
          </w:p>
        </w:tc>
        <w:tc>
          <w:tcPr>
            <w:tcW w:w="2661" w:type="dxa"/>
            <w:shd w:val="clear" w:color="auto" w:fill="auto"/>
            <w:vAlign w:val="center"/>
          </w:tcPr>
          <w:p w:rsidR="00A12625" w:rsidRPr="001751C0" w:rsidRDefault="00A12625" w:rsidP="001751C0">
            <w:pPr>
              <w:spacing w:line="220" w:lineRule="atLeast"/>
              <w:jc w:val="left"/>
              <w:rPr>
                <w:rFonts w:ascii="Arial" w:hAnsi="Arial"/>
                <w:sz w:val="18"/>
              </w:rPr>
            </w:pPr>
            <w:r w:rsidRPr="001751C0">
              <w:rPr>
                <w:rFonts w:ascii="Arial" w:hAnsi="Arial"/>
                <w:sz w:val="18"/>
              </w:rPr>
              <w:t>The presentation is well organised (with a clear introduction and conclusion)</w:t>
            </w:r>
          </w:p>
        </w:tc>
      </w:tr>
      <w:tr w:rsidR="00A12625" w:rsidRPr="00821E69">
        <w:trPr>
          <w:trHeight w:val="20"/>
        </w:trPr>
        <w:tc>
          <w:tcPr>
            <w:tcW w:w="2890" w:type="dxa"/>
            <w:tcBorders>
              <w:bottom w:val="nil"/>
            </w:tcBorders>
            <w:shd w:val="clear" w:color="auto" w:fill="auto"/>
            <w:vAlign w:val="center"/>
          </w:tcPr>
          <w:p w:rsidR="00A12625" w:rsidRPr="001751C0" w:rsidRDefault="00A12625" w:rsidP="001751C0">
            <w:pPr>
              <w:spacing w:line="240" w:lineRule="auto"/>
              <w:jc w:val="left"/>
              <w:rPr>
                <w:rFonts w:ascii="Arial" w:hAnsi="Arial"/>
                <w:sz w:val="18"/>
              </w:rPr>
            </w:pPr>
            <w:r w:rsidRPr="001751C0">
              <w:rPr>
                <w:rFonts w:ascii="Arial" w:hAnsi="Arial"/>
                <w:sz w:val="18"/>
              </w:rPr>
              <w:t>Language use (e.g., spelling; grammar) is very poor</w:t>
            </w:r>
          </w:p>
        </w:tc>
        <w:tc>
          <w:tcPr>
            <w:tcW w:w="2595" w:type="dxa"/>
            <w:tcBorders>
              <w:bottom w:val="nil"/>
            </w:tcBorders>
            <w:shd w:val="clear" w:color="auto" w:fill="auto"/>
            <w:vAlign w:val="center"/>
          </w:tcPr>
          <w:p w:rsidR="00A12625" w:rsidRPr="001751C0" w:rsidRDefault="00A12625" w:rsidP="001751C0">
            <w:pPr>
              <w:spacing w:line="360" w:lineRule="auto"/>
              <w:jc w:val="center"/>
              <w:rPr>
                <w:rFonts w:ascii="Arial" w:hAnsi="Arial"/>
                <w:b/>
                <w:sz w:val="17"/>
              </w:rPr>
            </w:pPr>
            <w:r w:rsidRPr="001751C0">
              <w:rPr>
                <w:rFonts w:ascii="Arial" w:hAnsi="Arial"/>
                <w:b/>
                <w:sz w:val="17"/>
              </w:rPr>
              <w:t xml:space="preserve">1/2   3/4 </w:t>
            </w:r>
            <w:r>
              <w:rPr>
                <w:rFonts w:ascii="Arial" w:hAnsi="Arial"/>
                <w:b/>
                <w:sz w:val="17"/>
              </w:rPr>
              <w:t xml:space="preserve"> </w:t>
            </w:r>
            <w:r w:rsidRPr="001751C0">
              <w:rPr>
                <w:rFonts w:ascii="Arial" w:hAnsi="Arial"/>
                <w:b/>
                <w:sz w:val="17"/>
              </w:rPr>
              <w:t xml:space="preserve"> 5/6   7/8 </w:t>
            </w:r>
            <w:r>
              <w:rPr>
                <w:rFonts w:ascii="Arial" w:hAnsi="Arial"/>
                <w:b/>
                <w:sz w:val="17"/>
              </w:rPr>
              <w:t xml:space="preserve"> </w:t>
            </w:r>
            <w:r w:rsidRPr="001751C0">
              <w:rPr>
                <w:rFonts w:ascii="Arial" w:hAnsi="Arial"/>
                <w:b/>
                <w:sz w:val="17"/>
              </w:rPr>
              <w:t xml:space="preserve"> 9/10</w:t>
            </w:r>
          </w:p>
        </w:tc>
        <w:tc>
          <w:tcPr>
            <w:tcW w:w="2661" w:type="dxa"/>
            <w:tcBorders>
              <w:bottom w:val="nil"/>
            </w:tcBorders>
            <w:shd w:val="clear" w:color="auto" w:fill="auto"/>
            <w:vAlign w:val="center"/>
          </w:tcPr>
          <w:p w:rsidR="00A12625" w:rsidRPr="001751C0" w:rsidRDefault="00A12625" w:rsidP="001751C0">
            <w:pPr>
              <w:spacing w:line="220" w:lineRule="atLeast"/>
              <w:jc w:val="left"/>
              <w:rPr>
                <w:rFonts w:ascii="Arial" w:hAnsi="Arial"/>
                <w:sz w:val="18"/>
              </w:rPr>
            </w:pPr>
            <w:r w:rsidRPr="001751C0">
              <w:rPr>
                <w:rFonts w:ascii="Arial" w:hAnsi="Arial"/>
                <w:sz w:val="18"/>
              </w:rPr>
              <w:t>Language use (e.g., spelling; grammar) is excellent</w:t>
            </w:r>
          </w:p>
        </w:tc>
      </w:tr>
      <w:tr w:rsidR="00A12625" w:rsidRPr="00821E69">
        <w:trPr>
          <w:trHeight w:val="20"/>
        </w:trPr>
        <w:tc>
          <w:tcPr>
            <w:tcW w:w="8146" w:type="dxa"/>
            <w:gridSpan w:val="3"/>
            <w:tcBorders>
              <w:top w:val="nil"/>
              <w:bottom w:val="nil"/>
            </w:tcBorders>
            <w:shd w:val="clear" w:color="auto" w:fill="E6E6E6"/>
            <w:tcMar>
              <w:top w:w="113" w:type="dxa"/>
              <w:bottom w:w="113" w:type="dxa"/>
            </w:tcMar>
          </w:tcPr>
          <w:p w:rsidR="00A12625" w:rsidRPr="001751C0" w:rsidRDefault="00A12625" w:rsidP="001751C0">
            <w:pPr>
              <w:spacing w:line="220" w:lineRule="atLeast"/>
              <w:jc w:val="left"/>
              <w:rPr>
                <w:rFonts w:ascii="Arial" w:hAnsi="Arial"/>
                <w:b/>
                <w:sz w:val="18"/>
              </w:rPr>
            </w:pPr>
            <w:r w:rsidRPr="001751C0">
              <w:rPr>
                <w:rFonts w:ascii="Arial" w:hAnsi="Arial"/>
                <w:b/>
                <w:sz w:val="18"/>
              </w:rPr>
              <w:t>Comments and Suggestions for Improvement:</w:t>
            </w:r>
          </w:p>
          <w:p w:rsidR="00A12625" w:rsidRDefault="00A12625" w:rsidP="001751C0">
            <w:pPr>
              <w:spacing w:line="220" w:lineRule="atLeast"/>
              <w:jc w:val="left"/>
              <w:rPr>
                <w:rFonts w:ascii="Arial" w:hAnsi="Arial"/>
                <w:sz w:val="18"/>
              </w:rPr>
            </w:pPr>
          </w:p>
          <w:p w:rsidR="00A12625" w:rsidRDefault="00A12625" w:rsidP="001751C0">
            <w:pPr>
              <w:spacing w:line="220" w:lineRule="atLeast"/>
              <w:jc w:val="left"/>
              <w:rPr>
                <w:rFonts w:ascii="Arial" w:hAnsi="Arial"/>
                <w:sz w:val="18"/>
              </w:rPr>
            </w:pPr>
          </w:p>
          <w:p w:rsidR="00A12625" w:rsidRDefault="00A12625" w:rsidP="001751C0">
            <w:pPr>
              <w:spacing w:line="220" w:lineRule="atLeast"/>
              <w:jc w:val="left"/>
              <w:rPr>
                <w:rFonts w:ascii="Arial" w:hAnsi="Arial"/>
                <w:sz w:val="18"/>
              </w:rPr>
            </w:pPr>
          </w:p>
          <w:p w:rsidR="00A12625" w:rsidRDefault="00A12625" w:rsidP="001751C0">
            <w:pPr>
              <w:spacing w:line="220" w:lineRule="atLeast"/>
              <w:jc w:val="left"/>
              <w:rPr>
                <w:rFonts w:ascii="Arial" w:hAnsi="Arial"/>
                <w:sz w:val="18"/>
              </w:rPr>
            </w:pPr>
          </w:p>
          <w:p w:rsidR="00A12625" w:rsidRPr="0082117B" w:rsidRDefault="00A12625" w:rsidP="001751C0">
            <w:pPr>
              <w:spacing w:line="220" w:lineRule="atLeast"/>
              <w:jc w:val="left"/>
              <w:rPr>
                <w:rFonts w:cs="Arial"/>
                <w:b/>
                <w:bCs/>
                <w:color w:val="76923C"/>
                <w:sz w:val="22"/>
                <w:szCs w:val="22"/>
              </w:rPr>
            </w:pPr>
            <w:r w:rsidRPr="0082117B">
              <w:rPr>
                <w:rFonts w:ascii="Arial" w:hAnsi="Arial"/>
                <w:b/>
                <w:sz w:val="18"/>
              </w:rPr>
              <w:t>Score:________________ / 30/3 = 10 MARKS</w:t>
            </w:r>
          </w:p>
        </w:tc>
      </w:tr>
    </w:tbl>
    <w:p w:rsidR="00A12625" w:rsidRPr="00CE756E" w:rsidRDefault="00A12625" w:rsidP="00A12625"/>
    <w:p w:rsidR="00A12625" w:rsidRPr="00CE756E"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702270"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59"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916C13">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5766E0">
            <w:pPr>
              <w:spacing w:line="240" w:lineRule="auto"/>
              <w:jc w:val="left"/>
              <w:rPr>
                <w:rFonts w:ascii="Arial" w:hAnsi="Arial"/>
                <w:i/>
                <w:sz w:val="18"/>
              </w:rPr>
            </w:pPr>
            <w:r>
              <w:rPr>
                <w:rFonts w:ascii="Arial" w:hAnsi="Arial"/>
                <w:i/>
                <w:sz w:val="18"/>
              </w:rPr>
              <w:t xml:space="preserve">3.7 </w:t>
            </w:r>
            <w:r w:rsidRPr="005766E0">
              <w:rPr>
                <w:rFonts w:ascii="Arial" w:hAnsi="Arial"/>
                <w:i/>
                <w:sz w:val="18"/>
              </w:rPr>
              <w:t>Making a PowerPoint Presentation</w:t>
            </w:r>
          </w:p>
        </w:tc>
        <w:tc>
          <w:tcPr>
            <w:tcW w:w="2165" w:type="dxa"/>
            <w:tcBorders>
              <w:top w:val="dotted" w:sz="4" w:space="0" w:color="404040" w:themeColor="text1" w:themeTint="BF"/>
              <w:bottom w:val="single" w:sz="18" w:space="0" w:color="FFE0BB"/>
            </w:tcBorders>
          </w:tcPr>
          <w:p w:rsidR="00A12625" w:rsidRPr="00591583" w:rsidRDefault="00A12625" w:rsidP="005766E0">
            <w:pPr>
              <w:spacing w:line="240" w:lineRule="auto"/>
              <w:jc w:val="left"/>
              <w:rPr>
                <w:rFonts w:ascii="Arial" w:hAnsi="Arial"/>
                <w:i/>
                <w:sz w:val="18"/>
              </w:rPr>
            </w:pPr>
            <w:r w:rsidRPr="00031FEF">
              <w:rPr>
                <w:rFonts w:ascii="Arial" w:hAnsi="Arial"/>
                <w:i/>
                <w:sz w:val="18"/>
              </w:rPr>
              <w:t>±</w:t>
            </w:r>
            <w:r>
              <w:rPr>
                <w:rFonts w:ascii="Arial" w:hAnsi="Arial"/>
                <w:i/>
                <w:sz w:val="18"/>
              </w:rPr>
              <w:t>180</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A12625" w:rsidRPr="00916C13" w:rsidRDefault="00A12625" w:rsidP="00591583">
            <w:pPr>
              <w:jc w:val="left"/>
            </w:pPr>
          </w:p>
        </w:tc>
      </w:tr>
    </w:tbl>
    <w:p w:rsidR="00A12625" w:rsidRPr="00CE756E" w:rsidRDefault="00A12625" w:rsidP="00A12625"/>
    <w:p w:rsidR="00A12625" w:rsidRPr="00CE756E" w:rsidRDefault="00A12625" w:rsidP="00A12625"/>
    <w:p w:rsidR="00A12625" w:rsidRPr="00CC7262" w:rsidRDefault="00A12625" w:rsidP="00A12625">
      <w:pPr>
        <w:pStyle w:val="Heading1"/>
      </w:pPr>
      <w:r>
        <w:br w:type="page"/>
        <w:t>4. Comments on this section</w:t>
      </w:r>
    </w:p>
    <w:p w:rsidR="00A12625" w:rsidRDefault="00A12625" w:rsidP="00A12625">
      <w:r w:rsidRPr="005766E0">
        <w:t xml:space="preserve">Look the outcomes listed at </w:t>
      </w:r>
      <w:r>
        <w:t xml:space="preserve">the start of the module again. </w:t>
      </w:r>
      <w:r w:rsidRPr="005766E0">
        <w:t>There were a number of things we wanted to do.</w:t>
      </w:r>
    </w:p>
    <w:p w:rsidR="00A12625" w:rsidRPr="005766E0" w:rsidRDefault="00A12625" w:rsidP="00A12625"/>
    <w:p w:rsidR="00A12625" w:rsidRPr="005766E0" w:rsidRDefault="00A12625" w:rsidP="00A12625">
      <w:r w:rsidRPr="005766E0">
        <w:t>First, we wanted you to write text</w:t>
      </w:r>
      <w:r>
        <w:t xml:space="preserve">, consistently and frequently. </w:t>
      </w:r>
      <w:r w:rsidRPr="005766E0">
        <w:t xml:space="preserve">To help you in this process, we gave you two options. You could make daily personal entries of half a page in long-hand in your journals, or you could follow the Read-Think-Write pattern suggested in the language pack.  We would like you to continue doing this. </w:t>
      </w:r>
    </w:p>
    <w:p w:rsidR="00A12625" w:rsidRPr="005766E0" w:rsidRDefault="00A12625" w:rsidP="00A12625"/>
    <w:p w:rsidR="00A12625" w:rsidRPr="005766E0" w:rsidRDefault="00A12625" w:rsidP="00A12625">
      <w:r w:rsidRPr="005766E0">
        <w:t>Second, you had to understand meanings of words in phrases in context. We also looked at De Bono’s random-word technique as a t</w:t>
      </w:r>
      <w:r>
        <w:t xml:space="preserve">ool to produce novel meanings. </w:t>
      </w:r>
      <w:r w:rsidRPr="005766E0">
        <w:t>SQRRRR is a standard study technique which you may find us</w:t>
      </w:r>
      <w:r>
        <w:t xml:space="preserve">eful in the course as a whole. </w:t>
      </w:r>
      <w:r w:rsidRPr="005766E0">
        <w:t>We had a closer look at the text, and expected you to take a look at how the meanings of words and phrases work in texts. Furthermore, you had to use other media to access meanings. We want you to be familiar with digital recorders, video clips and a language tool box.</w:t>
      </w:r>
    </w:p>
    <w:p w:rsidR="00A12625" w:rsidRPr="005766E0" w:rsidRDefault="00A12625" w:rsidP="00A12625">
      <w:r w:rsidRPr="005766E0">
        <w:t xml:space="preserve"> </w:t>
      </w:r>
    </w:p>
    <w:p w:rsidR="00A12625" w:rsidRPr="005766E0" w:rsidRDefault="00A12625" w:rsidP="00A12625">
      <w:r w:rsidRPr="005766E0">
        <w:t xml:space="preserve">The parts below follow the same pattern. However, we intend to build in some variation.    </w:t>
      </w:r>
    </w:p>
    <w:p w:rsidR="00A12625" w:rsidRPr="005766E0" w:rsidRDefault="00A12625" w:rsidP="00A12625"/>
    <w:p w:rsidR="00A12625" w:rsidRDefault="00A12625" w:rsidP="00A12625">
      <w:pPr>
        <w:pStyle w:val="Heading1"/>
      </w:pPr>
      <w:r>
        <w:t xml:space="preserve">5. Feedback </w:t>
      </w:r>
    </w:p>
    <w:p w:rsidR="00A12625" w:rsidRPr="005766E0" w:rsidRDefault="00A12625" w:rsidP="00A12625">
      <w:r w:rsidRPr="005766E0">
        <w:t xml:space="preserve">This section is crucial </w:t>
      </w:r>
      <w:r w:rsidRPr="005766E0">
        <w:rPr>
          <w:i/>
        </w:rPr>
        <w:t xml:space="preserve">(essential) </w:t>
      </w:r>
      <w:r w:rsidRPr="005766E0">
        <w:t xml:space="preserve">to your learning. How you use the feedback, and how you respond to follow-up and critical-reflective </w:t>
      </w:r>
      <w:r>
        <w:t xml:space="preserve">activities are most important. </w:t>
      </w:r>
      <w:r w:rsidRPr="005766E0">
        <w:t>We would like you to develop a feel for the processes you engage in and the responses you produce. Your facilitator will give you feedback once you have completed the activities. You then have to work through the feedback and re-look at your responses. You will notice that some of the feedback items require follow-up critical-reflection exercises.</w:t>
      </w:r>
    </w:p>
    <w:p w:rsidR="00A12625" w:rsidRDefault="00A12625" w:rsidP="00A12625"/>
    <w:p w:rsidR="00A12625" w:rsidRDefault="00A12625" w:rsidP="00A12625"/>
    <w:p w:rsidR="00A12625" w:rsidRPr="005766E0" w:rsidRDefault="00A12625" w:rsidP="00A12625">
      <w:pPr>
        <w:spacing w:line="220" w:lineRule="atLeast"/>
        <w:jc w:val="left"/>
        <w:rPr>
          <w:sz w:val="18"/>
        </w:rPr>
      </w:pPr>
    </w:p>
    <w:p w:rsidR="00A12625" w:rsidRDefault="00A12625" w:rsidP="00A12625"/>
    <w:p w:rsidR="00A12625" w:rsidRDefault="00A12625" w:rsidP="00A12625"/>
    <w:p w:rsidR="00A12625" w:rsidRPr="001751C0" w:rsidRDefault="00A12625" w:rsidP="00A12625"/>
    <w:p w:rsidR="00A12625" w:rsidRDefault="00A12625" w:rsidP="00A12625">
      <w:pPr>
        <w:pStyle w:val="Heading1"/>
      </w:pPr>
      <w:r>
        <w:br w:type="page"/>
        <w:t>6. Tracking my progress</w:t>
      </w:r>
    </w:p>
    <w:p w:rsidR="00A12625" w:rsidRDefault="00A12625" w:rsidP="00A12625">
      <w:r>
        <w:t>You have reached the end of this section. Check whether you have achieved the learning outcomes for this section.</w:t>
      </w:r>
    </w:p>
    <w:p w:rsidR="00A12625" w:rsidRDefault="00A12625" w:rsidP="00A12625"/>
    <w:tbl>
      <w:tblPr>
        <w:tblW w:w="8075" w:type="dxa"/>
        <w:tblInd w:w="113" w:type="dxa"/>
        <w:tblBorders>
          <w:top w:val="single" w:sz="4" w:space="0" w:color="911E48"/>
          <w:left w:val="single" w:sz="4" w:space="0" w:color="911E48"/>
          <w:bottom w:val="single" w:sz="4" w:space="0" w:color="911E48"/>
          <w:right w:val="single" w:sz="4" w:space="0" w:color="911E48"/>
          <w:insideH w:val="single" w:sz="4" w:space="0" w:color="911E48"/>
          <w:insideV w:val="single" w:sz="4" w:space="0" w:color="911E48"/>
        </w:tblBorders>
        <w:tblCellMar>
          <w:top w:w="102" w:type="dxa"/>
          <w:bottom w:w="102" w:type="dxa"/>
        </w:tblCellMar>
        <w:tblLook w:val="01E0"/>
      </w:tblPr>
      <w:tblGrid>
        <w:gridCol w:w="3823"/>
        <w:gridCol w:w="1842"/>
        <w:gridCol w:w="2410"/>
      </w:tblGrid>
      <w:tr w:rsidR="00A12625" w:rsidRPr="00E41250">
        <w:tc>
          <w:tcPr>
            <w:tcW w:w="3823" w:type="dxa"/>
            <w:vAlign w:val="center"/>
          </w:tcPr>
          <w:p w:rsidR="00A12625" w:rsidRPr="00AE4854" w:rsidRDefault="00A12625" w:rsidP="00B227CA">
            <w:pPr>
              <w:rPr>
                <w:b/>
                <w:caps/>
                <w:sz w:val="18"/>
              </w:rPr>
            </w:pPr>
            <w:r w:rsidRPr="00AE4854">
              <w:rPr>
                <w:b/>
                <w:caps/>
                <w:sz w:val="18"/>
              </w:rPr>
              <w:t>Learning outcomes</w:t>
            </w:r>
          </w:p>
        </w:tc>
        <w:tc>
          <w:tcPr>
            <w:tcW w:w="1842" w:type="dxa"/>
            <w:vAlign w:val="center"/>
          </w:tcPr>
          <w:p w:rsidR="00A12625" w:rsidRPr="00AE4854" w:rsidRDefault="00A12625" w:rsidP="00AE4854">
            <w:pPr>
              <w:rPr>
                <w:b/>
                <w:caps/>
                <w:sz w:val="18"/>
              </w:rPr>
            </w:pPr>
            <w:r w:rsidRPr="00AE4854">
              <w:rPr>
                <w:b/>
                <w:caps/>
                <w:sz w:val="18"/>
              </w:rPr>
              <w:sym w:font="Wingdings" w:char="F0FC"/>
            </w:r>
            <w:r>
              <w:rPr>
                <w:b/>
                <w:caps/>
                <w:sz w:val="18"/>
              </w:rPr>
              <w:t xml:space="preserve"> </w:t>
            </w:r>
            <w:r w:rsidRPr="00AE4854">
              <w:rPr>
                <w:b/>
                <w:caps/>
                <w:sz w:val="16"/>
              </w:rPr>
              <w:t>I feel confident</w:t>
            </w:r>
          </w:p>
        </w:tc>
        <w:tc>
          <w:tcPr>
            <w:tcW w:w="2410" w:type="dxa"/>
            <w:vAlign w:val="center"/>
          </w:tcPr>
          <w:p w:rsidR="00A12625" w:rsidRPr="00AE4854" w:rsidRDefault="00A12625" w:rsidP="0069249F">
            <w:pPr>
              <w:rPr>
                <w:b/>
                <w:caps/>
                <w:sz w:val="18"/>
              </w:rPr>
            </w:pPr>
            <w:r w:rsidRPr="00AE4854">
              <w:rPr>
                <w:b/>
                <w:caps/>
                <w:sz w:val="18"/>
              </w:rPr>
              <w:sym w:font="Wingdings" w:char="F0FC"/>
            </w:r>
            <w:r w:rsidRPr="00AE4854">
              <w:rPr>
                <w:b/>
                <w:caps/>
                <w:sz w:val="18"/>
              </w:rPr>
              <w:t xml:space="preserve"> </w:t>
            </w:r>
            <w:r w:rsidRPr="00AE4854">
              <w:rPr>
                <w:b/>
                <w:caps/>
                <w:sz w:val="16"/>
              </w:rPr>
              <w:t xml:space="preserve">I </w:t>
            </w:r>
            <w:r>
              <w:rPr>
                <w:b/>
                <w:caps/>
                <w:sz w:val="16"/>
              </w:rPr>
              <w:t xml:space="preserve">don’t </w:t>
            </w:r>
            <w:r w:rsidRPr="00AE4854">
              <w:rPr>
                <w:b/>
                <w:caps/>
                <w:sz w:val="16"/>
              </w:rPr>
              <w:t>feel confident</w:t>
            </w:r>
          </w:p>
        </w:tc>
      </w:tr>
      <w:tr w:rsidR="00A12625" w:rsidRPr="00E41250">
        <w:tc>
          <w:tcPr>
            <w:tcW w:w="3823" w:type="dxa"/>
          </w:tcPr>
          <w:p w:rsidR="00A12625" w:rsidRPr="005766E0" w:rsidRDefault="00A12625" w:rsidP="005766E0">
            <w:pPr>
              <w:spacing w:line="220" w:lineRule="atLeast"/>
              <w:jc w:val="left"/>
              <w:rPr>
                <w:sz w:val="18"/>
              </w:rPr>
            </w:pPr>
            <w:r w:rsidRPr="005766E0">
              <w:rPr>
                <w:sz w:val="18"/>
              </w:rPr>
              <w:t>keep a personal journal in which you write half a page per day on experiences and views;</w:t>
            </w:r>
          </w:p>
        </w:tc>
        <w:tc>
          <w:tcPr>
            <w:tcW w:w="1842" w:type="dxa"/>
            <w:vAlign w:val="center"/>
          </w:tcPr>
          <w:p w:rsidR="00A12625" w:rsidRPr="00B227CA" w:rsidRDefault="00A12625" w:rsidP="00B227CA"/>
        </w:tc>
        <w:tc>
          <w:tcPr>
            <w:tcW w:w="2410" w:type="dxa"/>
            <w:vAlign w:val="center"/>
          </w:tcPr>
          <w:p w:rsidR="00A12625" w:rsidRPr="00B227CA" w:rsidRDefault="00A12625" w:rsidP="00B227CA"/>
        </w:tc>
      </w:tr>
      <w:tr w:rsidR="00A12625" w:rsidRPr="00E41250">
        <w:tc>
          <w:tcPr>
            <w:tcW w:w="3823" w:type="dxa"/>
          </w:tcPr>
          <w:p w:rsidR="00A12625" w:rsidRPr="005766E0" w:rsidRDefault="00A12625" w:rsidP="005766E0">
            <w:pPr>
              <w:spacing w:line="220" w:lineRule="atLeast"/>
              <w:jc w:val="left"/>
              <w:rPr>
                <w:sz w:val="18"/>
              </w:rPr>
            </w:pPr>
            <w:r w:rsidRPr="005766E0">
              <w:rPr>
                <w:sz w:val="18"/>
              </w:rPr>
              <w:t>explore the meanings of words as they appear in text, using mind-maps to record interesting information about how words, phrases and sentences are used to express meaning;</w:t>
            </w:r>
          </w:p>
        </w:tc>
        <w:tc>
          <w:tcPr>
            <w:tcW w:w="1842" w:type="dxa"/>
            <w:vAlign w:val="center"/>
          </w:tcPr>
          <w:p w:rsidR="00A12625" w:rsidRPr="00B227CA" w:rsidRDefault="00A12625" w:rsidP="00B227CA"/>
        </w:tc>
        <w:tc>
          <w:tcPr>
            <w:tcW w:w="2410" w:type="dxa"/>
            <w:vAlign w:val="center"/>
          </w:tcPr>
          <w:p w:rsidR="00A12625" w:rsidRPr="00B227CA" w:rsidRDefault="00A12625" w:rsidP="00B227CA"/>
        </w:tc>
      </w:tr>
      <w:tr w:rsidR="00A12625" w:rsidRPr="00E41250">
        <w:tc>
          <w:tcPr>
            <w:tcW w:w="3823" w:type="dxa"/>
          </w:tcPr>
          <w:p w:rsidR="00A12625" w:rsidRPr="005766E0" w:rsidRDefault="00A12625" w:rsidP="005766E0">
            <w:pPr>
              <w:spacing w:line="220" w:lineRule="atLeast"/>
              <w:jc w:val="left"/>
              <w:rPr>
                <w:sz w:val="18"/>
              </w:rPr>
            </w:pPr>
            <w:r w:rsidRPr="005766E0">
              <w:rPr>
                <w:sz w:val="18"/>
              </w:rPr>
              <w:t xml:space="preserve">use De Bono’s random-word technique to explore the meanings of words and sentences;  </w:t>
            </w:r>
          </w:p>
        </w:tc>
        <w:tc>
          <w:tcPr>
            <w:tcW w:w="1842" w:type="dxa"/>
            <w:vAlign w:val="center"/>
          </w:tcPr>
          <w:p w:rsidR="00A12625" w:rsidRPr="00B227CA" w:rsidRDefault="00A12625" w:rsidP="00B227CA"/>
        </w:tc>
        <w:tc>
          <w:tcPr>
            <w:tcW w:w="2410" w:type="dxa"/>
            <w:vAlign w:val="center"/>
          </w:tcPr>
          <w:p w:rsidR="00A12625" w:rsidRPr="00B227CA" w:rsidRDefault="00A12625" w:rsidP="00B227CA"/>
        </w:tc>
      </w:tr>
      <w:tr w:rsidR="00A12625" w:rsidRPr="00E41250">
        <w:tc>
          <w:tcPr>
            <w:tcW w:w="3823" w:type="dxa"/>
          </w:tcPr>
          <w:p w:rsidR="00A12625" w:rsidRPr="005766E0" w:rsidRDefault="00A12625" w:rsidP="005766E0">
            <w:pPr>
              <w:spacing w:line="220" w:lineRule="atLeast"/>
              <w:jc w:val="left"/>
              <w:rPr>
                <w:sz w:val="18"/>
              </w:rPr>
            </w:pPr>
            <w:r w:rsidRPr="005766E0">
              <w:rPr>
                <w:sz w:val="18"/>
              </w:rPr>
              <w:t>complete different pre-reading activities before  study-reading the text;</w:t>
            </w:r>
          </w:p>
        </w:tc>
        <w:tc>
          <w:tcPr>
            <w:tcW w:w="1842" w:type="dxa"/>
            <w:vAlign w:val="center"/>
          </w:tcPr>
          <w:p w:rsidR="00A12625" w:rsidRPr="00B227CA" w:rsidRDefault="00A12625" w:rsidP="00B227CA"/>
        </w:tc>
        <w:tc>
          <w:tcPr>
            <w:tcW w:w="2410" w:type="dxa"/>
            <w:vAlign w:val="center"/>
          </w:tcPr>
          <w:p w:rsidR="00A12625" w:rsidRPr="00B227CA" w:rsidRDefault="00A12625" w:rsidP="00B227CA"/>
        </w:tc>
      </w:tr>
      <w:tr w:rsidR="00A12625" w:rsidRPr="00E41250">
        <w:tc>
          <w:tcPr>
            <w:tcW w:w="3823" w:type="dxa"/>
          </w:tcPr>
          <w:p w:rsidR="00A12625" w:rsidRPr="005766E0" w:rsidRDefault="00A12625" w:rsidP="005766E0">
            <w:pPr>
              <w:spacing w:line="220" w:lineRule="atLeast"/>
              <w:jc w:val="left"/>
              <w:rPr>
                <w:sz w:val="18"/>
              </w:rPr>
            </w:pPr>
            <w:r w:rsidRPr="005766E0">
              <w:rPr>
                <w:sz w:val="18"/>
              </w:rPr>
              <w:t>complete both while-reading and pre-reading activities so that meanings and forms in texts may be understood</w:t>
            </w:r>
          </w:p>
        </w:tc>
        <w:tc>
          <w:tcPr>
            <w:tcW w:w="1842" w:type="dxa"/>
            <w:vAlign w:val="center"/>
          </w:tcPr>
          <w:p w:rsidR="00A12625" w:rsidRPr="00B227CA" w:rsidRDefault="00A12625" w:rsidP="00B227CA"/>
        </w:tc>
        <w:tc>
          <w:tcPr>
            <w:tcW w:w="2410" w:type="dxa"/>
            <w:vAlign w:val="center"/>
          </w:tcPr>
          <w:p w:rsidR="00A12625" w:rsidRPr="00B227CA" w:rsidRDefault="00A12625" w:rsidP="00B227CA"/>
        </w:tc>
      </w:tr>
      <w:tr w:rsidR="00A12625" w:rsidRPr="00E41250">
        <w:tc>
          <w:tcPr>
            <w:tcW w:w="3823" w:type="dxa"/>
          </w:tcPr>
          <w:p w:rsidR="00A12625" w:rsidRPr="005766E0" w:rsidRDefault="00A12625" w:rsidP="005766E0">
            <w:pPr>
              <w:spacing w:line="220" w:lineRule="atLeast"/>
              <w:jc w:val="left"/>
              <w:rPr>
                <w:sz w:val="18"/>
              </w:rPr>
            </w:pPr>
            <w:r w:rsidRPr="005766E0">
              <w:rPr>
                <w:sz w:val="18"/>
              </w:rPr>
              <w:t>apply the Survey-Question-Read-Review-Recite-Recall reading strategy</w:t>
            </w:r>
          </w:p>
        </w:tc>
        <w:tc>
          <w:tcPr>
            <w:tcW w:w="1842" w:type="dxa"/>
            <w:vAlign w:val="center"/>
          </w:tcPr>
          <w:p w:rsidR="00A12625" w:rsidRPr="00B227CA" w:rsidRDefault="00A12625" w:rsidP="00B227CA"/>
        </w:tc>
        <w:tc>
          <w:tcPr>
            <w:tcW w:w="2410" w:type="dxa"/>
            <w:vAlign w:val="center"/>
          </w:tcPr>
          <w:p w:rsidR="00A12625" w:rsidRPr="00B227CA" w:rsidRDefault="00A12625" w:rsidP="00B227CA"/>
        </w:tc>
      </w:tr>
      <w:tr w:rsidR="00A12625" w:rsidRPr="00E41250">
        <w:tc>
          <w:tcPr>
            <w:tcW w:w="3823" w:type="dxa"/>
          </w:tcPr>
          <w:p w:rsidR="00A12625" w:rsidRPr="005766E0" w:rsidRDefault="00A12625" w:rsidP="005766E0">
            <w:pPr>
              <w:spacing w:line="220" w:lineRule="atLeast"/>
              <w:jc w:val="left"/>
              <w:rPr>
                <w:sz w:val="18"/>
              </w:rPr>
            </w:pPr>
            <w:r w:rsidRPr="005766E0">
              <w:rPr>
                <w:sz w:val="18"/>
              </w:rPr>
              <w:t>take part in group discussion to prepare for tasks;</w:t>
            </w:r>
          </w:p>
        </w:tc>
        <w:tc>
          <w:tcPr>
            <w:tcW w:w="1842" w:type="dxa"/>
            <w:vAlign w:val="center"/>
          </w:tcPr>
          <w:p w:rsidR="00A12625" w:rsidRPr="00B227CA" w:rsidRDefault="00A12625" w:rsidP="00B227CA"/>
        </w:tc>
        <w:tc>
          <w:tcPr>
            <w:tcW w:w="2410" w:type="dxa"/>
            <w:vAlign w:val="center"/>
          </w:tcPr>
          <w:p w:rsidR="00A12625" w:rsidRPr="00B227CA" w:rsidRDefault="00A12625" w:rsidP="00B227CA"/>
        </w:tc>
      </w:tr>
      <w:tr w:rsidR="00A12625" w:rsidRPr="00E41250">
        <w:tc>
          <w:tcPr>
            <w:tcW w:w="3823" w:type="dxa"/>
          </w:tcPr>
          <w:p w:rsidR="00A12625" w:rsidRPr="005766E0" w:rsidRDefault="00A12625" w:rsidP="005766E0">
            <w:pPr>
              <w:spacing w:line="220" w:lineRule="atLeast"/>
              <w:jc w:val="left"/>
              <w:rPr>
                <w:sz w:val="18"/>
              </w:rPr>
            </w:pPr>
            <w:r w:rsidRPr="005766E0">
              <w:rPr>
                <w:sz w:val="18"/>
              </w:rPr>
              <w:t>write paragraphs and one-page responses on the theme of xenophobia,</w:t>
            </w:r>
          </w:p>
        </w:tc>
        <w:tc>
          <w:tcPr>
            <w:tcW w:w="1842" w:type="dxa"/>
            <w:vAlign w:val="center"/>
          </w:tcPr>
          <w:p w:rsidR="00A12625" w:rsidRPr="00B227CA" w:rsidRDefault="00A12625" w:rsidP="00B227CA"/>
        </w:tc>
        <w:tc>
          <w:tcPr>
            <w:tcW w:w="2410" w:type="dxa"/>
            <w:vAlign w:val="center"/>
          </w:tcPr>
          <w:p w:rsidR="00A12625" w:rsidRPr="00B227CA" w:rsidRDefault="00A12625" w:rsidP="00B227CA"/>
        </w:tc>
      </w:tr>
      <w:tr w:rsidR="00A12625" w:rsidRPr="00E41250">
        <w:tc>
          <w:tcPr>
            <w:tcW w:w="3823" w:type="dxa"/>
          </w:tcPr>
          <w:p w:rsidR="00A12625" w:rsidRPr="005766E0" w:rsidRDefault="00A12625" w:rsidP="005766E0">
            <w:pPr>
              <w:spacing w:line="220" w:lineRule="atLeast"/>
              <w:jc w:val="left"/>
              <w:rPr>
                <w:sz w:val="18"/>
              </w:rPr>
            </w:pPr>
            <w:r w:rsidRPr="005766E0">
              <w:rPr>
                <w:sz w:val="18"/>
              </w:rPr>
              <w:t>prepare and present a PowerPoint presentation on xenophobia; and</w:t>
            </w:r>
          </w:p>
        </w:tc>
        <w:tc>
          <w:tcPr>
            <w:tcW w:w="1842" w:type="dxa"/>
            <w:vAlign w:val="center"/>
          </w:tcPr>
          <w:p w:rsidR="00A12625" w:rsidRPr="00B227CA" w:rsidRDefault="00A12625" w:rsidP="00B227CA"/>
        </w:tc>
        <w:tc>
          <w:tcPr>
            <w:tcW w:w="2410" w:type="dxa"/>
            <w:vAlign w:val="center"/>
          </w:tcPr>
          <w:p w:rsidR="00A12625" w:rsidRPr="00B227CA" w:rsidRDefault="00A12625" w:rsidP="00B227CA"/>
        </w:tc>
      </w:tr>
      <w:tr w:rsidR="00A12625" w:rsidRPr="00E41250">
        <w:tc>
          <w:tcPr>
            <w:tcW w:w="3823" w:type="dxa"/>
          </w:tcPr>
          <w:p w:rsidR="00A12625" w:rsidRPr="005766E0" w:rsidRDefault="00A12625" w:rsidP="005766E0">
            <w:pPr>
              <w:spacing w:line="220" w:lineRule="atLeast"/>
              <w:jc w:val="left"/>
              <w:rPr>
                <w:sz w:val="18"/>
              </w:rPr>
            </w:pPr>
            <w:r w:rsidRPr="005766E0">
              <w:rPr>
                <w:sz w:val="18"/>
              </w:rPr>
              <w:t>take part in communication-gap activities.</w:t>
            </w:r>
          </w:p>
        </w:tc>
        <w:tc>
          <w:tcPr>
            <w:tcW w:w="1842" w:type="dxa"/>
            <w:vAlign w:val="center"/>
          </w:tcPr>
          <w:p w:rsidR="00A12625" w:rsidRPr="00B227CA" w:rsidRDefault="00A12625" w:rsidP="00B227CA"/>
        </w:tc>
        <w:tc>
          <w:tcPr>
            <w:tcW w:w="2410" w:type="dxa"/>
            <w:vAlign w:val="center"/>
          </w:tcPr>
          <w:p w:rsidR="00A12625" w:rsidRPr="00B227CA" w:rsidRDefault="00A12625" w:rsidP="00B227CA"/>
        </w:tc>
      </w:tr>
    </w:tbl>
    <w:p w:rsidR="00A12625" w:rsidRDefault="00A12625" w:rsidP="00A12625"/>
    <w:p w:rsidR="00A12625" w:rsidRDefault="00A12625" w:rsidP="00A12625"/>
    <w:p w:rsidR="00A12625" w:rsidRDefault="00A12625" w:rsidP="00A12625">
      <w:r>
        <w:t>Now answer the following questions honestly:</w:t>
      </w:r>
    </w:p>
    <w:p w:rsidR="00A12625" w:rsidRDefault="00A12625" w:rsidP="00A12625"/>
    <w:p w:rsidR="00A12625" w:rsidRDefault="00A12625" w:rsidP="00A12625">
      <w:pPr>
        <w:numPr>
          <w:ilvl w:val="0"/>
          <w:numId w:val="33"/>
        </w:numPr>
      </w:pPr>
      <w:r>
        <w:t>What did you like best about this section?</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A12625">
        <w:trPr>
          <w:trHeight w:val="510"/>
        </w:trPr>
        <w:tc>
          <w:tcPr>
            <w:tcW w:w="9245" w:type="dxa"/>
          </w:tcPr>
          <w:p w:rsidR="00A12625" w:rsidRDefault="00A12625" w:rsidP="005B6A8D">
            <w:pPr>
              <w:spacing w:line="360" w:lineRule="auto"/>
            </w:pPr>
          </w:p>
        </w:tc>
      </w:tr>
      <w:tr w:rsidR="00A12625">
        <w:trPr>
          <w:trHeight w:val="510"/>
        </w:trPr>
        <w:tc>
          <w:tcPr>
            <w:tcW w:w="9245" w:type="dxa"/>
          </w:tcPr>
          <w:p w:rsidR="00A12625" w:rsidRDefault="00A12625" w:rsidP="005B6A8D">
            <w:pPr>
              <w:spacing w:line="360" w:lineRule="auto"/>
            </w:pPr>
          </w:p>
        </w:tc>
      </w:tr>
      <w:tr w:rsidR="00A12625">
        <w:trPr>
          <w:trHeight w:val="510"/>
        </w:trPr>
        <w:tc>
          <w:tcPr>
            <w:tcW w:w="9245" w:type="dxa"/>
          </w:tcPr>
          <w:p w:rsidR="00A12625" w:rsidRDefault="00A12625" w:rsidP="005B6A8D">
            <w:pPr>
              <w:spacing w:line="360" w:lineRule="auto"/>
            </w:pPr>
          </w:p>
        </w:tc>
      </w:tr>
    </w:tbl>
    <w:p w:rsidR="00A12625" w:rsidRDefault="00A12625" w:rsidP="00A12625"/>
    <w:p w:rsidR="00A12625" w:rsidRDefault="00A12625" w:rsidP="00A12625">
      <w:pPr>
        <w:numPr>
          <w:ilvl w:val="0"/>
          <w:numId w:val="33"/>
        </w:numPr>
      </w:pPr>
      <w:r>
        <w:t>What did you find most difficult in this section?</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A12625">
        <w:trPr>
          <w:trHeight w:val="510"/>
        </w:trPr>
        <w:tc>
          <w:tcPr>
            <w:tcW w:w="9245" w:type="dxa"/>
          </w:tcPr>
          <w:p w:rsidR="00A12625" w:rsidRDefault="00A12625" w:rsidP="005B6A8D">
            <w:pPr>
              <w:spacing w:line="360" w:lineRule="auto"/>
            </w:pPr>
          </w:p>
        </w:tc>
      </w:tr>
      <w:tr w:rsidR="00A12625">
        <w:trPr>
          <w:trHeight w:val="510"/>
        </w:trPr>
        <w:tc>
          <w:tcPr>
            <w:tcW w:w="9245" w:type="dxa"/>
          </w:tcPr>
          <w:p w:rsidR="00A12625" w:rsidRDefault="00A12625" w:rsidP="005B6A8D">
            <w:pPr>
              <w:spacing w:line="360" w:lineRule="auto"/>
            </w:pPr>
          </w:p>
        </w:tc>
      </w:tr>
      <w:tr w:rsidR="00A12625">
        <w:trPr>
          <w:trHeight w:val="510"/>
        </w:trPr>
        <w:tc>
          <w:tcPr>
            <w:tcW w:w="9245" w:type="dxa"/>
          </w:tcPr>
          <w:p w:rsidR="00A12625" w:rsidRDefault="00A12625" w:rsidP="005B6A8D">
            <w:pPr>
              <w:spacing w:line="360" w:lineRule="auto"/>
            </w:pPr>
          </w:p>
        </w:tc>
      </w:tr>
    </w:tbl>
    <w:p w:rsidR="00A12625" w:rsidRDefault="00A12625" w:rsidP="00A12625">
      <w:pPr>
        <w:ind w:left="426"/>
      </w:pPr>
    </w:p>
    <w:p w:rsidR="00A12625" w:rsidRDefault="00A12625" w:rsidP="00A12625">
      <w:pPr>
        <w:ind w:left="426"/>
      </w:pPr>
    </w:p>
    <w:p w:rsidR="00A12625" w:rsidRDefault="00A12625" w:rsidP="00A12625">
      <w:pPr>
        <w:numPr>
          <w:ilvl w:val="0"/>
          <w:numId w:val="33"/>
        </w:numPr>
      </w:pPr>
      <w:r>
        <w:t xml:space="preserve">What do you need to improve on? </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A12625">
        <w:trPr>
          <w:trHeight w:val="510"/>
        </w:trPr>
        <w:tc>
          <w:tcPr>
            <w:tcW w:w="9245" w:type="dxa"/>
          </w:tcPr>
          <w:p w:rsidR="00A12625" w:rsidRDefault="00A12625" w:rsidP="005B6A8D">
            <w:pPr>
              <w:spacing w:line="360" w:lineRule="auto"/>
            </w:pPr>
          </w:p>
        </w:tc>
      </w:tr>
      <w:tr w:rsidR="00A12625">
        <w:trPr>
          <w:trHeight w:val="510"/>
        </w:trPr>
        <w:tc>
          <w:tcPr>
            <w:tcW w:w="9245" w:type="dxa"/>
          </w:tcPr>
          <w:p w:rsidR="00A12625" w:rsidRDefault="00A12625" w:rsidP="005B6A8D">
            <w:pPr>
              <w:spacing w:line="360" w:lineRule="auto"/>
            </w:pPr>
          </w:p>
        </w:tc>
      </w:tr>
      <w:tr w:rsidR="00A12625">
        <w:trPr>
          <w:trHeight w:val="510"/>
        </w:trPr>
        <w:tc>
          <w:tcPr>
            <w:tcW w:w="9245" w:type="dxa"/>
          </w:tcPr>
          <w:p w:rsidR="00A12625" w:rsidRDefault="00A12625" w:rsidP="005B6A8D">
            <w:pPr>
              <w:spacing w:line="360" w:lineRule="auto"/>
            </w:pPr>
          </w:p>
        </w:tc>
      </w:tr>
    </w:tbl>
    <w:p w:rsidR="00A12625" w:rsidRDefault="00A12625" w:rsidP="00A12625">
      <w:pPr>
        <w:ind w:left="426"/>
      </w:pPr>
    </w:p>
    <w:p w:rsidR="00A12625" w:rsidRDefault="00A12625" w:rsidP="00A12625">
      <w:pPr>
        <w:ind w:left="426"/>
      </w:pPr>
    </w:p>
    <w:p w:rsidR="00A12625" w:rsidRDefault="00A12625" w:rsidP="00A12625">
      <w:pPr>
        <w:numPr>
          <w:ilvl w:val="0"/>
          <w:numId w:val="33"/>
        </w:numPr>
      </w:pPr>
      <w:r>
        <w:t>How will you do this?</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A12625">
        <w:trPr>
          <w:trHeight w:val="510"/>
        </w:trPr>
        <w:tc>
          <w:tcPr>
            <w:tcW w:w="9245" w:type="dxa"/>
          </w:tcPr>
          <w:p w:rsidR="00A12625" w:rsidRDefault="00A12625" w:rsidP="005B6A8D">
            <w:pPr>
              <w:spacing w:line="360" w:lineRule="auto"/>
            </w:pPr>
          </w:p>
        </w:tc>
      </w:tr>
      <w:tr w:rsidR="00A12625">
        <w:trPr>
          <w:trHeight w:val="510"/>
        </w:trPr>
        <w:tc>
          <w:tcPr>
            <w:tcW w:w="9245" w:type="dxa"/>
          </w:tcPr>
          <w:p w:rsidR="00A12625" w:rsidRDefault="00A12625" w:rsidP="005B6A8D">
            <w:pPr>
              <w:spacing w:line="360" w:lineRule="auto"/>
            </w:pPr>
          </w:p>
        </w:tc>
      </w:tr>
      <w:tr w:rsidR="00A12625">
        <w:trPr>
          <w:trHeight w:val="510"/>
        </w:trPr>
        <w:tc>
          <w:tcPr>
            <w:tcW w:w="9245" w:type="dxa"/>
          </w:tcPr>
          <w:p w:rsidR="00A12625" w:rsidRDefault="00A12625" w:rsidP="005B6A8D">
            <w:pPr>
              <w:spacing w:line="360" w:lineRule="auto"/>
            </w:pPr>
          </w:p>
        </w:tc>
      </w:tr>
    </w:tbl>
    <w:p w:rsidR="00A12625" w:rsidRDefault="00A12625" w:rsidP="00A12625"/>
    <w:p w:rsidR="00A12625" w:rsidRDefault="00A12625" w:rsidP="00A12625">
      <w:pPr>
        <w:pStyle w:val="ListParagraph"/>
        <w:numPr>
          <w:ilvl w:val="0"/>
          <w:numId w:val="33"/>
        </w:numPr>
      </w:pPr>
      <w:r>
        <w:t>How has your journaling helped you in becoming more productive?</w:t>
      </w:r>
      <w:r w:rsidRPr="00F86871">
        <w:t xml:space="preserve"> </w:t>
      </w:r>
    </w:p>
    <w:tbl>
      <w:tblPr>
        <w:tblW w:w="754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541"/>
      </w:tblGrid>
      <w:tr w:rsidR="00A12625">
        <w:trPr>
          <w:trHeight w:val="510"/>
        </w:trPr>
        <w:tc>
          <w:tcPr>
            <w:tcW w:w="9245" w:type="dxa"/>
          </w:tcPr>
          <w:p w:rsidR="00A12625" w:rsidRDefault="00A12625" w:rsidP="005B6A8D">
            <w:pPr>
              <w:spacing w:line="360" w:lineRule="auto"/>
            </w:pPr>
          </w:p>
        </w:tc>
      </w:tr>
      <w:tr w:rsidR="00A12625">
        <w:trPr>
          <w:trHeight w:val="510"/>
        </w:trPr>
        <w:tc>
          <w:tcPr>
            <w:tcW w:w="9245" w:type="dxa"/>
          </w:tcPr>
          <w:p w:rsidR="00A12625" w:rsidRDefault="00A12625" w:rsidP="005B6A8D">
            <w:pPr>
              <w:spacing w:line="360" w:lineRule="auto"/>
            </w:pPr>
          </w:p>
        </w:tc>
      </w:tr>
      <w:tr w:rsidR="00A12625">
        <w:trPr>
          <w:trHeight w:val="510"/>
        </w:trPr>
        <w:tc>
          <w:tcPr>
            <w:tcW w:w="9245" w:type="dxa"/>
          </w:tcPr>
          <w:p w:rsidR="00A12625" w:rsidRDefault="00A12625" w:rsidP="005B6A8D">
            <w:pPr>
              <w:spacing w:line="360" w:lineRule="auto"/>
            </w:pPr>
          </w:p>
        </w:tc>
      </w:tr>
    </w:tbl>
    <w:p w:rsidR="00A12625" w:rsidRDefault="00A12625" w:rsidP="00A12625"/>
    <w:p w:rsidR="00A12625" w:rsidRPr="00C97DDF"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3054"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60"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916C13">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591583" w:rsidRDefault="00A12625" w:rsidP="007C61B3">
            <w:pPr>
              <w:spacing w:line="240" w:lineRule="auto"/>
              <w:jc w:val="left"/>
              <w:rPr>
                <w:rFonts w:ascii="Arial" w:hAnsi="Arial"/>
                <w:i/>
                <w:sz w:val="18"/>
              </w:rPr>
            </w:pPr>
            <w:r>
              <w:rPr>
                <w:rFonts w:ascii="Arial" w:hAnsi="Arial"/>
                <w:i/>
                <w:sz w:val="18"/>
              </w:rPr>
              <w:t>Tracking my progress</w:t>
            </w:r>
          </w:p>
        </w:tc>
        <w:tc>
          <w:tcPr>
            <w:tcW w:w="2165" w:type="dxa"/>
            <w:tcBorders>
              <w:top w:val="dotted" w:sz="4" w:space="0" w:color="404040" w:themeColor="text1" w:themeTint="BF"/>
              <w:bottom w:val="single" w:sz="18" w:space="0" w:color="FFE0BB"/>
            </w:tcBorders>
          </w:tcPr>
          <w:p w:rsidR="00A12625" w:rsidRPr="00591583" w:rsidRDefault="00A12625" w:rsidP="005766E0">
            <w:pPr>
              <w:spacing w:line="240" w:lineRule="auto"/>
              <w:jc w:val="left"/>
              <w:rPr>
                <w:rFonts w:ascii="Arial" w:hAnsi="Arial"/>
                <w:i/>
                <w:sz w:val="18"/>
              </w:rPr>
            </w:pPr>
            <w:r w:rsidRPr="00031FEF">
              <w:rPr>
                <w:rFonts w:ascii="Arial" w:hAnsi="Arial"/>
                <w:i/>
                <w:sz w:val="18"/>
              </w:rPr>
              <w:t>±</w:t>
            </w:r>
            <w:r>
              <w:rPr>
                <w:rFonts w:ascii="Arial" w:hAnsi="Arial"/>
                <w:i/>
                <w:sz w:val="18"/>
              </w:rPr>
              <w:t>25</w:t>
            </w:r>
            <w:r w:rsidRPr="0059158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A12625" w:rsidRPr="00916C13" w:rsidRDefault="00A12625" w:rsidP="00591583">
            <w:pPr>
              <w:jc w:val="left"/>
            </w:pPr>
          </w:p>
        </w:tc>
      </w:tr>
    </w:tbl>
    <w:p w:rsidR="00A12625" w:rsidRPr="00CE240C" w:rsidRDefault="00A12625" w:rsidP="00A12625"/>
    <w:p w:rsidR="00A12625" w:rsidRPr="00CE240C" w:rsidRDefault="00A12625" w:rsidP="00A12625"/>
    <w:p w:rsidR="00A12625" w:rsidRPr="00CE240C" w:rsidRDefault="00A12625" w:rsidP="00A12625"/>
    <w:p w:rsidR="00A12625" w:rsidRPr="00CE240C" w:rsidRDefault="00A12625" w:rsidP="00A12625"/>
    <w:p w:rsidR="00A12625" w:rsidRPr="00CE240C" w:rsidRDefault="00A12625" w:rsidP="00A12625"/>
    <w:p w:rsidR="00A12625" w:rsidRPr="00CE240C" w:rsidRDefault="00A12625" w:rsidP="00A12625"/>
    <w:p w:rsidR="00A12625" w:rsidRDefault="00A12625" w:rsidP="00A12625">
      <w:pPr>
        <w:jc w:val="left"/>
      </w:pPr>
    </w:p>
    <w:tbl>
      <w:tblPr>
        <w:tblW w:w="0" w:type="auto"/>
        <w:tblInd w:w="108" w:type="dxa"/>
        <w:tblBorders>
          <w:bottom w:val="single" w:sz="12" w:space="0" w:color="911E48"/>
        </w:tblBorders>
        <w:tblCellMar>
          <w:bottom w:w="57" w:type="dxa"/>
        </w:tblCellMar>
        <w:tblLook w:val="01E0"/>
      </w:tblPr>
      <w:tblGrid>
        <w:gridCol w:w="886"/>
        <w:gridCol w:w="7044"/>
      </w:tblGrid>
      <w:tr w:rsidR="00A12625" w:rsidRPr="00172BCD">
        <w:trPr>
          <w:trHeight w:val="896"/>
        </w:trPr>
        <w:tc>
          <w:tcPr>
            <w:tcW w:w="891" w:type="dxa"/>
            <w:tcMar>
              <w:left w:w="0" w:type="dxa"/>
              <w:right w:w="0" w:type="dxa"/>
            </w:tcMar>
            <w:vAlign w:val="bottom"/>
          </w:tcPr>
          <w:p w:rsidR="00A12625" w:rsidRPr="00524DDA" w:rsidRDefault="00A12625" w:rsidP="005B6A8D">
            <w:pPr>
              <w:tabs>
                <w:tab w:val="left" w:pos="1640"/>
              </w:tabs>
              <w:jc w:val="center"/>
              <w:rPr>
                <w:noProof/>
                <w:lang w:val="en-US" w:eastAsia="en-US"/>
              </w:rPr>
            </w:pPr>
            <w:r>
              <w:rPr>
                <w:noProof/>
                <w:lang w:val="en-US" w:eastAsia="en-US"/>
              </w:rPr>
              <w:drawing>
                <wp:inline distT="0" distB="0" distL="0" distR="0">
                  <wp:extent cx="413783" cy="503316"/>
                  <wp:effectExtent l="25400" t="0" r="0" b="0"/>
                  <wp:docPr id="261"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30"/>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A12625" w:rsidRDefault="00A12625" w:rsidP="00C97DDF">
            <w:pPr>
              <w:tabs>
                <w:tab w:val="left" w:pos="5523"/>
              </w:tabs>
              <w:spacing w:after="80"/>
              <w:jc w:val="left"/>
              <w:rPr>
                <w:rFonts w:ascii="Swiss 721 Heavy BT" w:hAnsi="Swiss 721 Heavy BT"/>
                <w:caps/>
              </w:rPr>
            </w:pPr>
            <w:r w:rsidRPr="006B2C6A">
              <w:rPr>
                <w:rFonts w:ascii="Swiss 721 Heavy BT" w:hAnsi="Swiss 721 Heavy BT"/>
                <w:caps/>
              </w:rPr>
              <w:t xml:space="preserve">PART </w:t>
            </w:r>
            <w:r>
              <w:rPr>
                <w:rFonts w:ascii="Swiss 721 Heavy BT" w:hAnsi="Swiss 721 Heavy BT"/>
                <w:caps/>
              </w:rPr>
              <w:t xml:space="preserve">4 </w:t>
            </w:r>
            <w:r w:rsidRPr="006B2C6A">
              <w:rPr>
                <w:rFonts w:ascii="Swiss 721 Heavy BT" w:hAnsi="Swiss 721 Heavy BT"/>
                <w:caps/>
              </w:rPr>
              <w:t xml:space="preserve">– </w:t>
            </w:r>
            <w:r>
              <w:rPr>
                <w:rFonts w:ascii="Swiss 721 Heavy BT" w:hAnsi="Swiss 721 Heavy BT"/>
                <w:caps/>
              </w:rPr>
              <w:t>Xenophobia:</w:t>
            </w:r>
          </w:p>
          <w:p w:rsidR="00A12625" w:rsidRPr="00E26B10" w:rsidRDefault="00A12625" w:rsidP="00BE3FB5">
            <w:pPr>
              <w:tabs>
                <w:tab w:val="left" w:pos="5523"/>
              </w:tabs>
              <w:spacing w:after="80"/>
              <w:jc w:val="left"/>
              <w:rPr>
                <w:rFonts w:ascii="Swiss 721 Light BT" w:hAnsi="Swiss 721 Light BT"/>
                <w:sz w:val="28"/>
              </w:rPr>
            </w:pPr>
            <w:r w:rsidRPr="00E26B10">
              <w:rPr>
                <w:rFonts w:ascii="Swiss 721 Light BT" w:hAnsi="Swiss 721 Light BT"/>
                <w:sz w:val="28"/>
              </w:rPr>
              <w:t>G</w:t>
            </w:r>
            <w:r>
              <w:rPr>
                <w:rFonts w:ascii="Swiss 721 Light BT" w:hAnsi="Swiss 721 Light BT"/>
                <w:sz w:val="28"/>
              </w:rPr>
              <w:t>lossary</w:t>
            </w:r>
            <w:r w:rsidRPr="00E26B10">
              <w:rPr>
                <w:rFonts w:ascii="Swiss 721 Light BT" w:hAnsi="Swiss 721 Light BT"/>
                <w:sz w:val="28"/>
              </w:rPr>
              <w:t xml:space="preserve"> </w:t>
            </w:r>
            <w:r>
              <w:rPr>
                <w:rFonts w:ascii="Swiss 721 Light BT" w:hAnsi="Swiss 721 Light BT"/>
                <w:sz w:val="28"/>
              </w:rPr>
              <w:t>of</w:t>
            </w:r>
            <w:r w:rsidRPr="00E26B10">
              <w:rPr>
                <w:rFonts w:ascii="Swiss 721 Light BT" w:hAnsi="Swiss 721 Light BT"/>
                <w:sz w:val="28"/>
              </w:rPr>
              <w:t xml:space="preserve"> </w:t>
            </w:r>
            <w:r>
              <w:rPr>
                <w:rFonts w:ascii="Swiss 721 Light BT" w:hAnsi="Swiss 721 Light BT"/>
                <w:sz w:val="28"/>
              </w:rPr>
              <w:t>difficult words</w:t>
            </w:r>
            <w:r>
              <w:rPr>
                <w:rFonts w:ascii="Arial" w:hAnsi="Arial" w:cs="Arial"/>
                <w:b/>
                <w:sz w:val="26"/>
                <w:szCs w:val="26"/>
              </w:rPr>
              <w:tab/>
            </w:r>
            <w:r w:rsidRPr="00E26B10">
              <w:rPr>
                <w:rFonts w:ascii="Swiss 721 Bold Win95BT" w:hAnsi="Swiss 721 Bold Win95BT"/>
                <w:caps/>
                <w:sz w:val="16"/>
              </w:rPr>
              <w:t>[±</w:t>
            </w:r>
            <w:r>
              <w:rPr>
                <w:rFonts w:ascii="Swiss 721 Bold Win95BT" w:hAnsi="Swiss 721 Bold Win95BT"/>
                <w:caps/>
                <w:sz w:val="16"/>
              </w:rPr>
              <w:t>4</w:t>
            </w:r>
            <w:r w:rsidRPr="00E26B10">
              <w:rPr>
                <w:rFonts w:ascii="Swiss 721 Bold Win95BT" w:hAnsi="Swiss 721 Bold Win95BT"/>
                <w:caps/>
                <w:sz w:val="16"/>
              </w:rPr>
              <w:t>0 minutes]</w:t>
            </w:r>
          </w:p>
        </w:tc>
      </w:tr>
    </w:tbl>
    <w:p w:rsidR="00A12625" w:rsidRPr="00161A08" w:rsidRDefault="00A12625" w:rsidP="00A12625">
      <w:pPr>
        <w:rPr>
          <w:rFonts w:eastAsia="Calibri"/>
        </w:rPr>
      </w:pPr>
    </w:p>
    <w:p w:rsidR="00A12625" w:rsidRDefault="00A12625" w:rsidP="00A12625">
      <w:r w:rsidRPr="00161A08">
        <w:rPr>
          <w:rFonts w:eastAsia="Calibri"/>
        </w:rPr>
        <w:t xml:space="preserve">Match the meanings of the words in columns A and B by placing the correct numbers of the synonyms in column </w:t>
      </w:r>
      <w:r>
        <w:rPr>
          <w:rFonts w:eastAsia="Calibri"/>
        </w:rPr>
        <w:t>B next to the words in column A</w:t>
      </w:r>
    </w:p>
    <w:p w:rsidR="00A12625" w:rsidRPr="00161A08" w:rsidRDefault="00A12625" w:rsidP="00A12625">
      <w:pPr>
        <w:rPr>
          <w:rFonts w:eastAsia="Calibri"/>
        </w:rPr>
      </w:pPr>
    </w:p>
    <w:p w:rsidR="00A12625" w:rsidRPr="00A82267" w:rsidRDefault="00A12625" w:rsidP="00A12625">
      <w:pPr>
        <w:spacing w:after="120"/>
        <w:rPr>
          <w:rFonts w:eastAsia="Calibri"/>
          <w:b/>
        </w:rPr>
      </w:pPr>
      <w:r w:rsidRPr="006B2C6A">
        <w:rPr>
          <w:rFonts w:eastAsia="Calibri"/>
          <w:b/>
        </w:rPr>
        <w:t>Example:</w:t>
      </w:r>
    </w:p>
    <w:tbl>
      <w:tblPr>
        <w:tblW w:w="8033" w:type="dxa"/>
        <w:tblInd w:w="113" w:type="dxa"/>
        <w:tblBorders>
          <w:top w:val="single" w:sz="8" w:space="0" w:color="C0504D"/>
          <w:bottom w:val="single" w:sz="8" w:space="0" w:color="C0504D"/>
        </w:tblBorders>
        <w:tblCellMar>
          <w:top w:w="57" w:type="dxa"/>
          <w:bottom w:w="57" w:type="dxa"/>
        </w:tblCellMar>
        <w:tblLook w:val="04A0"/>
      </w:tblPr>
      <w:tblGrid>
        <w:gridCol w:w="2998"/>
        <w:gridCol w:w="236"/>
        <w:gridCol w:w="479"/>
        <w:gridCol w:w="238"/>
        <w:gridCol w:w="4082"/>
      </w:tblGrid>
      <w:tr w:rsidR="00A12625" w:rsidRPr="00326649">
        <w:tc>
          <w:tcPr>
            <w:tcW w:w="2998" w:type="dxa"/>
            <w:tcBorders>
              <w:top w:val="nil"/>
              <w:left w:val="nil"/>
              <w:bottom w:val="nil"/>
              <w:right w:val="nil"/>
            </w:tcBorders>
            <w:shd w:val="clear" w:color="auto" w:fill="E6E6E6"/>
          </w:tcPr>
          <w:p w:rsidR="00A12625" w:rsidRPr="006B2C6A" w:rsidRDefault="00A12625" w:rsidP="006B2C6A">
            <w:pPr>
              <w:rPr>
                <w:rFonts w:ascii="Arial" w:eastAsia="Calibri" w:hAnsi="Arial"/>
                <w:b/>
                <w:sz w:val="18"/>
              </w:rPr>
            </w:pPr>
            <w:r w:rsidRPr="006B2C6A">
              <w:rPr>
                <w:rFonts w:ascii="Arial" w:eastAsia="Calibri" w:hAnsi="Arial"/>
                <w:b/>
                <w:sz w:val="18"/>
              </w:rPr>
              <w:t>A</w:t>
            </w:r>
          </w:p>
        </w:tc>
        <w:tc>
          <w:tcPr>
            <w:tcW w:w="236" w:type="dxa"/>
            <w:tcBorders>
              <w:top w:val="nil"/>
              <w:left w:val="nil"/>
              <w:bottom w:val="nil"/>
              <w:right w:val="nil"/>
            </w:tcBorders>
            <w:shd w:val="clear" w:color="auto" w:fill="E6E6E6"/>
          </w:tcPr>
          <w:p w:rsidR="00A12625" w:rsidRPr="006B2C6A" w:rsidRDefault="00A12625" w:rsidP="006B2C6A">
            <w:pPr>
              <w:rPr>
                <w:rFonts w:ascii="Arial" w:eastAsia="Calibri" w:hAnsi="Arial"/>
                <w:b/>
                <w:sz w:val="18"/>
              </w:rPr>
            </w:pPr>
          </w:p>
        </w:tc>
        <w:tc>
          <w:tcPr>
            <w:tcW w:w="479" w:type="dxa"/>
            <w:tcBorders>
              <w:top w:val="nil"/>
              <w:left w:val="nil"/>
              <w:bottom w:val="nil"/>
              <w:right w:val="nil"/>
            </w:tcBorders>
            <w:shd w:val="clear" w:color="auto" w:fill="E6E6E6"/>
          </w:tcPr>
          <w:p w:rsidR="00A12625" w:rsidRPr="006B2C6A" w:rsidRDefault="00A12625" w:rsidP="006B2C6A">
            <w:pPr>
              <w:rPr>
                <w:rFonts w:ascii="Arial" w:eastAsia="Calibri" w:hAnsi="Arial"/>
                <w:b/>
                <w:sz w:val="18"/>
              </w:rPr>
            </w:pPr>
          </w:p>
        </w:tc>
        <w:tc>
          <w:tcPr>
            <w:tcW w:w="238" w:type="dxa"/>
            <w:tcBorders>
              <w:top w:val="nil"/>
              <w:left w:val="nil"/>
              <w:bottom w:val="nil"/>
              <w:right w:val="nil"/>
            </w:tcBorders>
            <w:shd w:val="clear" w:color="auto" w:fill="E6E6E6"/>
          </w:tcPr>
          <w:p w:rsidR="00A12625" w:rsidRPr="006B2C6A" w:rsidRDefault="00A12625" w:rsidP="006B2C6A">
            <w:pPr>
              <w:rPr>
                <w:rFonts w:ascii="Arial" w:eastAsia="Calibri" w:hAnsi="Arial"/>
                <w:b/>
                <w:sz w:val="18"/>
              </w:rPr>
            </w:pPr>
          </w:p>
        </w:tc>
        <w:tc>
          <w:tcPr>
            <w:tcW w:w="4082" w:type="dxa"/>
            <w:tcBorders>
              <w:top w:val="nil"/>
              <w:left w:val="nil"/>
              <w:bottom w:val="nil"/>
              <w:right w:val="nil"/>
            </w:tcBorders>
            <w:shd w:val="clear" w:color="auto" w:fill="E6E6E6"/>
          </w:tcPr>
          <w:p w:rsidR="00A12625" w:rsidRPr="006B2C6A" w:rsidRDefault="00A12625" w:rsidP="006B2C6A">
            <w:pPr>
              <w:rPr>
                <w:rFonts w:ascii="Arial" w:eastAsia="Calibri" w:hAnsi="Arial"/>
                <w:b/>
                <w:sz w:val="18"/>
              </w:rPr>
            </w:pPr>
            <w:r w:rsidRPr="006B2C6A">
              <w:rPr>
                <w:rFonts w:ascii="Arial" w:eastAsia="Calibri" w:hAnsi="Arial"/>
                <w:b/>
                <w:sz w:val="18"/>
              </w:rPr>
              <w:t>B</w:t>
            </w:r>
          </w:p>
        </w:tc>
      </w:tr>
      <w:tr w:rsidR="00A12625" w:rsidRPr="00326649">
        <w:trPr>
          <w:trHeight w:hRule="exact" w:val="170"/>
        </w:trPr>
        <w:tc>
          <w:tcPr>
            <w:tcW w:w="2998" w:type="dxa"/>
            <w:tcBorders>
              <w:top w:val="nil"/>
              <w:left w:val="nil"/>
              <w:bottom w:val="nil"/>
              <w:right w:val="nil"/>
            </w:tcBorders>
            <w:shd w:val="clear" w:color="auto" w:fill="auto"/>
          </w:tcPr>
          <w:p w:rsidR="00A12625" w:rsidRPr="006B2C6A" w:rsidRDefault="00A12625" w:rsidP="006B2C6A">
            <w:pPr>
              <w:rPr>
                <w:rFonts w:ascii="Arial" w:eastAsia="Calibri" w:hAnsi="Arial"/>
                <w:b/>
                <w:sz w:val="18"/>
              </w:rPr>
            </w:pPr>
          </w:p>
        </w:tc>
        <w:tc>
          <w:tcPr>
            <w:tcW w:w="236" w:type="dxa"/>
            <w:tcBorders>
              <w:top w:val="nil"/>
              <w:left w:val="nil"/>
              <w:bottom w:val="nil"/>
              <w:right w:val="nil"/>
            </w:tcBorders>
          </w:tcPr>
          <w:p w:rsidR="00A12625" w:rsidRPr="006B2C6A" w:rsidRDefault="00A12625" w:rsidP="006B2C6A">
            <w:pPr>
              <w:rPr>
                <w:rFonts w:ascii="Arial" w:eastAsia="Calibri" w:hAnsi="Arial"/>
                <w:b/>
                <w:sz w:val="18"/>
              </w:rPr>
            </w:pPr>
          </w:p>
        </w:tc>
        <w:tc>
          <w:tcPr>
            <w:tcW w:w="479" w:type="dxa"/>
            <w:tcBorders>
              <w:top w:val="nil"/>
              <w:left w:val="nil"/>
              <w:bottom w:val="single" w:sz="4" w:space="0" w:color="7F7F7F" w:themeColor="text1" w:themeTint="80"/>
              <w:right w:val="nil"/>
            </w:tcBorders>
            <w:shd w:val="clear" w:color="auto" w:fill="auto"/>
          </w:tcPr>
          <w:p w:rsidR="00A12625" w:rsidRPr="006B2C6A" w:rsidRDefault="00A12625" w:rsidP="006B2C6A">
            <w:pPr>
              <w:rPr>
                <w:rFonts w:ascii="Arial" w:eastAsia="Calibri" w:hAnsi="Arial"/>
                <w:b/>
                <w:sz w:val="18"/>
              </w:rPr>
            </w:pPr>
          </w:p>
        </w:tc>
        <w:tc>
          <w:tcPr>
            <w:tcW w:w="238" w:type="dxa"/>
            <w:tcBorders>
              <w:top w:val="nil"/>
              <w:left w:val="nil"/>
              <w:bottom w:val="nil"/>
              <w:right w:val="nil"/>
            </w:tcBorders>
          </w:tcPr>
          <w:p w:rsidR="00A12625" w:rsidRPr="006B2C6A" w:rsidRDefault="00A12625" w:rsidP="006B2C6A">
            <w:pPr>
              <w:rPr>
                <w:rFonts w:ascii="Arial" w:eastAsia="Calibri" w:hAnsi="Arial"/>
                <w:b/>
                <w:sz w:val="18"/>
              </w:rPr>
            </w:pPr>
          </w:p>
        </w:tc>
        <w:tc>
          <w:tcPr>
            <w:tcW w:w="4082" w:type="dxa"/>
            <w:tcBorders>
              <w:top w:val="nil"/>
              <w:left w:val="nil"/>
              <w:bottom w:val="nil"/>
              <w:right w:val="nil"/>
            </w:tcBorders>
            <w:shd w:val="clear" w:color="auto" w:fill="auto"/>
          </w:tcPr>
          <w:p w:rsidR="00A12625" w:rsidRPr="006B2C6A" w:rsidRDefault="00A12625" w:rsidP="006B2C6A">
            <w:pPr>
              <w:rPr>
                <w:rFonts w:ascii="Arial" w:eastAsia="Calibri" w:hAnsi="Arial"/>
                <w:b/>
                <w:sz w:val="18"/>
              </w:rPr>
            </w:pPr>
          </w:p>
        </w:tc>
      </w:tr>
      <w:tr w:rsidR="00A12625" w:rsidRPr="00326649">
        <w:tc>
          <w:tcPr>
            <w:tcW w:w="2998" w:type="dxa"/>
            <w:tcBorders>
              <w:top w:val="nil"/>
              <w:bottom w:val="dotted" w:sz="4" w:space="0" w:color="7F7F7F" w:themeColor="text1" w:themeTint="80"/>
              <w:right w:val="nil"/>
            </w:tcBorders>
            <w:vAlign w:val="center"/>
          </w:tcPr>
          <w:p w:rsidR="00A12625" w:rsidRPr="00374499" w:rsidRDefault="00A12625" w:rsidP="006B2C6A">
            <w:pPr>
              <w:jc w:val="left"/>
              <w:rPr>
                <w:rFonts w:ascii="Arial" w:eastAsia="Calibri" w:hAnsi="Arial" w:cs="Arial"/>
                <w:b/>
                <w:bCs/>
                <w:sz w:val="18"/>
                <w:szCs w:val="26"/>
                <w:lang w:val="en-ZA" w:eastAsia="en-US"/>
              </w:rPr>
            </w:pPr>
            <w:r>
              <w:rPr>
                <w:rFonts w:ascii="Arial" w:eastAsia="Calibri" w:hAnsi="Arial"/>
                <w:b/>
                <w:sz w:val="18"/>
              </w:rPr>
              <w:t>radical</w:t>
            </w:r>
          </w:p>
        </w:tc>
        <w:tc>
          <w:tcPr>
            <w:tcW w:w="236" w:type="dxa"/>
            <w:tcBorders>
              <w:top w:val="nil"/>
              <w:left w:val="nil"/>
              <w:bottom w:val="nil"/>
              <w:right w:val="single" w:sz="4" w:space="0" w:color="7F7F7F" w:themeColor="text1" w:themeTint="80"/>
            </w:tcBorders>
          </w:tcPr>
          <w:p w:rsidR="00A12625" w:rsidRDefault="00A12625" w:rsidP="00A82267">
            <w:pPr>
              <w:spacing w:line="240" w:lineRule="auto"/>
              <w:contextualSpacing/>
              <w:rPr>
                <w:rFonts w:ascii="Arial" w:eastAsia="Calibri" w:hAnsi="Arial" w:cs="Arial"/>
                <w:b/>
                <w:sz w:val="18"/>
                <w:szCs w:val="26"/>
                <w:lang w:val="en-ZA" w:eastAsia="en-US"/>
              </w:rPr>
            </w:pPr>
          </w:p>
        </w:tc>
        <w:tc>
          <w:tcPr>
            <w:tcW w:w="4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A12625" w:rsidRPr="00A82267" w:rsidRDefault="00A12625" w:rsidP="00BE3FB5">
            <w:pPr>
              <w:spacing w:line="240" w:lineRule="auto"/>
              <w:contextualSpacing/>
              <w:rPr>
                <w:rFonts w:ascii="Arial" w:eastAsia="Calibri" w:hAnsi="Arial" w:cs="Arial"/>
                <w:b/>
                <w:sz w:val="18"/>
                <w:szCs w:val="26"/>
                <w:lang w:val="en-ZA" w:eastAsia="en-US"/>
              </w:rPr>
            </w:pPr>
            <w:r>
              <w:rPr>
                <w:rFonts w:ascii="Arial" w:eastAsia="Calibri" w:hAnsi="Arial" w:cs="Arial"/>
                <w:b/>
                <w:sz w:val="18"/>
                <w:szCs w:val="26"/>
                <w:lang w:val="en-ZA" w:eastAsia="en-US"/>
              </w:rPr>
              <w:t xml:space="preserve"> 2</w:t>
            </w:r>
          </w:p>
        </w:tc>
        <w:tc>
          <w:tcPr>
            <w:tcW w:w="238" w:type="dxa"/>
            <w:tcBorders>
              <w:top w:val="nil"/>
              <w:left w:val="single" w:sz="4" w:space="0" w:color="7F7F7F" w:themeColor="text1" w:themeTint="80"/>
              <w:bottom w:val="nil"/>
            </w:tcBorders>
            <w:vAlign w:val="center"/>
          </w:tcPr>
          <w:p w:rsidR="00A12625" w:rsidRPr="006B2C6A" w:rsidRDefault="00A12625" w:rsidP="00A82267">
            <w:pPr>
              <w:spacing w:line="240" w:lineRule="auto"/>
              <w:contextualSpacing/>
              <w:rPr>
                <w:rFonts w:ascii="Arial" w:eastAsia="Calibri" w:hAnsi="Arial" w:cs="Arial"/>
                <w:sz w:val="18"/>
                <w:szCs w:val="26"/>
                <w:lang w:val="en-ZA" w:eastAsia="en-US"/>
              </w:rPr>
            </w:pPr>
          </w:p>
        </w:tc>
        <w:tc>
          <w:tcPr>
            <w:tcW w:w="4082" w:type="dxa"/>
            <w:tcBorders>
              <w:top w:val="nil"/>
              <w:bottom w:val="dotted" w:sz="4" w:space="0" w:color="7F7F7F" w:themeColor="text1" w:themeTint="80"/>
            </w:tcBorders>
            <w:vAlign w:val="center"/>
          </w:tcPr>
          <w:p w:rsidR="00A12625" w:rsidRPr="006B2C6A" w:rsidRDefault="00A12625" w:rsidP="002D2D87">
            <w:pPr>
              <w:numPr>
                <w:ilvl w:val="0"/>
                <w:numId w:val="4"/>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complete</w:t>
            </w:r>
          </w:p>
        </w:tc>
      </w:tr>
      <w:tr w:rsidR="00A12625" w:rsidRPr="00326649">
        <w:tc>
          <w:tcPr>
            <w:tcW w:w="2998" w:type="dxa"/>
            <w:tcBorders>
              <w:top w:val="dotted" w:sz="4" w:space="0" w:color="7F7F7F" w:themeColor="text1" w:themeTint="80"/>
              <w:left w:val="nil"/>
              <w:bottom w:val="nil"/>
              <w:right w:val="nil"/>
            </w:tcBorders>
            <w:shd w:val="clear" w:color="auto" w:fill="auto"/>
            <w:vAlign w:val="center"/>
          </w:tcPr>
          <w:p w:rsidR="00A12625" w:rsidRPr="006B2C6A" w:rsidRDefault="00A12625" w:rsidP="006B2C6A">
            <w:pPr>
              <w:jc w:val="left"/>
              <w:rPr>
                <w:rFonts w:ascii="Arial" w:eastAsia="Calibri" w:hAnsi="Arial" w:cs="Arial"/>
                <w:b/>
                <w:bCs/>
                <w:sz w:val="18"/>
                <w:szCs w:val="26"/>
                <w:lang w:val="en-ZA" w:eastAsia="en-US"/>
              </w:rPr>
            </w:pPr>
          </w:p>
        </w:tc>
        <w:tc>
          <w:tcPr>
            <w:tcW w:w="236" w:type="dxa"/>
            <w:tcBorders>
              <w:top w:val="nil"/>
              <w:left w:val="nil"/>
              <w:bottom w:val="nil"/>
              <w:right w:val="nil"/>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79" w:type="dxa"/>
            <w:tcBorders>
              <w:top w:val="single" w:sz="4" w:space="0" w:color="7F7F7F" w:themeColor="text1" w:themeTint="80"/>
              <w:left w:val="nil"/>
              <w:bottom w:val="nil"/>
              <w:right w:val="nil"/>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nil"/>
              <w:bottom w:val="nil"/>
              <w:right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left w:val="nil"/>
              <w:bottom w:val="dotted" w:sz="4" w:space="0" w:color="7F7F7F" w:themeColor="text1" w:themeTint="80"/>
              <w:right w:val="nil"/>
            </w:tcBorders>
            <w:shd w:val="clear" w:color="auto" w:fill="auto"/>
            <w:vAlign w:val="center"/>
          </w:tcPr>
          <w:p w:rsidR="00A12625" w:rsidRPr="006B2C6A" w:rsidRDefault="00A12625" w:rsidP="002D2D87">
            <w:pPr>
              <w:numPr>
                <w:ilvl w:val="0"/>
                <w:numId w:val="4"/>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drastic</w:t>
            </w:r>
          </w:p>
        </w:tc>
      </w:tr>
      <w:tr w:rsidR="00A12625" w:rsidRPr="00326649">
        <w:tc>
          <w:tcPr>
            <w:tcW w:w="2998" w:type="dxa"/>
            <w:tcBorders>
              <w:top w:val="nil"/>
              <w:bottom w:val="nil"/>
              <w:right w:val="nil"/>
            </w:tcBorders>
            <w:vAlign w:val="center"/>
          </w:tcPr>
          <w:p w:rsidR="00A12625" w:rsidRPr="006B2C6A" w:rsidRDefault="00A12625" w:rsidP="006B2C6A">
            <w:pPr>
              <w:jc w:val="left"/>
              <w:rPr>
                <w:rFonts w:ascii="Arial" w:eastAsia="Calibri" w:hAnsi="Arial" w:cs="Arial"/>
                <w:b/>
                <w:bCs/>
                <w:sz w:val="18"/>
                <w:szCs w:val="26"/>
                <w:lang w:val="en-ZA" w:eastAsia="en-US"/>
              </w:rPr>
            </w:pPr>
          </w:p>
        </w:tc>
        <w:tc>
          <w:tcPr>
            <w:tcW w:w="236" w:type="dxa"/>
            <w:tcBorders>
              <w:top w:val="nil"/>
              <w:bottom w:val="nil"/>
              <w:right w:val="nil"/>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79" w:type="dxa"/>
            <w:tcBorders>
              <w:top w:val="nil"/>
              <w:left w:val="nil"/>
              <w:bottom w:val="nil"/>
              <w:right w:val="nil"/>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nil"/>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vAlign w:val="center"/>
          </w:tcPr>
          <w:p w:rsidR="00A12625" w:rsidRPr="006B2C6A" w:rsidRDefault="00A12625" w:rsidP="002D2D87">
            <w:pPr>
              <w:numPr>
                <w:ilvl w:val="0"/>
                <w:numId w:val="4"/>
              </w:numPr>
              <w:spacing w:line="240" w:lineRule="auto"/>
              <w:ind w:left="279" w:hanging="246"/>
              <w:contextualSpacing/>
              <w:jc w:val="left"/>
              <w:rPr>
                <w:rFonts w:ascii="Arial" w:eastAsia="Calibri" w:hAnsi="Arial" w:cs="Arial"/>
                <w:sz w:val="18"/>
                <w:szCs w:val="26"/>
                <w:lang w:val="en-ZA" w:eastAsia="en-US"/>
              </w:rPr>
            </w:pPr>
            <w:r>
              <w:rPr>
                <w:rFonts w:ascii="Arial" w:eastAsia="Calibri" w:hAnsi="Arial" w:cs="Arial"/>
                <w:sz w:val="18"/>
                <w:szCs w:val="26"/>
                <w:lang w:val="en-ZA" w:eastAsia="en-US"/>
              </w:rPr>
              <w:t>favourable</w:t>
            </w:r>
          </w:p>
        </w:tc>
      </w:tr>
    </w:tbl>
    <w:p w:rsidR="00A12625" w:rsidRDefault="00A12625" w:rsidP="00A12625">
      <w:pPr>
        <w:rPr>
          <w:rFonts w:eastAsia="Calibri"/>
        </w:rPr>
      </w:pPr>
    </w:p>
    <w:p w:rsidR="00A12625" w:rsidRPr="00A82267" w:rsidRDefault="00A12625" w:rsidP="00A12625">
      <w:pPr>
        <w:spacing w:after="120"/>
        <w:rPr>
          <w:rFonts w:eastAsia="Calibri"/>
          <w:b/>
        </w:rPr>
      </w:pPr>
      <w:r w:rsidRPr="006B2C6A">
        <w:rPr>
          <w:rFonts w:eastAsia="Calibri"/>
          <w:b/>
        </w:rPr>
        <w:t>Now do the following:</w:t>
      </w:r>
    </w:p>
    <w:tbl>
      <w:tblPr>
        <w:tblW w:w="8033" w:type="dxa"/>
        <w:tblInd w:w="113" w:type="dxa"/>
        <w:tblBorders>
          <w:top w:val="single" w:sz="8" w:space="0" w:color="C0504D"/>
          <w:bottom w:val="single" w:sz="8" w:space="0" w:color="C0504D"/>
        </w:tblBorders>
        <w:tblCellMar>
          <w:top w:w="57" w:type="dxa"/>
          <w:bottom w:w="57" w:type="dxa"/>
        </w:tblCellMar>
        <w:tblLook w:val="04A0"/>
      </w:tblPr>
      <w:tblGrid>
        <w:gridCol w:w="3011"/>
        <w:gridCol w:w="236"/>
        <w:gridCol w:w="466"/>
        <w:gridCol w:w="238"/>
        <w:gridCol w:w="4082"/>
      </w:tblGrid>
      <w:tr w:rsidR="00A12625" w:rsidRPr="00326649">
        <w:tc>
          <w:tcPr>
            <w:tcW w:w="3011" w:type="dxa"/>
            <w:tcBorders>
              <w:top w:val="nil"/>
              <w:left w:val="nil"/>
              <w:bottom w:val="nil"/>
              <w:right w:val="nil"/>
            </w:tcBorders>
            <w:shd w:val="clear" w:color="auto" w:fill="E6E6E6"/>
          </w:tcPr>
          <w:p w:rsidR="00A12625" w:rsidRPr="006B2C6A" w:rsidRDefault="00A12625" w:rsidP="006B2C6A">
            <w:pPr>
              <w:rPr>
                <w:rFonts w:ascii="Arial" w:eastAsia="Calibri" w:hAnsi="Arial"/>
                <w:b/>
                <w:sz w:val="18"/>
              </w:rPr>
            </w:pPr>
            <w:r w:rsidRPr="006B2C6A">
              <w:rPr>
                <w:rFonts w:ascii="Arial" w:eastAsia="Calibri" w:hAnsi="Arial"/>
                <w:b/>
                <w:sz w:val="18"/>
              </w:rPr>
              <w:t>A</w:t>
            </w:r>
          </w:p>
        </w:tc>
        <w:tc>
          <w:tcPr>
            <w:tcW w:w="236" w:type="dxa"/>
            <w:tcBorders>
              <w:top w:val="nil"/>
              <w:left w:val="nil"/>
              <w:bottom w:val="nil"/>
              <w:right w:val="nil"/>
            </w:tcBorders>
            <w:shd w:val="clear" w:color="auto" w:fill="E6E6E6"/>
          </w:tcPr>
          <w:p w:rsidR="00A12625" w:rsidRPr="006B2C6A" w:rsidRDefault="00A12625" w:rsidP="006B2C6A">
            <w:pPr>
              <w:rPr>
                <w:rFonts w:ascii="Arial" w:eastAsia="Calibri" w:hAnsi="Arial"/>
                <w:b/>
                <w:sz w:val="18"/>
              </w:rPr>
            </w:pPr>
          </w:p>
        </w:tc>
        <w:tc>
          <w:tcPr>
            <w:tcW w:w="466" w:type="dxa"/>
            <w:tcBorders>
              <w:top w:val="nil"/>
              <w:left w:val="nil"/>
              <w:bottom w:val="nil"/>
              <w:right w:val="nil"/>
            </w:tcBorders>
            <w:shd w:val="clear" w:color="auto" w:fill="E6E6E6"/>
          </w:tcPr>
          <w:p w:rsidR="00A12625" w:rsidRPr="006B2C6A" w:rsidRDefault="00A12625" w:rsidP="006B2C6A">
            <w:pPr>
              <w:rPr>
                <w:rFonts w:ascii="Arial" w:eastAsia="Calibri" w:hAnsi="Arial"/>
                <w:b/>
                <w:sz w:val="18"/>
              </w:rPr>
            </w:pPr>
          </w:p>
        </w:tc>
        <w:tc>
          <w:tcPr>
            <w:tcW w:w="238" w:type="dxa"/>
            <w:tcBorders>
              <w:top w:val="nil"/>
              <w:left w:val="nil"/>
              <w:bottom w:val="nil"/>
              <w:right w:val="nil"/>
            </w:tcBorders>
            <w:shd w:val="clear" w:color="auto" w:fill="E6E6E6"/>
          </w:tcPr>
          <w:p w:rsidR="00A12625" w:rsidRPr="006B2C6A" w:rsidRDefault="00A12625" w:rsidP="006B2C6A">
            <w:pPr>
              <w:rPr>
                <w:rFonts w:ascii="Arial" w:eastAsia="Calibri" w:hAnsi="Arial"/>
                <w:b/>
                <w:sz w:val="18"/>
              </w:rPr>
            </w:pPr>
          </w:p>
        </w:tc>
        <w:tc>
          <w:tcPr>
            <w:tcW w:w="4082" w:type="dxa"/>
            <w:tcBorders>
              <w:top w:val="nil"/>
              <w:left w:val="nil"/>
              <w:bottom w:val="nil"/>
              <w:right w:val="nil"/>
            </w:tcBorders>
            <w:shd w:val="clear" w:color="auto" w:fill="E6E6E6"/>
          </w:tcPr>
          <w:p w:rsidR="00A12625" w:rsidRPr="006B2C6A" w:rsidRDefault="00A12625" w:rsidP="006B2C6A">
            <w:pPr>
              <w:rPr>
                <w:rFonts w:ascii="Arial" w:eastAsia="Calibri" w:hAnsi="Arial"/>
                <w:b/>
                <w:sz w:val="18"/>
              </w:rPr>
            </w:pPr>
            <w:r w:rsidRPr="006B2C6A">
              <w:rPr>
                <w:rFonts w:ascii="Arial" w:eastAsia="Calibri" w:hAnsi="Arial"/>
                <w:b/>
                <w:sz w:val="18"/>
              </w:rPr>
              <w:t>B</w:t>
            </w:r>
          </w:p>
        </w:tc>
      </w:tr>
      <w:tr w:rsidR="00A12625" w:rsidRPr="00326649">
        <w:trPr>
          <w:trHeight w:hRule="exact" w:val="170"/>
        </w:trPr>
        <w:tc>
          <w:tcPr>
            <w:tcW w:w="3011" w:type="dxa"/>
            <w:tcBorders>
              <w:top w:val="nil"/>
              <w:left w:val="nil"/>
              <w:bottom w:val="nil"/>
              <w:right w:val="nil"/>
            </w:tcBorders>
            <w:shd w:val="clear" w:color="auto" w:fill="auto"/>
          </w:tcPr>
          <w:p w:rsidR="00A12625" w:rsidRPr="006B2C6A" w:rsidRDefault="00A12625" w:rsidP="006B2C6A">
            <w:pPr>
              <w:rPr>
                <w:rFonts w:ascii="Arial" w:eastAsia="Calibri" w:hAnsi="Arial"/>
                <w:b/>
                <w:sz w:val="18"/>
              </w:rPr>
            </w:pPr>
          </w:p>
        </w:tc>
        <w:tc>
          <w:tcPr>
            <w:tcW w:w="236" w:type="dxa"/>
            <w:tcBorders>
              <w:top w:val="nil"/>
              <w:left w:val="nil"/>
              <w:bottom w:val="nil"/>
              <w:right w:val="nil"/>
            </w:tcBorders>
          </w:tcPr>
          <w:p w:rsidR="00A12625" w:rsidRPr="006B2C6A" w:rsidRDefault="00A12625" w:rsidP="006B2C6A">
            <w:pPr>
              <w:rPr>
                <w:rFonts w:ascii="Arial" w:eastAsia="Calibri" w:hAnsi="Arial"/>
                <w:b/>
                <w:sz w:val="18"/>
              </w:rPr>
            </w:pPr>
          </w:p>
        </w:tc>
        <w:tc>
          <w:tcPr>
            <w:tcW w:w="466" w:type="dxa"/>
            <w:tcBorders>
              <w:top w:val="nil"/>
              <w:left w:val="nil"/>
              <w:bottom w:val="single" w:sz="4" w:space="0" w:color="7F7F7F" w:themeColor="text1" w:themeTint="80"/>
              <w:right w:val="nil"/>
            </w:tcBorders>
            <w:shd w:val="clear" w:color="auto" w:fill="auto"/>
          </w:tcPr>
          <w:p w:rsidR="00A12625" w:rsidRPr="006B2C6A" w:rsidRDefault="00A12625" w:rsidP="006B2C6A">
            <w:pPr>
              <w:rPr>
                <w:rFonts w:ascii="Arial" w:eastAsia="Calibri" w:hAnsi="Arial"/>
                <w:b/>
                <w:sz w:val="18"/>
              </w:rPr>
            </w:pPr>
          </w:p>
        </w:tc>
        <w:tc>
          <w:tcPr>
            <w:tcW w:w="238" w:type="dxa"/>
            <w:tcBorders>
              <w:top w:val="nil"/>
              <w:left w:val="nil"/>
              <w:bottom w:val="nil"/>
              <w:right w:val="nil"/>
            </w:tcBorders>
          </w:tcPr>
          <w:p w:rsidR="00A12625" w:rsidRPr="006B2C6A" w:rsidRDefault="00A12625" w:rsidP="006B2C6A">
            <w:pPr>
              <w:rPr>
                <w:rFonts w:ascii="Arial" w:eastAsia="Calibri" w:hAnsi="Arial"/>
                <w:b/>
                <w:sz w:val="18"/>
              </w:rPr>
            </w:pPr>
          </w:p>
        </w:tc>
        <w:tc>
          <w:tcPr>
            <w:tcW w:w="4082" w:type="dxa"/>
            <w:tcBorders>
              <w:top w:val="nil"/>
              <w:left w:val="nil"/>
              <w:bottom w:val="nil"/>
              <w:right w:val="nil"/>
            </w:tcBorders>
            <w:shd w:val="clear" w:color="auto" w:fill="auto"/>
          </w:tcPr>
          <w:p w:rsidR="00A12625" w:rsidRPr="006B2C6A" w:rsidRDefault="00A12625" w:rsidP="006B2C6A">
            <w:pPr>
              <w:rPr>
                <w:rFonts w:ascii="Arial" w:eastAsia="Calibri" w:hAnsi="Arial"/>
                <w:b/>
                <w:sz w:val="18"/>
              </w:rPr>
            </w:pPr>
          </w:p>
        </w:tc>
      </w:tr>
      <w:tr w:rsidR="00A12625" w:rsidRPr="00326649">
        <w:tc>
          <w:tcPr>
            <w:tcW w:w="3011" w:type="dxa"/>
            <w:tcBorders>
              <w:top w:val="nil"/>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consistently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nil"/>
              <w:bottom w:val="dotted" w:sz="4" w:space="0" w:color="7F7F7F" w:themeColor="text1" w:themeTint="80"/>
            </w:tcBorders>
          </w:tcPr>
          <w:p w:rsidR="00A12625" w:rsidRPr="005766E0" w:rsidRDefault="00A12625" w:rsidP="005766E0">
            <w:pPr>
              <w:numPr>
                <w:ilvl w:val="0"/>
                <w:numId w:val="37"/>
              </w:numPr>
              <w:spacing w:line="240" w:lineRule="auto"/>
              <w:ind w:left="395"/>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blown up</w:t>
            </w:r>
          </w:p>
        </w:tc>
      </w:tr>
      <w:tr w:rsidR="00A12625" w:rsidRPr="00326649">
        <w:tc>
          <w:tcPr>
            <w:tcW w:w="3011" w:type="dxa"/>
            <w:tcBorders>
              <w:top w:val="dotted" w:sz="4" w:space="0" w:color="7F7F7F" w:themeColor="text1" w:themeTint="80"/>
              <w:left w:val="nil"/>
              <w:bottom w:val="dotted" w:sz="4" w:space="0" w:color="7F7F7F" w:themeColor="text1" w:themeTint="80"/>
              <w:right w:val="nil"/>
            </w:tcBorders>
            <w:shd w:val="clear" w:color="auto" w:fill="auto"/>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integrate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right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left w:val="nil"/>
              <w:bottom w:val="dotted" w:sz="4" w:space="0" w:color="7F7F7F" w:themeColor="text1" w:themeTint="80"/>
              <w:right w:val="nil"/>
            </w:tcBorders>
            <w:shd w:val="clear" w:color="auto" w:fill="auto"/>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freedom</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encounter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return</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perception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large</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converted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spot</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gist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moved/relocated</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exaggerated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identify</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illustrate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important/well-known</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disturbing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support</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participate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joined together</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inclusion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private</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prompted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understanding/analysis</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complies with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claims</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probed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given</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provoking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thoroughly/steadily</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frequently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aim</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sensational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essential</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excessive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exciting/thrilling</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contribution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investigated</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interpretation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constantly</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recurrence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take part</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assigned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general idea</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identify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opinion</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objective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demonstrate</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liberation</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rebellious</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displaced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aggravating</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specify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meets the terms of</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subversive</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come across</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significant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 xml:space="preserve">upsetting </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systematically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encouraged</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reinforce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addition</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confidential</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input</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prominent</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transformed/changed</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allegations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extreme</w:t>
            </w:r>
          </w:p>
        </w:tc>
      </w:tr>
      <w:tr w:rsidR="00A12625" w:rsidRPr="00326649">
        <w:tc>
          <w:tcPr>
            <w:tcW w:w="3011" w:type="dxa"/>
            <w:tcBorders>
              <w:top w:val="dotted" w:sz="4" w:space="0" w:color="7F7F7F" w:themeColor="text1" w:themeTint="80"/>
              <w:bottom w:val="dotted" w:sz="4" w:space="0" w:color="7F7F7F" w:themeColor="text1" w:themeTint="80"/>
              <w:right w:val="nil"/>
            </w:tcBorders>
          </w:tcPr>
          <w:p w:rsidR="00A12625" w:rsidRPr="00CE240C" w:rsidRDefault="00A12625" w:rsidP="00CE240C">
            <w:pPr>
              <w:jc w:val="left"/>
              <w:rPr>
                <w:rFonts w:ascii="Arial" w:eastAsia="Calibri" w:hAnsi="Arial"/>
                <w:b/>
                <w:sz w:val="18"/>
              </w:rPr>
            </w:pPr>
            <w:r w:rsidRPr="00CE240C">
              <w:rPr>
                <w:rFonts w:ascii="Arial" w:eastAsia="Calibri" w:hAnsi="Arial"/>
                <w:b/>
                <w:sz w:val="18"/>
              </w:rPr>
              <w:t xml:space="preserve">crucial </w:t>
            </w:r>
          </w:p>
        </w:tc>
        <w:tc>
          <w:tcPr>
            <w:tcW w:w="236" w:type="dxa"/>
            <w:tcBorders>
              <w:top w:val="nil"/>
              <w:left w:val="nil"/>
              <w:bottom w:val="nil"/>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4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12625" w:rsidRPr="006B2C6A" w:rsidRDefault="00A12625" w:rsidP="00BB118D">
            <w:pPr>
              <w:spacing w:line="240" w:lineRule="auto"/>
              <w:ind w:left="279"/>
              <w:contextualSpacing/>
              <w:jc w:val="left"/>
              <w:rPr>
                <w:rFonts w:ascii="Arial" w:eastAsia="Calibri" w:hAnsi="Arial" w:cs="Arial"/>
                <w:sz w:val="18"/>
                <w:szCs w:val="26"/>
                <w:lang w:val="en-ZA" w:eastAsia="en-US"/>
              </w:rPr>
            </w:pPr>
          </w:p>
        </w:tc>
        <w:tc>
          <w:tcPr>
            <w:tcW w:w="238" w:type="dxa"/>
            <w:tcBorders>
              <w:top w:val="nil"/>
              <w:left w:val="single" w:sz="4" w:space="0" w:color="7F7F7F" w:themeColor="text1" w:themeTint="80"/>
              <w:bottom w:val="nil"/>
            </w:tcBorders>
          </w:tcPr>
          <w:p w:rsidR="00A12625" w:rsidRPr="006B2C6A" w:rsidRDefault="00A12625" w:rsidP="00BB118D">
            <w:pPr>
              <w:spacing w:line="240" w:lineRule="auto"/>
              <w:contextualSpacing/>
              <w:jc w:val="left"/>
              <w:rPr>
                <w:rFonts w:ascii="Arial" w:eastAsia="Calibri" w:hAnsi="Arial" w:cs="Arial"/>
                <w:sz w:val="18"/>
                <w:szCs w:val="26"/>
                <w:lang w:val="en-ZA" w:eastAsia="en-US"/>
              </w:rPr>
            </w:pPr>
          </w:p>
        </w:tc>
        <w:tc>
          <w:tcPr>
            <w:tcW w:w="4082" w:type="dxa"/>
            <w:tcBorders>
              <w:top w:val="dotted" w:sz="4" w:space="0" w:color="7F7F7F" w:themeColor="text1" w:themeTint="80"/>
              <w:bottom w:val="dotted" w:sz="4" w:space="0" w:color="7F7F7F" w:themeColor="text1" w:themeTint="80"/>
            </w:tcBorders>
          </w:tcPr>
          <w:p w:rsidR="00A12625" w:rsidRPr="005766E0" w:rsidRDefault="00A12625" w:rsidP="005766E0">
            <w:pPr>
              <w:numPr>
                <w:ilvl w:val="0"/>
                <w:numId w:val="37"/>
              </w:numPr>
              <w:spacing w:line="240" w:lineRule="auto"/>
              <w:ind w:left="395" w:hanging="349"/>
              <w:contextualSpacing/>
              <w:jc w:val="left"/>
              <w:rPr>
                <w:rFonts w:ascii="Arial" w:eastAsia="Calibri" w:hAnsi="Arial" w:cs="Arial"/>
                <w:sz w:val="18"/>
                <w:szCs w:val="26"/>
                <w:lang w:val="en-ZA" w:eastAsia="en-US"/>
              </w:rPr>
            </w:pPr>
            <w:r w:rsidRPr="005766E0">
              <w:rPr>
                <w:rFonts w:ascii="Arial" w:eastAsia="Calibri" w:hAnsi="Arial" w:cs="Arial"/>
                <w:sz w:val="18"/>
                <w:szCs w:val="26"/>
                <w:lang w:val="en-ZA" w:eastAsia="en-US"/>
              </w:rPr>
              <w:t>often</w:t>
            </w:r>
          </w:p>
        </w:tc>
      </w:tr>
    </w:tbl>
    <w:p w:rsidR="00A12625" w:rsidRDefault="00A12625" w:rsidP="00A12625">
      <w:pPr>
        <w:rPr>
          <w:rFonts w:eastAsia="Calibri"/>
        </w:rPr>
      </w:pPr>
    </w:p>
    <w:p w:rsidR="00A12625" w:rsidRPr="006B2C6A" w:rsidRDefault="00A12625" w:rsidP="00A12625"/>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5102"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62"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916C13">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760" w:type="dxa"/>
            <w:vMerge/>
            <w:tcBorders>
              <w:bottom w:val="single" w:sz="18" w:space="0" w:color="FFE0BB"/>
            </w:tcBorders>
            <w:tcMar>
              <w:left w:w="0" w:type="dxa"/>
              <w:right w:w="0" w:type="dxa"/>
            </w:tcMar>
            <w:vAlign w:val="center"/>
          </w:tcPr>
          <w:p w:rsidR="00A12625" w:rsidRDefault="00A12625" w:rsidP="00916C13">
            <w:pPr>
              <w:jc w:val="center"/>
              <w:rPr>
                <w:rFonts w:ascii="Arial" w:hAnsi="Arial" w:cs="Arial"/>
                <w:sz w:val="26"/>
                <w:szCs w:val="26"/>
              </w:rPr>
            </w:pPr>
          </w:p>
        </w:tc>
        <w:tc>
          <w:tcPr>
            <w:tcW w:w="2080" w:type="dxa"/>
            <w:tcBorders>
              <w:top w:val="dotted" w:sz="4" w:space="0" w:color="404040" w:themeColor="text1" w:themeTint="BF"/>
              <w:bottom w:val="single" w:sz="18" w:space="0" w:color="FFE0BB"/>
            </w:tcBorders>
          </w:tcPr>
          <w:p w:rsidR="00A12625" w:rsidRPr="00916C13" w:rsidRDefault="00A12625" w:rsidP="006B2C6A">
            <w:pPr>
              <w:spacing w:line="240" w:lineRule="auto"/>
              <w:jc w:val="left"/>
              <w:rPr>
                <w:rFonts w:ascii="Arial" w:hAnsi="Arial"/>
                <w:i/>
                <w:sz w:val="18"/>
              </w:rPr>
            </w:pPr>
            <w:r>
              <w:rPr>
                <w:rFonts w:ascii="Arial" w:hAnsi="Arial"/>
                <w:i/>
                <w:sz w:val="18"/>
              </w:rPr>
              <w:t xml:space="preserve">Glossary of difficult words </w:t>
            </w:r>
          </w:p>
        </w:tc>
        <w:tc>
          <w:tcPr>
            <w:tcW w:w="2165" w:type="dxa"/>
            <w:tcBorders>
              <w:top w:val="dotted" w:sz="4" w:space="0" w:color="404040" w:themeColor="text1" w:themeTint="BF"/>
              <w:bottom w:val="single" w:sz="18" w:space="0" w:color="FFE0BB"/>
            </w:tcBorders>
          </w:tcPr>
          <w:p w:rsidR="00A12625" w:rsidRPr="00916C13" w:rsidRDefault="00A12625" w:rsidP="00BE3FB5">
            <w:pPr>
              <w:rPr>
                <w:rFonts w:ascii="Arial" w:hAnsi="Arial"/>
                <w:i/>
                <w:sz w:val="18"/>
              </w:rPr>
            </w:pPr>
            <w:r w:rsidRPr="00842B5F">
              <w:rPr>
                <w:rFonts w:ascii="Arial" w:hAnsi="Arial"/>
                <w:i/>
                <w:sz w:val="18"/>
              </w:rPr>
              <w:t>±</w:t>
            </w:r>
            <w:r>
              <w:rPr>
                <w:rFonts w:ascii="Arial" w:hAnsi="Arial"/>
                <w:i/>
                <w:sz w:val="18"/>
              </w:rPr>
              <w:t>40</w:t>
            </w:r>
            <w:r w:rsidRPr="00916C13">
              <w:rPr>
                <w:rFonts w:ascii="Arial" w:hAnsi="Arial"/>
                <w:i/>
                <w:sz w:val="18"/>
              </w:rPr>
              <w:t xml:space="preserve"> minutes</w:t>
            </w:r>
          </w:p>
        </w:tc>
        <w:tc>
          <w:tcPr>
            <w:tcW w:w="2082" w:type="dxa"/>
            <w:tcBorders>
              <w:top w:val="dotted" w:sz="4" w:space="0" w:color="404040" w:themeColor="text1" w:themeTint="BF"/>
              <w:bottom w:val="single" w:sz="18" w:space="0" w:color="FFE0BB"/>
              <w:right w:val="single" w:sz="18" w:space="0" w:color="FFE0BB"/>
            </w:tcBorders>
          </w:tcPr>
          <w:p w:rsidR="00A12625" w:rsidRPr="00916C13" w:rsidRDefault="00A12625" w:rsidP="00591583">
            <w:pPr>
              <w:jc w:val="left"/>
            </w:pPr>
          </w:p>
        </w:tc>
      </w:tr>
    </w:tbl>
    <w:p w:rsidR="00A12625" w:rsidRPr="006B2C6A" w:rsidRDefault="00A12625" w:rsidP="00A12625"/>
    <w:p w:rsidR="00A12625" w:rsidRDefault="00A12625" w:rsidP="00A12625">
      <w:pPr>
        <w:tabs>
          <w:tab w:val="left" w:pos="-360"/>
        </w:tabs>
        <w:rPr>
          <w:rFonts w:ascii="Arial" w:hAnsi="Arial" w:cs="Arial"/>
          <w:sz w:val="26"/>
          <w:szCs w:val="26"/>
        </w:rPr>
      </w:pPr>
    </w:p>
    <w:p w:rsidR="00A12625" w:rsidRPr="00153EEF" w:rsidRDefault="00A12625" w:rsidP="00A12625">
      <w:pPr>
        <w:pStyle w:val="Heading2"/>
        <w:spacing w:after="120"/>
      </w:pPr>
      <w:r>
        <w:br w:type="page"/>
      </w:r>
      <w:r w:rsidRPr="00153EEF">
        <w:t xml:space="preserve">Part </w:t>
      </w:r>
      <w:r>
        <w:t>4</w:t>
      </w:r>
      <w:r w:rsidRPr="00153EEF">
        <w:t xml:space="preserve"> – </w:t>
      </w:r>
      <w:r>
        <w:t>O</w:t>
      </w:r>
      <w:r w:rsidRPr="00153EEF">
        <w:t>verall time check</w:t>
      </w:r>
    </w:p>
    <w:tbl>
      <w:tblPr>
        <w:tblStyle w:val="TableGrid"/>
        <w:tblW w:w="7938" w:type="dxa"/>
        <w:tblInd w:w="57" w:type="dxa"/>
        <w:tblBorders>
          <w:top w:val="single" w:sz="4" w:space="0" w:color="911E48"/>
          <w:left w:val="single" w:sz="4" w:space="0" w:color="911E48"/>
          <w:bottom w:val="single" w:sz="4" w:space="0" w:color="911E48"/>
          <w:right w:val="single" w:sz="4" w:space="0" w:color="911E48"/>
          <w:insideH w:val="none" w:sz="0" w:space="0" w:color="auto"/>
          <w:insideV w:val="none" w:sz="0" w:space="0" w:color="auto"/>
        </w:tblBorders>
        <w:tblCellMar>
          <w:top w:w="28" w:type="dxa"/>
          <w:bottom w:w="28" w:type="dxa"/>
        </w:tblCellMar>
        <w:tblLook w:val="00BF"/>
      </w:tblPr>
      <w:tblGrid>
        <w:gridCol w:w="851"/>
        <w:gridCol w:w="760"/>
        <w:gridCol w:w="2080"/>
        <w:gridCol w:w="2165"/>
        <w:gridCol w:w="2082"/>
      </w:tblGrid>
      <w:tr w:rsidR="00A12625">
        <w:tc>
          <w:tcPr>
            <w:tcW w:w="851" w:type="dxa"/>
            <w:vMerge w:val="restart"/>
            <w:tcBorders>
              <w:top w:val="single" w:sz="18" w:space="0" w:color="FFE0BB"/>
              <w:left w:val="single" w:sz="18" w:space="0" w:color="FFE0BB"/>
            </w:tcBorders>
            <w:tcMar>
              <w:left w:w="0" w:type="dxa"/>
              <w:right w:w="0" w:type="dxa"/>
            </w:tcMar>
            <w:vAlign w:val="center"/>
          </w:tcPr>
          <w:p w:rsidR="00A12625" w:rsidRDefault="00A12625" w:rsidP="00916C13">
            <w:pPr>
              <w:spacing w:line="240" w:lineRule="auto"/>
              <w:jc w:val="center"/>
              <w:rPr>
                <w:rFonts w:ascii="Arial" w:hAnsi="Arial" w:cs="Arial"/>
                <w:sz w:val="26"/>
                <w:szCs w:val="26"/>
              </w:rPr>
            </w:pPr>
            <w:r>
              <w:rPr>
                <w:rFonts w:ascii="Arial" w:hAnsi="Arial" w:cs="Arial"/>
                <w:noProof/>
                <w:sz w:val="26"/>
                <w:szCs w:val="26"/>
                <w:lang w:val="en-US" w:eastAsia="en-US"/>
              </w:rPr>
              <w:drawing>
                <wp:anchor distT="0" distB="0" distL="114300" distR="114300" simplePos="0" relativeHeight="251694078" behindDoc="1" locked="0" layoutInCell="1" allowOverlap="1">
                  <wp:simplePos x="0" y="0"/>
                  <wp:positionH relativeFrom="column">
                    <wp:posOffset>57150</wp:posOffset>
                  </wp:positionH>
                  <wp:positionV relativeFrom="paragraph">
                    <wp:posOffset>0</wp:posOffset>
                  </wp:positionV>
                  <wp:extent cx="431800" cy="431800"/>
                  <wp:effectExtent l="25400" t="0" r="0" b="0"/>
                  <wp:wrapNone/>
                  <wp:docPr id="263" name="" descr="Icon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10.jpg"/>
                          <pic:cNvPicPr/>
                        </pic:nvPicPr>
                        <pic:blipFill>
                          <a:blip r:embed="rId14"/>
                          <a:stretch>
                            <a:fillRect/>
                          </a:stretch>
                        </pic:blipFill>
                        <pic:spPr>
                          <a:xfrm>
                            <a:off x="0" y="0"/>
                            <a:ext cx="431800" cy="431800"/>
                          </a:xfrm>
                          <a:prstGeom prst="rect">
                            <a:avLst/>
                          </a:prstGeom>
                        </pic:spPr>
                      </pic:pic>
                    </a:graphicData>
                  </a:graphic>
                </wp:anchor>
              </w:drawing>
            </w:r>
          </w:p>
        </w:tc>
        <w:tc>
          <w:tcPr>
            <w:tcW w:w="760" w:type="dxa"/>
            <w:vMerge w:val="restart"/>
            <w:tcBorders>
              <w:top w:val="single" w:sz="18" w:space="0" w:color="FFE0BB"/>
            </w:tcBorders>
            <w:tcMar>
              <w:left w:w="0" w:type="dxa"/>
              <w:right w:w="0" w:type="dxa"/>
            </w:tcMar>
            <w:vAlign w:val="center"/>
          </w:tcPr>
          <w:p w:rsidR="00A12625" w:rsidRPr="00916C13" w:rsidRDefault="00A12625" w:rsidP="00916C13">
            <w:pPr>
              <w:spacing w:line="160" w:lineRule="atLeast"/>
              <w:jc w:val="left"/>
              <w:rPr>
                <w:rFonts w:ascii="Swiss 721 Heavy BT" w:hAnsi="Swiss 721 Heavy BT"/>
                <w:caps/>
                <w:sz w:val="16"/>
                <w:szCs w:val="24"/>
              </w:rPr>
            </w:pPr>
            <w:r w:rsidRPr="00916C13">
              <w:rPr>
                <w:rFonts w:ascii="Swiss 721 Heavy BT" w:hAnsi="Swiss 721 Heavy BT"/>
                <w:caps/>
                <w:sz w:val="16"/>
                <w:szCs w:val="24"/>
              </w:rPr>
              <w:t>TIME</w:t>
            </w:r>
          </w:p>
          <w:p w:rsidR="00A12625" w:rsidRDefault="00A12625" w:rsidP="00916C13">
            <w:pPr>
              <w:spacing w:line="160" w:lineRule="atLeast"/>
              <w:jc w:val="left"/>
              <w:rPr>
                <w:rFonts w:ascii="Arial" w:hAnsi="Arial" w:cs="Arial"/>
                <w:sz w:val="26"/>
                <w:szCs w:val="26"/>
              </w:rPr>
            </w:pPr>
            <w:r w:rsidRPr="00916C13">
              <w:rPr>
                <w:rFonts w:ascii="Swiss 721 Heavy BT" w:hAnsi="Swiss 721 Heavy BT"/>
                <w:caps/>
                <w:sz w:val="16"/>
                <w:szCs w:val="24"/>
              </w:rPr>
              <w:t>CHECK</w:t>
            </w:r>
          </w:p>
        </w:tc>
        <w:tc>
          <w:tcPr>
            <w:tcW w:w="2080" w:type="dxa"/>
            <w:tcBorders>
              <w:top w:val="single" w:sz="18" w:space="0" w:color="FFE0BB"/>
              <w:bottom w:val="dotted" w:sz="4" w:space="0" w:color="404040" w:themeColor="text1" w:themeTint="BF"/>
            </w:tcBorders>
          </w:tcPr>
          <w:p w:rsidR="00A12625" w:rsidRPr="00916C13" w:rsidRDefault="00A12625" w:rsidP="00916C13">
            <w:pPr>
              <w:rPr>
                <w:rFonts w:ascii="Arial" w:hAnsi="Arial"/>
                <w:b/>
                <w:sz w:val="16"/>
              </w:rPr>
            </w:pPr>
            <w:r w:rsidRPr="00916C13">
              <w:rPr>
                <w:rFonts w:ascii="Arial" w:hAnsi="Arial"/>
                <w:b/>
                <w:sz w:val="16"/>
              </w:rPr>
              <w:t>Sections</w:t>
            </w:r>
          </w:p>
        </w:tc>
        <w:tc>
          <w:tcPr>
            <w:tcW w:w="2165" w:type="dxa"/>
            <w:tcBorders>
              <w:top w:val="single" w:sz="18" w:space="0" w:color="FFE0BB"/>
              <w:bottom w:val="dotted" w:sz="4" w:space="0" w:color="404040" w:themeColor="text1" w:themeTint="BF"/>
            </w:tcBorders>
            <w:tcMar>
              <w:left w:w="85" w:type="dxa"/>
            </w:tcMar>
            <w:vAlign w:val="center"/>
          </w:tcPr>
          <w:p w:rsidR="00A12625" w:rsidRPr="00916C13" w:rsidRDefault="00A12625" w:rsidP="00BE3FB5">
            <w:pPr>
              <w:jc w:val="left"/>
              <w:rPr>
                <w:rFonts w:ascii="Arial" w:hAnsi="Arial"/>
                <w:b/>
                <w:sz w:val="16"/>
              </w:rPr>
            </w:pPr>
            <w:r w:rsidRPr="00916C13">
              <w:rPr>
                <w:rFonts w:ascii="Arial" w:hAnsi="Arial"/>
                <w:b/>
                <w:sz w:val="16"/>
              </w:rPr>
              <w:t>Suggested time input</w:t>
            </w:r>
          </w:p>
        </w:tc>
        <w:tc>
          <w:tcPr>
            <w:tcW w:w="2082" w:type="dxa"/>
            <w:tcBorders>
              <w:top w:val="single" w:sz="18" w:space="0" w:color="FFE0BB"/>
              <w:bottom w:val="dotted" w:sz="4" w:space="0" w:color="404040" w:themeColor="text1" w:themeTint="BF"/>
              <w:right w:val="single" w:sz="18" w:space="0" w:color="FFE0BB"/>
            </w:tcBorders>
          </w:tcPr>
          <w:p w:rsidR="00A12625" w:rsidRPr="00916C13" w:rsidRDefault="00A12625" w:rsidP="00916C13">
            <w:pPr>
              <w:rPr>
                <w:rFonts w:ascii="Arial" w:hAnsi="Arial"/>
                <w:b/>
                <w:sz w:val="16"/>
              </w:rPr>
            </w:pPr>
            <w:r w:rsidRPr="00916C13">
              <w:rPr>
                <w:rFonts w:ascii="Arial" w:hAnsi="Arial"/>
                <w:b/>
                <w:sz w:val="16"/>
              </w:rPr>
              <w:t>Actual time spent</w:t>
            </w:r>
          </w:p>
        </w:tc>
      </w:tr>
      <w:tr w:rsidR="00A12625">
        <w:tc>
          <w:tcPr>
            <w:tcW w:w="851" w:type="dxa"/>
            <w:vMerge/>
            <w:tcBorders>
              <w:left w:val="single" w:sz="18" w:space="0" w:color="FFE0BB"/>
            </w:tcBorders>
            <w:vAlign w:val="center"/>
          </w:tcPr>
          <w:p w:rsidR="00A12625" w:rsidRDefault="00A12625" w:rsidP="005766E0">
            <w:pPr>
              <w:jc w:val="center"/>
              <w:rPr>
                <w:rFonts w:ascii="Arial" w:hAnsi="Arial" w:cs="Arial"/>
                <w:sz w:val="26"/>
                <w:szCs w:val="26"/>
              </w:rPr>
            </w:pPr>
          </w:p>
        </w:tc>
        <w:tc>
          <w:tcPr>
            <w:tcW w:w="760" w:type="dxa"/>
            <w:vMerge/>
            <w:vAlign w:val="center"/>
          </w:tcPr>
          <w:p w:rsidR="00A12625" w:rsidRDefault="00A12625" w:rsidP="005766E0">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left w:w="85"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 xml:space="preserve">Review Cohesion in Texts </w:t>
            </w:r>
          </w:p>
        </w:tc>
        <w:tc>
          <w:tcPr>
            <w:tcW w:w="2165" w:type="dxa"/>
            <w:tcBorders>
              <w:top w:val="dotted" w:sz="4" w:space="0" w:color="404040" w:themeColor="text1" w:themeTint="BF"/>
              <w:bottom w:val="dotted" w:sz="4" w:space="0" w:color="404040" w:themeColor="text1" w:themeTint="BF"/>
            </w:tcBorders>
            <w:tcMar>
              <w:left w:w="85" w:type="dxa"/>
              <w:right w:w="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180 minutes</w:t>
            </w:r>
          </w:p>
        </w:tc>
        <w:tc>
          <w:tcPr>
            <w:tcW w:w="2082" w:type="dxa"/>
            <w:tcBorders>
              <w:top w:val="dotted" w:sz="4" w:space="0" w:color="404040" w:themeColor="text1" w:themeTint="BF"/>
              <w:bottom w:val="dotted" w:sz="4" w:space="0" w:color="404040" w:themeColor="text1" w:themeTint="BF"/>
              <w:right w:val="single" w:sz="18" w:space="0" w:color="FFE0BB"/>
            </w:tcBorders>
          </w:tcPr>
          <w:p w:rsidR="00A12625" w:rsidRPr="00916C13" w:rsidRDefault="00A12625" w:rsidP="005766E0">
            <w:pPr>
              <w:jc w:val="left"/>
            </w:pPr>
          </w:p>
        </w:tc>
      </w:tr>
      <w:tr w:rsidR="00A12625">
        <w:tc>
          <w:tcPr>
            <w:tcW w:w="851" w:type="dxa"/>
            <w:tcBorders>
              <w:left w:val="single" w:sz="18" w:space="0" w:color="FFE0BB"/>
              <w:bottom w:val="nil"/>
            </w:tcBorders>
            <w:vAlign w:val="center"/>
          </w:tcPr>
          <w:p w:rsidR="00A12625" w:rsidRDefault="00A12625" w:rsidP="005766E0">
            <w:pPr>
              <w:jc w:val="center"/>
              <w:rPr>
                <w:rFonts w:ascii="Arial" w:hAnsi="Arial" w:cs="Arial"/>
                <w:sz w:val="26"/>
                <w:szCs w:val="26"/>
              </w:rPr>
            </w:pPr>
          </w:p>
        </w:tc>
        <w:tc>
          <w:tcPr>
            <w:tcW w:w="760" w:type="dxa"/>
            <w:tcBorders>
              <w:bottom w:val="nil"/>
            </w:tcBorders>
            <w:vAlign w:val="center"/>
          </w:tcPr>
          <w:p w:rsidR="00A12625" w:rsidRDefault="00A12625" w:rsidP="005766E0">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Daily journal entries</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Pr>
                <w:rFonts w:ascii="Arial" w:hAnsi="Arial"/>
                <w:i/>
                <w:sz w:val="18"/>
              </w:rPr>
              <w:t xml:space="preserve">30 </w:t>
            </w:r>
            <w:r w:rsidRPr="005766E0">
              <w:rPr>
                <w:rFonts w:ascii="Arial" w:hAnsi="Arial"/>
                <w:i/>
                <w:sz w:val="18"/>
              </w:rPr>
              <w:t>minutes p/d</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A12625" w:rsidRPr="00916C13" w:rsidRDefault="00A12625" w:rsidP="005766E0">
            <w:pPr>
              <w:jc w:val="left"/>
            </w:pPr>
          </w:p>
        </w:tc>
      </w:tr>
      <w:tr w:rsidR="00A12625">
        <w:tc>
          <w:tcPr>
            <w:tcW w:w="851" w:type="dxa"/>
            <w:tcBorders>
              <w:top w:val="nil"/>
              <w:left w:val="single" w:sz="18" w:space="0" w:color="FFE0BB"/>
              <w:bottom w:val="nil"/>
            </w:tcBorders>
            <w:vAlign w:val="center"/>
          </w:tcPr>
          <w:p w:rsidR="00A12625" w:rsidRDefault="00A12625" w:rsidP="005766E0">
            <w:pPr>
              <w:jc w:val="center"/>
              <w:rPr>
                <w:rFonts w:ascii="Arial" w:hAnsi="Arial" w:cs="Arial"/>
                <w:sz w:val="26"/>
                <w:szCs w:val="26"/>
              </w:rPr>
            </w:pPr>
          </w:p>
        </w:tc>
        <w:tc>
          <w:tcPr>
            <w:tcW w:w="760" w:type="dxa"/>
            <w:tcBorders>
              <w:top w:val="nil"/>
              <w:bottom w:val="nil"/>
            </w:tcBorders>
            <w:vAlign w:val="center"/>
          </w:tcPr>
          <w:p w:rsidR="00A12625" w:rsidRDefault="00A12625" w:rsidP="005766E0">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 xml:space="preserve">Review Journaling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A12625" w:rsidRPr="00916C13" w:rsidRDefault="00A12625" w:rsidP="005766E0">
            <w:pPr>
              <w:jc w:val="left"/>
            </w:pPr>
          </w:p>
        </w:tc>
      </w:tr>
      <w:tr w:rsidR="00A12625">
        <w:tc>
          <w:tcPr>
            <w:tcW w:w="851" w:type="dxa"/>
            <w:tcBorders>
              <w:top w:val="nil"/>
              <w:left w:val="single" w:sz="18" w:space="0" w:color="FFE0BB"/>
              <w:bottom w:val="nil"/>
            </w:tcBorders>
            <w:vAlign w:val="center"/>
          </w:tcPr>
          <w:p w:rsidR="00A12625" w:rsidRDefault="00A12625" w:rsidP="005766E0">
            <w:pPr>
              <w:jc w:val="center"/>
              <w:rPr>
                <w:rFonts w:ascii="Arial" w:hAnsi="Arial" w:cs="Arial"/>
                <w:sz w:val="26"/>
                <w:szCs w:val="26"/>
              </w:rPr>
            </w:pPr>
          </w:p>
        </w:tc>
        <w:tc>
          <w:tcPr>
            <w:tcW w:w="760" w:type="dxa"/>
            <w:tcBorders>
              <w:top w:val="nil"/>
              <w:bottom w:val="nil"/>
            </w:tcBorders>
            <w:vAlign w:val="center"/>
          </w:tcPr>
          <w:p w:rsidR="00A12625" w:rsidRDefault="00A12625" w:rsidP="005766E0">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Scan of text</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20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A12625" w:rsidRPr="00916C13" w:rsidRDefault="00A12625" w:rsidP="005766E0">
            <w:pPr>
              <w:jc w:val="left"/>
            </w:pPr>
          </w:p>
        </w:tc>
      </w:tr>
      <w:tr w:rsidR="00A12625">
        <w:tc>
          <w:tcPr>
            <w:tcW w:w="851" w:type="dxa"/>
            <w:tcBorders>
              <w:top w:val="nil"/>
              <w:left w:val="single" w:sz="18" w:space="0" w:color="FFE0BB"/>
              <w:bottom w:val="nil"/>
            </w:tcBorders>
            <w:vAlign w:val="center"/>
          </w:tcPr>
          <w:p w:rsidR="00A12625" w:rsidRDefault="00A12625" w:rsidP="005766E0">
            <w:pPr>
              <w:jc w:val="center"/>
              <w:rPr>
                <w:rFonts w:ascii="Arial" w:hAnsi="Arial" w:cs="Arial"/>
                <w:sz w:val="26"/>
                <w:szCs w:val="26"/>
              </w:rPr>
            </w:pPr>
          </w:p>
        </w:tc>
        <w:tc>
          <w:tcPr>
            <w:tcW w:w="760" w:type="dxa"/>
            <w:tcBorders>
              <w:top w:val="nil"/>
              <w:bottom w:val="nil"/>
            </w:tcBorders>
            <w:vAlign w:val="center"/>
          </w:tcPr>
          <w:p w:rsidR="00A12625" w:rsidRDefault="00A12625" w:rsidP="005766E0">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Pre-reading learning activity 2.2</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90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A12625" w:rsidRPr="00916C13" w:rsidRDefault="00A12625" w:rsidP="005766E0">
            <w:pPr>
              <w:jc w:val="left"/>
            </w:pPr>
          </w:p>
        </w:tc>
      </w:tr>
      <w:tr w:rsidR="00A12625">
        <w:tc>
          <w:tcPr>
            <w:tcW w:w="851" w:type="dxa"/>
            <w:tcBorders>
              <w:top w:val="nil"/>
              <w:left w:val="single" w:sz="18" w:space="0" w:color="FFE0BB"/>
            </w:tcBorders>
            <w:vAlign w:val="center"/>
          </w:tcPr>
          <w:p w:rsidR="00A12625" w:rsidRDefault="00A12625" w:rsidP="005766E0">
            <w:pPr>
              <w:jc w:val="center"/>
              <w:rPr>
                <w:rFonts w:ascii="Arial" w:hAnsi="Arial" w:cs="Arial"/>
                <w:sz w:val="26"/>
                <w:szCs w:val="26"/>
              </w:rPr>
            </w:pPr>
          </w:p>
        </w:tc>
        <w:tc>
          <w:tcPr>
            <w:tcW w:w="760" w:type="dxa"/>
            <w:tcBorders>
              <w:top w:val="nil"/>
            </w:tcBorders>
            <w:vAlign w:val="center"/>
          </w:tcPr>
          <w:p w:rsidR="00A12625" w:rsidRDefault="00A12625" w:rsidP="005766E0">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Pre-reading learning activity 2.3</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A12625" w:rsidRPr="00916C13" w:rsidRDefault="00A12625" w:rsidP="005766E0">
            <w:pPr>
              <w:jc w:val="left"/>
            </w:pPr>
          </w:p>
        </w:tc>
      </w:tr>
      <w:tr w:rsidR="00A12625">
        <w:tc>
          <w:tcPr>
            <w:tcW w:w="851" w:type="dxa"/>
            <w:tcBorders>
              <w:left w:val="single" w:sz="18" w:space="0" w:color="FFE0BB"/>
            </w:tcBorders>
            <w:vAlign w:val="center"/>
          </w:tcPr>
          <w:p w:rsidR="00A12625" w:rsidRDefault="00A12625" w:rsidP="005766E0">
            <w:pPr>
              <w:jc w:val="center"/>
              <w:rPr>
                <w:rFonts w:ascii="Arial" w:hAnsi="Arial" w:cs="Arial"/>
                <w:sz w:val="26"/>
                <w:szCs w:val="26"/>
              </w:rPr>
            </w:pPr>
          </w:p>
        </w:tc>
        <w:tc>
          <w:tcPr>
            <w:tcW w:w="760" w:type="dxa"/>
            <w:vAlign w:val="center"/>
          </w:tcPr>
          <w:p w:rsidR="00A12625" w:rsidRDefault="00A12625" w:rsidP="005766E0">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Pre-reading learning activity 2.4</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40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A12625" w:rsidRPr="00916C13" w:rsidRDefault="00A12625" w:rsidP="005766E0">
            <w:pPr>
              <w:jc w:val="left"/>
            </w:pPr>
          </w:p>
        </w:tc>
      </w:tr>
      <w:tr w:rsidR="00A12625">
        <w:tc>
          <w:tcPr>
            <w:tcW w:w="851" w:type="dxa"/>
            <w:tcBorders>
              <w:left w:val="single" w:sz="18" w:space="0" w:color="FFE0BB"/>
            </w:tcBorders>
            <w:vAlign w:val="center"/>
          </w:tcPr>
          <w:p w:rsidR="00A12625" w:rsidRDefault="00A12625" w:rsidP="005766E0">
            <w:pPr>
              <w:jc w:val="center"/>
              <w:rPr>
                <w:rFonts w:ascii="Arial" w:hAnsi="Arial" w:cs="Arial"/>
                <w:sz w:val="26"/>
                <w:szCs w:val="26"/>
              </w:rPr>
            </w:pPr>
          </w:p>
        </w:tc>
        <w:tc>
          <w:tcPr>
            <w:tcW w:w="760" w:type="dxa"/>
            <w:vAlign w:val="center"/>
          </w:tcPr>
          <w:p w:rsidR="00A12625" w:rsidRDefault="00A12625" w:rsidP="005766E0">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Pre-reading learning activity 2.5</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right w:w="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120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A12625" w:rsidRPr="00916C13" w:rsidRDefault="00A12625" w:rsidP="005766E0">
            <w:pPr>
              <w:jc w:val="left"/>
            </w:pPr>
          </w:p>
        </w:tc>
      </w:tr>
      <w:tr w:rsidR="00A12625">
        <w:tc>
          <w:tcPr>
            <w:tcW w:w="851" w:type="dxa"/>
            <w:tcBorders>
              <w:left w:val="single" w:sz="18" w:space="0" w:color="FFE0BB"/>
              <w:bottom w:val="nil"/>
            </w:tcBorders>
            <w:vAlign w:val="center"/>
          </w:tcPr>
          <w:p w:rsidR="00A12625" w:rsidRDefault="00A12625" w:rsidP="005766E0">
            <w:pPr>
              <w:jc w:val="center"/>
              <w:rPr>
                <w:rFonts w:ascii="Arial" w:hAnsi="Arial" w:cs="Arial"/>
                <w:sz w:val="26"/>
                <w:szCs w:val="26"/>
              </w:rPr>
            </w:pPr>
          </w:p>
        </w:tc>
        <w:tc>
          <w:tcPr>
            <w:tcW w:w="760" w:type="dxa"/>
            <w:tcBorders>
              <w:bottom w:val="nil"/>
            </w:tcBorders>
            <w:vAlign w:val="center"/>
          </w:tcPr>
          <w:p w:rsidR="00A12625" w:rsidRDefault="00A12625" w:rsidP="005766E0">
            <w:pPr>
              <w:jc w:val="center"/>
              <w:rPr>
                <w:rFonts w:ascii="Arial" w:hAnsi="Arial" w:cs="Arial"/>
                <w:sz w:val="26"/>
                <w:szCs w:val="26"/>
              </w:rPr>
            </w:pPr>
          </w:p>
        </w:tc>
        <w:tc>
          <w:tcPr>
            <w:tcW w:w="2080" w:type="dxa"/>
            <w:tcBorders>
              <w:top w:val="dotted" w:sz="4" w:space="0" w:color="404040" w:themeColor="text1" w:themeTint="BF"/>
              <w:bottom w:val="dotted" w:sz="4" w:space="0" w:color="404040" w:themeColor="text1" w:themeTint="BF"/>
            </w:tcBorders>
            <w:tcMar>
              <w:top w:w="40" w:type="dxa"/>
              <w:left w:w="85" w:type="dxa"/>
              <w:bottom w:w="40"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Pre-reading learning activity 2.6</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30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left w:w="0" w:type="dxa"/>
              <w:bottom w:w="40" w:type="dxa"/>
              <w:right w:w="0" w:type="dxa"/>
            </w:tcMar>
          </w:tcPr>
          <w:p w:rsidR="00A12625" w:rsidRPr="00916C13" w:rsidRDefault="00A12625" w:rsidP="005766E0">
            <w:pPr>
              <w:jc w:val="left"/>
            </w:pPr>
          </w:p>
        </w:tc>
      </w:tr>
      <w:tr w:rsidR="00A12625">
        <w:tc>
          <w:tcPr>
            <w:tcW w:w="851" w:type="dxa"/>
            <w:tcBorders>
              <w:top w:val="nil"/>
              <w:left w:val="single" w:sz="18" w:space="0" w:color="FFE0BB"/>
              <w:bottom w:val="nil"/>
            </w:tcBorders>
            <w:vAlign w:val="center"/>
          </w:tcPr>
          <w:p w:rsidR="00A12625" w:rsidRDefault="00A12625" w:rsidP="005766E0">
            <w:pPr>
              <w:jc w:val="center"/>
              <w:rPr>
                <w:rFonts w:ascii="Arial" w:hAnsi="Arial" w:cs="Arial"/>
                <w:sz w:val="26"/>
                <w:szCs w:val="26"/>
              </w:rPr>
            </w:pPr>
          </w:p>
        </w:tc>
        <w:tc>
          <w:tcPr>
            <w:tcW w:w="760" w:type="dxa"/>
            <w:tcBorders>
              <w:top w:val="nil"/>
              <w:bottom w:val="nil"/>
            </w:tcBorders>
            <w:vAlign w:val="center"/>
          </w:tcPr>
          <w:p w:rsidR="00A12625" w:rsidRDefault="00A12625" w:rsidP="005766E0">
            <w:pPr>
              <w:jc w:val="center"/>
              <w:rPr>
                <w:rFonts w:ascii="Arial" w:hAnsi="Arial" w:cs="Arial"/>
                <w:sz w:val="26"/>
                <w:szCs w:val="26"/>
              </w:rPr>
            </w:pPr>
          </w:p>
        </w:tc>
        <w:tc>
          <w:tcPr>
            <w:tcW w:w="2080" w:type="dxa"/>
            <w:tcBorders>
              <w:top w:val="dotted" w:sz="4" w:space="0" w:color="404040" w:themeColor="text1" w:themeTint="BF"/>
              <w:bottom w:val="dotted" w:sz="4" w:space="0" w:color="auto"/>
            </w:tcBorders>
            <w:tcMar>
              <w:top w:w="40" w:type="dxa"/>
              <w:left w:w="85" w:type="dxa"/>
              <w:bottom w:w="40"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Pre-reading learning activity 2.7</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A12625" w:rsidRPr="00916C13" w:rsidRDefault="00A12625" w:rsidP="005766E0">
            <w:pPr>
              <w:jc w:val="left"/>
            </w:pPr>
          </w:p>
        </w:tc>
      </w:tr>
      <w:tr w:rsidR="00A12625">
        <w:tc>
          <w:tcPr>
            <w:tcW w:w="851" w:type="dxa"/>
            <w:tcBorders>
              <w:top w:val="nil"/>
              <w:left w:val="single" w:sz="18" w:space="0" w:color="FFE0BB"/>
              <w:bottom w:val="nil"/>
            </w:tcBorders>
            <w:vAlign w:val="center"/>
          </w:tcPr>
          <w:p w:rsidR="00A12625" w:rsidRDefault="00A12625" w:rsidP="005766E0">
            <w:pPr>
              <w:jc w:val="center"/>
              <w:rPr>
                <w:rFonts w:ascii="Arial" w:hAnsi="Arial" w:cs="Arial"/>
                <w:sz w:val="26"/>
                <w:szCs w:val="26"/>
              </w:rPr>
            </w:pPr>
          </w:p>
        </w:tc>
        <w:tc>
          <w:tcPr>
            <w:tcW w:w="760" w:type="dxa"/>
            <w:tcBorders>
              <w:top w:val="nil"/>
              <w:bottom w:val="nil"/>
            </w:tcBorders>
            <w:vAlign w:val="center"/>
          </w:tcPr>
          <w:p w:rsidR="00A12625" w:rsidRDefault="00A12625" w:rsidP="005766E0">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Integrative communicative exercises</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180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A12625" w:rsidRPr="00916C13" w:rsidRDefault="00A12625" w:rsidP="005766E0">
            <w:pPr>
              <w:jc w:val="left"/>
            </w:pPr>
          </w:p>
        </w:tc>
      </w:tr>
      <w:tr w:rsidR="00A12625">
        <w:tc>
          <w:tcPr>
            <w:tcW w:w="851" w:type="dxa"/>
            <w:tcBorders>
              <w:top w:val="nil"/>
              <w:left w:val="single" w:sz="18" w:space="0" w:color="FFE0BB"/>
              <w:bottom w:val="nil"/>
            </w:tcBorders>
            <w:vAlign w:val="center"/>
          </w:tcPr>
          <w:p w:rsidR="00A12625" w:rsidRDefault="00A12625" w:rsidP="005766E0">
            <w:pPr>
              <w:jc w:val="center"/>
              <w:rPr>
                <w:rFonts w:ascii="Arial" w:hAnsi="Arial" w:cs="Arial"/>
                <w:sz w:val="26"/>
                <w:szCs w:val="26"/>
              </w:rPr>
            </w:pPr>
          </w:p>
        </w:tc>
        <w:tc>
          <w:tcPr>
            <w:tcW w:w="760" w:type="dxa"/>
            <w:tcBorders>
              <w:top w:val="nil"/>
              <w:bottom w:val="nil"/>
            </w:tcBorders>
            <w:vAlign w:val="center"/>
          </w:tcPr>
          <w:p w:rsidR="00A12625" w:rsidRDefault="00A12625" w:rsidP="005766E0">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A12625" w:rsidRPr="005766E0" w:rsidRDefault="00A12625" w:rsidP="005766E0">
            <w:pPr>
              <w:spacing w:line="220" w:lineRule="atLeast"/>
              <w:jc w:val="left"/>
              <w:rPr>
                <w:rFonts w:ascii="Arial" w:hAnsi="Arial"/>
                <w:i/>
                <w:sz w:val="18"/>
              </w:rPr>
            </w:pPr>
            <w:r w:rsidRPr="005766E0">
              <w:rPr>
                <w:rFonts w:ascii="Arial" w:hAnsi="Arial"/>
                <w:i/>
                <w:sz w:val="18"/>
              </w:rPr>
              <w:t xml:space="preserve">Post-reading group learning activity 2.8 </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180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A12625" w:rsidRPr="00916C13" w:rsidRDefault="00A12625" w:rsidP="005766E0">
            <w:pPr>
              <w:jc w:val="left"/>
            </w:pPr>
          </w:p>
        </w:tc>
      </w:tr>
      <w:tr w:rsidR="00A12625">
        <w:tc>
          <w:tcPr>
            <w:tcW w:w="851" w:type="dxa"/>
            <w:tcBorders>
              <w:top w:val="nil"/>
              <w:left w:val="single" w:sz="18" w:space="0" w:color="FFE0BB"/>
              <w:bottom w:val="nil"/>
            </w:tcBorders>
            <w:vAlign w:val="center"/>
          </w:tcPr>
          <w:p w:rsidR="00A12625" w:rsidRDefault="00A12625" w:rsidP="005766E0">
            <w:pPr>
              <w:jc w:val="center"/>
              <w:rPr>
                <w:rFonts w:ascii="Arial" w:hAnsi="Arial" w:cs="Arial"/>
                <w:sz w:val="26"/>
                <w:szCs w:val="26"/>
              </w:rPr>
            </w:pPr>
          </w:p>
        </w:tc>
        <w:tc>
          <w:tcPr>
            <w:tcW w:w="760" w:type="dxa"/>
            <w:tcBorders>
              <w:top w:val="nil"/>
              <w:bottom w:val="nil"/>
            </w:tcBorders>
            <w:vAlign w:val="center"/>
          </w:tcPr>
          <w:p w:rsidR="00A12625" w:rsidRDefault="00A12625" w:rsidP="005766E0">
            <w:pPr>
              <w:jc w:val="center"/>
              <w:rPr>
                <w:rFonts w:ascii="Arial" w:hAnsi="Arial" w:cs="Arial"/>
                <w:sz w:val="26"/>
                <w:szCs w:val="26"/>
              </w:rPr>
            </w:pPr>
          </w:p>
        </w:tc>
        <w:tc>
          <w:tcPr>
            <w:tcW w:w="2080" w:type="dxa"/>
            <w:tcBorders>
              <w:top w:val="dotted" w:sz="4" w:space="0" w:color="auto"/>
              <w:bottom w:val="dotted" w:sz="4" w:space="0" w:color="auto"/>
            </w:tcBorders>
            <w:tcMar>
              <w:top w:w="40" w:type="dxa"/>
              <w:left w:w="85" w:type="dxa"/>
              <w:bottom w:w="40" w:type="dxa"/>
              <w:right w:w="0" w:type="dxa"/>
            </w:tcMar>
          </w:tcPr>
          <w:p w:rsidR="00A12625" w:rsidRPr="005766E0" w:rsidRDefault="00A12625" w:rsidP="005766E0">
            <w:pPr>
              <w:jc w:val="left"/>
              <w:rPr>
                <w:rFonts w:ascii="Arial" w:hAnsi="Arial"/>
                <w:i/>
                <w:sz w:val="18"/>
              </w:rPr>
            </w:pPr>
            <w:r w:rsidRPr="005766E0">
              <w:rPr>
                <w:rFonts w:ascii="Arial" w:hAnsi="Arial"/>
                <w:i/>
                <w:sz w:val="18"/>
              </w:rPr>
              <w:t>Resources 2.9</w:t>
            </w:r>
          </w:p>
        </w:tc>
        <w:tc>
          <w:tcPr>
            <w:tcW w:w="2165" w:type="dxa"/>
            <w:tcBorders>
              <w:top w:val="dotted" w:sz="4" w:space="0" w:color="404040" w:themeColor="text1" w:themeTint="BF"/>
              <w:bottom w:val="dotted" w:sz="4" w:space="0" w:color="404040" w:themeColor="text1" w:themeTint="BF"/>
            </w:tcBorders>
            <w:tcMar>
              <w:top w:w="40" w:type="dxa"/>
              <w:left w:w="85" w:type="dxa"/>
              <w:bottom w:w="40" w:type="dxa"/>
            </w:tcMar>
            <w:vAlign w:val="center"/>
          </w:tcPr>
          <w:p w:rsidR="00A12625" w:rsidRPr="005766E0" w:rsidRDefault="00A12625" w:rsidP="005766E0">
            <w:pPr>
              <w:jc w:val="left"/>
              <w:rPr>
                <w:rFonts w:ascii="Arial" w:hAnsi="Arial"/>
                <w:i/>
                <w:sz w:val="18"/>
              </w:rPr>
            </w:pPr>
            <w:r w:rsidRPr="00842B5F">
              <w:rPr>
                <w:rFonts w:ascii="Arial" w:hAnsi="Arial"/>
                <w:i/>
                <w:sz w:val="18"/>
              </w:rPr>
              <w:t>±</w:t>
            </w:r>
            <w:r w:rsidRPr="005766E0">
              <w:rPr>
                <w:rFonts w:ascii="Arial" w:hAnsi="Arial"/>
                <w:i/>
                <w:sz w:val="18"/>
              </w:rPr>
              <w:t>60 minutes</w:t>
            </w:r>
          </w:p>
        </w:tc>
        <w:tc>
          <w:tcPr>
            <w:tcW w:w="2082" w:type="dxa"/>
            <w:tcBorders>
              <w:top w:val="dotted" w:sz="4" w:space="0" w:color="404040" w:themeColor="text1" w:themeTint="BF"/>
              <w:bottom w:val="dotted" w:sz="4" w:space="0" w:color="404040" w:themeColor="text1" w:themeTint="BF"/>
              <w:right w:val="single" w:sz="18" w:space="0" w:color="FFE0BB"/>
            </w:tcBorders>
            <w:tcMar>
              <w:top w:w="40" w:type="dxa"/>
              <w:bottom w:w="40" w:type="dxa"/>
            </w:tcMar>
          </w:tcPr>
          <w:p w:rsidR="00A12625" w:rsidRPr="00916C13" w:rsidRDefault="00A12625" w:rsidP="005766E0">
            <w:pPr>
              <w:jc w:val="left"/>
            </w:pPr>
          </w:p>
        </w:tc>
      </w:tr>
      <w:tr w:rsidR="00A12625">
        <w:trPr>
          <w:trHeight w:val="14"/>
        </w:trPr>
        <w:tc>
          <w:tcPr>
            <w:tcW w:w="851" w:type="dxa"/>
            <w:tcBorders>
              <w:top w:val="nil"/>
              <w:left w:val="single" w:sz="18" w:space="0" w:color="FFE0BB"/>
              <w:bottom w:val="single" w:sz="18" w:space="0" w:color="FFE0BB"/>
            </w:tcBorders>
            <w:vAlign w:val="center"/>
          </w:tcPr>
          <w:p w:rsidR="00A12625" w:rsidRDefault="00A12625" w:rsidP="005766E0">
            <w:pPr>
              <w:jc w:val="center"/>
              <w:rPr>
                <w:rFonts w:ascii="Arial" w:hAnsi="Arial" w:cs="Arial"/>
                <w:sz w:val="26"/>
                <w:szCs w:val="26"/>
              </w:rPr>
            </w:pPr>
          </w:p>
        </w:tc>
        <w:tc>
          <w:tcPr>
            <w:tcW w:w="760" w:type="dxa"/>
            <w:tcBorders>
              <w:top w:val="nil"/>
              <w:bottom w:val="single" w:sz="18" w:space="0" w:color="FFE0BB"/>
            </w:tcBorders>
            <w:vAlign w:val="center"/>
          </w:tcPr>
          <w:p w:rsidR="00A12625" w:rsidRDefault="00A12625" w:rsidP="005766E0">
            <w:pPr>
              <w:jc w:val="center"/>
              <w:rPr>
                <w:rFonts w:ascii="Arial" w:hAnsi="Arial" w:cs="Arial"/>
                <w:sz w:val="26"/>
                <w:szCs w:val="26"/>
              </w:rPr>
            </w:pPr>
          </w:p>
        </w:tc>
        <w:tc>
          <w:tcPr>
            <w:tcW w:w="2080" w:type="dxa"/>
            <w:tcBorders>
              <w:top w:val="dotted" w:sz="4" w:space="0" w:color="auto"/>
              <w:bottom w:val="single" w:sz="18" w:space="0" w:color="FFE0BB"/>
            </w:tcBorders>
            <w:tcMar>
              <w:top w:w="40" w:type="dxa"/>
              <w:left w:w="85" w:type="dxa"/>
              <w:bottom w:w="40" w:type="dxa"/>
              <w:right w:w="0" w:type="dxa"/>
            </w:tcMar>
          </w:tcPr>
          <w:p w:rsidR="00A12625" w:rsidRPr="005766E0" w:rsidRDefault="00A12625" w:rsidP="005766E0">
            <w:pPr>
              <w:rPr>
                <w:rFonts w:ascii="Arial" w:hAnsi="Arial"/>
                <w:b/>
                <w:i/>
                <w:sz w:val="18"/>
              </w:rPr>
            </w:pPr>
            <w:r w:rsidRPr="005766E0">
              <w:rPr>
                <w:rFonts w:ascii="Arial" w:hAnsi="Arial"/>
                <w:b/>
                <w:i/>
                <w:sz w:val="18"/>
              </w:rPr>
              <w:t>Total time for Part 4</w:t>
            </w:r>
          </w:p>
        </w:tc>
        <w:tc>
          <w:tcPr>
            <w:tcW w:w="2165" w:type="dxa"/>
            <w:tcBorders>
              <w:top w:val="dotted" w:sz="4" w:space="0" w:color="404040" w:themeColor="text1" w:themeTint="BF"/>
              <w:bottom w:val="single" w:sz="18" w:space="0" w:color="FFE0BB"/>
            </w:tcBorders>
            <w:tcMar>
              <w:top w:w="40" w:type="dxa"/>
              <w:left w:w="85" w:type="dxa"/>
              <w:bottom w:w="40" w:type="dxa"/>
            </w:tcMar>
          </w:tcPr>
          <w:p w:rsidR="00A12625" w:rsidRPr="005766E0" w:rsidRDefault="00A12625" w:rsidP="005766E0">
            <w:pPr>
              <w:rPr>
                <w:rFonts w:ascii="Arial" w:hAnsi="Arial"/>
                <w:b/>
                <w:sz w:val="18"/>
              </w:rPr>
            </w:pPr>
            <w:r w:rsidRPr="005766E0">
              <w:rPr>
                <w:rFonts w:ascii="Arial" w:hAnsi="Arial"/>
                <w:b/>
                <w:sz w:val="18"/>
              </w:rPr>
              <w:t>±18 hours</w:t>
            </w:r>
          </w:p>
        </w:tc>
        <w:tc>
          <w:tcPr>
            <w:tcW w:w="2082" w:type="dxa"/>
            <w:tcBorders>
              <w:top w:val="dotted" w:sz="4" w:space="0" w:color="404040" w:themeColor="text1" w:themeTint="BF"/>
              <w:bottom w:val="single" w:sz="18" w:space="0" w:color="FFE0BB"/>
              <w:right w:val="single" w:sz="18" w:space="0" w:color="FFE0BB"/>
            </w:tcBorders>
            <w:tcMar>
              <w:top w:w="40" w:type="dxa"/>
              <w:bottom w:w="40" w:type="dxa"/>
            </w:tcMar>
          </w:tcPr>
          <w:p w:rsidR="00A12625" w:rsidRPr="00916C13" w:rsidRDefault="00A12625" w:rsidP="005766E0">
            <w:pPr>
              <w:jc w:val="left"/>
            </w:pPr>
          </w:p>
        </w:tc>
      </w:tr>
    </w:tbl>
    <w:p w:rsidR="00A12625" w:rsidRPr="009E1E0E" w:rsidRDefault="00A12625" w:rsidP="00A12625">
      <w:pPr>
        <w:rPr>
          <w:rFonts w:eastAsiaTheme="minorHAnsi"/>
        </w:rPr>
      </w:pPr>
    </w:p>
    <w:p w:rsidR="00A12625" w:rsidRDefault="00A12625" w:rsidP="00A12625">
      <w:pPr>
        <w:pStyle w:val="Heading1"/>
      </w:pPr>
      <w:r>
        <w:br w:type="page"/>
        <w:t>7. References</w:t>
      </w:r>
    </w:p>
    <w:p w:rsidR="00A12625" w:rsidRPr="0036495E" w:rsidRDefault="00A12625" w:rsidP="00A12625">
      <w:pPr>
        <w:rPr>
          <w:b/>
        </w:rPr>
      </w:pPr>
      <w:r w:rsidRPr="0036495E">
        <w:rPr>
          <w:b/>
        </w:rPr>
        <w:t>BOOKS</w:t>
      </w:r>
    </w:p>
    <w:p w:rsidR="00A12625" w:rsidRPr="005766E0" w:rsidRDefault="00A12625" w:rsidP="00A12625">
      <w:pPr>
        <w:spacing w:line="360" w:lineRule="auto"/>
        <w:jc w:val="left"/>
        <w:rPr>
          <w:sz w:val="18"/>
        </w:rPr>
      </w:pPr>
      <w:r w:rsidRPr="005766E0">
        <w:rPr>
          <w:rFonts w:cs="Arial"/>
          <w:sz w:val="18"/>
        </w:rPr>
        <w:t xml:space="preserve">Cameron, J. 1993. </w:t>
      </w:r>
      <w:r w:rsidRPr="005766E0">
        <w:rPr>
          <w:rFonts w:cs="Arial"/>
          <w:i/>
          <w:sz w:val="18"/>
        </w:rPr>
        <w:t>The Artist’s Way</w:t>
      </w:r>
      <w:r w:rsidRPr="005766E0">
        <w:rPr>
          <w:rFonts w:cs="Arial"/>
          <w:sz w:val="18"/>
        </w:rPr>
        <w:t>. Basingstoke</w:t>
      </w:r>
      <w:r w:rsidRPr="005766E0">
        <w:rPr>
          <w:sz w:val="18"/>
        </w:rPr>
        <w:t xml:space="preserve"> and Oxford:  Panbooks.</w:t>
      </w:r>
    </w:p>
    <w:p w:rsidR="00A12625" w:rsidRPr="005766E0" w:rsidRDefault="00A12625" w:rsidP="00A12625">
      <w:pPr>
        <w:spacing w:line="360" w:lineRule="auto"/>
        <w:jc w:val="left"/>
        <w:rPr>
          <w:sz w:val="18"/>
        </w:rPr>
      </w:pPr>
      <w:r w:rsidRPr="005766E0">
        <w:rPr>
          <w:sz w:val="18"/>
        </w:rPr>
        <w:t xml:space="preserve">De Bono, E. 2007. </w:t>
      </w:r>
      <w:r w:rsidRPr="005766E0">
        <w:rPr>
          <w:i/>
          <w:sz w:val="18"/>
        </w:rPr>
        <w:t>How to have creative ideas</w:t>
      </w:r>
      <w:r w:rsidRPr="005766E0">
        <w:rPr>
          <w:sz w:val="18"/>
        </w:rPr>
        <w:t>.  London: Vermilion.</w:t>
      </w:r>
    </w:p>
    <w:p w:rsidR="00A12625" w:rsidRPr="005766E0" w:rsidRDefault="00A12625" w:rsidP="00A12625">
      <w:pPr>
        <w:spacing w:line="360" w:lineRule="auto"/>
        <w:ind w:left="720" w:hanging="720"/>
        <w:jc w:val="left"/>
        <w:rPr>
          <w:sz w:val="18"/>
        </w:rPr>
      </w:pPr>
      <w:r w:rsidRPr="005766E0">
        <w:rPr>
          <w:sz w:val="18"/>
        </w:rPr>
        <w:t>Sapa Report. 2008. “CDE calls for xenophobia inquiry” published on the web</w:t>
      </w:r>
      <w:r>
        <w:rPr>
          <w:sz w:val="18"/>
        </w:rPr>
        <w:t xml:space="preserve"> </w:t>
      </w:r>
      <w:r w:rsidRPr="005766E0">
        <w:rPr>
          <w:sz w:val="18"/>
        </w:rPr>
        <w:t xml:space="preserve">at </w:t>
      </w:r>
      <w:hyperlink r:id="rId34" w:history="1">
        <w:r w:rsidRPr="005766E0">
          <w:rPr>
            <w:rStyle w:val="Hyperlink"/>
          </w:rPr>
          <w:t>www.IOL.co.za</w:t>
        </w:r>
      </w:hyperlink>
      <w:r w:rsidRPr="005766E0">
        <w:rPr>
          <w:sz w:val="18"/>
        </w:rPr>
        <w:t xml:space="preserve"> (17/07/08).</w:t>
      </w:r>
    </w:p>
    <w:p w:rsidR="00A12625" w:rsidRPr="005766E0" w:rsidRDefault="00A12625" w:rsidP="00A12625">
      <w:pPr>
        <w:spacing w:line="360" w:lineRule="auto"/>
        <w:ind w:left="720" w:hanging="720"/>
        <w:jc w:val="left"/>
        <w:rPr>
          <w:sz w:val="18"/>
        </w:rPr>
      </w:pPr>
    </w:p>
    <w:p w:rsidR="00A12625" w:rsidRPr="0036495E" w:rsidRDefault="00A12625" w:rsidP="00A12625">
      <w:pPr>
        <w:rPr>
          <w:b/>
        </w:rPr>
      </w:pPr>
      <w:r w:rsidRPr="0036495E">
        <w:rPr>
          <w:b/>
        </w:rPr>
        <w:t>WEBSITES</w:t>
      </w:r>
    </w:p>
    <w:p w:rsidR="00A12625" w:rsidRPr="003A5A60" w:rsidRDefault="00A12625" w:rsidP="00A12625">
      <w:pPr>
        <w:spacing w:line="360" w:lineRule="auto"/>
        <w:jc w:val="left"/>
        <w:rPr>
          <w:rFonts w:cs="Arial"/>
          <w:i/>
          <w:sz w:val="18"/>
        </w:rPr>
      </w:pPr>
      <w:r w:rsidRPr="003A5A60">
        <w:rPr>
          <w:rFonts w:cs="Arial"/>
          <w:i/>
          <w:sz w:val="18"/>
        </w:rPr>
        <w:t>Mind-mapping</w:t>
      </w:r>
    </w:p>
    <w:p w:rsidR="00A12625" w:rsidRPr="005766E0" w:rsidRDefault="009B3AB8" w:rsidP="00A12625">
      <w:pPr>
        <w:spacing w:line="360" w:lineRule="auto"/>
        <w:jc w:val="left"/>
        <w:rPr>
          <w:rFonts w:cs="Arial"/>
          <w:sz w:val="18"/>
        </w:rPr>
      </w:pPr>
      <w:hyperlink r:id="rId35" w:history="1">
        <w:r w:rsidR="00A12625" w:rsidRPr="005766E0">
          <w:rPr>
            <w:rStyle w:val="Hyperlink"/>
            <w:rFonts w:cs="Arial"/>
          </w:rPr>
          <w:t>http://www.eduplace.com/kids/hme/k_5/graphorg/</w:t>
        </w:r>
      </w:hyperlink>
      <w:r w:rsidR="00A12625" w:rsidRPr="005766E0">
        <w:rPr>
          <w:rFonts w:cs="Arial"/>
          <w:sz w:val="18"/>
        </w:rPr>
        <w:t xml:space="preserve">  (time wheels to garden gates)  </w:t>
      </w:r>
      <w:hyperlink r:id="rId36" w:history="1">
        <w:r w:rsidR="00A12625" w:rsidRPr="005766E0">
          <w:rPr>
            <w:rStyle w:val="Hyperlink"/>
            <w:rFonts w:cs="Arial"/>
          </w:rPr>
          <w:t>http://www.ncrel.org/sdrs/areas/issues/students/learning/lr1grorg.htm</w:t>
        </w:r>
      </w:hyperlink>
      <w:r w:rsidR="00A12625" w:rsidRPr="005766E0">
        <w:rPr>
          <w:rFonts w:cs="Arial"/>
          <w:sz w:val="18"/>
        </w:rPr>
        <w:t xml:space="preserve"> (this website discusses various kinds of non-linear mind-maps, and how to use them) </w:t>
      </w:r>
      <w:hyperlink r:id="rId37" w:history="1">
        <w:r w:rsidR="00A12625" w:rsidRPr="005766E0">
          <w:rPr>
            <w:rStyle w:val="Hyperlink"/>
            <w:rFonts w:cs="Arial"/>
          </w:rPr>
          <w:t>http://www.edhelper.com/teachers/General_graphic_organizers.htm</w:t>
        </w:r>
      </w:hyperlink>
      <w:r w:rsidR="00A12625" w:rsidRPr="005766E0">
        <w:rPr>
          <w:rFonts w:cs="Arial"/>
          <w:sz w:val="18"/>
        </w:rPr>
        <w:t xml:space="preserve"> (this website records a variety of mind-map types and graphic organizers).</w:t>
      </w:r>
    </w:p>
    <w:p w:rsidR="00A12625" w:rsidRPr="005766E0" w:rsidRDefault="009B3AB8" w:rsidP="00A12625">
      <w:pPr>
        <w:spacing w:line="360" w:lineRule="auto"/>
        <w:jc w:val="left"/>
        <w:rPr>
          <w:b/>
          <w:sz w:val="18"/>
        </w:rPr>
      </w:pPr>
      <w:hyperlink r:id="rId38" w:history="1">
        <w:r w:rsidR="00A12625" w:rsidRPr="005766E0">
          <w:rPr>
            <w:rStyle w:val="Hyperlink"/>
          </w:rPr>
          <w:t>www.mindgenius.com</w:t>
        </w:r>
      </w:hyperlink>
      <w:r w:rsidR="00A12625" w:rsidRPr="005766E0">
        <w:rPr>
          <w:sz w:val="18"/>
        </w:rPr>
        <w:t xml:space="preserve"> (for three-week trial mind-mapping programming).</w:t>
      </w:r>
    </w:p>
    <w:p w:rsidR="00A12625" w:rsidRPr="005766E0" w:rsidRDefault="009B3AB8" w:rsidP="00A12625">
      <w:pPr>
        <w:spacing w:line="360" w:lineRule="auto"/>
        <w:jc w:val="left"/>
        <w:rPr>
          <w:sz w:val="18"/>
        </w:rPr>
      </w:pPr>
      <w:hyperlink r:id="rId39" w:history="1">
        <w:r w:rsidR="00A12625" w:rsidRPr="005766E0">
          <w:rPr>
            <w:rStyle w:val="Hyperlink"/>
          </w:rPr>
          <w:t>http://www.imindmap.com/videos/</w:t>
        </w:r>
      </w:hyperlink>
      <w:r w:rsidR="00A12625" w:rsidRPr="005766E0">
        <w:rPr>
          <w:sz w:val="18"/>
        </w:rPr>
        <w:t xml:space="preserve"> (Free videos on mind-mapping on the Buzan World website)</w:t>
      </w:r>
    </w:p>
    <w:p w:rsidR="00A12625" w:rsidRPr="005766E0" w:rsidRDefault="00A12625" w:rsidP="00A12625">
      <w:pPr>
        <w:contextualSpacing/>
        <w:jc w:val="left"/>
        <w:rPr>
          <w:sz w:val="18"/>
        </w:rPr>
      </w:pPr>
    </w:p>
    <w:p w:rsidR="00A12625" w:rsidRPr="003A5A60" w:rsidRDefault="00A12625" w:rsidP="00A12625">
      <w:pPr>
        <w:numPr>
          <w:ilvl w:val="0"/>
          <w:numId w:val="44"/>
        </w:numPr>
        <w:spacing w:line="240" w:lineRule="auto"/>
        <w:ind w:left="420"/>
        <w:contextualSpacing/>
        <w:jc w:val="left"/>
        <w:rPr>
          <w:b/>
          <w:i/>
          <w:sz w:val="18"/>
        </w:rPr>
      </w:pPr>
      <w:r w:rsidRPr="003A5A60">
        <w:rPr>
          <w:b/>
          <w:i/>
          <w:sz w:val="18"/>
        </w:rPr>
        <w:t>SQRRRR</w:t>
      </w:r>
    </w:p>
    <w:p w:rsidR="00A12625" w:rsidRPr="003A5A60" w:rsidRDefault="009B3AB8" w:rsidP="00A12625">
      <w:pPr>
        <w:pStyle w:val="ListParagraph"/>
        <w:ind w:left="420"/>
        <w:jc w:val="left"/>
        <w:rPr>
          <w:rFonts w:cs="Arial"/>
          <w:sz w:val="18"/>
        </w:rPr>
      </w:pPr>
      <w:hyperlink r:id="rId40" w:history="1">
        <w:r w:rsidR="00A12625" w:rsidRPr="003A5A60">
          <w:rPr>
            <w:rStyle w:val="Hyperlink"/>
            <w:rFonts w:cs="Arial"/>
          </w:rPr>
          <w:t>http://www.fastol.com/~renkwitz/sq4r_study_method.htm</w:t>
        </w:r>
      </w:hyperlink>
    </w:p>
    <w:p w:rsidR="00A12625" w:rsidRDefault="009B3AB8" w:rsidP="00A12625">
      <w:pPr>
        <w:pStyle w:val="ListParagraph"/>
        <w:ind w:left="420"/>
        <w:jc w:val="left"/>
        <w:rPr>
          <w:rFonts w:cs="Arial"/>
          <w:sz w:val="18"/>
        </w:rPr>
      </w:pPr>
      <w:hyperlink r:id="rId41" w:history="1">
        <w:r w:rsidR="00A12625" w:rsidRPr="003A5A60">
          <w:rPr>
            <w:rStyle w:val="Hyperlink"/>
            <w:rFonts w:cs="Arial"/>
          </w:rPr>
          <w:t>http://forpd.ucf.edu/strategies/stratsq4r.html</w:t>
        </w:r>
      </w:hyperlink>
      <w:r w:rsidR="00A12625" w:rsidRPr="003A5A60">
        <w:rPr>
          <w:rFonts w:cs="Arial"/>
          <w:sz w:val="18"/>
        </w:rPr>
        <w:t>.</w:t>
      </w:r>
    </w:p>
    <w:p w:rsidR="00A12625" w:rsidRPr="003A5A60" w:rsidRDefault="00A12625" w:rsidP="00A12625">
      <w:pPr>
        <w:pStyle w:val="ListParagraph"/>
        <w:ind w:left="420"/>
        <w:jc w:val="left"/>
        <w:rPr>
          <w:rFonts w:cs="Arial"/>
          <w:sz w:val="18"/>
        </w:rPr>
      </w:pPr>
    </w:p>
    <w:p w:rsidR="00A12625" w:rsidRPr="003A5A60" w:rsidRDefault="00A12625" w:rsidP="00A12625">
      <w:pPr>
        <w:numPr>
          <w:ilvl w:val="0"/>
          <w:numId w:val="44"/>
        </w:numPr>
        <w:spacing w:line="240" w:lineRule="auto"/>
        <w:ind w:left="420"/>
        <w:contextualSpacing/>
        <w:jc w:val="left"/>
        <w:rPr>
          <w:b/>
          <w:i/>
          <w:sz w:val="18"/>
        </w:rPr>
      </w:pPr>
      <w:r w:rsidRPr="003A5A60">
        <w:rPr>
          <w:b/>
          <w:i/>
          <w:sz w:val="18"/>
        </w:rPr>
        <w:t>LEARNER AUTONOMY</w:t>
      </w:r>
    </w:p>
    <w:p w:rsidR="00A12625" w:rsidRPr="003A5A60" w:rsidRDefault="009B3AB8" w:rsidP="00A12625">
      <w:pPr>
        <w:pStyle w:val="ListParagraph"/>
        <w:ind w:left="420"/>
        <w:jc w:val="left"/>
        <w:rPr>
          <w:rStyle w:val="Hyperlink"/>
        </w:rPr>
      </w:pPr>
      <w:hyperlink r:id="rId42" w:history="1">
        <w:r w:rsidR="00A12625" w:rsidRPr="003A5A60">
          <w:rPr>
            <w:rStyle w:val="Hyperlink"/>
          </w:rPr>
          <w:t>http://iteslj.org/Articles/Thanasoulas-Autonomy.html</w:t>
        </w:r>
      </w:hyperlink>
    </w:p>
    <w:p w:rsidR="00A12625" w:rsidRDefault="00A12625" w:rsidP="00A12625">
      <w:pPr>
        <w:spacing w:line="240" w:lineRule="auto"/>
        <w:ind w:left="420"/>
        <w:contextualSpacing/>
        <w:jc w:val="left"/>
        <w:rPr>
          <w:color w:val="F79646" w:themeColor="accent6"/>
          <w:sz w:val="18"/>
        </w:rPr>
      </w:pPr>
    </w:p>
    <w:p w:rsidR="00A12625" w:rsidRPr="003A5A60" w:rsidRDefault="00A12625" w:rsidP="00A12625">
      <w:pPr>
        <w:numPr>
          <w:ilvl w:val="0"/>
          <w:numId w:val="44"/>
        </w:numPr>
        <w:spacing w:line="240" w:lineRule="auto"/>
        <w:ind w:left="420"/>
        <w:contextualSpacing/>
        <w:jc w:val="left"/>
        <w:rPr>
          <w:b/>
          <w:i/>
          <w:sz w:val="18"/>
        </w:rPr>
      </w:pPr>
      <w:r w:rsidRPr="003A5A60">
        <w:rPr>
          <w:b/>
          <w:i/>
          <w:sz w:val="18"/>
        </w:rPr>
        <w:t>VALUE OF SELF-ASSESSMENT</w:t>
      </w:r>
    </w:p>
    <w:p w:rsidR="00A12625" w:rsidRPr="003A5A60" w:rsidRDefault="009B3AB8" w:rsidP="00A12625">
      <w:pPr>
        <w:pStyle w:val="ListParagraph"/>
        <w:ind w:left="420"/>
        <w:jc w:val="left"/>
        <w:rPr>
          <w:sz w:val="18"/>
        </w:rPr>
      </w:pPr>
      <w:hyperlink r:id="rId43" w:history="1">
        <w:r w:rsidR="00A12625" w:rsidRPr="005766E0">
          <w:rPr>
            <w:rStyle w:val="Hyperlink"/>
          </w:rPr>
          <w:t>http://www3.telus.net/linguisticsissues/selfassess.html</w:t>
        </w:r>
      </w:hyperlink>
    </w:p>
    <w:p w:rsidR="00A12625" w:rsidRDefault="00A12625" w:rsidP="00A12625">
      <w:pPr>
        <w:spacing w:line="240" w:lineRule="auto"/>
        <w:ind w:left="420"/>
        <w:contextualSpacing/>
        <w:jc w:val="left"/>
        <w:rPr>
          <w:color w:val="F79646" w:themeColor="accent6"/>
          <w:sz w:val="18"/>
        </w:rPr>
      </w:pPr>
    </w:p>
    <w:p w:rsidR="00A12625" w:rsidRPr="003A5A60" w:rsidRDefault="00A12625" w:rsidP="00A12625">
      <w:pPr>
        <w:numPr>
          <w:ilvl w:val="0"/>
          <w:numId w:val="44"/>
        </w:numPr>
        <w:spacing w:line="240" w:lineRule="auto"/>
        <w:ind w:left="420"/>
        <w:contextualSpacing/>
        <w:jc w:val="left"/>
        <w:rPr>
          <w:b/>
          <w:i/>
          <w:sz w:val="18"/>
        </w:rPr>
      </w:pPr>
      <w:r w:rsidRPr="003A5A60">
        <w:rPr>
          <w:b/>
          <w:i/>
          <w:sz w:val="18"/>
        </w:rPr>
        <w:t>ADVANTAGES AND DISADVANTAGES OF JOURNALING</w:t>
      </w:r>
    </w:p>
    <w:p w:rsidR="00A12625" w:rsidRPr="003A5A60" w:rsidRDefault="009B3AB8" w:rsidP="00A12625">
      <w:pPr>
        <w:pStyle w:val="ListParagraph"/>
        <w:ind w:left="420"/>
        <w:jc w:val="left"/>
        <w:rPr>
          <w:sz w:val="18"/>
        </w:rPr>
      </w:pPr>
      <w:hyperlink r:id="rId44" w:history="1">
        <w:r w:rsidR="00A12625" w:rsidRPr="005766E0">
          <w:rPr>
            <w:rStyle w:val="Hyperlink"/>
          </w:rPr>
          <w:t>http://www.ericdigests.org/2005-2/journal.html</w:t>
        </w:r>
      </w:hyperlink>
    </w:p>
    <w:p w:rsidR="00A12625" w:rsidRDefault="00A12625" w:rsidP="00A12625">
      <w:pPr>
        <w:spacing w:line="240" w:lineRule="auto"/>
        <w:ind w:left="420"/>
        <w:contextualSpacing/>
        <w:jc w:val="left"/>
        <w:rPr>
          <w:color w:val="F79646" w:themeColor="accent6"/>
          <w:sz w:val="18"/>
        </w:rPr>
      </w:pPr>
    </w:p>
    <w:p w:rsidR="00A12625" w:rsidRPr="003A5A60" w:rsidRDefault="00A12625" w:rsidP="00A12625">
      <w:pPr>
        <w:numPr>
          <w:ilvl w:val="0"/>
          <w:numId w:val="44"/>
        </w:numPr>
        <w:spacing w:line="240" w:lineRule="auto"/>
        <w:ind w:left="420"/>
        <w:contextualSpacing/>
        <w:jc w:val="left"/>
        <w:rPr>
          <w:b/>
          <w:i/>
          <w:sz w:val="18"/>
        </w:rPr>
      </w:pPr>
      <w:r w:rsidRPr="003A5A60">
        <w:rPr>
          <w:b/>
          <w:i/>
          <w:sz w:val="18"/>
        </w:rPr>
        <w:t>FREE ONLINE DICTIONARY</w:t>
      </w:r>
    </w:p>
    <w:p w:rsidR="00A12625" w:rsidRPr="003A5A60" w:rsidRDefault="009B3AB8" w:rsidP="00A12625">
      <w:pPr>
        <w:pStyle w:val="ListParagraph"/>
        <w:ind w:left="420"/>
        <w:jc w:val="left"/>
        <w:rPr>
          <w:sz w:val="18"/>
        </w:rPr>
      </w:pPr>
      <w:hyperlink r:id="rId45" w:history="1">
        <w:r w:rsidR="00A12625" w:rsidRPr="005766E0">
          <w:rPr>
            <w:rStyle w:val="Hyperlink"/>
          </w:rPr>
          <w:t>http://www.thefreedictionary.com</w:t>
        </w:r>
      </w:hyperlink>
    </w:p>
    <w:p w:rsidR="00A12625" w:rsidRDefault="00A12625" w:rsidP="00A12625">
      <w:pPr>
        <w:rPr>
          <w:rFonts w:eastAsiaTheme="minorHAnsi"/>
        </w:rPr>
      </w:pPr>
    </w:p>
    <w:p w:rsidR="00A12625" w:rsidRDefault="00A12625" w:rsidP="00A12625">
      <w:pPr>
        <w:rPr>
          <w:rFonts w:eastAsiaTheme="minorHAnsi"/>
        </w:rPr>
      </w:pPr>
    </w:p>
    <w:p w:rsidR="00A12625" w:rsidRDefault="00A12625" w:rsidP="00DE4218">
      <w:pPr>
        <w:rPr>
          <w:rFonts w:ascii="Times New Roman" w:hAnsi="Times New Roman" w:cs="Arial"/>
          <w:color w:val="000000"/>
          <w:szCs w:val="26"/>
        </w:rPr>
      </w:pPr>
    </w:p>
    <w:p w:rsidR="00A12625" w:rsidRDefault="00A12625" w:rsidP="00DE4218">
      <w:pPr>
        <w:rPr>
          <w:rFonts w:ascii="Times New Roman" w:hAnsi="Times New Roman" w:cs="Arial"/>
          <w:color w:val="000000"/>
          <w:szCs w:val="26"/>
        </w:rPr>
      </w:pPr>
    </w:p>
    <w:p w:rsidR="00A12625" w:rsidRDefault="00A12625" w:rsidP="00DE4218">
      <w:pPr>
        <w:rPr>
          <w:rFonts w:ascii="Times New Roman" w:hAnsi="Times New Roman" w:cs="Arial"/>
          <w:color w:val="000000"/>
          <w:szCs w:val="26"/>
        </w:rPr>
      </w:pPr>
    </w:p>
    <w:p w:rsidR="00A12625" w:rsidRDefault="00A12625" w:rsidP="00DE4218">
      <w:pPr>
        <w:rPr>
          <w:rFonts w:ascii="Times New Roman" w:hAnsi="Times New Roman" w:cs="Arial"/>
          <w:color w:val="000000"/>
          <w:szCs w:val="26"/>
        </w:rPr>
      </w:pPr>
    </w:p>
    <w:p w:rsidR="00A12625" w:rsidRDefault="00A12625" w:rsidP="00DE4218">
      <w:pPr>
        <w:rPr>
          <w:rFonts w:ascii="Times New Roman" w:hAnsi="Times New Roman" w:cs="Arial"/>
          <w:color w:val="000000"/>
          <w:szCs w:val="26"/>
        </w:rPr>
      </w:pPr>
    </w:p>
    <w:p w:rsidR="00DE4218" w:rsidRDefault="00DE4218" w:rsidP="00DE4218">
      <w:pPr>
        <w:sectPr w:rsidR="00DE4218">
          <w:type w:val="continuous"/>
          <w:pgSz w:w="11900" w:h="16840"/>
          <w:pgMar w:top="1242" w:right="1985" w:bottom="1134" w:left="1985" w:header="1418" w:footer="1588" w:gutter="0"/>
          <w:cols w:space="227"/>
          <w:titlePg/>
          <w:printerSettings r:id="rId46"/>
        </w:sectPr>
      </w:pPr>
    </w:p>
    <w:p w:rsidR="00A45D8A" w:rsidRPr="00CD7934" w:rsidRDefault="00A45D8A" w:rsidP="00CD7934">
      <w:pPr>
        <w:rPr>
          <w:rFonts w:eastAsiaTheme="minorHAnsi"/>
        </w:rPr>
      </w:pPr>
    </w:p>
    <w:sectPr w:rsidR="00A45D8A" w:rsidRPr="00CD7934" w:rsidSect="00A23093">
      <w:type w:val="continuous"/>
      <w:pgSz w:w="11900" w:h="16840"/>
      <w:pgMar w:top="1242" w:right="1985" w:bottom="1134" w:left="1985" w:header="1418" w:footer="1588" w:gutter="0"/>
      <w:cols w:space="708"/>
      <w:titlePg/>
      <w:printerSettings r:id="rId47"/>
    </w:sectPr>
  </w:body>
</w:document>
</file>

<file path=word/fontTable.xml><?xml version="1.0" encoding="utf-8"?>
<w:fonts xmlns:r="http://schemas.openxmlformats.org/officeDocument/2006/relationships" xmlns:w="http://schemas.openxmlformats.org/wordprocessingml/2006/main">
  <w:font w:name="Frutiger CE 45 Light">
    <w:panose1 w:val="020004030400000200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Swiss 721 Bold Win95BT">
    <w:panose1 w:val="020B0704020202020204"/>
    <w:charset w:val="00"/>
    <w:family w:val="auto"/>
    <w:pitch w:val="variable"/>
    <w:sig w:usb0="00000003" w:usb1="00000000" w:usb2="00000000" w:usb3="00000000" w:csb0="00000001" w:csb1="00000000"/>
  </w:font>
  <w:font w:name="Swiss 721 Medium BT">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wiss 721 Light B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wiss 721 Heavy BT">
    <w:panose1 w:val="020B08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Segoe">
    <w:panose1 w:val="020B0502040200020203"/>
    <w:charset w:val="00"/>
    <w:family w:val="auto"/>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Segoe Print">
    <w:panose1 w:val="02000600000000000000"/>
    <w:charset w:val="00"/>
    <w:family w:val="auto"/>
    <w:pitch w:val="variable"/>
    <w:sig w:usb0="00000003" w:usb1="00000000" w:usb2="00000000" w:usb3="00000000" w:csb0="00000001" w:csb1="00000000"/>
  </w:font>
  <w:font w:name="Bell Gothic Light">
    <w:charset w:val="00"/>
    <w:family w:val="auto"/>
    <w:pitch w:val="variable"/>
    <w:sig w:usb0="00000003" w:usb1="00000000" w:usb2="00000000" w:usb3="00000000" w:csb0="00000001" w:csb1="00000000"/>
  </w:font>
  <w:font w:name="Bell Gothic Black">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6495E" w:rsidRDefault="0036495E" w:rsidP="007B33EA">
    <w:pPr>
      <w:pStyle w:val="Header"/>
      <w:tabs>
        <w:tab w:val="clear" w:pos="8640"/>
      </w:tabs>
      <w:ind w:right="357"/>
    </w:pPr>
    <w:r>
      <w:rPr>
        <w:noProof/>
        <w:lang w:val="en-US" w:eastAsia="en-US"/>
      </w:rPr>
      <w:drawing>
        <wp:anchor distT="0" distB="0" distL="114300" distR="114300" simplePos="0" relativeHeight="251655163" behindDoc="1" locked="0" layoutInCell="1" allowOverlap="1">
          <wp:simplePos x="0" y="0"/>
          <wp:positionH relativeFrom="column">
            <wp:posOffset>-481542</wp:posOffset>
          </wp:positionH>
          <wp:positionV relativeFrom="paragraph">
            <wp:posOffset>30480</wp:posOffset>
          </wp:positionV>
          <wp:extent cx="454025" cy="372533"/>
          <wp:effectExtent l="25400" t="0" r="3175" b="0"/>
          <wp:wrapNone/>
          <wp:docPr id="54" name="" descr="Icon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7.jpg"/>
                  <pic:cNvPicPr/>
                </pic:nvPicPr>
                <pic:blipFill>
                  <a:blip r:embed="rId1"/>
                  <a:stretch>
                    <a:fillRect/>
                  </a:stretch>
                </pic:blipFill>
                <pic:spPr>
                  <a:xfrm>
                    <a:off x="0" y="0"/>
                    <a:ext cx="454025" cy="372533"/>
                  </a:xfrm>
                  <a:prstGeom prst="rect">
                    <a:avLst/>
                  </a:prstGeom>
                </pic:spPr>
              </pic:pic>
            </a:graphicData>
          </a:graphic>
        </wp:anchor>
      </w:drawing>
    </w:r>
    <w:r w:rsidR="009B3AB8">
      <w:rPr>
        <w:noProof/>
        <w:lang w:val="en-US" w:eastAsia="en-US"/>
      </w:rPr>
      <w:pict>
        <v:shapetype id="_x0000_t202" coordsize="21600,21600" o:spt="202" path="m0,0l0,21600,21600,21600,21600,0xe">
          <v:stroke joinstyle="miter"/>
          <v:path gradientshapeok="t" o:connecttype="rect"/>
        </v:shapetype>
        <v:shape id="_x0000_s3075" type="#_x0000_t202" style="position:absolute;left:0;text-align:left;margin-left:1.25pt;margin-top:14.35pt;width:396.85pt;height:75.35pt;z-index:251658238;mso-wrap-edited:f;mso-position-horizontal-relative:text;mso-position-vertical-relative:text" wrapcoords="0 0 21600 0 21600 21600 0 21600 0 0" filled="f" stroked="f">
          <v:fill o:detectmouseclick="t"/>
          <v:textbox style="mso-next-textbox:#_x0000_s3075" inset="0,7.2pt,0,7.2pt">
            <w:txbxContent>
              <w:p w:rsidR="0036495E" w:rsidRPr="00A12600" w:rsidRDefault="0036495E"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w10:wrap type="tight"/>
        </v:shape>
      </w:pict>
    </w:r>
    <w:r w:rsidR="009B3AB8">
      <w:rPr>
        <w:noProof/>
        <w:lang w:val="en-US" w:eastAsia="en-US"/>
      </w:rPr>
      <w:pict>
        <v:line id="_x0000_s3074" style="position:absolute;left:0;text-align:left;z-index:251668480;mso-wrap-edited:f;mso-position-horizontal-relative:text;mso-position-vertical-relative:text" from="1.75pt,16.45pt" to="398.5pt,16.45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6495E" w:rsidRDefault="0036495E">
    <w:pPr>
      <w:pStyle w:val="Footer"/>
    </w:pPr>
    <w:r>
      <w:rPr>
        <w:noProof/>
        <w:lang w:val="en-US" w:eastAsia="en-US"/>
      </w:rPr>
      <w:drawing>
        <wp:anchor distT="0" distB="0" distL="114300" distR="114300" simplePos="0" relativeHeight="251654138" behindDoc="0" locked="0" layoutInCell="1" allowOverlap="1">
          <wp:simplePos x="0" y="0"/>
          <wp:positionH relativeFrom="column">
            <wp:posOffset>5141383</wp:posOffset>
          </wp:positionH>
          <wp:positionV relativeFrom="paragraph">
            <wp:posOffset>3810</wp:posOffset>
          </wp:positionV>
          <wp:extent cx="454025" cy="372533"/>
          <wp:effectExtent l="25400" t="0" r="3175" b="0"/>
          <wp:wrapNone/>
          <wp:docPr id="55" name="" descr="Icon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6.jpg"/>
                  <pic:cNvPicPr/>
                </pic:nvPicPr>
                <pic:blipFill>
                  <a:blip r:embed="rId1"/>
                  <a:stretch>
                    <a:fillRect/>
                  </a:stretch>
                </pic:blipFill>
                <pic:spPr>
                  <a:xfrm>
                    <a:off x="0" y="0"/>
                    <a:ext cx="454025" cy="372533"/>
                  </a:xfrm>
                  <a:prstGeom prst="rect">
                    <a:avLst/>
                  </a:prstGeom>
                </pic:spPr>
              </pic:pic>
            </a:graphicData>
          </a:graphic>
        </wp:anchor>
      </w:drawing>
    </w:r>
    <w:r w:rsidR="009B3AB8">
      <w:rPr>
        <w:noProof/>
        <w:lang w:val="en-US" w:eastAsia="en-US"/>
      </w:rPr>
      <w:pict>
        <v:shapetype id="_x0000_t202" coordsize="21600,21600" o:spt="202" path="m0,0l0,21600,21600,21600,21600,0xe">
          <v:stroke joinstyle="miter"/>
          <v:path gradientshapeok="t" o:connecttype="rect"/>
        </v:shapetype>
        <v:shape id="_x0000_s3073" type="#_x0000_t202" style="position:absolute;left:0;text-align:left;margin-left:4pt;margin-top:14.1pt;width:396.85pt;height:75.35pt;z-index:251657213;mso-position-horizontal-relative:text;mso-position-vertical-relative:text" filled="f" stroked="f">
          <v:fill o:detectmouseclick="t"/>
          <v:textbox style="mso-next-textbox:#_x0000_s3073" inset="0,7.2pt,0,7.2pt">
            <w:txbxContent>
              <w:p w:rsidR="0036495E" w:rsidRPr="00A12600" w:rsidRDefault="0036495E"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v:shape>
      </w:pict>
    </w:r>
    <w:r w:rsidR="009B3AB8">
      <w:rPr>
        <w:noProof/>
        <w:lang w:val="en-US" w:eastAsia="en-US"/>
      </w:rPr>
      <w:pict>
        <v:line id="_x0000_s3072" style="position:absolute;left:0;text-align:left;z-index:251671552;mso-wrap-edited:f;mso-position-horizontal-relative:text;mso-position-vertical-relative:text" from="3.75pt,14.2pt" to="400.5pt,14.2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DE4218" w:rsidRDefault="00DE4218" w:rsidP="00DE4218">
      <w:pPr>
        <w:pStyle w:val="FootnoteText"/>
      </w:pPr>
      <w:r>
        <w:rPr>
          <w:rStyle w:val="FootnoteReference"/>
        </w:rPr>
        <w:footnoteRef/>
      </w:r>
      <w:r>
        <w:t xml:space="preserve"> </w:t>
      </w:r>
      <w:r w:rsidRPr="00AC22A4">
        <w:rPr>
          <w:szCs w:val="16"/>
        </w:rPr>
        <w:t>Skills pack:  Cohesion in Texts, pag</w:t>
      </w:r>
      <w:r>
        <w:rPr>
          <w:szCs w:val="16"/>
        </w:rPr>
        <w:t>e 11</w:t>
      </w:r>
    </w:p>
  </w:footnote>
  <w:footnote w:id="1">
    <w:p w:rsidR="00DE4218" w:rsidRDefault="00DE4218" w:rsidP="00DE4218">
      <w:pPr>
        <w:pStyle w:val="FootnoteText"/>
      </w:pPr>
      <w:r>
        <w:rPr>
          <w:rStyle w:val="FootnoteReference"/>
        </w:rPr>
        <w:footnoteRef/>
      </w:r>
      <w:r>
        <w:t xml:space="preserve"> </w:t>
      </w:r>
      <w:r w:rsidRPr="00137BA4">
        <w:rPr>
          <w:szCs w:val="16"/>
        </w:rPr>
        <w:t>Skills pack:  Journaling academic arguments – D</w:t>
      </w:r>
      <w:r>
        <w:rPr>
          <w:szCs w:val="16"/>
        </w:rPr>
        <w:t>eveloping your own voice, page 8</w:t>
      </w:r>
    </w:p>
  </w:footnote>
  <w:footnote w:id="2">
    <w:p w:rsidR="00A12625" w:rsidRDefault="00A12625" w:rsidP="00A12625">
      <w:pPr>
        <w:pStyle w:val="FootnoteText"/>
      </w:pPr>
      <w:r>
        <w:rPr>
          <w:rStyle w:val="FootnoteReference"/>
        </w:rPr>
        <w:footnoteRef/>
      </w:r>
      <w:r>
        <w:t xml:space="preserve"> </w:t>
      </w:r>
      <w:r w:rsidRPr="00EA1D64">
        <w:rPr>
          <w:szCs w:val="16"/>
        </w:rPr>
        <w:t>Skills</w:t>
      </w:r>
      <w:r>
        <w:rPr>
          <w:szCs w:val="16"/>
        </w:rPr>
        <w:t xml:space="preserve"> Pack:  Concord in Texts, page 2</w:t>
      </w:r>
    </w:p>
  </w:footnote>
  <w:footnote w:id="3">
    <w:p w:rsidR="00A12625" w:rsidRDefault="00A12625" w:rsidP="00A12625">
      <w:pPr>
        <w:pStyle w:val="FootnoteText"/>
      </w:pPr>
      <w:r>
        <w:rPr>
          <w:rStyle w:val="FootnoteReference"/>
        </w:rPr>
        <w:footnoteRef/>
      </w:r>
      <w:r>
        <w:t xml:space="preserve"> </w:t>
      </w:r>
      <w:r w:rsidRPr="003D2C98">
        <w:rPr>
          <w:szCs w:val="16"/>
        </w:rPr>
        <w:t xml:space="preserve">Skills Pack: </w:t>
      </w:r>
      <w:r>
        <w:rPr>
          <w:szCs w:val="16"/>
        </w:rPr>
        <w:t xml:space="preserve"> Common Errors (Tenses), page 25</w:t>
      </w:r>
    </w:p>
  </w:footnote>
  <w:footnote w:id="4">
    <w:p w:rsidR="00A12625" w:rsidRDefault="00A12625" w:rsidP="00A12625">
      <w:pPr>
        <w:pStyle w:val="FootnoteText"/>
      </w:pPr>
      <w:r>
        <w:rPr>
          <w:rStyle w:val="FootnoteReference"/>
        </w:rPr>
        <w:footnoteRef/>
      </w:r>
      <w:r>
        <w:t xml:space="preserve"> </w:t>
      </w:r>
      <w:r w:rsidRPr="00A46085">
        <w:rPr>
          <w:szCs w:val="16"/>
        </w:rPr>
        <w:t>Skills Pack: Journaling Academic Arguments – Developing your own voice, pg 8</w:t>
      </w:r>
    </w:p>
  </w:footnote>
  <w:footnote w:id="5">
    <w:p w:rsidR="00A12625" w:rsidRDefault="00A12625" w:rsidP="00A12625">
      <w:pPr>
        <w:pStyle w:val="FootnoteText"/>
      </w:pPr>
      <w:r>
        <w:rPr>
          <w:rStyle w:val="FootnoteReference"/>
        </w:rPr>
        <w:footnoteRef/>
      </w:r>
      <w:r>
        <w:t xml:space="preserve"> </w:t>
      </w:r>
      <w:r w:rsidRPr="00A46085">
        <w:rPr>
          <w:szCs w:val="16"/>
        </w:rPr>
        <w:t>Skills Pack: Journaling Academic Arguments – Developing your own voice, pg 8</w:t>
      </w:r>
    </w:p>
  </w:footnote>
  <w:footnote w:id="6">
    <w:p w:rsidR="00A12625" w:rsidRDefault="00A12625" w:rsidP="00A12625">
      <w:pPr>
        <w:pStyle w:val="FootnoteText"/>
      </w:pPr>
      <w:r>
        <w:rPr>
          <w:rStyle w:val="FootnoteReference"/>
        </w:rPr>
        <w:footnoteRef/>
      </w:r>
      <w:r>
        <w:t xml:space="preserve"> </w:t>
      </w:r>
      <w:r w:rsidRPr="000F01AE">
        <w:rPr>
          <w:szCs w:val="16"/>
        </w:rPr>
        <w:t>Skills Pack: Self Awareness, page 32</w:t>
      </w:r>
    </w:p>
  </w:footnote>
  <w:footnote w:id="7">
    <w:p w:rsidR="00A12625" w:rsidRDefault="00A12625" w:rsidP="00A12625">
      <w:pPr>
        <w:pStyle w:val="FootnoteText"/>
      </w:pPr>
      <w:r>
        <w:rPr>
          <w:rStyle w:val="FootnoteReference"/>
        </w:rPr>
        <w:footnoteRef/>
      </w:r>
      <w:r>
        <w:t xml:space="preserve"> </w:t>
      </w:r>
      <w:r w:rsidRPr="00D6644B">
        <w:rPr>
          <w:szCs w:val="16"/>
        </w:rPr>
        <w:t>Skills Pack:  Cohesion in Texts, page 11</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6495E" w:rsidRPr="0080167D" w:rsidRDefault="009B3AB8" w:rsidP="004B0AB7">
    <w:pPr>
      <w:pStyle w:val="Header"/>
      <w:framePr w:wrap="around" w:vAnchor="text" w:hAnchor="margin" w:xAlign="outside" w:y="1"/>
      <w:rPr>
        <w:rStyle w:val="PageNumber"/>
      </w:rPr>
    </w:pPr>
    <w:r w:rsidRPr="0080167D">
      <w:rPr>
        <w:rStyle w:val="PageNumber"/>
        <w:sz w:val="18"/>
      </w:rPr>
      <w:fldChar w:fldCharType="begin"/>
    </w:r>
    <w:r w:rsidR="0036495E" w:rsidRPr="0080167D">
      <w:rPr>
        <w:rStyle w:val="PageNumber"/>
        <w:sz w:val="18"/>
      </w:rPr>
      <w:instrText xml:space="preserve">PAGE  </w:instrText>
    </w:r>
    <w:r w:rsidRPr="0080167D">
      <w:rPr>
        <w:rStyle w:val="PageNumber"/>
        <w:sz w:val="18"/>
      </w:rPr>
      <w:fldChar w:fldCharType="separate"/>
    </w:r>
    <w:r w:rsidR="00E14EF2">
      <w:rPr>
        <w:rStyle w:val="PageNumber"/>
        <w:noProof/>
        <w:sz w:val="18"/>
      </w:rPr>
      <w:t>36</w:t>
    </w:r>
    <w:r w:rsidRPr="0080167D">
      <w:rPr>
        <w:rStyle w:val="PageNumber"/>
        <w:sz w:val="18"/>
      </w:rPr>
      <w:fldChar w:fldCharType="end"/>
    </w:r>
  </w:p>
  <w:p w:rsidR="0036495E" w:rsidRPr="0080167D" w:rsidRDefault="0036495E" w:rsidP="0080167D">
    <w:pPr>
      <w:pStyle w:val="Header"/>
      <w:tabs>
        <w:tab w:val="clear" w:pos="8640"/>
      </w:tabs>
      <w:ind w:right="-8" w:firstLine="360"/>
      <w:jc w:val="right"/>
      <w:rPr>
        <w:caps/>
        <w:sz w:val="15"/>
      </w:rPr>
    </w:pPr>
    <w:r>
      <w:rPr>
        <w:b/>
        <w:caps/>
        <w:sz w:val="15"/>
      </w:rPr>
      <w:t>English literacy and language development</w:t>
    </w:r>
    <w:r>
      <w:rPr>
        <w:caps/>
        <w:sz w:val="15"/>
      </w:rPr>
      <w:t xml:space="preserve">, </w:t>
    </w:r>
    <w:r w:rsidRPr="0080167D">
      <w:rPr>
        <w:sz w:val="15"/>
      </w:rPr>
      <w:t>Workshop series 2010</w:t>
    </w:r>
  </w:p>
  <w:p w:rsidR="0036495E" w:rsidRDefault="009B3AB8" w:rsidP="0080167D">
    <w:pPr>
      <w:pStyle w:val="Header"/>
      <w:ind w:left="-1134"/>
    </w:pPr>
    <w:r>
      <w:rPr>
        <w:noProof/>
        <w:lang w:val="en-US" w:eastAsia="en-US"/>
      </w:rPr>
      <w:pict>
        <v:line id="_x0000_s3077" style="position:absolute;left:0;text-align:left;z-index:251664384" from="-.25pt,5.9pt" to="396.5pt,5.9pt" strokecolor="#c0666b" strokeweight=".5pt">
          <v:fill o:detectmouseclick="t"/>
          <v:shadow opacity="22938f" mv:blur="38100f" offset="0,2pt"/>
          <v:textbox inset=",7.2pt,,7.2pt"/>
        </v:line>
      </w:pict>
    </w:r>
  </w:p>
  <w:p w:rsidR="0036495E" w:rsidRDefault="0036495E">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6495E" w:rsidRPr="008B6586" w:rsidRDefault="009B3AB8" w:rsidP="0080167D">
    <w:pPr>
      <w:pStyle w:val="Header"/>
      <w:framePr w:wrap="around" w:vAnchor="text" w:hAnchor="margin" w:xAlign="outside" w:y="1"/>
    </w:pPr>
    <w:r w:rsidRPr="008B6586">
      <w:rPr>
        <w:rStyle w:val="PageNumber"/>
        <w:sz w:val="18"/>
      </w:rPr>
      <w:fldChar w:fldCharType="begin"/>
    </w:r>
    <w:r w:rsidR="0036495E" w:rsidRPr="008B6586">
      <w:rPr>
        <w:rStyle w:val="PageNumber"/>
        <w:sz w:val="18"/>
      </w:rPr>
      <w:instrText xml:space="preserve">PAGE  </w:instrText>
    </w:r>
    <w:r w:rsidRPr="008B6586">
      <w:rPr>
        <w:rStyle w:val="PageNumber"/>
        <w:sz w:val="18"/>
      </w:rPr>
      <w:fldChar w:fldCharType="separate"/>
    </w:r>
    <w:r w:rsidR="00E14EF2">
      <w:rPr>
        <w:rStyle w:val="PageNumber"/>
        <w:noProof/>
        <w:sz w:val="18"/>
      </w:rPr>
      <w:t>35</w:t>
    </w:r>
    <w:r w:rsidRPr="008B6586">
      <w:rPr>
        <w:rStyle w:val="PageNumber"/>
        <w:sz w:val="18"/>
      </w:rPr>
      <w:fldChar w:fldCharType="end"/>
    </w:r>
  </w:p>
  <w:p w:rsidR="0036495E" w:rsidRPr="0080167D" w:rsidRDefault="0036495E" w:rsidP="0080167D">
    <w:pPr>
      <w:pStyle w:val="Header"/>
      <w:tabs>
        <w:tab w:val="clear" w:pos="8640"/>
      </w:tabs>
      <w:ind w:right="360"/>
      <w:rPr>
        <w:b/>
        <w:caps/>
        <w:sz w:val="15"/>
      </w:rPr>
    </w:pPr>
    <w:r>
      <w:rPr>
        <w:b/>
        <w:caps/>
        <w:sz w:val="15"/>
      </w:rPr>
      <w:t xml:space="preserve">part four: </w:t>
    </w:r>
    <w:r>
      <w:rPr>
        <w:caps/>
        <w:sz w:val="15"/>
      </w:rPr>
      <w:t xml:space="preserve">Xenophobia </w:t>
    </w:r>
    <w:r w:rsidRPr="000221C6">
      <w:rPr>
        <w:caps/>
        <w:sz w:val="15"/>
      </w:rPr>
      <w:t>– let’s go reading for a purpose</w:t>
    </w:r>
  </w:p>
  <w:p w:rsidR="0036495E" w:rsidRDefault="009B3AB8" w:rsidP="00426296">
    <w:pPr>
      <w:pStyle w:val="Header"/>
      <w:ind w:left="-1134"/>
    </w:pPr>
    <w:r>
      <w:rPr>
        <w:noProof/>
        <w:lang w:val="en-US" w:eastAsia="en-US"/>
      </w:rPr>
      <w:pict>
        <v:line id="_x0000_s3076" style="position:absolute;left:0;text-align:left;z-index:251660288" from="-.25pt,5.9pt" to="396.5pt,5.9pt" strokecolor="#c0666b" strokeweight=".5pt">
          <v:fill o:detectmouseclick="t"/>
          <v:shadow opacity="22938f" mv:blur="38100f" offset="0,2pt"/>
          <v:textbox inset=",7.2pt,,7.2pt"/>
        </v:line>
      </w:pict>
    </w:r>
  </w:p>
  <w:p w:rsidR="0036495E" w:rsidRDefault="0036495E">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35pt;height:15.35pt" o:bullet="t">
        <v:imagedata r:id="rId1" o:title="BD14980_"/>
      </v:shape>
    </w:pict>
  </w:numPicBullet>
  <w:abstractNum w:abstractNumId="0">
    <w:nsid w:val="03157061"/>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00253D"/>
    <w:multiLevelType w:val="multilevel"/>
    <w:tmpl w:val="61021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D260EA"/>
    <w:multiLevelType w:val="multilevel"/>
    <w:tmpl w:val="78002CE6"/>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nsid w:val="09263390"/>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5850C5"/>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68403B"/>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E1639E"/>
    <w:multiLevelType w:val="hybridMultilevel"/>
    <w:tmpl w:val="6D48CD66"/>
    <w:lvl w:ilvl="0" w:tplc="220C8C44">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4203173"/>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9922700"/>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C779F4"/>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E976AB"/>
    <w:multiLevelType w:val="hybridMultilevel"/>
    <w:tmpl w:val="B6D0E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F844C7C"/>
    <w:multiLevelType w:val="hybridMultilevel"/>
    <w:tmpl w:val="F14A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662BD"/>
    <w:multiLevelType w:val="hybridMultilevel"/>
    <w:tmpl w:val="6FFA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EB73FE"/>
    <w:multiLevelType w:val="hybridMultilevel"/>
    <w:tmpl w:val="610212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250F69C1"/>
    <w:multiLevelType w:val="hybridMultilevel"/>
    <w:tmpl w:val="C2DAB03C"/>
    <w:lvl w:ilvl="0" w:tplc="0AC8F0C0">
      <w:start w:val="1"/>
      <w:numFmt w:val="decimal"/>
      <w:lvlText w:val="%1"/>
      <w:lvlJc w:val="left"/>
      <w:pPr>
        <w:ind w:left="720" w:hanging="360"/>
      </w:pPr>
      <w:rPr>
        <w:rFonts w:ascii="Frutiger CE 45 Light" w:hAnsi="Frutiger CE 45 Light"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3647B"/>
    <w:multiLevelType w:val="hybridMultilevel"/>
    <w:tmpl w:val="2AD0F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714DF"/>
    <w:multiLevelType w:val="hybridMultilevel"/>
    <w:tmpl w:val="EAB0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A485A"/>
    <w:multiLevelType w:val="hybridMultilevel"/>
    <w:tmpl w:val="C42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DB2900"/>
    <w:multiLevelType w:val="multilevel"/>
    <w:tmpl w:val="C2DAB03C"/>
    <w:lvl w:ilvl="0">
      <w:start w:val="1"/>
      <w:numFmt w:val="decimal"/>
      <w:lvlText w:val="%1"/>
      <w:lvlJc w:val="left"/>
      <w:pPr>
        <w:ind w:left="720" w:hanging="360"/>
      </w:pPr>
      <w:rPr>
        <w:rFonts w:ascii="Frutiger CE 45 Light" w:hAnsi="Frutiger CE 45 Light"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7A31A53"/>
    <w:multiLevelType w:val="multilevel"/>
    <w:tmpl w:val="6B52A26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9331634"/>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A34FD7"/>
    <w:multiLevelType w:val="hybridMultilevel"/>
    <w:tmpl w:val="77A0D3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94F2E91"/>
    <w:multiLevelType w:val="hybridMultilevel"/>
    <w:tmpl w:val="610212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4A3B0914"/>
    <w:multiLevelType w:val="hybridMultilevel"/>
    <w:tmpl w:val="C83AE340"/>
    <w:lvl w:ilvl="0" w:tplc="BDF4AC4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A0A0A"/>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CBA2F99"/>
    <w:multiLevelType w:val="hybridMultilevel"/>
    <w:tmpl w:val="B8063C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C42E91"/>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0D4259"/>
    <w:multiLevelType w:val="hybridMultilevel"/>
    <w:tmpl w:val="610212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0B0257B"/>
    <w:multiLevelType w:val="hybridMultilevel"/>
    <w:tmpl w:val="391655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44813B0"/>
    <w:multiLevelType w:val="multilevel"/>
    <w:tmpl w:val="EEE6A5EE"/>
    <w:lvl w:ilvl="0">
      <w:start w:val="2"/>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7BC1C4B"/>
    <w:multiLevelType w:val="hybridMultilevel"/>
    <w:tmpl w:val="1BD0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8E0586"/>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A91289D"/>
    <w:multiLevelType w:val="hybridMultilevel"/>
    <w:tmpl w:val="ADCCF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F27BAC"/>
    <w:multiLevelType w:val="hybridMultilevel"/>
    <w:tmpl w:val="B9A6B306"/>
    <w:lvl w:ilvl="0" w:tplc="AF526B1E">
      <w:start w:val="1"/>
      <w:numFmt w:val="decimal"/>
      <w:pStyle w:val="ChartReference"/>
      <w:lvlText w:val="Chart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5A6920"/>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8914128"/>
    <w:multiLevelType w:val="hybridMultilevel"/>
    <w:tmpl w:val="C94E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213AA3"/>
    <w:multiLevelType w:val="multilevel"/>
    <w:tmpl w:val="B8063C5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FB3A25"/>
    <w:multiLevelType w:val="hybridMultilevel"/>
    <w:tmpl w:val="C090FB38"/>
    <w:lvl w:ilvl="0" w:tplc="AE348A58">
      <w:start w:val="1"/>
      <w:numFmt w:val="bullet"/>
      <w:lvlText w:val=""/>
      <w:lvlJc w:val="left"/>
      <w:pPr>
        <w:ind w:left="720" w:hanging="360"/>
      </w:pPr>
      <w:rPr>
        <w:rFonts w:ascii="Symbol" w:hAnsi="Symbol" w:hint="default"/>
      </w:rPr>
    </w:lvl>
    <w:lvl w:ilvl="1" w:tplc="EC866388" w:tentative="1">
      <w:start w:val="1"/>
      <w:numFmt w:val="bullet"/>
      <w:lvlText w:val="o"/>
      <w:lvlJc w:val="left"/>
      <w:pPr>
        <w:ind w:left="1440" w:hanging="360"/>
      </w:pPr>
      <w:rPr>
        <w:rFonts w:ascii="Courier New" w:hAnsi="Courier New" w:hint="default"/>
      </w:rPr>
    </w:lvl>
    <w:lvl w:ilvl="2" w:tplc="CC2673EA" w:tentative="1">
      <w:start w:val="1"/>
      <w:numFmt w:val="bullet"/>
      <w:lvlText w:val=""/>
      <w:lvlJc w:val="left"/>
      <w:pPr>
        <w:ind w:left="2160" w:hanging="360"/>
      </w:pPr>
      <w:rPr>
        <w:rFonts w:ascii="Wingdings" w:hAnsi="Wingdings" w:hint="default"/>
      </w:rPr>
    </w:lvl>
    <w:lvl w:ilvl="3" w:tplc="46E2D7CC" w:tentative="1">
      <w:start w:val="1"/>
      <w:numFmt w:val="bullet"/>
      <w:lvlText w:val=""/>
      <w:lvlJc w:val="left"/>
      <w:pPr>
        <w:ind w:left="2880" w:hanging="360"/>
      </w:pPr>
      <w:rPr>
        <w:rFonts w:ascii="Symbol" w:hAnsi="Symbol" w:hint="default"/>
      </w:rPr>
    </w:lvl>
    <w:lvl w:ilvl="4" w:tplc="4D087D10" w:tentative="1">
      <w:start w:val="1"/>
      <w:numFmt w:val="bullet"/>
      <w:lvlText w:val="o"/>
      <w:lvlJc w:val="left"/>
      <w:pPr>
        <w:ind w:left="3600" w:hanging="360"/>
      </w:pPr>
      <w:rPr>
        <w:rFonts w:ascii="Courier New" w:hAnsi="Courier New" w:hint="default"/>
      </w:rPr>
    </w:lvl>
    <w:lvl w:ilvl="5" w:tplc="369ED7A4" w:tentative="1">
      <w:start w:val="1"/>
      <w:numFmt w:val="bullet"/>
      <w:lvlText w:val=""/>
      <w:lvlJc w:val="left"/>
      <w:pPr>
        <w:ind w:left="4320" w:hanging="360"/>
      </w:pPr>
      <w:rPr>
        <w:rFonts w:ascii="Wingdings" w:hAnsi="Wingdings" w:hint="default"/>
      </w:rPr>
    </w:lvl>
    <w:lvl w:ilvl="6" w:tplc="45F092B8" w:tentative="1">
      <w:start w:val="1"/>
      <w:numFmt w:val="bullet"/>
      <w:lvlText w:val=""/>
      <w:lvlJc w:val="left"/>
      <w:pPr>
        <w:ind w:left="5040" w:hanging="360"/>
      </w:pPr>
      <w:rPr>
        <w:rFonts w:ascii="Symbol" w:hAnsi="Symbol" w:hint="default"/>
      </w:rPr>
    </w:lvl>
    <w:lvl w:ilvl="7" w:tplc="19CA9EE2" w:tentative="1">
      <w:start w:val="1"/>
      <w:numFmt w:val="bullet"/>
      <w:lvlText w:val="o"/>
      <w:lvlJc w:val="left"/>
      <w:pPr>
        <w:ind w:left="5760" w:hanging="360"/>
      </w:pPr>
      <w:rPr>
        <w:rFonts w:ascii="Courier New" w:hAnsi="Courier New" w:hint="default"/>
      </w:rPr>
    </w:lvl>
    <w:lvl w:ilvl="8" w:tplc="F40C222A" w:tentative="1">
      <w:start w:val="1"/>
      <w:numFmt w:val="bullet"/>
      <w:lvlText w:val=""/>
      <w:lvlJc w:val="left"/>
      <w:pPr>
        <w:ind w:left="6480" w:hanging="360"/>
      </w:pPr>
      <w:rPr>
        <w:rFonts w:ascii="Wingdings" w:hAnsi="Wingdings" w:hint="default"/>
      </w:rPr>
    </w:lvl>
  </w:abstractNum>
  <w:abstractNum w:abstractNumId="40">
    <w:nsid w:val="71663519"/>
    <w:multiLevelType w:val="hybridMultilevel"/>
    <w:tmpl w:val="5C209124"/>
    <w:lvl w:ilvl="0" w:tplc="2FFADA54">
      <w:start w:val="1"/>
      <w:numFmt w:val="bullet"/>
      <w:lvlText w:val=""/>
      <w:lvlJc w:val="left"/>
      <w:pPr>
        <w:ind w:left="720" w:hanging="360"/>
      </w:pPr>
      <w:rPr>
        <w:rFonts w:ascii="Symbol" w:hAnsi="Symbol" w:hint="default"/>
      </w:rPr>
    </w:lvl>
    <w:lvl w:ilvl="1" w:tplc="723AB2D2">
      <w:start w:val="1"/>
      <w:numFmt w:val="bullet"/>
      <w:lvlText w:val="o"/>
      <w:lvlJc w:val="left"/>
      <w:pPr>
        <w:ind w:left="1440" w:hanging="360"/>
      </w:pPr>
      <w:rPr>
        <w:rFonts w:ascii="Courier New" w:hAnsi="Courier New" w:hint="default"/>
      </w:rPr>
    </w:lvl>
    <w:lvl w:ilvl="2" w:tplc="C2D89504" w:tentative="1">
      <w:start w:val="1"/>
      <w:numFmt w:val="bullet"/>
      <w:lvlText w:val=""/>
      <w:lvlJc w:val="left"/>
      <w:pPr>
        <w:ind w:left="2160" w:hanging="360"/>
      </w:pPr>
      <w:rPr>
        <w:rFonts w:ascii="Wingdings" w:hAnsi="Wingdings" w:hint="default"/>
      </w:rPr>
    </w:lvl>
    <w:lvl w:ilvl="3" w:tplc="678E24B6" w:tentative="1">
      <w:start w:val="1"/>
      <w:numFmt w:val="bullet"/>
      <w:lvlText w:val=""/>
      <w:lvlJc w:val="left"/>
      <w:pPr>
        <w:ind w:left="2880" w:hanging="360"/>
      </w:pPr>
      <w:rPr>
        <w:rFonts w:ascii="Symbol" w:hAnsi="Symbol" w:hint="default"/>
      </w:rPr>
    </w:lvl>
    <w:lvl w:ilvl="4" w:tplc="DEFE4DB4" w:tentative="1">
      <w:start w:val="1"/>
      <w:numFmt w:val="bullet"/>
      <w:lvlText w:val="o"/>
      <w:lvlJc w:val="left"/>
      <w:pPr>
        <w:ind w:left="3600" w:hanging="360"/>
      </w:pPr>
      <w:rPr>
        <w:rFonts w:ascii="Courier New" w:hAnsi="Courier New" w:hint="default"/>
      </w:rPr>
    </w:lvl>
    <w:lvl w:ilvl="5" w:tplc="7BECA58A" w:tentative="1">
      <w:start w:val="1"/>
      <w:numFmt w:val="bullet"/>
      <w:lvlText w:val=""/>
      <w:lvlJc w:val="left"/>
      <w:pPr>
        <w:ind w:left="4320" w:hanging="360"/>
      </w:pPr>
      <w:rPr>
        <w:rFonts w:ascii="Wingdings" w:hAnsi="Wingdings" w:hint="default"/>
      </w:rPr>
    </w:lvl>
    <w:lvl w:ilvl="6" w:tplc="2110D6D6" w:tentative="1">
      <w:start w:val="1"/>
      <w:numFmt w:val="bullet"/>
      <w:lvlText w:val=""/>
      <w:lvlJc w:val="left"/>
      <w:pPr>
        <w:ind w:left="5040" w:hanging="360"/>
      </w:pPr>
      <w:rPr>
        <w:rFonts w:ascii="Symbol" w:hAnsi="Symbol" w:hint="default"/>
      </w:rPr>
    </w:lvl>
    <w:lvl w:ilvl="7" w:tplc="4F70DF4E" w:tentative="1">
      <w:start w:val="1"/>
      <w:numFmt w:val="bullet"/>
      <w:lvlText w:val="o"/>
      <w:lvlJc w:val="left"/>
      <w:pPr>
        <w:ind w:left="5760" w:hanging="360"/>
      </w:pPr>
      <w:rPr>
        <w:rFonts w:ascii="Courier New" w:hAnsi="Courier New" w:hint="default"/>
      </w:rPr>
    </w:lvl>
    <w:lvl w:ilvl="8" w:tplc="6CE02A66" w:tentative="1">
      <w:start w:val="1"/>
      <w:numFmt w:val="bullet"/>
      <w:lvlText w:val=""/>
      <w:lvlJc w:val="left"/>
      <w:pPr>
        <w:ind w:left="6480" w:hanging="360"/>
      </w:pPr>
      <w:rPr>
        <w:rFonts w:ascii="Wingdings" w:hAnsi="Wingdings" w:hint="default"/>
      </w:rPr>
    </w:lvl>
  </w:abstractNum>
  <w:abstractNum w:abstractNumId="41">
    <w:nsid w:val="795A3727"/>
    <w:multiLevelType w:val="multilevel"/>
    <w:tmpl w:val="C2DAB03C"/>
    <w:lvl w:ilvl="0">
      <w:start w:val="1"/>
      <w:numFmt w:val="decimal"/>
      <w:lvlText w:val="%1"/>
      <w:lvlJc w:val="left"/>
      <w:pPr>
        <w:ind w:left="720" w:hanging="360"/>
      </w:pPr>
      <w:rPr>
        <w:rFonts w:ascii="Frutiger CE 45 Light" w:hAnsi="Frutiger CE 45 Light"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AB5497E"/>
    <w:multiLevelType w:val="hybridMultilevel"/>
    <w:tmpl w:val="71F68F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7DD24177"/>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35"/>
  </w:num>
  <w:num w:numId="3">
    <w:abstractNumId w:val="34"/>
  </w:num>
  <w:num w:numId="4">
    <w:abstractNumId w:val="29"/>
  </w:num>
  <w:num w:numId="5">
    <w:abstractNumId w:val="13"/>
  </w:num>
  <w:num w:numId="6">
    <w:abstractNumId w:val="14"/>
  </w:num>
  <w:num w:numId="7">
    <w:abstractNumId w:val="39"/>
  </w:num>
  <w:num w:numId="8">
    <w:abstractNumId w:val="4"/>
  </w:num>
  <w:num w:numId="9">
    <w:abstractNumId w:val="9"/>
  </w:num>
  <w:num w:numId="10">
    <w:abstractNumId w:val="19"/>
  </w:num>
  <w:num w:numId="11">
    <w:abstractNumId w:val="16"/>
  </w:num>
  <w:num w:numId="12">
    <w:abstractNumId w:val="20"/>
  </w:num>
  <w:num w:numId="13">
    <w:abstractNumId w:val="31"/>
  </w:num>
  <w:num w:numId="14">
    <w:abstractNumId w:val="40"/>
  </w:num>
  <w:num w:numId="15">
    <w:abstractNumId w:val="37"/>
  </w:num>
  <w:num w:numId="16">
    <w:abstractNumId w:val="30"/>
  </w:num>
  <w:num w:numId="17">
    <w:abstractNumId w:val="25"/>
  </w:num>
  <w:num w:numId="18">
    <w:abstractNumId w:val="2"/>
  </w:num>
  <w:num w:numId="19">
    <w:abstractNumId w:val="6"/>
  </w:num>
  <w:num w:numId="20">
    <w:abstractNumId w:val="21"/>
  </w:num>
  <w:num w:numId="21">
    <w:abstractNumId w:val="42"/>
  </w:num>
  <w:num w:numId="22">
    <w:abstractNumId w:val="8"/>
  </w:num>
  <w:num w:numId="23">
    <w:abstractNumId w:val="17"/>
  </w:num>
  <w:num w:numId="24">
    <w:abstractNumId w:val="26"/>
  </w:num>
  <w:num w:numId="25">
    <w:abstractNumId w:val="5"/>
  </w:num>
  <w:num w:numId="26">
    <w:abstractNumId w:val="24"/>
  </w:num>
  <w:num w:numId="27">
    <w:abstractNumId w:val="36"/>
  </w:num>
  <w:num w:numId="28">
    <w:abstractNumId w:val="7"/>
  </w:num>
  <w:num w:numId="29">
    <w:abstractNumId w:val="32"/>
  </w:num>
  <w:num w:numId="30">
    <w:abstractNumId w:val="43"/>
  </w:num>
  <w:num w:numId="31">
    <w:abstractNumId w:val="12"/>
  </w:num>
  <w:num w:numId="32">
    <w:abstractNumId w:val="41"/>
  </w:num>
  <w:num w:numId="33">
    <w:abstractNumId w:val="0"/>
  </w:num>
  <w:num w:numId="34">
    <w:abstractNumId w:val="18"/>
  </w:num>
  <w:num w:numId="35">
    <w:abstractNumId w:val="28"/>
  </w:num>
  <w:num w:numId="36">
    <w:abstractNumId w:val="1"/>
  </w:num>
  <w:num w:numId="37">
    <w:abstractNumId w:val="22"/>
  </w:num>
  <w:num w:numId="38">
    <w:abstractNumId w:val="3"/>
  </w:num>
  <w:num w:numId="39">
    <w:abstractNumId w:val="15"/>
  </w:num>
  <w:num w:numId="40">
    <w:abstractNumId w:val="10"/>
  </w:num>
  <w:num w:numId="41">
    <w:abstractNumId w:val="38"/>
  </w:num>
  <w:num w:numId="42">
    <w:abstractNumId w:val="23"/>
  </w:num>
  <w:num w:numId="43">
    <w:abstractNumId w:val="11"/>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3082">
      <o:colormru v:ext="edit" colors="#73b632,#88c829,#f3db58,#89c0c9,#c0666b"/>
    </o:shapedefaults>
    <o:shapelayout v:ext="edit">
      <o:idmap v:ext="edit" data="3"/>
    </o:shapelayout>
  </w:hdrShapeDefaults>
  <w:compat>
    <w:doNotAutofitConstrainedTables/>
    <w:doNotVertAlignCellWithSp/>
    <w:doNotBreakConstrainedForcedTable/>
    <w:useAnsiKerningPairs/>
    <w:cachedColBalance/>
    <w:splitPgBreakAndParaMark/>
  </w:compat>
  <w:rsids>
    <w:rsidRoot w:val="00DF1457"/>
    <w:rsid w:val="000024BD"/>
    <w:rsid w:val="00006BE0"/>
    <w:rsid w:val="00007ABD"/>
    <w:rsid w:val="000221C6"/>
    <w:rsid w:val="00023C72"/>
    <w:rsid w:val="00030FFF"/>
    <w:rsid w:val="00031FEF"/>
    <w:rsid w:val="000428B8"/>
    <w:rsid w:val="000510B7"/>
    <w:rsid w:val="000618B6"/>
    <w:rsid w:val="00062E5A"/>
    <w:rsid w:val="00067B93"/>
    <w:rsid w:val="000807DD"/>
    <w:rsid w:val="00091D84"/>
    <w:rsid w:val="00092C06"/>
    <w:rsid w:val="000B3E00"/>
    <w:rsid w:val="000B680C"/>
    <w:rsid w:val="000E011C"/>
    <w:rsid w:val="000E19C5"/>
    <w:rsid w:val="0010548B"/>
    <w:rsid w:val="001203E3"/>
    <w:rsid w:val="00120840"/>
    <w:rsid w:val="00121EE1"/>
    <w:rsid w:val="001310AC"/>
    <w:rsid w:val="00136242"/>
    <w:rsid w:val="00141422"/>
    <w:rsid w:val="00161A08"/>
    <w:rsid w:val="00161C93"/>
    <w:rsid w:val="001631F9"/>
    <w:rsid w:val="0016356F"/>
    <w:rsid w:val="00166115"/>
    <w:rsid w:val="001726FA"/>
    <w:rsid w:val="00172BCD"/>
    <w:rsid w:val="00175108"/>
    <w:rsid w:val="001751C0"/>
    <w:rsid w:val="001831A7"/>
    <w:rsid w:val="00184E4B"/>
    <w:rsid w:val="00194CA9"/>
    <w:rsid w:val="001A5900"/>
    <w:rsid w:val="001B02E2"/>
    <w:rsid w:val="001B39B9"/>
    <w:rsid w:val="001C4377"/>
    <w:rsid w:val="001D075F"/>
    <w:rsid w:val="001E446A"/>
    <w:rsid w:val="001F091F"/>
    <w:rsid w:val="001F3724"/>
    <w:rsid w:val="001F6C45"/>
    <w:rsid w:val="00203142"/>
    <w:rsid w:val="00220C59"/>
    <w:rsid w:val="002265F3"/>
    <w:rsid w:val="002360F9"/>
    <w:rsid w:val="00241DAB"/>
    <w:rsid w:val="0025755F"/>
    <w:rsid w:val="00274284"/>
    <w:rsid w:val="00281984"/>
    <w:rsid w:val="00284910"/>
    <w:rsid w:val="00293EC7"/>
    <w:rsid w:val="002A2E10"/>
    <w:rsid w:val="002B625E"/>
    <w:rsid w:val="002D054F"/>
    <w:rsid w:val="002D2D87"/>
    <w:rsid w:val="002D31CC"/>
    <w:rsid w:val="002D7EE9"/>
    <w:rsid w:val="002E0ED1"/>
    <w:rsid w:val="002F1A56"/>
    <w:rsid w:val="002F25CF"/>
    <w:rsid w:val="002F35DF"/>
    <w:rsid w:val="002F4867"/>
    <w:rsid w:val="0030107B"/>
    <w:rsid w:val="00307BB2"/>
    <w:rsid w:val="00310955"/>
    <w:rsid w:val="00317137"/>
    <w:rsid w:val="003373AB"/>
    <w:rsid w:val="0034636B"/>
    <w:rsid w:val="00354819"/>
    <w:rsid w:val="0035779C"/>
    <w:rsid w:val="00361EAA"/>
    <w:rsid w:val="00362EDF"/>
    <w:rsid w:val="0036495E"/>
    <w:rsid w:val="00374499"/>
    <w:rsid w:val="00375645"/>
    <w:rsid w:val="003830E2"/>
    <w:rsid w:val="003903BC"/>
    <w:rsid w:val="00390EB9"/>
    <w:rsid w:val="003A48BC"/>
    <w:rsid w:val="003A4CEF"/>
    <w:rsid w:val="003A5A60"/>
    <w:rsid w:val="003D7B72"/>
    <w:rsid w:val="003E795E"/>
    <w:rsid w:val="003F16FE"/>
    <w:rsid w:val="003F5CDF"/>
    <w:rsid w:val="003F6913"/>
    <w:rsid w:val="004006C1"/>
    <w:rsid w:val="00401701"/>
    <w:rsid w:val="004108A9"/>
    <w:rsid w:val="004172D6"/>
    <w:rsid w:val="00417B1B"/>
    <w:rsid w:val="004206CE"/>
    <w:rsid w:val="004221B4"/>
    <w:rsid w:val="00422A62"/>
    <w:rsid w:val="00426296"/>
    <w:rsid w:val="00427854"/>
    <w:rsid w:val="004375A9"/>
    <w:rsid w:val="0044609E"/>
    <w:rsid w:val="00450105"/>
    <w:rsid w:val="004501FA"/>
    <w:rsid w:val="004526A4"/>
    <w:rsid w:val="004610C1"/>
    <w:rsid w:val="00462DA0"/>
    <w:rsid w:val="004770D6"/>
    <w:rsid w:val="00491803"/>
    <w:rsid w:val="00493463"/>
    <w:rsid w:val="00496EBA"/>
    <w:rsid w:val="004A04B9"/>
    <w:rsid w:val="004A1387"/>
    <w:rsid w:val="004A5B85"/>
    <w:rsid w:val="004B0AB7"/>
    <w:rsid w:val="004B2584"/>
    <w:rsid w:val="004B6377"/>
    <w:rsid w:val="004C089B"/>
    <w:rsid w:val="004C5DDB"/>
    <w:rsid w:val="004D73E8"/>
    <w:rsid w:val="004E0906"/>
    <w:rsid w:val="004E284A"/>
    <w:rsid w:val="004F5674"/>
    <w:rsid w:val="005054F0"/>
    <w:rsid w:val="00505F20"/>
    <w:rsid w:val="00507886"/>
    <w:rsid w:val="00511811"/>
    <w:rsid w:val="005171AD"/>
    <w:rsid w:val="005246C6"/>
    <w:rsid w:val="00524DDA"/>
    <w:rsid w:val="00545588"/>
    <w:rsid w:val="00547F91"/>
    <w:rsid w:val="0057217D"/>
    <w:rsid w:val="005766E0"/>
    <w:rsid w:val="00581C62"/>
    <w:rsid w:val="00591583"/>
    <w:rsid w:val="00592BD2"/>
    <w:rsid w:val="005947C0"/>
    <w:rsid w:val="0059786F"/>
    <w:rsid w:val="005A3C27"/>
    <w:rsid w:val="005B220B"/>
    <w:rsid w:val="005B6A8D"/>
    <w:rsid w:val="005C00B3"/>
    <w:rsid w:val="005D27BC"/>
    <w:rsid w:val="005E07F4"/>
    <w:rsid w:val="005E10A0"/>
    <w:rsid w:val="005E2DC8"/>
    <w:rsid w:val="005F191C"/>
    <w:rsid w:val="005F53B5"/>
    <w:rsid w:val="006213AD"/>
    <w:rsid w:val="00630C1D"/>
    <w:rsid w:val="00631622"/>
    <w:rsid w:val="006366B3"/>
    <w:rsid w:val="00644D46"/>
    <w:rsid w:val="00645C28"/>
    <w:rsid w:val="00646F89"/>
    <w:rsid w:val="00651481"/>
    <w:rsid w:val="00657F47"/>
    <w:rsid w:val="006601C4"/>
    <w:rsid w:val="006629A5"/>
    <w:rsid w:val="006838B2"/>
    <w:rsid w:val="00686190"/>
    <w:rsid w:val="00690990"/>
    <w:rsid w:val="006915B4"/>
    <w:rsid w:val="0069249F"/>
    <w:rsid w:val="006A24C1"/>
    <w:rsid w:val="006A2F62"/>
    <w:rsid w:val="006A3DE7"/>
    <w:rsid w:val="006A74C1"/>
    <w:rsid w:val="006B1C06"/>
    <w:rsid w:val="006B2C6A"/>
    <w:rsid w:val="006B6D47"/>
    <w:rsid w:val="006C58CD"/>
    <w:rsid w:val="006D439A"/>
    <w:rsid w:val="006E4292"/>
    <w:rsid w:val="006E48C2"/>
    <w:rsid w:val="006F20AE"/>
    <w:rsid w:val="006F60D3"/>
    <w:rsid w:val="00703237"/>
    <w:rsid w:val="00704707"/>
    <w:rsid w:val="00705805"/>
    <w:rsid w:val="00707106"/>
    <w:rsid w:val="00725C7E"/>
    <w:rsid w:val="00727281"/>
    <w:rsid w:val="00731DBA"/>
    <w:rsid w:val="00740BAE"/>
    <w:rsid w:val="00741269"/>
    <w:rsid w:val="0074154F"/>
    <w:rsid w:val="0075399F"/>
    <w:rsid w:val="00756F9F"/>
    <w:rsid w:val="00761DDF"/>
    <w:rsid w:val="007824C4"/>
    <w:rsid w:val="00792AFA"/>
    <w:rsid w:val="007B33EA"/>
    <w:rsid w:val="007C61B3"/>
    <w:rsid w:val="007D1B65"/>
    <w:rsid w:val="007D73C2"/>
    <w:rsid w:val="007E24FA"/>
    <w:rsid w:val="007F0E35"/>
    <w:rsid w:val="008002A6"/>
    <w:rsid w:val="008014D1"/>
    <w:rsid w:val="0080167D"/>
    <w:rsid w:val="00814359"/>
    <w:rsid w:val="008201EB"/>
    <w:rsid w:val="0082117B"/>
    <w:rsid w:val="008246FD"/>
    <w:rsid w:val="00833DEF"/>
    <w:rsid w:val="00835417"/>
    <w:rsid w:val="00842B5F"/>
    <w:rsid w:val="00852BA5"/>
    <w:rsid w:val="00861038"/>
    <w:rsid w:val="00862149"/>
    <w:rsid w:val="00863820"/>
    <w:rsid w:val="00877FC5"/>
    <w:rsid w:val="00880BC1"/>
    <w:rsid w:val="00882D32"/>
    <w:rsid w:val="00896D48"/>
    <w:rsid w:val="008B6586"/>
    <w:rsid w:val="008C6D02"/>
    <w:rsid w:val="008E2AEE"/>
    <w:rsid w:val="008F726B"/>
    <w:rsid w:val="00904CC7"/>
    <w:rsid w:val="00912BAE"/>
    <w:rsid w:val="00916C13"/>
    <w:rsid w:val="00950D21"/>
    <w:rsid w:val="00951707"/>
    <w:rsid w:val="009525C8"/>
    <w:rsid w:val="0096680B"/>
    <w:rsid w:val="00966D4C"/>
    <w:rsid w:val="009722FC"/>
    <w:rsid w:val="009831C6"/>
    <w:rsid w:val="0098453B"/>
    <w:rsid w:val="00990661"/>
    <w:rsid w:val="00996493"/>
    <w:rsid w:val="009A28A0"/>
    <w:rsid w:val="009A3079"/>
    <w:rsid w:val="009B3AB8"/>
    <w:rsid w:val="009C2E53"/>
    <w:rsid w:val="009C2F80"/>
    <w:rsid w:val="009C5522"/>
    <w:rsid w:val="009D68F5"/>
    <w:rsid w:val="009E1E0E"/>
    <w:rsid w:val="009E2660"/>
    <w:rsid w:val="009E46B5"/>
    <w:rsid w:val="009F3B5B"/>
    <w:rsid w:val="009F67F2"/>
    <w:rsid w:val="00A00B1B"/>
    <w:rsid w:val="00A11E9B"/>
    <w:rsid w:val="00A12600"/>
    <w:rsid w:val="00A12625"/>
    <w:rsid w:val="00A12B07"/>
    <w:rsid w:val="00A20E9F"/>
    <w:rsid w:val="00A2116B"/>
    <w:rsid w:val="00A23093"/>
    <w:rsid w:val="00A338E3"/>
    <w:rsid w:val="00A33EE8"/>
    <w:rsid w:val="00A35DB0"/>
    <w:rsid w:val="00A43FD2"/>
    <w:rsid w:val="00A45D8A"/>
    <w:rsid w:val="00A63AD9"/>
    <w:rsid w:val="00A67466"/>
    <w:rsid w:val="00A73E18"/>
    <w:rsid w:val="00A82267"/>
    <w:rsid w:val="00A87C99"/>
    <w:rsid w:val="00AB0CE4"/>
    <w:rsid w:val="00AB279E"/>
    <w:rsid w:val="00AB780D"/>
    <w:rsid w:val="00AC69A6"/>
    <w:rsid w:val="00AE4854"/>
    <w:rsid w:val="00AF37DA"/>
    <w:rsid w:val="00AF5056"/>
    <w:rsid w:val="00B16A7D"/>
    <w:rsid w:val="00B227CA"/>
    <w:rsid w:val="00B30D10"/>
    <w:rsid w:val="00B324A9"/>
    <w:rsid w:val="00B32E37"/>
    <w:rsid w:val="00B34150"/>
    <w:rsid w:val="00B366F9"/>
    <w:rsid w:val="00B37671"/>
    <w:rsid w:val="00B43DCC"/>
    <w:rsid w:val="00B456C7"/>
    <w:rsid w:val="00B4641B"/>
    <w:rsid w:val="00B512E9"/>
    <w:rsid w:val="00B61607"/>
    <w:rsid w:val="00B74F2E"/>
    <w:rsid w:val="00B77951"/>
    <w:rsid w:val="00B91EFB"/>
    <w:rsid w:val="00B942BE"/>
    <w:rsid w:val="00B961C2"/>
    <w:rsid w:val="00BA16E1"/>
    <w:rsid w:val="00BB118D"/>
    <w:rsid w:val="00BB3912"/>
    <w:rsid w:val="00BB3E82"/>
    <w:rsid w:val="00BC0DF4"/>
    <w:rsid w:val="00BC0EAE"/>
    <w:rsid w:val="00BC35E4"/>
    <w:rsid w:val="00BC3EC4"/>
    <w:rsid w:val="00BC43B3"/>
    <w:rsid w:val="00BD08E0"/>
    <w:rsid w:val="00BD3695"/>
    <w:rsid w:val="00BE0143"/>
    <w:rsid w:val="00BE209A"/>
    <w:rsid w:val="00BE3FB5"/>
    <w:rsid w:val="00BE5C3A"/>
    <w:rsid w:val="00BF73F1"/>
    <w:rsid w:val="00BF7533"/>
    <w:rsid w:val="00C02258"/>
    <w:rsid w:val="00C06E7B"/>
    <w:rsid w:val="00C168B7"/>
    <w:rsid w:val="00C17823"/>
    <w:rsid w:val="00C2219C"/>
    <w:rsid w:val="00C23061"/>
    <w:rsid w:val="00C34007"/>
    <w:rsid w:val="00C402B5"/>
    <w:rsid w:val="00C43319"/>
    <w:rsid w:val="00C47E29"/>
    <w:rsid w:val="00C56DE5"/>
    <w:rsid w:val="00C61116"/>
    <w:rsid w:val="00C76BF6"/>
    <w:rsid w:val="00C80F94"/>
    <w:rsid w:val="00C811EF"/>
    <w:rsid w:val="00C97DDF"/>
    <w:rsid w:val="00CB2F75"/>
    <w:rsid w:val="00CB5A24"/>
    <w:rsid w:val="00CD235D"/>
    <w:rsid w:val="00CD57B6"/>
    <w:rsid w:val="00CD5E01"/>
    <w:rsid w:val="00CD6E9E"/>
    <w:rsid w:val="00CD7934"/>
    <w:rsid w:val="00CE240C"/>
    <w:rsid w:val="00CE756E"/>
    <w:rsid w:val="00D165C1"/>
    <w:rsid w:val="00D229DF"/>
    <w:rsid w:val="00D25117"/>
    <w:rsid w:val="00D31456"/>
    <w:rsid w:val="00D52081"/>
    <w:rsid w:val="00D62CFD"/>
    <w:rsid w:val="00D70FA4"/>
    <w:rsid w:val="00D71332"/>
    <w:rsid w:val="00D72A0F"/>
    <w:rsid w:val="00D838C6"/>
    <w:rsid w:val="00D84B75"/>
    <w:rsid w:val="00D85823"/>
    <w:rsid w:val="00D916AF"/>
    <w:rsid w:val="00DA0322"/>
    <w:rsid w:val="00DA4EBB"/>
    <w:rsid w:val="00DC13AB"/>
    <w:rsid w:val="00DC2693"/>
    <w:rsid w:val="00DC59F4"/>
    <w:rsid w:val="00DC6DAE"/>
    <w:rsid w:val="00DD2561"/>
    <w:rsid w:val="00DD2EDB"/>
    <w:rsid w:val="00DD487B"/>
    <w:rsid w:val="00DD7523"/>
    <w:rsid w:val="00DE3239"/>
    <w:rsid w:val="00DE4218"/>
    <w:rsid w:val="00DF1457"/>
    <w:rsid w:val="00DF61C5"/>
    <w:rsid w:val="00DF75AB"/>
    <w:rsid w:val="00E004C4"/>
    <w:rsid w:val="00E03BAF"/>
    <w:rsid w:val="00E05B9B"/>
    <w:rsid w:val="00E14EF2"/>
    <w:rsid w:val="00E152C6"/>
    <w:rsid w:val="00E16270"/>
    <w:rsid w:val="00E26B10"/>
    <w:rsid w:val="00E5135A"/>
    <w:rsid w:val="00E53682"/>
    <w:rsid w:val="00E6071E"/>
    <w:rsid w:val="00E6378E"/>
    <w:rsid w:val="00E85150"/>
    <w:rsid w:val="00E90A6E"/>
    <w:rsid w:val="00EA01CE"/>
    <w:rsid w:val="00EA5D46"/>
    <w:rsid w:val="00EA6CEA"/>
    <w:rsid w:val="00EB0121"/>
    <w:rsid w:val="00EB27E4"/>
    <w:rsid w:val="00EB3797"/>
    <w:rsid w:val="00ED3BF5"/>
    <w:rsid w:val="00ED480C"/>
    <w:rsid w:val="00EE61B8"/>
    <w:rsid w:val="00EF7133"/>
    <w:rsid w:val="00F04C0B"/>
    <w:rsid w:val="00F119B6"/>
    <w:rsid w:val="00F151DF"/>
    <w:rsid w:val="00F158CA"/>
    <w:rsid w:val="00F206B4"/>
    <w:rsid w:val="00F42D2E"/>
    <w:rsid w:val="00F51002"/>
    <w:rsid w:val="00F51974"/>
    <w:rsid w:val="00F5700F"/>
    <w:rsid w:val="00F66CFA"/>
    <w:rsid w:val="00F82ADD"/>
    <w:rsid w:val="00F82E4B"/>
    <w:rsid w:val="00FC4E6E"/>
    <w:rsid w:val="00FD60A5"/>
    <w:rsid w:val="00FD7E72"/>
    <w:rsid w:val="00FE5E02"/>
    <w:rsid w:val="00FF4CCA"/>
    <w:rsid w:val="00FF4CF8"/>
  </w:rsids>
  <m:mathPr>
    <m:mathFont m:val="Swiss 721 Light B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
      <o:colormru v:ext="edit" colors="#73b632,#88c829,#f3db58,#89c0c9,#c0666b"/>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B1C06"/>
    <w:pPr>
      <w:spacing w:line="260" w:lineRule="atLeast"/>
      <w:jc w:val="both"/>
    </w:pPr>
    <w:rPr>
      <w:rFonts w:ascii="Frutiger CE 45 Light" w:eastAsia="Times New Roman" w:hAnsi="Frutiger CE 45 Light" w:cs="Times New Roman"/>
      <w:sz w:val="20"/>
      <w:lang w:val="en-GB" w:eastAsia="en-GB"/>
    </w:rPr>
  </w:style>
  <w:style w:type="paragraph" w:styleId="Heading1">
    <w:name w:val="heading 1"/>
    <w:basedOn w:val="Normal"/>
    <w:next w:val="Normal"/>
    <w:link w:val="Heading1Char"/>
    <w:qFormat/>
    <w:rsid w:val="001B02E2"/>
    <w:pPr>
      <w:keepNext/>
      <w:keepLines/>
      <w:pBdr>
        <w:bottom w:val="single" w:sz="6" w:space="4" w:color="BFBFBF" w:themeColor="background1" w:themeShade="BF"/>
      </w:pBdr>
      <w:spacing w:before="360" w:after="227"/>
      <w:outlineLvl w:val="0"/>
    </w:pPr>
    <w:rPr>
      <w:rFonts w:ascii="Swiss 721 Bold Win95BT" w:eastAsiaTheme="majorEastAsia" w:hAnsi="Swiss 721 Bold Win95BT" w:cstheme="majorBidi"/>
      <w:bCs/>
      <w:color w:val="7B1C3E"/>
      <w:sz w:val="36"/>
      <w:szCs w:val="32"/>
    </w:rPr>
  </w:style>
  <w:style w:type="paragraph" w:styleId="Heading2">
    <w:name w:val="heading 2"/>
    <w:basedOn w:val="Normal"/>
    <w:next w:val="Normal"/>
    <w:link w:val="Heading2Char"/>
    <w:qFormat/>
    <w:rsid w:val="00DC6DAE"/>
    <w:pPr>
      <w:keepNext/>
      <w:numPr>
        <w:ilvl w:val="1"/>
      </w:numPr>
      <w:tabs>
        <w:tab w:val="num" w:pos="851"/>
      </w:tabs>
      <w:spacing w:before="240" w:after="60"/>
      <w:ind w:left="851" w:hanging="851"/>
      <w:jc w:val="left"/>
      <w:outlineLvl w:val="1"/>
    </w:pPr>
    <w:rPr>
      <w:rFonts w:ascii="Swiss 721 Medium BT" w:eastAsiaTheme="majorEastAsia" w:hAnsi="Swiss 721 Medium BT" w:cstheme="majorBidi"/>
      <w:bCs/>
      <w:color w:val="941A47"/>
      <w:sz w:val="30"/>
      <w:szCs w:val="26"/>
    </w:rPr>
  </w:style>
  <w:style w:type="paragraph" w:styleId="Heading3">
    <w:name w:val="heading 3"/>
    <w:basedOn w:val="Normal"/>
    <w:next w:val="Normal"/>
    <w:link w:val="Heading3Char"/>
    <w:qFormat/>
    <w:rsid w:val="00CB2F75"/>
    <w:pPr>
      <w:keepNext/>
      <w:tabs>
        <w:tab w:val="num" w:pos="851"/>
      </w:tabs>
      <w:spacing w:before="240" w:after="60"/>
      <w:ind w:left="851" w:hanging="851"/>
      <w:outlineLvl w:val="2"/>
    </w:pPr>
    <w:rPr>
      <w:rFonts w:ascii="Swiss 721 Medium BT" w:hAnsi="Swiss 721 Medium BT" w:cs="Arial"/>
      <w:bCs/>
      <w:caps/>
      <w:color w:val="404040" w:themeColor="text1" w:themeTint="BF"/>
      <w:szCs w:val="26"/>
    </w:rPr>
  </w:style>
  <w:style w:type="paragraph" w:styleId="Heading4">
    <w:name w:val="heading 4"/>
    <w:basedOn w:val="Normal"/>
    <w:next w:val="Normal"/>
    <w:link w:val="Heading4Char"/>
    <w:qFormat/>
    <w:rsid w:val="004A5B85"/>
    <w:pPr>
      <w:keepNext/>
      <w:tabs>
        <w:tab w:val="num" w:pos="907"/>
      </w:tabs>
      <w:spacing w:before="240" w:after="60"/>
      <w:ind w:left="2892" w:hanging="2892"/>
      <w:outlineLvl w:val="3"/>
    </w:pPr>
    <w:rPr>
      <w:rFonts w:ascii="Arial" w:hAnsi="Arial"/>
      <w:b/>
      <w:bCs/>
      <w:sz w:val="28"/>
      <w:szCs w:val="28"/>
    </w:rPr>
  </w:style>
  <w:style w:type="paragraph" w:styleId="Heading5">
    <w:name w:val="heading 5"/>
    <w:basedOn w:val="Normal"/>
    <w:next w:val="Normal"/>
    <w:link w:val="Heading5Char"/>
    <w:qFormat/>
    <w:rsid w:val="004A5B85"/>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4A5B85"/>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A5B8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4A5B8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4A5B8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426296"/>
    <w:pPr>
      <w:tabs>
        <w:tab w:val="center" w:pos="4320"/>
        <w:tab w:val="right" w:pos="8640"/>
      </w:tabs>
    </w:pPr>
  </w:style>
  <w:style w:type="character" w:customStyle="1" w:styleId="HeaderChar">
    <w:name w:val="Header Char"/>
    <w:basedOn w:val="DefaultParagraphFont"/>
    <w:link w:val="Header"/>
    <w:uiPriority w:val="99"/>
    <w:rsid w:val="00426296"/>
  </w:style>
  <w:style w:type="paragraph" w:styleId="Footer">
    <w:name w:val="footer"/>
    <w:basedOn w:val="Normal"/>
    <w:link w:val="FooterChar"/>
    <w:unhideWhenUsed/>
    <w:rsid w:val="00426296"/>
    <w:pPr>
      <w:tabs>
        <w:tab w:val="center" w:pos="4320"/>
        <w:tab w:val="right" w:pos="8640"/>
      </w:tabs>
    </w:pPr>
  </w:style>
  <w:style w:type="character" w:customStyle="1" w:styleId="FooterChar">
    <w:name w:val="Footer Char"/>
    <w:basedOn w:val="DefaultParagraphFont"/>
    <w:link w:val="Footer"/>
    <w:uiPriority w:val="99"/>
    <w:rsid w:val="00426296"/>
  </w:style>
  <w:style w:type="character" w:styleId="PageNumber">
    <w:name w:val="page number"/>
    <w:basedOn w:val="DefaultParagraphFont"/>
    <w:unhideWhenUsed/>
    <w:rsid w:val="00426296"/>
  </w:style>
  <w:style w:type="paragraph" w:styleId="Title">
    <w:name w:val="Title"/>
    <w:basedOn w:val="Normal"/>
    <w:link w:val="TitleChar"/>
    <w:autoRedefine/>
    <w:qFormat/>
    <w:rsid w:val="00B456C7"/>
    <w:pPr>
      <w:spacing w:before="240" w:after="60"/>
      <w:outlineLvl w:val="0"/>
    </w:pPr>
    <w:rPr>
      <w:rFonts w:ascii="Bell Gothic Std Black" w:hAnsi="Bell Gothic Std Black" w:cs="Arial"/>
      <w:bCs/>
      <w:kern w:val="28"/>
      <w:sz w:val="116"/>
      <w:szCs w:val="96"/>
    </w:rPr>
  </w:style>
  <w:style w:type="character" w:customStyle="1" w:styleId="TitleChar">
    <w:name w:val="Title Char"/>
    <w:basedOn w:val="DefaultParagraphFont"/>
    <w:link w:val="Title"/>
    <w:rsid w:val="00B456C7"/>
    <w:rPr>
      <w:rFonts w:ascii="Bell Gothic Std Black" w:eastAsia="Times New Roman" w:hAnsi="Bell Gothic Std Black" w:cs="Arial"/>
      <w:bCs/>
      <w:kern w:val="28"/>
      <w:sz w:val="116"/>
      <w:szCs w:val="96"/>
      <w:lang w:val="en-GB" w:eastAsia="en-GB"/>
    </w:rPr>
  </w:style>
  <w:style w:type="character" w:styleId="Hyperlink">
    <w:name w:val="Hyperlink"/>
    <w:basedOn w:val="DefaultParagraphFont"/>
    <w:rsid w:val="003A5A60"/>
    <w:rPr>
      <w:rFonts w:ascii="Frutiger CE 45 Light" w:hAnsi="Frutiger CE 45 Light"/>
      <w:color w:val="4246FC"/>
      <w:sz w:val="18"/>
      <w:u w:val="single"/>
    </w:rPr>
  </w:style>
  <w:style w:type="character" w:customStyle="1" w:styleId="Heading1Char">
    <w:name w:val="Heading 1 Char"/>
    <w:basedOn w:val="DefaultParagraphFont"/>
    <w:link w:val="Heading1"/>
    <w:rsid w:val="001B02E2"/>
    <w:rPr>
      <w:rFonts w:ascii="Swiss 721 Bold Win95BT" w:eastAsiaTheme="majorEastAsia" w:hAnsi="Swiss 721 Bold Win95BT" w:cstheme="majorBidi"/>
      <w:bCs/>
      <w:color w:val="7B1C3E"/>
      <w:sz w:val="36"/>
      <w:szCs w:val="32"/>
      <w:lang w:val="en-GB" w:eastAsia="en-GB"/>
    </w:rPr>
  </w:style>
  <w:style w:type="character" w:customStyle="1" w:styleId="Heading2Char">
    <w:name w:val="Heading 2 Char"/>
    <w:basedOn w:val="DefaultParagraphFont"/>
    <w:link w:val="Heading2"/>
    <w:rsid w:val="00DC6DAE"/>
    <w:rPr>
      <w:rFonts w:ascii="Swiss 721 Medium BT" w:eastAsiaTheme="majorEastAsia" w:hAnsi="Swiss 721 Medium BT" w:cstheme="majorBidi"/>
      <w:bCs/>
      <w:color w:val="941A47"/>
      <w:sz w:val="30"/>
      <w:szCs w:val="26"/>
      <w:lang w:val="en-GB" w:eastAsia="en-GB"/>
    </w:rPr>
  </w:style>
  <w:style w:type="paragraph" w:customStyle="1" w:styleId="Note-SpecialAttention">
    <w:name w:val="Note - Special Attention"/>
    <w:basedOn w:val="Normal"/>
    <w:next w:val="BodyText"/>
    <w:uiPriority w:val="99"/>
    <w:rsid w:val="00CB2F75"/>
    <w:pPr>
      <w:pBdr>
        <w:top w:val="single" w:sz="4" w:space="7" w:color="FFFFFF" w:themeColor="background1"/>
        <w:bottom w:val="single" w:sz="4" w:space="7" w:color="FFFFFF" w:themeColor="background1"/>
      </w:pBdr>
      <w:shd w:val="clear" w:color="auto" w:fill="E0E0E0"/>
      <w:tabs>
        <w:tab w:val="left" w:pos="680"/>
        <w:tab w:val="left" w:pos="992"/>
      </w:tabs>
      <w:spacing w:before="240" w:after="240"/>
      <w:ind w:right="28"/>
      <w:jc w:val="center"/>
    </w:pPr>
    <w:rPr>
      <w:sz w:val="19"/>
      <w:szCs w:val="22"/>
      <w:lang w:eastAsia="en-US"/>
    </w:rPr>
  </w:style>
  <w:style w:type="paragraph" w:styleId="BodyText">
    <w:name w:val="Body Text"/>
    <w:basedOn w:val="Normal"/>
    <w:link w:val="BodyTextChar"/>
    <w:rsid w:val="00DC6DAE"/>
  </w:style>
  <w:style w:type="character" w:customStyle="1" w:styleId="BodyTextChar">
    <w:name w:val="Body Text Char"/>
    <w:basedOn w:val="DefaultParagraphFont"/>
    <w:link w:val="BodyText"/>
    <w:rsid w:val="00DC6DAE"/>
    <w:rPr>
      <w:rFonts w:ascii="Frutiger CE 45 Light" w:eastAsia="Times New Roman" w:hAnsi="Frutiger CE 45 Light" w:cs="Times New Roman"/>
      <w:sz w:val="20"/>
      <w:lang w:val="en-GB" w:eastAsia="en-GB"/>
    </w:rPr>
  </w:style>
  <w:style w:type="paragraph" w:styleId="ListParagraph">
    <w:name w:val="List Paragraph"/>
    <w:basedOn w:val="Normal"/>
    <w:uiPriority w:val="34"/>
    <w:qFormat/>
    <w:rsid w:val="002F1A56"/>
    <w:pPr>
      <w:ind w:left="720"/>
      <w:contextualSpacing/>
    </w:pPr>
  </w:style>
  <w:style w:type="character" w:customStyle="1" w:styleId="Heading3Char">
    <w:name w:val="Heading 3 Char"/>
    <w:basedOn w:val="DefaultParagraphFont"/>
    <w:link w:val="Heading3"/>
    <w:rsid w:val="00CB2F75"/>
    <w:rPr>
      <w:rFonts w:ascii="Swiss 721 Medium BT" w:eastAsia="Times New Roman" w:hAnsi="Swiss 721 Medium BT" w:cs="Arial"/>
      <w:bCs/>
      <w:caps/>
      <w:color w:val="404040" w:themeColor="text1" w:themeTint="BF"/>
      <w:sz w:val="20"/>
      <w:szCs w:val="26"/>
      <w:lang w:val="en-GB" w:eastAsia="en-GB"/>
    </w:rPr>
  </w:style>
  <w:style w:type="character" w:customStyle="1" w:styleId="Heading4Char">
    <w:name w:val="Heading 4 Char"/>
    <w:basedOn w:val="DefaultParagraphFont"/>
    <w:link w:val="Heading4"/>
    <w:rsid w:val="004A5B85"/>
    <w:rPr>
      <w:rFonts w:ascii="Arial" w:eastAsia="Times New Roman" w:hAnsi="Arial" w:cs="Times New Roman"/>
      <w:b/>
      <w:bCs/>
      <w:sz w:val="28"/>
      <w:szCs w:val="28"/>
      <w:lang w:val="en-GB" w:eastAsia="en-GB"/>
    </w:rPr>
  </w:style>
  <w:style w:type="character" w:customStyle="1" w:styleId="Heading5Char">
    <w:name w:val="Heading 5 Char"/>
    <w:basedOn w:val="DefaultParagraphFont"/>
    <w:link w:val="Heading5"/>
    <w:rsid w:val="004A5B8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4A5B85"/>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4A5B85"/>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4A5B85"/>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4A5B85"/>
    <w:rPr>
      <w:rFonts w:ascii="Arial" w:eastAsia="Times New Roman" w:hAnsi="Arial" w:cs="Arial"/>
      <w:sz w:val="22"/>
      <w:szCs w:val="22"/>
      <w:lang w:val="en-GB" w:eastAsia="en-GB"/>
    </w:rPr>
  </w:style>
  <w:style w:type="character" w:styleId="FootnoteReference">
    <w:name w:val="footnote reference"/>
    <w:basedOn w:val="DefaultParagraphFont"/>
    <w:rsid w:val="00C56DE5"/>
    <w:rPr>
      <w:rFonts w:ascii="Frutiger CE 45 Light" w:hAnsi="Frutiger CE 45 Light"/>
      <w:color w:val="595959" w:themeColor="text1" w:themeTint="A6"/>
      <w:sz w:val="16"/>
      <w:vertAlign w:val="superscript"/>
    </w:rPr>
  </w:style>
  <w:style w:type="paragraph" w:styleId="FootnoteText">
    <w:name w:val="footnote text"/>
    <w:basedOn w:val="Normal"/>
    <w:link w:val="FootnoteTextChar"/>
    <w:rsid w:val="00C56DE5"/>
    <w:rPr>
      <w:color w:val="595959" w:themeColor="text1" w:themeTint="A6"/>
      <w:sz w:val="16"/>
      <w:lang w:eastAsia="en-US"/>
    </w:rPr>
  </w:style>
  <w:style w:type="character" w:customStyle="1" w:styleId="FootnoteTextChar">
    <w:name w:val="Footnote Text Char"/>
    <w:basedOn w:val="DefaultParagraphFont"/>
    <w:link w:val="FootnoteText"/>
    <w:rsid w:val="00C56DE5"/>
    <w:rPr>
      <w:rFonts w:ascii="Frutiger CE 45 Light" w:eastAsia="Times New Roman" w:hAnsi="Frutiger CE 45 Light" w:cs="Times New Roman"/>
      <w:color w:val="595959" w:themeColor="text1" w:themeTint="A6"/>
      <w:sz w:val="16"/>
      <w:lang w:val="en-GB"/>
    </w:rPr>
  </w:style>
  <w:style w:type="paragraph" w:styleId="BodyTextIndent">
    <w:name w:val="Body Text Indent"/>
    <w:basedOn w:val="Normal"/>
    <w:link w:val="BodyTextIndentChar"/>
    <w:autoRedefine/>
    <w:rsid w:val="004A5B85"/>
    <w:pPr>
      <w:tabs>
        <w:tab w:val="left" w:pos="1489"/>
      </w:tabs>
      <w:ind w:left="720" w:right="720"/>
    </w:pPr>
    <w:rPr>
      <w:rFonts w:ascii="Calibri" w:hAnsi="Calibri"/>
      <w:i/>
      <w:snapToGrid w:val="0"/>
      <w:color w:val="000000"/>
      <w:szCs w:val="20"/>
      <w:lang w:val="en-ZA"/>
    </w:rPr>
  </w:style>
  <w:style w:type="character" w:customStyle="1" w:styleId="BodyTextIndentChar">
    <w:name w:val="Body Text Indent Char"/>
    <w:basedOn w:val="DefaultParagraphFont"/>
    <w:link w:val="BodyTextIndent"/>
    <w:rsid w:val="004A5B85"/>
    <w:rPr>
      <w:rFonts w:ascii="Calibri" w:eastAsia="Times New Roman" w:hAnsi="Calibri" w:cs="Times New Roman"/>
      <w:i/>
      <w:snapToGrid w:val="0"/>
      <w:color w:val="000000"/>
      <w:sz w:val="20"/>
      <w:szCs w:val="20"/>
      <w:lang w:val="en-ZA" w:eastAsia="en-GB"/>
    </w:rPr>
  </w:style>
  <w:style w:type="paragraph" w:styleId="BlockText">
    <w:name w:val="Block Text"/>
    <w:basedOn w:val="Normal"/>
    <w:rsid w:val="004A5B85"/>
    <w:pPr>
      <w:pBdr>
        <w:top w:val="single" w:sz="4" w:space="6" w:color="auto"/>
        <w:left w:val="single" w:sz="4" w:space="6" w:color="auto"/>
        <w:bottom w:val="single" w:sz="4" w:space="6" w:color="auto"/>
        <w:right w:val="single" w:sz="4" w:space="6" w:color="auto"/>
      </w:pBdr>
    </w:pPr>
    <w:rPr>
      <w:rFonts w:ascii="Arial" w:hAnsi="Arial"/>
      <w:sz w:val="26"/>
    </w:rPr>
  </w:style>
  <w:style w:type="paragraph" w:styleId="Bibliography">
    <w:name w:val="Bibliography"/>
    <w:basedOn w:val="Normal"/>
    <w:rsid w:val="004A5B85"/>
    <w:pPr>
      <w:numPr>
        <w:numId w:val="1"/>
      </w:numPr>
    </w:pPr>
    <w:rPr>
      <w:rFonts w:ascii="Arial" w:hAnsi="Arial"/>
      <w:sz w:val="26"/>
    </w:rPr>
  </w:style>
  <w:style w:type="paragraph" w:customStyle="1" w:styleId="TableReference">
    <w:name w:val="Table Reference"/>
    <w:basedOn w:val="Normal"/>
    <w:next w:val="Normal"/>
    <w:rsid w:val="004A5B85"/>
    <w:pPr>
      <w:keepNext/>
      <w:keepLines/>
      <w:numPr>
        <w:numId w:val="3"/>
      </w:numPr>
      <w:spacing w:after="240"/>
    </w:pPr>
    <w:rPr>
      <w:rFonts w:ascii="Arial" w:hAnsi="Arial"/>
      <w:i/>
      <w:sz w:val="26"/>
      <w:lang w:val="en-US"/>
    </w:rPr>
  </w:style>
  <w:style w:type="paragraph" w:customStyle="1" w:styleId="ChartReference">
    <w:name w:val="Chart Reference"/>
    <w:basedOn w:val="TableReference"/>
    <w:next w:val="Normal"/>
    <w:rsid w:val="004A5B85"/>
    <w:pPr>
      <w:numPr>
        <w:numId w:val="2"/>
      </w:numPr>
    </w:pPr>
  </w:style>
  <w:style w:type="table" w:styleId="TableGrid">
    <w:name w:val="Table Grid"/>
    <w:basedOn w:val="TableNormal"/>
    <w:rsid w:val="00C34007"/>
    <w:rPr>
      <w:rFonts w:ascii="Frutiger CE 45 Light" w:eastAsia="Times New Roman" w:hAnsi="Frutiger CE 45 Light"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paragraph" w:customStyle="1" w:styleId="SectionHeading">
    <w:name w:val="Section Heading"/>
    <w:basedOn w:val="Normal"/>
    <w:rsid w:val="004526A4"/>
    <w:pPr>
      <w:jc w:val="left"/>
    </w:pPr>
    <w:rPr>
      <w:rFonts w:ascii="Swiss 721 Light BT" w:hAnsi="Swiss 721 Light BT"/>
      <w:color w:val="AA2656"/>
      <w:sz w:val="56"/>
    </w:rPr>
  </w:style>
  <w:style w:type="paragraph" w:styleId="DocumentMap">
    <w:name w:val="Document Map"/>
    <w:basedOn w:val="Normal"/>
    <w:link w:val="DocumentMapChar"/>
    <w:rsid w:val="004A5B8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A5B85"/>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4A5B85"/>
    <w:rPr>
      <w:rFonts w:ascii="Arial" w:hAnsi="Arial" w:cs="Arial"/>
      <w:sz w:val="26"/>
      <w:lang w:val="en-US" w:eastAsia="en-US"/>
    </w:rPr>
  </w:style>
  <w:style w:type="character" w:customStyle="1" w:styleId="BodyText2Char">
    <w:name w:val="Body Text 2 Char"/>
    <w:basedOn w:val="DefaultParagraphFont"/>
    <w:link w:val="BodyText2"/>
    <w:rsid w:val="004A5B85"/>
    <w:rPr>
      <w:rFonts w:ascii="Arial" w:eastAsia="Times New Roman" w:hAnsi="Arial" w:cs="Arial"/>
      <w:sz w:val="26"/>
    </w:rPr>
  </w:style>
  <w:style w:type="paragraph" w:customStyle="1" w:styleId="MainBodyTxt">
    <w:name w:val="MainBodyTxt"/>
    <w:basedOn w:val="Normal"/>
    <w:rsid w:val="004A5B85"/>
    <w:pPr>
      <w:widowControl w:val="0"/>
      <w:autoSpaceDE w:val="0"/>
      <w:autoSpaceDN w:val="0"/>
      <w:adjustRightInd w:val="0"/>
      <w:spacing w:line="360" w:lineRule="auto"/>
    </w:pPr>
    <w:rPr>
      <w:rFonts w:ascii="Arial" w:hAnsi="Arial"/>
      <w:sz w:val="26"/>
      <w:lang w:val="en-US" w:eastAsia="en-US"/>
    </w:rPr>
  </w:style>
  <w:style w:type="paragraph" w:styleId="Caption">
    <w:name w:val="caption"/>
    <w:basedOn w:val="Normal"/>
    <w:next w:val="Normal"/>
    <w:qFormat/>
    <w:rsid w:val="004A5B85"/>
    <w:rPr>
      <w:rFonts w:ascii="Arial" w:hAnsi="Arial"/>
      <w:b/>
      <w:bCs/>
      <w:szCs w:val="20"/>
    </w:rPr>
  </w:style>
  <w:style w:type="paragraph" w:styleId="TableofFigures">
    <w:name w:val="table of figures"/>
    <w:basedOn w:val="Normal"/>
    <w:next w:val="Normal"/>
    <w:rsid w:val="004A5B85"/>
    <w:rPr>
      <w:rFonts w:ascii="Arial" w:hAnsi="Arial"/>
      <w:sz w:val="26"/>
    </w:rPr>
  </w:style>
  <w:style w:type="paragraph" w:styleId="BalloonText">
    <w:name w:val="Balloon Text"/>
    <w:basedOn w:val="Normal"/>
    <w:link w:val="BalloonTextChar"/>
    <w:rsid w:val="004A5B85"/>
    <w:rPr>
      <w:rFonts w:ascii="Tahoma" w:hAnsi="Tahoma" w:cs="Tahoma"/>
      <w:sz w:val="16"/>
      <w:szCs w:val="16"/>
    </w:rPr>
  </w:style>
  <w:style w:type="character" w:customStyle="1" w:styleId="BalloonTextChar">
    <w:name w:val="Balloon Text Char"/>
    <w:basedOn w:val="DefaultParagraphFont"/>
    <w:link w:val="BalloonText"/>
    <w:rsid w:val="004A5B85"/>
    <w:rPr>
      <w:rFonts w:ascii="Tahoma" w:eastAsia="Times New Roman" w:hAnsi="Tahoma" w:cs="Tahoma"/>
      <w:sz w:val="16"/>
      <w:szCs w:val="16"/>
      <w:lang w:val="en-GB" w:eastAsia="en-GB"/>
    </w:rPr>
  </w:style>
  <w:style w:type="paragraph" w:customStyle="1" w:styleId="Highlightedreading">
    <w:name w:val="Highlighted reading"/>
    <w:basedOn w:val="Note-SpecialAttention"/>
    <w:qFormat/>
    <w:rsid w:val="00B37671"/>
    <w:pPr>
      <w:shd w:val="clear" w:color="auto" w:fill="E6ECE8"/>
      <w:spacing w:line="260" w:lineRule="exact"/>
      <w:ind w:left="170" w:right="170"/>
    </w:pPr>
    <w:rPr>
      <w:i/>
    </w:rPr>
  </w:style>
  <w:style w:type="paragraph" w:styleId="NormalWeb">
    <w:name w:val="Normal (Web)"/>
    <w:basedOn w:val="Normal"/>
    <w:uiPriority w:val="99"/>
    <w:unhideWhenUsed/>
    <w:rsid w:val="004A5B85"/>
    <w:pPr>
      <w:spacing w:before="100" w:beforeAutospacing="1" w:after="100" w:afterAutospacing="1"/>
    </w:pPr>
    <w:rPr>
      <w:rFonts w:ascii="Times New Roman" w:hAnsi="Times New Roman"/>
      <w:sz w:val="24"/>
      <w:lang w:val="en-US" w:eastAsia="en-US"/>
    </w:rPr>
  </w:style>
  <w:style w:type="character" w:styleId="Strong">
    <w:name w:val="Strong"/>
    <w:basedOn w:val="DefaultParagraphFont"/>
    <w:uiPriority w:val="22"/>
    <w:qFormat/>
    <w:rsid w:val="004A5B85"/>
    <w:rPr>
      <w:b/>
      <w:bCs/>
    </w:rPr>
  </w:style>
  <w:style w:type="character" w:styleId="Emphasis">
    <w:name w:val="Emphasis"/>
    <w:basedOn w:val="DefaultParagraphFont"/>
    <w:qFormat/>
    <w:rsid w:val="004A5B85"/>
    <w:rPr>
      <w:i/>
      <w:iCs/>
    </w:rPr>
  </w:style>
  <w:style w:type="character" w:styleId="CommentReference">
    <w:name w:val="annotation reference"/>
    <w:basedOn w:val="DefaultParagraphFont"/>
    <w:rsid w:val="004A5B85"/>
    <w:rPr>
      <w:sz w:val="16"/>
      <w:szCs w:val="16"/>
    </w:rPr>
  </w:style>
  <w:style w:type="paragraph" w:styleId="CommentText">
    <w:name w:val="annotation text"/>
    <w:basedOn w:val="Normal"/>
    <w:link w:val="CommentTextChar"/>
    <w:rsid w:val="004A5B85"/>
    <w:rPr>
      <w:rFonts w:ascii="Arial" w:hAnsi="Arial"/>
      <w:szCs w:val="20"/>
    </w:rPr>
  </w:style>
  <w:style w:type="character" w:customStyle="1" w:styleId="CommentTextChar">
    <w:name w:val="Comment Text Char"/>
    <w:basedOn w:val="DefaultParagraphFont"/>
    <w:link w:val="CommentText"/>
    <w:rsid w:val="004A5B8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rsid w:val="004A5B85"/>
    <w:rPr>
      <w:b/>
      <w:bCs/>
    </w:rPr>
  </w:style>
  <w:style w:type="character" w:customStyle="1" w:styleId="CommentSubjectChar">
    <w:name w:val="Comment Subject Char"/>
    <w:basedOn w:val="CommentTextChar"/>
    <w:link w:val="CommentSubject"/>
    <w:rsid w:val="004A5B85"/>
    <w:rPr>
      <w:b/>
      <w:bCs/>
    </w:rPr>
  </w:style>
  <w:style w:type="paragraph" w:customStyle="1" w:styleId="Activityheadings">
    <w:name w:val="Activity headings"/>
    <w:basedOn w:val="Normal"/>
    <w:qFormat/>
    <w:rsid w:val="006366B3"/>
    <w:pPr>
      <w:spacing w:after="120"/>
      <w:jc w:val="left"/>
    </w:pPr>
    <w:rPr>
      <w:rFonts w:ascii="Swiss 721 Heavy BT" w:hAnsi="Swiss 721 Heavy BT"/>
      <w:caps/>
    </w:rPr>
  </w:style>
  <w:style w:type="paragraph" w:customStyle="1" w:styleId="References">
    <w:name w:val="References"/>
    <w:basedOn w:val="Normal"/>
    <w:qFormat/>
    <w:rsid w:val="005F53B5"/>
    <w:pPr>
      <w:spacing w:after="120"/>
      <w:ind w:left="709" w:hanging="709"/>
      <w:jc w:val="left"/>
    </w:pPr>
    <w:rPr>
      <w:sz w:val="18"/>
    </w:rPr>
  </w:style>
  <w:style w:type="paragraph" w:styleId="z-TopofForm">
    <w:name w:val="HTML Top of Form"/>
    <w:basedOn w:val="Normal"/>
    <w:next w:val="Normal"/>
    <w:link w:val="z-TopofFormChar"/>
    <w:hidden/>
    <w:unhideWhenUsed/>
    <w:rsid w:val="009F67F2"/>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uiPriority w:val="99"/>
    <w:rsid w:val="009F67F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nhideWhenUsed/>
    <w:rsid w:val="009F67F2"/>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uiPriority w:val="99"/>
    <w:rsid w:val="009F67F2"/>
    <w:rPr>
      <w:rFonts w:ascii="Arial" w:eastAsia="Times New Roman" w:hAnsi="Arial" w:cs="Arial"/>
      <w:vanish/>
      <w:color w:val="000000"/>
      <w:sz w:val="16"/>
      <w:szCs w:val="16"/>
    </w:rPr>
  </w:style>
  <w:style w:type="table" w:customStyle="1" w:styleId="LightShading-Accent11">
    <w:name w:val="Light Shading - Accent 11"/>
    <w:basedOn w:val="TableNormal"/>
    <w:uiPriority w:val="60"/>
    <w:rsid w:val="009F67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F67F2"/>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unhideWhenUsed/>
    <w:rsid w:val="009F67F2"/>
    <w:rPr>
      <w:i/>
      <w:iCs/>
    </w:rPr>
  </w:style>
  <w:style w:type="character" w:customStyle="1" w:styleId="gl1">
    <w:name w:val="gl1"/>
    <w:basedOn w:val="DefaultParagraphFont"/>
    <w:rsid w:val="009F67F2"/>
  </w:style>
  <w:style w:type="character" w:styleId="FollowedHyperlink">
    <w:name w:val="FollowedHyperlink"/>
    <w:basedOn w:val="DefaultParagraphFont"/>
    <w:unhideWhenUsed/>
    <w:rsid w:val="00705805"/>
    <w:rPr>
      <w:color w:val="800080" w:themeColor="followedHyperlink"/>
      <w:sz w:val="18"/>
      <w:u w:val="single"/>
    </w:rPr>
  </w:style>
  <w:style w:type="paragraph" w:customStyle="1" w:styleId="bodytext0">
    <w:name w:val="bodytext"/>
    <w:basedOn w:val="Normal"/>
    <w:rsid w:val="009F67F2"/>
    <w:pPr>
      <w:spacing w:before="100" w:beforeAutospacing="1" w:after="100" w:afterAutospacing="1"/>
    </w:pPr>
    <w:rPr>
      <w:rFonts w:ascii="Times New Roman" w:hAnsi="Times New Roman"/>
      <w:sz w:val="24"/>
      <w:lang w:val="en-ZA" w:eastAsia="en-ZA"/>
    </w:rPr>
  </w:style>
  <w:style w:type="character" w:customStyle="1" w:styleId="bodytext1">
    <w:name w:val="bodytext1"/>
    <w:basedOn w:val="DefaultParagraphFont"/>
    <w:rsid w:val="009F67F2"/>
  </w:style>
  <w:style w:type="paragraph" w:customStyle="1" w:styleId="MonthNames">
    <w:name w:val="Month Names"/>
    <w:basedOn w:val="Normal"/>
    <w:rsid w:val="009F67F2"/>
    <w:pPr>
      <w:jc w:val="center"/>
    </w:pPr>
    <w:rPr>
      <w:rFonts w:asciiTheme="majorHAnsi" w:hAnsiTheme="majorHAnsi"/>
      <w:bCs/>
      <w:sz w:val="48"/>
      <w:szCs w:val="20"/>
      <w:lang w:val="en-US" w:eastAsia="en-US"/>
    </w:rPr>
  </w:style>
  <w:style w:type="paragraph" w:customStyle="1" w:styleId="Dates">
    <w:name w:val="Dates"/>
    <w:basedOn w:val="Normal"/>
    <w:rsid w:val="009F67F2"/>
    <w:rPr>
      <w:rFonts w:asciiTheme="minorHAnsi" w:hAnsiTheme="minorHAnsi" w:cs="Arial"/>
      <w:szCs w:val="20"/>
      <w:lang w:val="en-US" w:eastAsia="en-US"/>
    </w:rPr>
  </w:style>
  <w:style w:type="paragraph" w:customStyle="1" w:styleId="Weekdays">
    <w:name w:val="Weekdays"/>
    <w:basedOn w:val="Normal"/>
    <w:rsid w:val="009F67F2"/>
    <w:pPr>
      <w:jc w:val="center"/>
    </w:pPr>
    <w:rPr>
      <w:rFonts w:asciiTheme="majorHAnsi" w:hAnsiTheme="majorHAnsi"/>
      <w:b/>
      <w:spacing w:val="1"/>
      <w:sz w:val="16"/>
      <w:szCs w:val="16"/>
      <w:lang w:val="en-US" w:eastAsia="en-US"/>
    </w:rPr>
  </w:style>
  <w:style w:type="paragraph" w:customStyle="1" w:styleId="Reference2">
    <w:name w:val="Reference_2"/>
    <w:basedOn w:val="Normal"/>
    <w:qFormat/>
    <w:rsid w:val="00C811EF"/>
    <w:pPr>
      <w:spacing w:before="160"/>
      <w:jc w:val="left"/>
    </w:pPr>
    <w:rPr>
      <w:i/>
      <w:sz w:val="18"/>
    </w:rPr>
  </w:style>
  <w:style w:type="paragraph" w:customStyle="1" w:styleId="ipa">
    <w:name w:val="ipa"/>
    <w:basedOn w:val="Normal"/>
    <w:rsid w:val="004006C1"/>
    <w:pPr>
      <w:spacing w:before="100" w:beforeAutospacing="1" w:after="100" w:afterAutospacing="1" w:line="240" w:lineRule="auto"/>
      <w:jc w:val="left"/>
    </w:pPr>
    <w:rPr>
      <w:rFonts w:ascii="Arial Unicode MS" w:eastAsia="Arial Unicode MS" w:hAnsi="Arial Unicode MS" w:cs="Arial Unicode MS"/>
      <w:sz w:val="24"/>
    </w:rPr>
  </w:style>
  <w:style w:type="character" w:customStyle="1" w:styleId="plainlinks">
    <w:name w:val="plainlinks"/>
    <w:basedOn w:val="DefaultParagraphFont"/>
    <w:rsid w:val="004006C1"/>
  </w:style>
  <w:style w:type="character" w:customStyle="1" w:styleId="noprintplainlinksneverexpand">
    <w:name w:val="noprint plainlinksneverexpand"/>
    <w:basedOn w:val="DefaultParagraphFont"/>
    <w:rsid w:val="004006C1"/>
  </w:style>
  <w:style w:type="character" w:customStyle="1" w:styleId="editsection">
    <w:name w:val="editsection"/>
    <w:basedOn w:val="DefaultParagraphFont"/>
    <w:rsid w:val="004006C1"/>
  </w:style>
  <w:style w:type="character" w:customStyle="1" w:styleId="mw-headline">
    <w:name w:val="mw-headline"/>
    <w:basedOn w:val="DefaultParagraphFont"/>
    <w:rsid w:val="004006C1"/>
  </w:style>
  <w:style w:type="paragraph" w:customStyle="1" w:styleId="Caption1">
    <w:name w:val="Caption1"/>
    <w:basedOn w:val="Normal"/>
    <w:rsid w:val="004006C1"/>
    <w:pPr>
      <w:spacing w:before="100" w:beforeAutospacing="1" w:after="100" w:afterAutospacing="1" w:line="240" w:lineRule="auto"/>
      <w:jc w:val="left"/>
    </w:pPr>
    <w:rPr>
      <w:rFonts w:ascii="Times New Roman" w:hAnsi="Times New Roman"/>
      <w:sz w:val="24"/>
    </w:rPr>
  </w:style>
  <w:style w:type="character" w:customStyle="1" w:styleId="articlelead">
    <w:name w:val="article_lead"/>
    <w:basedOn w:val="DefaultParagraphFont"/>
    <w:rsid w:val="004006C1"/>
  </w:style>
  <w:style w:type="character" w:customStyle="1" w:styleId="articlebody">
    <w:name w:val="article_body"/>
    <w:basedOn w:val="DefaultParagraphFont"/>
    <w:rsid w:val="004006C1"/>
  </w:style>
  <w:style w:type="paragraph" w:customStyle="1" w:styleId="StyleSAIDEHeading1Left0cmHanging127cm">
    <w:name w:val="Style SAIDE Heading 1 + Left:  0 cm Hanging:  1.27 cm"/>
    <w:basedOn w:val="Normal"/>
    <w:rsid w:val="004006C1"/>
    <w:pPr>
      <w:keepNext/>
      <w:spacing w:before="480" w:after="240" w:line="240" w:lineRule="auto"/>
      <w:ind w:left="720" w:hanging="720"/>
      <w:jc w:val="left"/>
    </w:pPr>
    <w:rPr>
      <w:rFonts w:ascii="Garamond" w:hAnsi="Garamond"/>
      <w:b/>
      <w:bCs/>
      <w:caps/>
      <w:sz w:val="32"/>
    </w:rPr>
  </w:style>
  <w:style w:type="paragraph" w:customStyle="1" w:styleId="Style1">
    <w:name w:val="Style1"/>
    <w:basedOn w:val="Title"/>
    <w:next w:val="SectionHeading"/>
    <w:rsid w:val="004006C1"/>
    <w:pPr>
      <w:spacing w:line="240" w:lineRule="auto"/>
      <w:jc w:val="center"/>
    </w:pPr>
    <w:rPr>
      <w:rFonts w:ascii="Bradley Hand ITC" w:hAnsi="Bradley Hand ITC"/>
      <w:b/>
      <w:sz w:val="48"/>
      <w:szCs w:val="48"/>
    </w:rPr>
  </w:style>
  <w:style w:type="table" w:styleId="LightList-Accent3">
    <w:name w:val="Light List Accent 3"/>
    <w:basedOn w:val="TableNormal"/>
    <w:uiPriority w:val="61"/>
    <w:rsid w:val="004006C1"/>
    <w:rPr>
      <w:rFonts w:ascii="Calibri" w:eastAsia="Times New Roman" w:hAnsi="Calibri" w:cs="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Grid-Accent3">
    <w:name w:val="Colorful Grid Accent 3"/>
    <w:basedOn w:val="TableNormal"/>
    <w:uiPriority w:val="73"/>
    <w:rsid w:val="004006C1"/>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1-Accent2">
    <w:name w:val="Medium Grid 1 Accent 2"/>
    <w:basedOn w:val="TableNormal"/>
    <w:uiPriority w:val="67"/>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Shading-Accent2">
    <w:name w:val="Light Shading Accent 2"/>
    <w:basedOn w:val="TableNormal"/>
    <w:uiPriority w:val="60"/>
    <w:rsid w:val="004006C1"/>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5">
    <w:name w:val="Medium Shading 1 Accent 5"/>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21">
    <w:name w:val="Light Shading - Accent 21"/>
    <w:basedOn w:val="TableNormal"/>
    <w:next w:val="LightShading-Accent2"/>
    <w:uiPriority w:val="60"/>
    <w:rsid w:val="004006C1"/>
    <w:rPr>
      <w:rFonts w:ascii="Calibri" w:eastAsia="Calibri" w:hAnsi="Calibri" w:cs="Times New Roman"/>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rtcilereference">
    <w:name w:val="Artcile reference"/>
    <w:basedOn w:val="Normal"/>
    <w:qFormat/>
    <w:rsid w:val="00705805"/>
    <w:pPr>
      <w:pBdr>
        <w:top w:val="single" w:sz="4" w:space="5" w:color="7F7F7F" w:themeColor="text1" w:themeTint="80"/>
      </w:pBdr>
    </w:pPr>
    <w:rPr>
      <w:i/>
      <w:sz w:val="18"/>
    </w:rPr>
  </w:style>
  <w:style w:type="paragraph" w:customStyle="1" w:styleId="Caption2">
    <w:name w:val="Caption2"/>
    <w:basedOn w:val="Normal"/>
    <w:rsid w:val="00996493"/>
    <w:pPr>
      <w:spacing w:before="100" w:beforeAutospacing="1" w:after="100" w:afterAutospacing="1" w:line="240" w:lineRule="auto"/>
      <w:jc w:val="left"/>
    </w:pPr>
    <w:rPr>
      <w:rFonts w:ascii="Times New Roman" w:hAnsi="Times New Roman"/>
      <w:sz w:val="24"/>
    </w:rPr>
  </w:style>
  <w:style w:type="character" w:customStyle="1" w:styleId="A32">
    <w:name w:val="A32"/>
    <w:uiPriority w:val="99"/>
    <w:rsid w:val="00161A08"/>
    <w:rPr>
      <w:rFonts w:cs="Segoe"/>
      <w:b/>
      <w:bCs/>
      <w:color w:val="221E1F"/>
    </w:rPr>
  </w:style>
  <w:style w:type="paragraph" w:customStyle="1" w:styleId="Pa26">
    <w:name w:val="Pa26"/>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character" w:customStyle="1" w:styleId="A17">
    <w:name w:val="A17"/>
    <w:uiPriority w:val="99"/>
    <w:rsid w:val="00161A08"/>
    <w:rPr>
      <w:rFonts w:cs="Segoe"/>
      <w:b/>
      <w:bCs/>
      <w:color w:val="221E1F"/>
      <w:sz w:val="17"/>
      <w:szCs w:val="17"/>
    </w:rPr>
  </w:style>
  <w:style w:type="paragraph" w:customStyle="1" w:styleId="Pa68">
    <w:name w:val="Pa68"/>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table" w:styleId="LightShading-Accent5">
    <w:name w:val="Light Shading Accent 5"/>
    <w:basedOn w:val="TableNormal"/>
    <w:uiPriority w:val="60"/>
    <w:rsid w:val="00E53682"/>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51">
    <w:name w:val="Light Shading - Accent 51"/>
    <w:basedOn w:val="TableNormal"/>
    <w:next w:val="LightShading-Accent5"/>
    <w:uiPriority w:val="60"/>
    <w:rsid w:val="00E53682"/>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53682"/>
    <w:rPr>
      <w:rFonts w:ascii="Times New Roman" w:eastAsia="Times New Roman" w:hAnsi="Times New Roma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Highlightedvocabword">
    <w:name w:val="Highlighted vocab word"/>
    <w:basedOn w:val="NormalWeb"/>
    <w:qFormat/>
    <w:rsid w:val="008201EB"/>
    <w:pPr>
      <w:spacing w:before="0" w:beforeAutospacing="0" w:after="0" w:afterAutospacing="0" w:line="240" w:lineRule="atLeast"/>
    </w:pPr>
    <w:rPr>
      <w:i/>
      <w:color w:val="911E48"/>
      <w:sz w:val="19"/>
    </w:rPr>
  </w:style>
  <w:style w:type="table" w:styleId="LightGrid-Accent3">
    <w:name w:val="Light Grid Accent 3"/>
    <w:basedOn w:val="TableNormal"/>
    <w:uiPriority w:val="62"/>
    <w:rsid w:val="002265F3"/>
    <w:rPr>
      <w:rFonts w:ascii="Times New Roman" w:eastAsia="Times New Roman" w:hAnsi="Times New Roman" w:cs="Times New Roman"/>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List2-Accent3">
    <w:name w:val="Medium List 2 Accent 3"/>
    <w:basedOn w:val="TableNormal"/>
    <w:uiPriority w:val="66"/>
    <w:rsid w:val="002265F3"/>
    <w:rPr>
      <w:rFonts w:ascii="Cambria" w:eastAsia="Times New Roman" w:hAnsi="Cambria" w:cs="Times New Roman"/>
      <w:color w:val="000000"/>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Shading-Accent3">
    <w:name w:val="Light Shading Accent 3"/>
    <w:basedOn w:val="TableNormal"/>
    <w:uiPriority w:val="60"/>
    <w:rsid w:val="002265F3"/>
    <w:rPr>
      <w:rFonts w:ascii="Times New Roman" w:eastAsia="Times New Roman" w:hAnsi="Times New Roman" w:cs="Times New Roman"/>
      <w:color w:val="76923C"/>
      <w:sz w:val="20"/>
      <w:szCs w:val="20"/>
      <w:lang w:val="en-ZA" w:eastAsia="en-Z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EndnoteText">
    <w:name w:val="endnote text"/>
    <w:basedOn w:val="Normal"/>
    <w:link w:val="EndnoteTextChar"/>
    <w:rsid w:val="002265F3"/>
    <w:pPr>
      <w:spacing w:line="240" w:lineRule="auto"/>
      <w:jc w:val="left"/>
    </w:pPr>
    <w:rPr>
      <w:rFonts w:ascii="Arial" w:hAnsi="Arial"/>
      <w:szCs w:val="20"/>
    </w:rPr>
  </w:style>
  <w:style w:type="character" w:customStyle="1" w:styleId="EndnoteTextChar">
    <w:name w:val="Endnote Text Char"/>
    <w:basedOn w:val="DefaultParagraphFont"/>
    <w:link w:val="EndnoteText"/>
    <w:rsid w:val="002265F3"/>
    <w:rPr>
      <w:rFonts w:ascii="Arial" w:eastAsia="Times New Roman" w:hAnsi="Arial" w:cs="Times New Roman"/>
      <w:sz w:val="20"/>
      <w:szCs w:val="20"/>
      <w:lang w:val="en-GB" w:eastAsia="en-GB"/>
    </w:rPr>
  </w:style>
  <w:style w:type="character" w:styleId="EndnoteReference">
    <w:name w:val="endnote reference"/>
    <w:basedOn w:val="DefaultParagraphFont"/>
    <w:rsid w:val="002265F3"/>
    <w:rPr>
      <w:vertAlign w:val="superscript"/>
    </w:rPr>
  </w:style>
  <w:style w:type="table" w:styleId="TableWeb1">
    <w:name w:val="Table Web 1"/>
    <w:basedOn w:val="TableNormal"/>
    <w:rsid w:val="002D2D87"/>
    <w:rPr>
      <w:rFonts w:ascii="Times New Roman" w:eastAsia="Times New Roman" w:hAnsi="Times New Roman" w:cs="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hw">
    <w:name w:val="hw"/>
    <w:basedOn w:val="DefaultParagraphFont"/>
    <w:rsid w:val="002D2D87"/>
  </w:style>
  <w:style w:type="paragraph" w:customStyle="1" w:styleId="brandcopy">
    <w:name w:val="brand_copy"/>
    <w:basedOn w:val="Normal"/>
    <w:rsid w:val="002D2D87"/>
    <w:pPr>
      <w:spacing w:before="100" w:beforeAutospacing="1" w:after="100" w:afterAutospacing="1" w:line="240" w:lineRule="auto"/>
      <w:jc w:val="left"/>
    </w:pPr>
    <w:rPr>
      <w:rFonts w:ascii="Times New Roman" w:hAnsi="Times New Roman"/>
      <w:sz w:val="24"/>
      <w:lang w:val="en-US" w:eastAsia="en-US"/>
    </w:rPr>
  </w:style>
  <w:style w:type="table" w:customStyle="1" w:styleId="LightShading-Accent61">
    <w:name w:val="Light Shading - Accent 61"/>
    <w:basedOn w:val="TableNormal"/>
    <w:next w:val="LightShading-Accent6"/>
    <w:uiPriority w:val="60"/>
    <w:rsid w:val="002D2D87"/>
    <w:rPr>
      <w:rFonts w:ascii="Calibri" w:eastAsia="Calibri" w:hAnsi="Calibri" w:cs="Times New Roman"/>
      <w:color w:val="E36C0A"/>
      <w:sz w:val="20"/>
      <w:szCs w:val="20"/>
      <w:lang w:val="en-ZA" w:eastAsia="en-Z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Pa94">
    <w:name w:val="Pa94"/>
    <w:basedOn w:val="Normal"/>
    <w:next w:val="Normal"/>
    <w:uiPriority w:val="99"/>
    <w:rsid w:val="00BD3695"/>
    <w:pPr>
      <w:widowControl w:val="0"/>
      <w:autoSpaceDE w:val="0"/>
      <w:autoSpaceDN w:val="0"/>
      <w:adjustRightInd w:val="0"/>
      <w:spacing w:line="181" w:lineRule="atLeast"/>
      <w:jc w:val="left"/>
    </w:pPr>
    <w:rPr>
      <w:rFonts w:eastAsiaTheme="minorHAnsi" w:cs="Arabic Transparent"/>
      <w:sz w:val="24"/>
      <w:lang w:val="en-US" w:eastAsia="en-US"/>
    </w:rPr>
  </w:style>
  <w:style w:type="character" w:customStyle="1" w:styleId="A16">
    <w:name w:val="A16"/>
    <w:uiPriority w:val="99"/>
    <w:rsid w:val="00BD3695"/>
    <w:rPr>
      <w:rFonts w:cs="Segoe Print"/>
      <w:color w:val="221E1F"/>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printerSettings" Target="printerSettings/printerSettings5.bin"/><Relationship Id="rId47" Type="http://schemas.openxmlformats.org/officeDocument/2006/relationships/printerSettings" Target="printerSettings/printerSettings6.bin"/><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printerSettings" Target="printerSettings/printerSettings2.bin"/><Relationship Id="rId21" Type="http://schemas.openxmlformats.org/officeDocument/2006/relationships/printerSettings" Target="printerSettings/printerSettings3.bin"/><Relationship Id="rId22" Type="http://schemas.openxmlformats.org/officeDocument/2006/relationships/printerSettings" Target="printerSettings/printerSettings4.bin"/><Relationship Id="rId23" Type="http://schemas.openxmlformats.org/officeDocument/2006/relationships/image" Target="media/image7.png"/><Relationship Id="rId24" Type="http://schemas.openxmlformats.org/officeDocument/2006/relationships/hyperlink" Target="file:///C:\Documents%20and%20Settings\uvp\Desktop\2009\SFCW%202009\English%20module%20material\Texts%20for%20design\2008_Lang_Pack_Journaling.docx" TargetMode="External"/><Relationship Id="rId25" Type="http://schemas.openxmlformats.org/officeDocument/2006/relationships/hyperlink" Target="file:///C:\Documents%20and%20Settings\uvp\Desktop\2009\SFCW%202009\English%20module%20material\Texts%20for%20design\2008_Lang_Pack_Journaling.docx" TargetMode="External"/><Relationship Id="rId26" Type="http://schemas.openxmlformats.org/officeDocument/2006/relationships/image" Target="media/image8.jpeg"/><Relationship Id="rId27" Type="http://schemas.openxmlformats.org/officeDocument/2006/relationships/image" Target="media/image9.jpeg"/><Relationship Id="rId28" Type="http://schemas.openxmlformats.org/officeDocument/2006/relationships/hyperlink" Target="file:///C:\Documents%20and%20Settings\uvp\Desktop\2009\SFCW%202009\English%20module%20material\Texts%20for%20design\2008_Lang_Pack_Journaling.docx" TargetMode="External"/><Relationship Id="rId29" Type="http://schemas.openxmlformats.org/officeDocument/2006/relationships/hyperlink" Target="file:///C:\Documents%20and%20Settings\uvp\Desktop\2009\SFCW%202009\English%20module%20material\Texts%20for%20design\Self_Awareness_How_to.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jpeg"/><Relationship Id="rId30" Type="http://schemas.openxmlformats.org/officeDocument/2006/relationships/image" Target="media/image10.png"/><Relationship Id="rId31" Type="http://schemas.openxmlformats.org/officeDocument/2006/relationships/hyperlink" Target="file:///C:\Documents%20and%20Settings\uvp\Desktop\2009\SFCW%202009\English%20module%20material\Final%20docs%20-%20checked%20by%20Arlys\0509_SFACW%20Module_Lang_Pack_Cohesion.doc" TargetMode="External"/><Relationship Id="rId32" Type="http://schemas.openxmlformats.org/officeDocument/2006/relationships/hyperlink" Target="http://www3.telus.net/linguisticsissues/selfassess.html" TargetMode="External"/><Relationship Id="rId9" Type="http://schemas.openxmlformats.org/officeDocument/2006/relationships/footer" Target="footer2.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33" Type="http://schemas.openxmlformats.org/officeDocument/2006/relationships/hyperlink" Target="http://iteslj.org/Articles/Thanasoulas-Autonomy.html" TargetMode="External"/><Relationship Id="rId34" Type="http://schemas.openxmlformats.org/officeDocument/2006/relationships/hyperlink" Target="http://www.IOL.co.za" TargetMode="External"/><Relationship Id="rId35" Type="http://schemas.openxmlformats.org/officeDocument/2006/relationships/hyperlink" Target="http://www.eduplace.com/kids/hme/k_5/graphorg/" TargetMode="External"/><Relationship Id="rId36" Type="http://schemas.openxmlformats.org/officeDocument/2006/relationships/hyperlink" Target="http://www.ncrel.org/sdrs/areas/issues/students/learning/lr1grorg.htm" TargetMode="External"/><Relationship Id="rId10" Type="http://schemas.openxmlformats.org/officeDocument/2006/relationships/printerSettings" Target="printerSettings/printerSettings1.bin"/><Relationship Id="rId11" Type="http://schemas.openxmlformats.org/officeDocument/2006/relationships/image" Target="media/image5.jpeg"/><Relationship Id="rId12" Type="http://schemas.openxmlformats.org/officeDocument/2006/relationships/hyperlink" Target="file:///C:\Documents%20and%20Settings\uvp\Desktop\2009\SFCW%202009\English%20module%20material\Final%20docs%20-%20checked%20by%20Arlys\0509_SFACW%20Module_Lang_Pack_Cohesion.doc" TargetMode="External"/><Relationship Id="rId13" Type="http://schemas.openxmlformats.org/officeDocument/2006/relationships/footnotes" Target="footnotes.xml"/><Relationship Id="rId14" Type="http://schemas.openxmlformats.org/officeDocument/2006/relationships/image" Target="media/image6.jpeg"/><Relationship Id="rId15" Type="http://schemas.openxmlformats.org/officeDocument/2006/relationships/hyperlink" Target="http://www.fastol.com/~renkwitz/sq4r_study_method.htm" TargetMode="External"/><Relationship Id="rId16" Type="http://schemas.openxmlformats.org/officeDocument/2006/relationships/hyperlink" Target="http://forpd.ucf.edu/strategies/stratsq4r.html" TargetMode="External"/><Relationship Id="rId17" Type="http://schemas.openxmlformats.org/officeDocument/2006/relationships/hyperlink" Target="http://www.eduplace.com/kids/hme/k_5/graphorg/" TargetMode="External"/><Relationship Id="rId18" Type="http://schemas.openxmlformats.org/officeDocument/2006/relationships/hyperlink" Target="http://www.ncrel.org/sdrs/areas/issues/students/learning/lr1grorg.htm" TargetMode="External"/><Relationship Id="rId19" Type="http://schemas.openxmlformats.org/officeDocument/2006/relationships/hyperlink" Target="http://www.edhelper.com/teachers/General_graphic_organizers.htm" TargetMode="External"/><Relationship Id="rId37" Type="http://schemas.openxmlformats.org/officeDocument/2006/relationships/hyperlink" Target="http://www.edhelper.com/teachers/General_graphic_organizers.htm" TargetMode="External"/><Relationship Id="rId38" Type="http://schemas.openxmlformats.org/officeDocument/2006/relationships/hyperlink" Target="http://www.mindgenius.com" TargetMode="External"/><Relationship Id="rId39" Type="http://schemas.openxmlformats.org/officeDocument/2006/relationships/hyperlink" Target="http://www.imindmap.com/videos/" TargetMode="External"/><Relationship Id="rId40" Type="http://schemas.openxmlformats.org/officeDocument/2006/relationships/hyperlink" Target="http://www.fastol.com/~renkwitz/sq4r_study_method.htm" TargetMode="External"/><Relationship Id="rId41" Type="http://schemas.openxmlformats.org/officeDocument/2006/relationships/hyperlink" Target="http://forpd.ucf.edu/strategies/stratsq4r.html" TargetMode="External"/><Relationship Id="rId42" Type="http://schemas.openxmlformats.org/officeDocument/2006/relationships/hyperlink" Target="http://iteslj.org/Articles/Thanasoulas-Autonomy.html" TargetMode="External"/><Relationship Id="rId43" Type="http://schemas.openxmlformats.org/officeDocument/2006/relationships/hyperlink" Target="http://www3.telus.net/linguisticsissues/selfassess.html" TargetMode="External"/><Relationship Id="rId44" Type="http://schemas.openxmlformats.org/officeDocument/2006/relationships/hyperlink" Target="http://www.ericdigests.org/2005-2/journal.html" TargetMode="External"/><Relationship Id="rId45" Type="http://schemas.openxmlformats.org/officeDocument/2006/relationships/hyperlink" Target="http://www.thefreedictionar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5401</Words>
  <Characters>30790</Characters>
  <Application>Microsoft Word 12.1.0</Application>
  <DocSecurity>0</DocSecurity>
  <Lines>256</Lines>
  <Paragraphs>61</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  </vt:lpstr>
      <vt:lpstr/>
      <vt:lpstr>Part 4:</vt:lpstr>
      <vt:lpstr>Xenophobia – Let’s go reading for a purpose</vt:lpstr>
      <vt:lpstr>1. Introduction</vt:lpstr>
      <vt:lpstr>    Learning outcomes</vt:lpstr>
      <vt:lpstr>2. Learning Activities</vt:lpstr>
      <vt:lpstr>    A journal entry</vt:lpstr>
      <vt:lpstr>    Explaining words in your terms     [±30 minutes]</vt:lpstr>
      <vt:lpstr>    Embedding phrases in a text             [±30 minutes]</vt:lpstr>
      <vt:lpstr>    Generating new ideas                       [±60 minutes]</vt:lpstr>
      <vt:lpstr>    Learning activity 3.5.1:  Self-assessment component [±30 minutes]</vt:lpstr>
      <vt:lpstr>    Writing a one-page summary of others’ opinions  [±40 minutes]</vt:lpstr>
      <vt:lpstr>    Making a PowerPoint Presentation  [±180 minutes]</vt:lpstr>
      <vt:lpstr>Comments on this section</vt:lpstr>
      <vt:lpstr>Feedback </vt:lpstr>
      <vt:lpstr>Tracking my progress           [±25 minutes]</vt:lpstr>
      <vt:lpstr/>
      <vt:lpstr/>
      <vt:lpstr/>
      <vt:lpstr>References</vt:lpstr>
      <vt:lpstr>    Learning outcomes</vt:lpstr>
      <vt:lpstr>2. Learning Activities</vt:lpstr>
      <vt:lpstr>3. Assessment Activities</vt:lpstr>
      <vt:lpstr>4. End of section comments</vt:lpstr>
      <vt:lpstr>5. Tracking my progress</vt:lpstr>
      <vt:lpstr>    Part 3 – Overall time check</vt:lpstr>
      <vt:lpstr>References</vt:lpstr>
    </vt:vector>
  </TitlesOfParts>
  <LinksUpToDate>false</LinksUpToDate>
  <CharactersWithSpaces>37812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Randell</dc:creator>
  <cp:keywords/>
  <cp:lastModifiedBy>Michelle Randell</cp:lastModifiedBy>
  <cp:revision>5</cp:revision>
  <cp:lastPrinted>2011-07-31T17:12:00Z</cp:lastPrinted>
  <dcterms:created xsi:type="dcterms:W3CDTF">2011-08-01T23:46:00Z</dcterms:created>
  <dcterms:modified xsi:type="dcterms:W3CDTF">2011-08-04T00:09:00Z</dcterms:modified>
</cp:coreProperties>
</file>