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Default Extension="bin" ContentType="application/vnd.openxmlformats-officedocument.wordprocessingml.printerSettings"/>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B32E37" w:rsidP="00B456C7">
      <w:pPr>
        <w:pStyle w:val="Title"/>
        <w:rPr>
          <w:noProof/>
          <w:lang w:val="en-US" w:eastAsia="en-US"/>
        </w:rPr>
      </w:pPr>
      <w:r>
        <w:rPr>
          <w:noProof/>
          <w:lang w:val="en-US" w:eastAsia="en-US"/>
        </w:rPr>
        <w:drawing>
          <wp:anchor distT="0" distB="0" distL="114300" distR="114300" simplePos="0" relativeHeight="251679742" behindDoc="0" locked="0" layoutInCell="1" allowOverlap="1">
            <wp:simplePos x="0" y="0"/>
            <wp:positionH relativeFrom="column">
              <wp:posOffset>26458</wp:posOffset>
            </wp:positionH>
            <wp:positionV relativeFrom="paragraph">
              <wp:posOffset>-789940</wp:posOffset>
            </wp:positionV>
            <wp:extent cx="1456267" cy="1879600"/>
            <wp:effectExtent l="25400" t="0" r="0" b="0"/>
            <wp:wrapNone/>
            <wp:docPr id="21" name="" descr="English_sub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subpage_1.jpg"/>
                    <pic:cNvPicPr/>
                  </pic:nvPicPr>
                  <pic:blipFill>
                    <a:blip r:embed="rId5"/>
                    <a:stretch>
                      <a:fillRect/>
                    </a:stretch>
                  </pic:blipFill>
                  <pic:spPr>
                    <a:xfrm>
                      <a:off x="0" y="0"/>
                      <a:ext cx="1456267" cy="1879600"/>
                    </a:xfrm>
                    <a:prstGeom prst="rect">
                      <a:avLst/>
                    </a:prstGeom>
                  </pic:spPr>
                </pic:pic>
              </a:graphicData>
            </a:graphic>
          </wp:anchor>
        </w:drawing>
      </w:r>
      <w:r w:rsidR="008D3D2C">
        <w:rPr>
          <w:noProof/>
          <w:lang w:val="en-US" w:eastAsia="en-US"/>
        </w:rPr>
        <w:pict>
          <v:rect id="_x0000_s2052" style="position:absolute;left:0;text-align:left;margin-left:-107.25pt;margin-top:-71.6pt;width:603pt;height:851.4pt;z-index:-251635714;mso-wrap-edited:f;mso-position-horizontal-relative:text;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8F726B" w:rsidRDefault="00756F9F" w:rsidP="00950D21">
      <w:pPr>
        <w:pStyle w:val="Title"/>
        <w:rPr>
          <w:color w:val="FFFFFF" w:themeColor="background1"/>
          <w:sz w:val="120"/>
        </w:rPr>
      </w:pPr>
      <w:r>
        <w:rPr>
          <w:color w:val="FFFFFF" w:themeColor="background1"/>
          <w:sz w:val="120"/>
        </w:rPr>
        <w:t xml:space="preserve">Part </w:t>
      </w:r>
      <w:r w:rsidR="00CB47C8">
        <w:rPr>
          <w:color w:val="FFFFFF" w:themeColor="background1"/>
          <w:sz w:val="120"/>
        </w:rPr>
        <w:t>8</w:t>
      </w:r>
      <w:r w:rsidR="00E5135A" w:rsidRPr="008F726B">
        <w:rPr>
          <w:color w:val="FFFFFF" w:themeColor="background1"/>
          <w:sz w:val="120"/>
        </w:rPr>
        <w:t>:</w:t>
      </w:r>
    </w:p>
    <w:p w:rsidR="00D72A0F" w:rsidRPr="001B02E2" w:rsidRDefault="00CB47C8" w:rsidP="003A4CEF">
      <w:pPr>
        <w:pStyle w:val="Title"/>
        <w:spacing w:line="1120" w:lineRule="exact"/>
        <w:jc w:val="left"/>
        <w:rPr>
          <w:color w:val="FFFFFF" w:themeColor="background1"/>
          <w:sz w:val="130"/>
        </w:rPr>
      </w:pPr>
      <w:r>
        <w:rPr>
          <w:rFonts w:ascii="Bell Gothic Light" w:hAnsi="Bell Gothic Light" w:cs="Arabic Transparent"/>
          <w:color w:val="FFFFFF" w:themeColor="background1"/>
          <w:spacing w:val="-20"/>
          <w:sz w:val="130"/>
          <w:szCs w:val="72"/>
        </w:rPr>
        <w:t xml:space="preserve">Let’s rewrite </w:t>
      </w:r>
      <w:proofErr w:type="gramStart"/>
      <w:r>
        <w:rPr>
          <w:rFonts w:ascii="Bell Gothic Light" w:hAnsi="Bell Gothic Light" w:cs="Arabic Transparent"/>
          <w:color w:val="FFFFFF" w:themeColor="background1"/>
          <w:spacing w:val="-20"/>
          <w:sz w:val="130"/>
          <w:szCs w:val="72"/>
        </w:rPr>
        <w:t>nominalised  texts</w:t>
      </w:r>
      <w:proofErr w:type="gramEnd"/>
      <w:r>
        <w:rPr>
          <w:rFonts w:ascii="Bell Gothic Light" w:hAnsi="Bell Gothic Light" w:cs="Arabic Transparent"/>
          <w:color w:val="FFFFFF" w:themeColor="background1"/>
          <w:spacing w:val="-20"/>
          <w:sz w:val="130"/>
          <w:szCs w:val="72"/>
        </w:rPr>
        <w:t xml:space="preserve"> </w:t>
      </w:r>
      <w:r w:rsidRPr="00CB47C8">
        <w:rPr>
          <w:rFonts w:ascii="Bell Gothic Light" w:hAnsi="Bell Gothic Light" w:cs="Arabic Transparent"/>
          <w:color w:val="FFFFFF" w:themeColor="background1"/>
          <w:spacing w:val="-20"/>
          <w:sz w:val="100"/>
          <w:szCs w:val="72"/>
        </w:rPr>
        <w:t>– Has SA’s constitution failed</w:t>
      </w:r>
      <w:r w:rsidR="00320B4C">
        <w:rPr>
          <w:rFonts w:ascii="Bell Gothic Light" w:hAnsi="Bell Gothic Light" w:cs="Arabic Transparent"/>
          <w:color w:val="FFFFFF" w:themeColor="background1"/>
          <w:spacing w:val="-20"/>
          <w:sz w:val="100"/>
          <w:szCs w:val="72"/>
        </w:rPr>
        <w:t>?</w:t>
      </w:r>
    </w:p>
    <w:p w:rsidR="00950D21" w:rsidRPr="00CE240C" w:rsidRDefault="00950D21" w:rsidP="00CE240C"/>
    <w:p w:rsidR="00885895" w:rsidRDefault="00885895" w:rsidP="00CE240C"/>
    <w:p w:rsidR="00885895" w:rsidRDefault="00885895" w:rsidP="00CE240C"/>
    <w:p w:rsidR="00B961C2" w:rsidRPr="00CE240C" w:rsidRDefault="00B961C2"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B961C2" w:rsidRPr="00CE240C" w:rsidRDefault="00B961C2" w:rsidP="00CE240C"/>
    <w:p w:rsidR="00B961C2" w:rsidRPr="00CE240C" w:rsidRDefault="00B961C2" w:rsidP="00CE240C"/>
    <w:p w:rsidR="00645C28" w:rsidRPr="004526A4" w:rsidRDefault="001B02E2" w:rsidP="00645C28">
      <w:pPr>
        <w:rPr>
          <w:rFonts w:ascii="Bell Gothic Light" w:hAnsi="Bell Gothic Light"/>
          <w:color w:val="C11758"/>
          <w:sz w:val="25"/>
        </w:rPr>
      </w:pPr>
      <w:r w:rsidRPr="004526A4">
        <w:rPr>
          <w:rFonts w:ascii="Bell Gothic Black" w:hAnsi="Bell Gothic Black"/>
          <w:color w:val="C11758"/>
          <w:sz w:val="25"/>
        </w:rPr>
        <w:t>English Literacy &amp; Language Development</w:t>
      </w:r>
      <w:r w:rsidR="00645C28" w:rsidRPr="004526A4">
        <w:rPr>
          <w:rFonts w:ascii="Bell Gothic Light" w:hAnsi="Bell Gothic Light"/>
          <w:color w:val="C11758"/>
          <w:sz w:val="25"/>
        </w:rPr>
        <w:t>, Workshop Series 2010</w:t>
      </w:r>
    </w:p>
    <w:p w:rsidR="00DC13AB" w:rsidRDefault="00DC13AB" w:rsidP="00B456C7">
      <w:pPr>
        <w:rPr>
          <w:rFonts w:ascii="Bell Gothic Light" w:hAnsi="Bell Gothic Light"/>
          <w:color w:val="FFFFFF" w:themeColor="background1"/>
          <w:sz w:val="52"/>
        </w:rPr>
      </w:pPr>
    </w:p>
    <w:p w:rsidR="007C1D09" w:rsidRDefault="007C1D09" w:rsidP="00B456C7">
      <w:pPr>
        <w:rPr>
          <w:rFonts w:ascii="Bell Gothic Light" w:hAnsi="Bell Gothic Light"/>
          <w:color w:val="FFFFFF" w:themeColor="background1"/>
          <w:sz w:val="52"/>
        </w:rPr>
        <w:sectPr w:rsidR="007C1D09">
          <w:headerReference w:type="even" r:id="rId6"/>
          <w:headerReference w:type="default" r:id="rId7"/>
          <w:footerReference w:type="even" r:id="rId8"/>
          <w:footerReference w:type="default" r:id="rId9"/>
          <w:type w:val="oddPage"/>
          <w:pgSz w:w="11900" w:h="16840"/>
          <w:pgMar w:top="1242" w:right="1985" w:bottom="1418" w:left="1985" w:header="1418" w:footer="1588" w:gutter="0"/>
          <w:cols w:space="708"/>
          <w:titlePg/>
          <w:printerSettings r:id="rId10"/>
        </w:sectPr>
      </w:pPr>
    </w:p>
    <w:p w:rsidR="007C1D09" w:rsidRPr="004526A4" w:rsidRDefault="007C1D09" w:rsidP="007C1D09">
      <w:pPr>
        <w:pStyle w:val="SectionHeading"/>
      </w:pPr>
      <w:r w:rsidRPr="004526A4">
        <w:t xml:space="preserve">Part </w:t>
      </w:r>
      <w:r w:rsidR="00320B4C">
        <w:t>8</w:t>
      </w:r>
      <w:r w:rsidRPr="004526A4">
        <w:t xml:space="preserve">: </w:t>
      </w:r>
      <w:r w:rsidR="00320B4C">
        <w:t>Let’s rewrite nominalised texts – Has SA’s constitution failed?</w:t>
      </w:r>
    </w:p>
    <w:p w:rsidR="007C1D09" w:rsidRDefault="007C1D09" w:rsidP="007C1D09">
      <w:pPr>
        <w:pStyle w:val="Heading1"/>
      </w:pPr>
      <w:r w:rsidRPr="001B02E2">
        <w:t>1. Introduction</w:t>
      </w:r>
    </w:p>
    <w:p w:rsidR="00320B4C" w:rsidRPr="00320B4C" w:rsidRDefault="00320B4C" w:rsidP="00320B4C">
      <w:r w:rsidRPr="00320B4C">
        <w:t>When lawyers and judges begin to comment on the world of law, they tend to use heavy nouns and adjectives to express their ideas. So, if we page along to the article on the SA Constitution, we see phrases such as “becoming an impediment” and “resolution of disputes”.  These phrases may be replaced by simple verbs such as “impede” and “resolve disputes” as in</w:t>
      </w:r>
    </w:p>
    <w:p w:rsidR="00320B4C" w:rsidRPr="00837CB4" w:rsidRDefault="00320B4C" w:rsidP="00320B4C">
      <w:pPr>
        <w:rPr>
          <w:i/>
        </w:rPr>
      </w:pPr>
    </w:p>
    <w:p w:rsidR="00320B4C" w:rsidRPr="00320B4C" w:rsidRDefault="00320B4C" w:rsidP="00320B4C">
      <w:pPr>
        <w:ind w:left="601" w:hanging="349"/>
      </w:pPr>
      <w:r w:rsidRPr="00320B4C">
        <w:rPr>
          <w:b/>
        </w:rPr>
        <w:t>1a</w:t>
      </w:r>
      <w:r w:rsidRPr="00320B4C">
        <w:tab/>
        <w:t xml:space="preserve">Does the SA Constitution </w:t>
      </w:r>
      <w:r w:rsidRPr="00320B4C">
        <w:rPr>
          <w:b/>
        </w:rPr>
        <w:t>impede</w:t>
      </w:r>
      <w:r w:rsidRPr="00320B4C">
        <w:t xml:space="preserve"> our ability speedily </w:t>
      </w:r>
      <w:r w:rsidRPr="00320B4C">
        <w:rPr>
          <w:b/>
        </w:rPr>
        <w:t xml:space="preserve">to resolve </w:t>
      </w:r>
      <w:r w:rsidRPr="00320B4C">
        <w:t>legal disputes (disagreements</w:t>
      </w:r>
      <w:proofErr w:type="gramStart"/>
      <w:r w:rsidRPr="00320B4C">
        <w:t>) which</w:t>
      </w:r>
      <w:proofErr w:type="gramEnd"/>
      <w:r w:rsidRPr="00320B4C">
        <w:t xml:space="preserve"> </w:t>
      </w:r>
      <w:r w:rsidRPr="00320B4C">
        <w:rPr>
          <w:b/>
        </w:rPr>
        <w:t xml:space="preserve">may lead to penalties? </w:t>
      </w:r>
    </w:p>
    <w:p w:rsidR="00320B4C" w:rsidRPr="00320B4C" w:rsidRDefault="00320B4C" w:rsidP="00320B4C"/>
    <w:p w:rsidR="00320B4C" w:rsidRPr="00320B4C" w:rsidRDefault="00320B4C" w:rsidP="00320B4C">
      <w:r w:rsidRPr="00320B4C">
        <w:t>Instead of the longer form:</w:t>
      </w:r>
    </w:p>
    <w:p w:rsidR="00320B4C" w:rsidRPr="00320B4C" w:rsidRDefault="00320B4C" w:rsidP="00320B4C"/>
    <w:p w:rsidR="00320B4C" w:rsidRPr="00320B4C" w:rsidRDefault="00320B4C" w:rsidP="00320B4C">
      <w:pPr>
        <w:ind w:left="629" w:hanging="335"/>
        <w:rPr>
          <w:rFonts w:cs="Arial"/>
          <w:szCs w:val="26"/>
        </w:rPr>
      </w:pPr>
      <w:r w:rsidRPr="00320B4C">
        <w:rPr>
          <w:b/>
        </w:rPr>
        <w:t>1b</w:t>
      </w:r>
      <w:r w:rsidRPr="00320B4C">
        <w:t xml:space="preserve"> </w:t>
      </w:r>
      <w:r w:rsidRPr="00320B4C">
        <w:tab/>
      </w:r>
      <w:r w:rsidRPr="00320B4C">
        <w:rPr>
          <w:rFonts w:cs="Arial"/>
          <w:szCs w:val="26"/>
        </w:rPr>
        <w:t xml:space="preserve">Is the South African Constitution becoming an </w:t>
      </w:r>
      <w:r w:rsidRPr="00320B4C">
        <w:rPr>
          <w:rFonts w:cs="Arial"/>
          <w:b/>
          <w:szCs w:val="26"/>
        </w:rPr>
        <w:t>impediment</w:t>
      </w:r>
      <w:r w:rsidRPr="00320B4C">
        <w:rPr>
          <w:rFonts w:cs="Arial"/>
          <w:szCs w:val="26"/>
        </w:rPr>
        <w:t xml:space="preserve"> to reasonably speedy </w:t>
      </w:r>
      <w:r w:rsidRPr="00320B4C">
        <w:rPr>
          <w:rFonts w:cs="Arial"/>
          <w:b/>
          <w:szCs w:val="26"/>
        </w:rPr>
        <w:t>resolution of legal disputes</w:t>
      </w:r>
      <w:r w:rsidRPr="00320B4C">
        <w:rPr>
          <w:rFonts w:cs="Arial"/>
          <w:szCs w:val="26"/>
        </w:rPr>
        <w:t xml:space="preserve"> that hold </w:t>
      </w:r>
      <w:r w:rsidRPr="00320B4C">
        <w:rPr>
          <w:rFonts w:cs="Arial"/>
          <w:b/>
          <w:szCs w:val="26"/>
        </w:rPr>
        <w:t>punitive</w:t>
      </w:r>
      <w:r w:rsidRPr="00320B4C">
        <w:rPr>
          <w:rFonts w:cs="Arial"/>
          <w:szCs w:val="26"/>
        </w:rPr>
        <w:t xml:space="preserve"> </w:t>
      </w:r>
      <w:r w:rsidRPr="00320B4C">
        <w:rPr>
          <w:rFonts w:cs="Arial"/>
          <w:b/>
          <w:szCs w:val="26"/>
        </w:rPr>
        <w:t>consequences</w:t>
      </w:r>
      <w:r w:rsidRPr="00320B4C">
        <w:rPr>
          <w:rFonts w:cs="Arial"/>
          <w:szCs w:val="26"/>
        </w:rPr>
        <w:t>?</w:t>
      </w:r>
    </w:p>
    <w:p w:rsidR="00320B4C" w:rsidRPr="00320B4C" w:rsidRDefault="00320B4C" w:rsidP="00320B4C"/>
    <w:p w:rsidR="00320B4C" w:rsidRDefault="00320B4C" w:rsidP="00320B4C">
      <w:r>
        <w:t>If you compare (</w:t>
      </w:r>
      <w:r w:rsidRPr="00320B4C">
        <w:t xml:space="preserve">1a) and (1b), you will notice that (1a) does not have a sequence </w:t>
      </w:r>
      <w:r w:rsidRPr="00320B4C">
        <w:rPr>
          <w:i/>
        </w:rPr>
        <w:t>(series)</w:t>
      </w:r>
      <w:r>
        <w:t xml:space="preserve"> of heavy nouns. </w:t>
      </w:r>
      <w:r w:rsidRPr="00320B4C">
        <w:t xml:space="preserve">This unit deals with a procedure </w:t>
      </w:r>
      <w:r w:rsidRPr="00320B4C">
        <w:rPr>
          <w:i/>
        </w:rPr>
        <w:t>(formula)</w:t>
      </w:r>
      <w:r w:rsidRPr="00320B4C">
        <w:t xml:space="preserve"> to denominalise texts.  In other words, the heavy nouns in (1b) have been converted </w:t>
      </w:r>
      <w:r w:rsidRPr="00320B4C">
        <w:rPr>
          <w:i/>
        </w:rPr>
        <w:t>(changed)</w:t>
      </w:r>
      <w:r w:rsidRPr="00320B4C">
        <w:t xml:space="preserve"> into active verb forms, and subjects have been added to these</w:t>
      </w:r>
      <w:r>
        <w:t xml:space="preserve"> verbs:</w:t>
      </w:r>
    </w:p>
    <w:p w:rsidR="00320B4C" w:rsidRDefault="00320B4C" w:rsidP="00320B4C"/>
    <w:p w:rsidR="00320B4C" w:rsidRPr="00320B4C" w:rsidRDefault="00990926" w:rsidP="00990926">
      <w:pPr>
        <w:tabs>
          <w:tab w:val="left" w:pos="1560"/>
        </w:tabs>
      </w:pPr>
      <w:r w:rsidRPr="00320B4C">
        <w:rPr>
          <w:b/>
        </w:rPr>
        <w:t>N</w:t>
      </w:r>
      <w:r w:rsidR="00320B4C" w:rsidRPr="00320B4C">
        <w:rPr>
          <w:b/>
        </w:rPr>
        <w:t>ominalise</w:t>
      </w:r>
      <w:r w:rsidR="00320B4C" w:rsidRPr="00320B4C">
        <w:tab/>
        <w:t>to change a verb into a noun</w:t>
      </w:r>
    </w:p>
    <w:p w:rsidR="00320B4C" w:rsidRPr="00320B4C" w:rsidRDefault="00320B4C" w:rsidP="00990926">
      <w:pPr>
        <w:tabs>
          <w:tab w:val="left" w:pos="1560"/>
        </w:tabs>
      </w:pPr>
      <w:proofErr w:type="gramStart"/>
      <w:r w:rsidRPr="00320B4C">
        <w:rPr>
          <w:b/>
        </w:rPr>
        <w:t>denominalise</w:t>
      </w:r>
      <w:proofErr w:type="gramEnd"/>
      <w:r w:rsidRPr="00320B4C">
        <w:t xml:space="preserve">  </w:t>
      </w:r>
      <w:r w:rsidRPr="00320B4C">
        <w:tab/>
      </w:r>
      <w:r w:rsidRPr="00320B4C">
        <w:rPr>
          <w:lang w:eastAsia="en-ZA"/>
        </w:rPr>
        <w:t>to change the noun back into a verb</w:t>
      </w:r>
      <w:r w:rsidRPr="00320B4C">
        <w:t xml:space="preserve"> </w:t>
      </w:r>
    </w:p>
    <w:p w:rsidR="00320B4C" w:rsidRPr="00990926" w:rsidRDefault="00320B4C" w:rsidP="00320B4C">
      <w:pPr>
        <w:rPr>
          <w:rStyle w:val="Hyperlink"/>
        </w:rPr>
      </w:pPr>
      <w:r w:rsidRPr="00990926">
        <w:rPr>
          <w:rStyle w:val="Hyperlink"/>
        </w:rPr>
        <w:t>http://www.gwiztraining.com/Nominalise.pdf</w:t>
      </w:r>
    </w:p>
    <w:p w:rsidR="00320B4C" w:rsidRPr="00320B4C" w:rsidRDefault="00320B4C" w:rsidP="00320B4C"/>
    <w:tbl>
      <w:tblPr>
        <w:tblW w:w="7938" w:type="dxa"/>
        <w:tblInd w:w="113" w:type="dxa"/>
        <w:tblBorders>
          <w:bottom w:val="dotted" w:sz="4" w:space="0" w:color="auto"/>
          <w:insideH w:val="dotted" w:sz="4" w:space="0" w:color="auto"/>
        </w:tblBorders>
        <w:tblCellMar>
          <w:top w:w="28" w:type="dxa"/>
          <w:bottom w:w="28" w:type="dxa"/>
        </w:tblCellMar>
        <w:tblLook w:val="04A0"/>
      </w:tblPr>
      <w:tblGrid>
        <w:gridCol w:w="3657"/>
        <w:gridCol w:w="559"/>
        <w:gridCol w:w="3722"/>
      </w:tblGrid>
      <w:tr w:rsidR="00320B4C" w:rsidRPr="00320B4C">
        <w:tc>
          <w:tcPr>
            <w:tcW w:w="3657" w:type="dxa"/>
            <w:shd w:val="clear" w:color="auto" w:fill="auto"/>
          </w:tcPr>
          <w:p w:rsidR="00320B4C" w:rsidRPr="00990926" w:rsidRDefault="00320B4C" w:rsidP="00320B4C">
            <w:pPr>
              <w:rPr>
                <w:rFonts w:ascii="Arial" w:hAnsi="Arial"/>
                <w:b/>
                <w:sz w:val="18"/>
              </w:rPr>
            </w:pPr>
            <w:r w:rsidRPr="00990926">
              <w:rPr>
                <w:rFonts w:ascii="Arial" w:hAnsi="Arial"/>
                <w:b/>
                <w:sz w:val="18"/>
              </w:rPr>
              <w:t>Changes from nominalised</w:t>
            </w:r>
          </w:p>
        </w:tc>
        <w:tc>
          <w:tcPr>
            <w:tcW w:w="559" w:type="dxa"/>
            <w:shd w:val="clear" w:color="auto" w:fill="auto"/>
          </w:tcPr>
          <w:p w:rsidR="00320B4C" w:rsidRPr="00990926" w:rsidRDefault="00075586" w:rsidP="00320B4C">
            <w:pPr>
              <w:rPr>
                <w:rFonts w:ascii="Arial" w:hAnsi="Arial"/>
                <w:b/>
                <w:sz w:val="18"/>
              </w:rPr>
            </w:pPr>
            <w:r w:rsidRPr="00075586">
              <w:rPr>
                <w:rFonts w:ascii="Arial" w:hAnsi="Arial"/>
                <w:b/>
                <w:sz w:val="18"/>
              </w:rPr>
              <w:sym w:font="Wingdings" w:char="F0E0"/>
            </w:r>
          </w:p>
        </w:tc>
        <w:tc>
          <w:tcPr>
            <w:tcW w:w="3722" w:type="dxa"/>
            <w:shd w:val="clear" w:color="auto" w:fill="auto"/>
          </w:tcPr>
          <w:p w:rsidR="00320B4C" w:rsidRPr="00990926" w:rsidRDefault="00320B4C" w:rsidP="00320B4C">
            <w:pPr>
              <w:rPr>
                <w:rFonts w:ascii="Arial" w:hAnsi="Arial"/>
                <w:b/>
                <w:sz w:val="18"/>
              </w:rPr>
            </w:pPr>
            <w:r w:rsidRPr="00990926">
              <w:rPr>
                <w:rFonts w:ascii="Arial" w:hAnsi="Arial"/>
                <w:b/>
                <w:sz w:val="18"/>
              </w:rPr>
              <w:t>Denominalised text</w:t>
            </w:r>
          </w:p>
        </w:tc>
      </w:tr>
      <w:tr w:rsidR="00320B4C" w:rsidRPr="00320B4C">
        <w:tc>
          <w:tcPr>
            <w:tcW w:w="3657" w:type="dxa"/>
            <w:shd w:val="clear" w:color="auto" w:fill="auto"/>
          </w:tcPr>
          <w:p w:rsidR="00320B4C" w:rsidRPr="00990926" w:rsidRDefault="00320B4C" w:rsidP="00320B4C">
            <w:pPr>
              <w:rPr>
                <w:rFonts w:ascii="Arial" w:hAnsi="Arial"/>
                <w:sz w:val="18"/>
              </w:rPr>
            </w:pPr>
            <w:r w:rsidRPr="00990926">
              <w:rPr>
                <w:rFonts w:ascii="Arial" w:hAnsi="Arial"/>
                <w:sz w:val="18"/>
              </w:rPr>
              <w:t>Impediment (noun)</w:t>
            </w:r>
          </w:p>
        </w:tc>
        <w:tc>
          <w:tcPr>
            <w:tcW w:w="559" w:type="dxa"/>
            <w:shd w:val="clear" w:color="auto" w:fill="auto"/>
          </w:tcPr>
          <w:p w:rsidR="00320B4C" w:rsidRPr="00990926" w:rsidRDefault="00075586" w:rsidP="00320B4C">
            <w:pPr>
              <w:rPr>
                <w:rFonts w:ascii="Arial" w:hAnsi="Arial"/>
                <w:sz w:val="18"/>
              </w:rPr>
            </w:pPr>
            <w:r w:rsidRPr="00075586">
              <w:rPr>
                <w:rFonts w:ascii="Arial" w:hAnsi="Arial"/>
                <w:b/>
                <w:sz w:val="18"/>
              </w:rPr>
              <w:sym w:font="Wingdings" w:char="F0E0"/>
            </w:r>
          </w:p>
        </w:tc>
        <w:tc>
          <w:tcPr>
            <w:tcW w:w="3722" w:type="dxa"/>
            <w:shd w:val="clear" w:color="auto" w:fill="auto"/>
          </w:tcPr>
          <w:p w:rsidR="00320B4C" w:rsidRPr="00990926" w:rsidRDefault="00320B4C" w:rsidP="00320B4C">
            <w:pPr>
              <w:rPr>
                <w:rFonts w:ascii="Arial" w:hAnsi="Arial"/>
                <w:sz w:val="18"/>
              </w:rPr>
            </w:pPr>
            <w:r w:rsidRPr="00990926">
              <w:rPr>
                <w:rFonts w:ascii="Arial" w:hAnsi="Arial"/>
                <w:sz w:val="18"/>
              </w:rPr>
              <w:t>[Subject] + Impede (verb)</w:t>
            </w:r>
          </w:p>
        </w:tc>
      </w:tr>
      <w:tr w:rsidR="00320B4C" w:rsidRPr="00320B4C">
        <w:tc>
          <w:tcPr>
            <w:tcW w:w="3657" w:type="dxa"/>
            <w:shd w:val="clear" w:color="auto" w:fill="auto"/>
          </w:tcPr>
          <w:p w:rsidR="00320B4C" w:rsidRPr="00990926" w:rsidRDefault="00320B4C" w:rsidP="00320B4C">
            <w:pPr>
              <w:rPr>
                <w:rFonts w:ascii="Arial" w:hAnsi="Arial"/>
                <w:sz w:val="18"/>
              </w:rPr>
            </w:pPr>
            <w:r w:rsidRPr="00990926">
              <w:rPr>
                <w:rFonts w:ascii="Arial" w:hAnsi="Arial"/>
                <w:sz w:val="18"/>
              </w:rPr>
              <w:t>Resolution (noun)</w:t>
            </w:r>
          </w:p>
        </w:tc>
        <w:tc>
          <w:tcPr>
            <w:tcW w:w="559" w:type="dxa"/>
            <w:shd w:val="clear" w:color="auto" w:fill="auto"/>
          </w:tcPr>
          <w:p w:rsidR="00320B4C" w:rsidRPr="00990926" w:rsidRDefault="00075586" w:rsidP="00320B4C">
            <w:pPr>
              <w:rPr>
                <w:rFonts w:ascii="Arial" w:hAnsi="Arial"/>
                <w:sz w:val="18"/>
              </w:rPr>
            </w:pPr>
            <w:r w:rsidRPr="00075586">
              <w:rPr>
                <w:rFonts w:ascii="Arial" w:hAnsi="Arial"/>
                <w:b/>
                <w:sz w:val="18"/>
              </w:rPr>
              <w:sym w:font="Wingdings" w:char="F0E0"/>
            </w:r>
          </w:p>
        </w:tc>
        <w:tc>
          <w:tcPr>
            <w:tcW w:w="3722" w:type="dxa"/>
            <w:shd w:val="clear" w:color="auto" w:fill="auto"/>
          </w:tcPr>
          <w:p w:rsidR="00320B4C" w:rsidRPr="00990926" w:rsidRDefault="00320B4C" w:rsidP="00320B4C">
            <w:pPr>
              <w:rPr>
                <w:rFonts w:ascii="Arial" w:hAnsi="Arial"/>
                <w:sz w:val="18"/>
              </w:rPr>
            </w:pPr>
            <w:r w:rsidRPr="00990926">
              <w:rPr>
                <w:rFonts w:ascii="Arial" w:hAnsi="Arial"/>
                <w:sz w:val="18"/>
              </w:rPr>
              <w:t>[Subject] + Resolve (verb)</w:t>
            </w:r>
          </w:p>
        </w:tc>
      </w:tr>
      <w:tr w:rsidR="00320B4C" w:rsidRPr="00320B4C">
        <w:tc>
          <w:tcPr>
            <w:tcW w:w="3657" w:type="dxa"/>
            <w:shd w:val="clear" w:color="auto" w:fill="auto"/>
          </w:tcPr>
          <w:p w:rsidR="00320B4C" w:rsidRPr="00990926" w:rsidRDefault="00320B4C" w:rsidP="00320B4C">
            <w:pPr>
              <w:rPr>
                <w:rFonts w:ascii="Arial" w:hAnsi="Arial"/>
                <w:sz w:val="18"/>
              </w:rPr>
            </w:pPr>
            <w:r w:rsidRPr="00990926">
              <w:rPr>
                <w:rFonts w:ascii="Arial" w:hAnsi="Arial"/>
                <w:sz w:val="18"/>
              </w:rPr>
              <w:t>Hold punitive consequences</w:t>
            </w:r>
          </w:p>
        </w:tc>
        <w:tc>
          <w:tcPr>
            <w:tcW w:w="559" w:type="dxa"/>
            <w:shd w:val="clear" w:color="auto" w:fill="auto"/>
          </w:tcPr>
          <w:p w:rsidR="00320B4C" w:rsidRPr="00990926" w:rsidRDefault="00075586" w:rsidP="00320B4C">
            <w:pPr>
              <w:rPr>
                <w:rFonts w:ascii="Arial" w:hAnsi="Arial"/>
                <w:sz w:val="18"/>
              </w:rPr>
            </w:pPr>
            <w:r w:rsidRPr="00075586">
              <w:rPr>
                <w:rFonts w:ascii="Arial" w:hAnsi="Arial"/>
                <w:b/>
                <w:sz w:val="18"/>
              </w:rPr>
              <w:sym w:font="Wingdings" w:char="F0E0"/>
            </w:r>
          </w:p>
        </w:tc>
        <w:tc>
          <w:tcPr>
            <w:tcW w:w="3722" w:type="dxa"/>
            <w:shd w:val="clear" w:color="auto" w:fill="auto"/>
          </w:tcPr>
          <w:p w:rsidR="00320B4C" w:rsidRPr="00990926" w:rsidRDefault="00320B4C" w:rsidP="00320B4C">
            <w:pPr>
              <w:rPr>
                <w:rFonts w:ascii="Arial" w:hAnsi="Arial"/>
                <w:sz w:val="18"/>
              </w:rPr>
            </w:pPr>
            <w:r w:rsidRPr="00990926">
              <w:rPr>
                <w:rFonts w:ascii="Arial" w:hAnsi="Arial"/>
                <w:sz w:val="18"/>
              </w:rPr>
              <w:t>May lead to penalties</w:t>
            </w:r>
          </w:p>
        </w:tc>
      </w:tr>
    </w:tbl>
    <w:p w:rsidR="00320B4C" w:rsidRPr="00320B4C" w:rsidRDefault="00320B4C" w:rsidP="00320B4C"/>
    <w:p w:rsidR="00320B4C" w:rsidRDefault="00320B4C" w:rsidP="00320B4C">
      <w:pPr>
        <w:pStyle w:val="Heading2"/>
      </w:pPr>
      <w:r>
        <w:t>Learning outcomes</w:t>
      </w:r>
    </w:p>
    <w:p w:rsidR="00320B4C" w:rsidRDefault="00320B4C" w:rsidP="00320B4C">
      <w:pPr>
        <w:spacing w:line="360" w:lineRule="auto"/>
      </w:pPr>
      <w:r>
        <w:t>By the end of this Part of the module, students will demonstrate the ability to:</w:t>
      </w:r>
    </w:p>
    <w:p w:rsidR="00320B4C" w:rsidRPr="00320B4C" w:rsidRDefault="00320B4C" w:rsidP="00A66B48">
      <w:pPr>
        <w:pStyle w:val="ListParagraph"/>
        <w:numPr>
          <w:ilvl w:val="0"/>
          <w:numId w:val="7"/>
        </w:numPr>
        <w:spacing w:line="360" w:lineRule="auto"/>
        <w:ind w:left="406"/>
      </w:pPr>
      <w:proofErr w:type="gramStart"/>
      <w:r w:rsidRPr="00320B4C">
        <w:t>analyse</w:t>
      </w:r>
      <w:proofErr w:type="gramEnd"/>
      <w:r w:rsidRPr="00320B4C">
        <w:t xml:space="preserve"> the relationship between form and meaning in texts that are socially relevant </w:t>
      </w:r>
      <w:r w:rsidRPr="00320B4C">
        <w:rPr>
          <w:i/>
        </w:rPr>
        <w:t>(significant)</w:t>
      </w:r>
      <w:r w:rsidRPr="00320B4C">
        <w:t>;</w:t>
      </w:r>
    </w:p>
    <w:p w:rsidR="00320B4C" w:rsidRPr="00320B4C" w:rsidRDefault="00320B4C" w:rsidP="00A66B48">
      <w:pPr>
        <w:pStyle w:val="ListParagraph"/>
        <w:numPr>
          <w:ilvl w:val="0"/>
          <w:numId w:val="7"/>
        </w:numPr>
        <w:spacing w:line="360" w:lineRule="auto"/>
        <w:ind w:left="406"/>
      </w:pPr>
      <w:proofErr w:type="gramStart"/>
      <w:r w:rsidRPr="00320B4C">
        <w:t>change</w:t>
      </w:r>
      <w:proofErr w:type="gramEnd"/>
      <w:r w:rsidRPr="00320B4C">
        <w:t xml:space="preserve"> words into related functional categories, for example, noun to verb; adjective to verb; adjective to noun; and noun to adjective for purposes of denominalising text;</w:t>
      </w:r>
    </w:p>
    <w:p w:rsidR="00320B4C" w:rsidRPr="00320B4C" w:rsidRDefault="00320B4C" w:rsidP="00A66B48">
      <w:pPr>
        <w:pStyle w:val="ListParagraph"/>
        <w:numPr>
          <w:ilvl w:val="0"/>
          <w:numId w:val="7"/>
        </w:numPr>
        <w:spacing w:line="360" w:lineRule="auto"/>
        <w:ind w:left="406"/>
      </w:pPr>
      <w:proofErr w:type="gramStart"/>
      <w:r w:rsidRPr="00320B4C">
        <w:t>eliminate</w:t>
      </w:r>
      <w:proofErr w:type="gramEnd"/>
      <w:r w:rsidRPr="00320B4C">
        <w:t xml:space="preserve"> </w:t>
      </w:r>
      <w:r w:rsidRPr="00320B4C">
        <w:rPr>
          <w:i/>
        </w:rPr>
        <w:t xml:space="preserve">(get rid of) </w:t>
      </w:r>
      <w:r w:rsidRPr="00320B4C">
        <w:t>heavy abstract nouns from text by means of changing these nouns into verbs and adding subjects;</w:t>
      </w:r>
    </w:p>
    <w:p w:rsidR="00320B4C" w:rsidRPr="00320B4C" w:rsidRDefault="00320B4C" w:rsidP="00A66B48">
      <w:pPr>
        <w:pStyle w:val="ListParagraph"/>
        <w:numPr>
          <w:ilvl w:val="0"/>
          <w:numId w:val="7"/>
        </w:numPr>
        <w:spacing w:line="360" w:lineRule="auto"/>
        <w:ind w:left="406"/>
      </w:pPr>
      <w:proofErr w:type="gramStart"/>
      <w:r w:rsidRPr="00320B4C">
        <w:t>produce</w:t>
      </w:r>
      <w:proofErr w:type="gramEnd"/>
      <w:r w:rsidRPr="00320B4C">
        <w:t xml:space="preserve"> subject-verb constructions, focusing on denominalised text; </w:t>
      </w:r>
    </w:p>
    <w:p w:rsidR="00320B4C" w:rsidRPr="00320B4C" w:rsidRDefault="00320B4C" w:rsidP="00A66B48">
      <w:pPr>
        <w:pStyle w:val="ListParagraph"/>
        <w:numPr>
          <w:ilvl w:val="0"/>
          <w:numId w:val="7"/>
        </w:numPr>
        <w:spacing w:line="360" w:lineRule="auto"/>
        <w:ind w:left="406"/>
      </w:pPr>
      <w:proofErr w:type="gramStart"/>
      <w:r w:rsidRPr="00320B4C">
        <w:t>write</w:t>
      </w:r>
      <w:proofErr w:type="gramEnd"/>
      <w:r w:rsidRPr="00320B4C">
        <w:t xml:space="preserve"> about topics relating to the SA Constitution; and</w:t>
      </w:r>
    </w:p>
    <w:p w:rsidR="00320B4C" w:rsidRPr="00320B4C" w:rsidRDefault="00320B4C" w:rsidP="00A66B48">
      <w:pPr>
        <w:pStyle w:val="ListParagraph"/>
        <w:numPr>
          <w:ilvl w:val="0"/>
          <w:numId w:val="7"/>
        </w:numPr>
        <w:spacing w:line="360" w:lineRule="auto"/>
        <w:ind w:left="406"/>
      </w:pPr>
      <w:proofErr w:type="gramStart"/>
      <w:r w:rsidRPr="00320B4C">
        <w:t>use</w:t>
      </w:r>
      <w:proofErr w:type="gramEnd"/>
      <w:r w:rsidRPr="00320B4C">
        <w:t xml:space="preserve"> various forms of learning, including group work, group presentations, PowerPoint presentations, speaking-directed and writing-directed learning</w:t>
      </w:r>
    </w:p>
    <w:p w:rsidR="00320B4C" w:rsidRDefault="00320B4C" w:rsidP="00320B4C"/>
    <w:p w:rsidR="00320B4C" w:rsidRDefault="00320B4C" w:rsidP="00320B4C"/>
    <w:p w:rsidR="00320B4C" w:rsidRDefault="00990926" w:rsidP="00990926">
      <w:pPr>
        <w:pStyle w:val="Heading1"/>
      </w:pPr>
      <w:r>
        <w:t xml:space="preserve">2. </w:t>
      </w:r>
      <w:r w:rsidR="00320B4C">
        <w:t>Learning Activities</w:t>
      </w:r>
    </w:p>
    <w:tbl>
      <w:tblPr>
        <w:tblW w:w="0" w:type="auto"/>
        <w:tblInd w:w="57" w:type="dxa"/>
        <w:tblBorders>
          <w:bottom w:val="single" w:sz="12" w:space="0" w:color="911E48"/>
        </w:tblBorders>
        <w:tblCellMar>
          <w:bottom w:w="57" w:type="dxa"/>
        </w:tblCellMar>
        <w:tblLook w:val="01E0"/>
      </w:tblPr>
      <w:tblGrid>
        <w:gridCol w:w="887"/>
        <w:gridCol w:w="7094"/>
      </w:tblGrid>
      <w:tr w:rsidR="00BA4743" w:rsidRPr="00172BCD">
        <w:trPr>
          <w:trHeight w:val="896"/>
        </w:trPr>
        <w:tc>
          <w:tcPr>
            <w:tcW w:w="891" w:type="dxa"/>
            <w:tcMar>
              <w:left w:w="0" w:type="dxa"/>
              <w:right w:w="0" w:type="dxa"/>
            </w:tcMar>
            <w:vAlign w:val="bottom"/>
          </w:tcPr>
          <w:p w:rsidR="00BA4743" w:rsidRPr="00524DDA" w:rsidRDefault="00BA4743"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4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BA4743" w:rsidRDefault="00BA4743"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Pre Reading Activity</w:t>
            </w:r>
            <w:r>
              <w:rPr>
                <w:rFonts w:ascii="Arial" w:hAnsi="Arial" w:cs="Arial"/>
                <w:b/>
                <w:sz w:val="26"/>
                <w:szCs w:val="26"/>
              </w:rPr>
              <w:tab/>
            </w:r>
          </w:p>
          <w:p w:rsidR="00BA4743" w:rsidRPr="004A1387" w:rsidRDefault="00BA4743" w:rsidP="0022361F">
            <w:pPr>
              <w:pStyle w:val="Activityheadings"/>
              <w:tabs>
                <w:tab w:val="right" w:pos="6655"/>
              </w:tabs>
            </w:pPr>
            <w:r>
              <w:t xml:space="preserve">Learning </w:t>
            </w:r>
            <w:r w:rsidRPr="00A87C99">
              <w:t xml:space="preserve">activity </w:t>
            </w:r>
            <w:r>
              <w:t>2</w:t>
            </w:r>
            <w:r w:rsidRPr="00A87C99">
              <w:t>.</w:t>
            </w:r>
            <w:r>
              <w:t>1</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BA4743" w:rsidRPr="00BA4743" w:rsidRDefault="00BA4743" w:rsidP="00BA4743"/>
    <w:p w:rsidR="00320B4C" w:rsidRPr="00B02273" w:rsidRDefault="00320B4C" w:rsidP="00BA4743">
      <w:pPr>
        <w:pStyle w:val="Activitysubheading"/>
      </w:pPr>
      <w:r>
        <w:t xml:space="preserve">TASK </w:t>
      </w:r>
      <w:r w:rsidR="00BA4743">
        <w:t>A: The</w:t>
      </w:r>
      <w:r>
        <w:t xml:space="preserve"> SA </w:t>
      </w:r>
      <w:r w:rsidR="00BA4743">
        <w:t>Constitution</w:t>
      </w:r>
    </w:p>
    <w:p w:rsidR="00320B4C" w:rsidRDefault="00320B4C" w:rsidP="00BA4743">
      <w:r w:rsidRPr="00C93B36">
        <w:t>Draw a</w:t>
      </w:r>
      <w:r>
        <w:rPr>
          <w:color w:val="8064A2"/>
        </w:rPr>
        <w:t xml:space="preserve"> </w:t>
      </w:r>
      <w:r w:rsidRPr="00E93C55">
        <w:rPr>
          <w:b/>
        </w:rPr>
        <w:t>Mind-map</w:t>
      </w:r>
      <w:r w:rsidRPr="00E93C55">
        <w:t xml:space="preserve"> of all the human</w:t>
      </w:r>
      <w:r>
        <w:t xml:space="preserve"> rights </w:t>
      </w:r>
      <w:r w:rsidR="00E93C55">
        <w:t xml:space="preserve">stated in the SA Constitution. </w:t>
      </w:r>
      <w:r>
        <w:t>Look at the Bill of Rights in the SA Constitution at the following URL:</w:t>
      </w:r>
    </w:p>
    <w:p w:rsidR="00320B4C" w:rsidRDefault="008D3D2C" w:rsidP="00BA4743">
      <w:hyperlink r:id="rId12" w:history="1">
        <w:r w:rsidR="00320B4C" w:rsidRPr="00021EA0">
          <w:rPr>
            <w:rStyle w:val="Hyperlink"/>
          </w:rPr>
          <w:t>http://www.constitutionalcourt.org.za/site/constitution/english-web/ch2.html</w:t>
        </w:r>
      </w:hyperlink>
    </w:p>
    <w:p w:rsidR="00320B4C" w:rsidRPr="00BA4743" w:rsidRDefault="00320B4C" w:rsidP="00BA4743"/>
    <w:p w:rsidR="00320B4C" w:rsidRPr="00BA4743" w:rsidRDefault="00320B4C" w:rsidP="00BA4743">
      <w:pPr>
        <w:pStyle w:val="ListParagraph"/>
        <w:numPr>
          <w:ilvl w:val="0"/>
          <w:numId w:val="8"/>
        </w:numPr>
      </w:pPr>
      <w:r w:rsidRPr="00BA4743">
        <w:rPr>
          <w:b/>
          <w:u w:val="single"/>
        </w:rPr>
        <w:t>Concept cards</w:t>
      </w:r>
      <w:r w:rsidR="00BA4743">
        <w:t xml:space="preserve">: </w:t>
      </w:r>
      <w:r w:rsidRPr="00BA4743">
        <w:t>Draw up detailed concept cards for five unfamiliar words in the text “</w:t>
      </w:r>
      <w:r w:rsidRPr="00BA4743">
        <w:rPr>
          <w:b/>
        </w:rPr>
        <w:t>Devil in the detail</w:t>
      </w:r>
      <w:r w:rsidRPr="00BA4743">
        <w:t>”. Prepare them in the spaces below:</w:t>
      </w:r>
    </w:p>
    <w:p w:rsidR="00320B4C" w:rsidRPr="00BA4743" w:rsidRDefault="00320B4C" w:rsidP="00BA4743"/>
    <w:p w:rsidR="00320B4C" w:rsidRPr="00E93C55" w:rsidRDefault="00A66B48" w:rsidP="00E93C55">
      <w:pPr>
        <w:tabs>
          <w:tab w:val="center" w:pos="1971"/>
          <w:tab w:val="center" w:pos="6108"/>
        </w:tabs>
        <w:ind w:firstLine="360"/>
        <w:rPr>
          <w:rFonts w:ascii="Arial" w:hAnsi="Arial"/>
          <w:sz w:val="18"/>
        </w:rPr>
      </w:pPr>
      <w:r w:rsidRPr="00E93C55">
        <w:rPr>
          <w:rFonts w:ascii="Arial" w:hAnsi="Arial"/>
          <w:b/>
          <w:sz w:val="18"/>
        </w:rPr>
        <w:tab/>
        <w:t>Front of card</w:t>
      </w:r>
      <w:r w:rsidR="00E93C55" w:rsidRPr="00E93C55">
        <w:rPr>
          <w:rFonts w:ascii="Arial" w:hAnsi="Arial"/>
          <w:b/>
          <w:sz w:val="18"/>
        </w:rPr>
        <w:tab/>
      </w:r>
      <w:r w:rsidR="00320B4C" w:rsidRPr="00E93C55">
        <w:rPr>
          <w:rFonts w:ascii="Arial" w:hAnsi="Arial"/>
          <w:b/>
          <w:sz w:val="18"/>
        </w:rPr>
        <w:t>Back of card</w:t>
      </w:r>
    </w:p>
    <w:p w:rsidR="00320B4C" w:rsidRPr="00BA4743" w:rsidRDefault="008D3D2C" w:rsidP="00BA4743">
      <w:r>
        <w:rPr>
          <w:noProof/>
          <w:lang w:val="en-US" w:eastAsia="en-US"/>
        </w:rPr>
        <w:pict>
          <v:rect id="_x0000_s2132" style="position:absolute;left:0;text-align:left;margin-left:5.25pt;margin-top:4.75pt;width:190.25pt;height:124.15pt;z-index:251694078;mso-position-horizontal:absolute;mso-position-vertical:absolute" strokecolor="gray [1629]" strokeweight="5pt">
            <v:fill opacity="0"/>
            <v:stroke linestyle="thickThin"/>
            <v:shadow color="#868686"/>
          </v:rect>
        </w:pict>
      </w:r>
      <w:r>
        <w:rPr>
          <w:noProof/>
          <w:lang w:val="en-US" w:eastAsia="en-US"/>
        </w:rPr>
        <w:pict>
          <v:rect id="_x0000_s2256" style="position:absolute;left:0;text-align:left;margin-left:210.65pt;margin-top:4.65pt;width:190.25pt;height:124.15pt;z-index:251787262;mso-wrap-edited:f;mso-position-horizontal:absolute;mso-position-vertical:absolute" wrapcoords="-255 -260 -255 21600 21855 21600 21855 -260 -255 -260" strokecolor="gray [1629]" strokeweight="5pt">
            <v:fill opacity="0"/>
            <v:stroke linestyle="thickThin"/>
            <v:shadow color="#868686"/>
            <w10:wrap type="tight"/>
          </v:rect>
        </w:pict>
      </w:r>
      <w:r>
        <w:rPr>
          <w:noProof/>
          <w:lang w:val="en-US" w:eastAsia="en-US"/>
        </w:rPr>
        <w:pict>
          <v:rect id="_x0000_s2134" style="position:absolute;left:0;text-align:left;margin-left:-1pt;margin-top:522.8pt;width:222.75pt;height:130.5pt;z-index:251696126" strokecolor="#8064a2" strokeweight="5pt">
            <v:fill opacity="0"/>
            <v:stroke linestyle="thickThin"/>
            <v:shadow color="#868686"/>
          </v:rect>
        </w:pict>
      </w:r>
    </w:p>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8D3D2C" w:rsidP="00BA4743">
      <w:r>
        <w:rPr>
          <w:noProof/>
          <w:lang w:val="en-US" w:eastAsia="en-US"/>
        </w:rPr>
        <w:pict>
          <v:rect id="_x0000_s2257" style="position:absolute;left:0;text-align:left;margin-left:6.65pt;margin-top:10.65pt;width:190.25pt;height:124.15pt;z-index:251788286;mso-position-horizontal:absolute;mso-position-vertical:absolute" strokecolor="gray [1629]" strokeweight="5pt">
            <v:fill opacity="0"/>
            <v:stroke linestyle="thickThin"/>
            <v:shadow color="#868686"/>
          </v:rect>
        </w:pict>
      </w:r>
      <w:r>
        <w:rPr>
          <w:noProof/>
          <w:lang w:val="en-US" w:eastAsia="en-US"/>
        </w:rPr>
        <w:pict>
          <v:rect id="_x0000_s2258" style="position:absolute;left:0;text-align:left;margin-left:212.05pt;margin-top:10.55pt;width:190.25pt;height:124.15pt;z-index:251789310;mso-wrap-edited:f;mso-position-horizontal:absolute;mso-position-vertical:absolute" wrapcoords="-255 -260 -255 21600 21855 21600 21855 -260 -255 -260" strokecolor="gray [1629]" strokeweight="5pt">
            <v:fill opacity="0"/>
            <v:stroke linestyle="thickThin"/>
            <v:shadow color="#868686"/>
            <w10:wrap type="tight"/>
          </v:rect>
        </w:pict>
      </w:r>
    </w:p>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320B4C" w:rsidRPr="00BA4743" w:rsidRDefault="00320B4C"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8D3D2C" w:rsidP="00BA4743">
      <w:r>
        <w:rPr>
          <w:noProof/>
          <w:lang w:val="en-US" w:eastAsia="en-US"/>
        </w:rPr>
        <w:pict>
          <v:rect id="_x0000_s2262" style="position:absolute;left:0;text-align:left;margin-left:207.55pt;margin-top:11.9pt;width:190.25pt;height:124.15pt;z-index:251793406;mso-wrap-edited:f;mso-position-horizontal:absolute;mso-position-vertical:absolute" wrapcoords="-255 -260 -255 21600 21855 21600 21855 -260 -255 -260" strokecolor="gray [1629]" strokeweight="5pt">
            <v:fill opacity="0"/>
            <v:stroke linestyle="thickThin"/>
            <v:shadow color="#868686"/>
            <w10:wrap type="tight"/>
          </v:rect>
        </w:pict>
      </w:r>
      <w:r>
        <w:rPr>
          <w:noProof/>
          <w:lang w:val="en-US" w:eastAsia="en-US"/>
        </w:rPr>
        <w:pict>
          <v:rect id="_x0000_s2261" style="position:absolute;left:0;text-align:left;margin-left:2.15pt;margin-top:12pt;width:190.25pt;height:124.15pt;z-index:251792382;mso-position-horizontal:absolute;mso-position-vertical:absolute" strokecolor="gray [1629]" strokeweight="5pt">
            <v:fill opacity="0"/>
            <v:stroke linestyle="thickThin"/>
            <v:shadow color="#868686"/>
          </v:rect>
        </w:pict>
      </w:r>
      <w:r>
        <w:rPr>
          <w:noProof/>
          <w:lang w:val="en-US" w:eastAsia="en-US"/>
        </w:rPr>
        <w:pict>
          <v:rect id="_x0000_s2260" style="position:absolute;left:0;text-align:left;margin-left:206.15pt;margin-top:-124pt;width:190.25pt;height:124.15pt;z-index:251791358;mso-wrap-edited:f;mso-position-horizontal:absolute;mso-position-vertical:absolute" wrapcoords="-255 -260 -255 21600 21855 21600 21855 -260 -255 -260" strokecolor="gray [1629]" strokeweight="5pt">
            <v:fill opacity="0"/>
            <v:stroke linestyle="thickThin"/>
            <v:shadow color="#868686"/>
            <w10:wrap type="tight"/>
          </v:rect>
        </w:pict>
      </w:r>
      <w:r>
        <w:rPr>
          <w:noProof/>
          <w:lang w:val="en-US" w:eastAsia="en-US"/>
        </w:rPr>
        <w:pict>
          <v:rect id="_x0000_s2259" style="position:absolute;left:0;text-align:left;margin-left:.75pt;margin-top:-123.9pt;width:190.25pt;height:124.15pt;z-index:251790334;mso-position-horizontal:absolute;mso-position-vertical:absolute" strokecolor="gray [1629]" strokeweight="5pt">
            <v:fill opacity="0"/>
            <v:stroke linestyle="thickThin"/>
            <v:shadow color="#868686"/>
          </v:rect>
        </w:pict>
      </w:r>
    </w:p>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320B4C" w:rsidRPr="00BA4743" w:rsidRDefault="00320B4C" w:rsidP="00BA4743"/>
    <w:p w:rsidR="00E93C55" w:rsidRDefault="008D3D2C" w:rsidP="00BA4743">
      <w:r>
        <w:rPr>
          <w:noProof/>
          <w:lang w:val="en-US" w:eastAsia="en-US"/>
        </w:rPr>
        <w:pict>
          <v:rect id="_x0000_s2264" style="position:absolute;left:0;text-align:left;margin-left:208.3pt;margin-top:1.7pt;width:190.25pt;height:124.15pt;z-index:251795454;mso-wrap-edited:f;mso-position-horizontal:absolute;mso-position-vertical:absolute" wrapcoords="-255 -260 -255 21600 21855 21600 21855 -260 -255 -260" strokecolor="gray [1629]" strokeweight="5pt">
            <v:fill opacity="0"/>
            <v:stroke linestyle="thickThin"/>
            <v:shadow color="#868686"/>
            <w10:wrap type="tight"/>
          </v:rect>
        </w:pict>
      </w:r>
      <w:r>
        <w:rPr>
          <w:noProof/>
          <w:lang w:val="en-US" w:eastAsia="en-US"/>
        </w:rPr>
        <w:pict>
          <v:rect id="_x0000_s2263" style="position:absolute;left:0;text-align:left;margin-left:2.9pt;margin-top:1.8pt;width:190.25pt;height:124.15pt;z-index:251794430;mso-position-horizontal:absolute;mso-position-vertical:absolute" strokecolor="gray [1629]" strokeweight="5pt">
            <v:fill opacity="0"/>
            <v:stroke linestyle="thickThin"/>
            <v:shadow color="#868686"/>
          </v:rect>
        </w:pict>
      </w:r>
    </w:p>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E93C55" w:rsidRDefault="00E93C55" w:rsidP="00BA4743"/>
    <w:p w:rsidR="00320B4C" w:rsidRPr="00BA4743" w:rsidRDefault="00320B4C" w:rsidP="00BA4743"/>
    <w:p w:rsidR="00320B4C" w:rsidRPr="00BA4743" w:rsidRDefault="00320B4C" w:rsidP="00BA4743">
      <w:pPr>
        <w:pStyle w:val="ListParagraph"/>
        <w:numPr>
          <w:ilvl w:val="0"/>
          <w:numId w:val="8"/>
        </w:numPr>
      </w:pPr>
      <w:r w:rsidRPr="00BA4743">
        <w:rPr>
          <w:b/>
          <w:u w:val="single"/>
        </w:rPr>
        <w:t>Write</w:t>
      </w:r>
      <w:r w:rsidRPr="00BA4743">
        <w:t xml:space="preserve"> an outline of three rights recorded in the SA Constitution. You may not write more than 120 words, and you have to use your own words.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bl>
    <w:p w:rsidR="00320B4C" w:rsidRPr="00BA4743" w:rsidRDefault="00320B4C" w:rsidP="00BA4743"/>
    <w:p w:rsidR="00320B4C" w:rsidRPr="00BA4743" w:rsidRDefault="00320B4C" w:rsidP="00BA4743">
      <w:pPr>
        <w:rPr>
          <w:b/>
          <w:u w:val="single"/>
        </w:rPr>
      </w:pPr>
    </w:p>
    <w:p w:rsidR="00377177" w:rsidRDefault="00320B4C" w:rsidP="00BA4743">
      <w:pPr>
        <w:pStyle w:val="ListParagraph"/>
        <w:numPr>
          <w:ilvl w:val="0"/>
          <w:numId w:val="8"/>
        </w:numPr>
      </w:pPr>
      <w:r w:rsidRPr="00BA4743">
        <w:rPr>
          <w:b/>
          <w:u w:val="single"/>
        </w:rPr>
        <w:t>Look at</w:t>
      </w:r>
      <w:r w:rsidRPr="00BA4743">
        <w:t xml:space="preserve"> the SA Constitution and the ANC’s Freedom Charter. Question:  </w:t>
      </w:r>
    </w:p>
    <w:p w:rsidR="00377177" w:rsidRDefault="00320B4C" w:rsidP="00377177">
      <w:pPr>
        <w:pStyle w:val="ListParagraph"/>
        <w:ind w:left="360"/>
      </w:pPr>
      <w:r w:rsidRPr="00BA4743">
        <w:t xml:space="preserve">Does the one document conflict </w:t>
      </w:r>
      <w:r w:rsidRPr="00BA4743">
        <w:rPr>
          <w:i/>
        </w:rPr>
        <w:t>(disagree)</w:t>
      </w:r>
      <w:r w:rsidRPr="00BA4743">
        <w:t xml:space="preserve"> with the other or would you say that the SA Constitution subsumes </w:t>
      </w:r>
      <w:r w:rsidRPr="00BA4743">
        <w:rPr>
          <w:i/>
        </w:rPr>
        <w:t>(includes)</w:t>
      </w:r>
      <w:r w:rsidRPr="00BA4743">
        <w:t xml:space="preserve"> the Freedom Char</w:t>
      </w:r>
      <w:r w:rsidR="00BA4743">
        <w:t xml:space="preserve">ter? </w:t>
      </w:r>
    </w:p>
    <w:p w:rsidR="00320B4C" w:rsidRPr="00BA4743" w:rsidRDefault="00320B4C" w:rsidP="00377177">
      <w:pPr>
        <w:pStyle w:val="ListParagraph"/>
        <w:ind w:left="360"/>
      </w:pPr>
      <w:r w:rsidRPr="00BA4743">
        <w:t>URL for the Freedom Charter</w:t>
      </w:r>
      <w:proofErr w:type="gramStart"/>
      <w:r w:rsidRPr="00BA4743">
        <w:t xml:space="preserve">:  </w:t>
      </w:r>
      <w:proofErr w:type="gramEnd"/>
      <w:r w:rsidR="008D3D2C">
        <w:fldChar w:fldCharType="begin"/>
      </w:r>
      <w:r w:rsidR="008D3D2C">
        <w:instrText>HYPERLINK "http://www.anc.org.za/ancdocs/history/charter.html"</w:instrText>
      </w:r>
      <w:r w:rsidR="008D3D2C">
        <w:fldChar w:fldCharType="separate"/>
      </w:r>
      <w:r w:rsidRPr="00BA4743">
        <w:rPr>
          <w:rStyle w:val="Hyperlink"/>
          <w:color w:val="auto"/>
        </w:rPr>
        <w:t>http://www.anc.org.za/ancdocs/history/charter.html</w:t>
      </w:r>
      <w:r w:rsidR="008D3D2C">
        <w:fldChar w:fldCharType="end"/>
      </w:r>
    </w:p>
    <w:p w:rsidR="00320B4C" w:rsidRPr="00BA4743" w:rsidRDefault="00320B4C" w:rsidP="00BA4743"/>
    <w:p w:rsidR="00320B4C" w:rsidRPr="00BA4743" w:rsidRDefault="00320B4C" w:rsidP="00BA4743">
      <w:pPr>
        <w:rPr>
          <w:b/>
          <w:u w:val="single"/>
        </w:rPr>
      </w:pPr>
    </w:p>
    <w:p w:rsidR="00320B4C" w:rsidRPr="00BA4743" w:rsidRDefault="00320B4C" w:rsidP="00BA4743">
      <w:pPr>
        <w:pStyle w:val="ListParagraph"/>
        <w:numPr>
          <w:ilvl w:val="0"/>
          <w:numId w:val="8"/>
        </w:numPr>
      </w:pPr>
      <w:r w:rsidRPr="00BA4743">
        <w:rPr>
          <w:b/>
          <w:u w:val="single"/>
        </w:rPr>
        <w:t>Your opinion</w:t>
      </w:r>
      <w:r w:rsidR="00BA4743">
        <w:t xml:space="preserve">: </w:t>
      </w:r>
      <w:r w:rsidRPr="00BA4743">
        <w:t>In pairs, discuss the following claims:</w:t>
      </w:r>
    </w:p>
    <w:p w:rsidR="00320B4C" w:rsidRDefault="00320B4C" w:rsidP="00BA4743">
      <w:pPr>
        <w:ind w:left="1440" w:hanging="1440"/>
        <w:rPr>
          <w:b/>
        </w:rPr>
      </w:pPr>
    </w:p>
    <w:p w:rsidR="00320B4C" w:rsidRPr="00BA4743" w:rsidRDefault="00320B4C" w:rsidP="00BA4743">
      <w:pPr>
        <w:ind w:left="1244" w:hanging="866"/>
        <w:rPr>
          <w:i/>
        </w:rPr>
      </w:pPr>
      <w:r w:rsidRPr="00BA4743">
        <w:rPr>
          <w:b/>
        </w:rPr>
        <w:t>Claim 1:</w:t>
      </w:r>
      <w:r w:rsidRPr="00BA4743">
        <w:rPr>
          <w:b/>
        </w:rPr>
        <w:tab/>
      </w:r>
      <w:r w:rsidRPr="00BA4743">
        <w:t xml:space="preserve">Land distribution </w:t>
      </w:r>
      <w:r w:rsidRPr="00BA4743">
        <w:rPr>
          <w:i/>
        </w:rPr>
        <w:t>(allocation/sharing)</w:t>
      </w:r>
      <w:r w:rsidRPr="00BA4743">
        <w:t xml:space="preserve"> in South Africa is an explosive </w:t>
      </w:r>
      <w:r w:rsidRPr="00BA4743">
        <w:rPr>
          <w:i/>
        </w:rPr>
        <w:t>(tense)</w:t>
      </w:r>
      <w:r w:rsidRPr="00BA4743">
        <w:t xml:space="preserve"> issue, and government are not addressing </w:t>
      </w:r>
      <w:r w:rsidRPr="00BA4743">
        <w:rPr>
          <w:i/>
        </w:rPr>
        <w:t>(dealing with)</w:t>
      </w:r>
      <w:r w:rsidRPr="00BA4743">
        <w:t xml:space="preserve"> the issue adequately </w:t>
      </w:r>
      <w:r w:rsidRPr="00BA4743">
        <w:rPr>
          <w:i/>
        </w:rPr>
        <w:t>(sufficiently).</w:t>
      </w:r>
    </w:p>
    <w:p w:rsidR="00320B4C" w:rsidRPr="00BA4743" w:rsidRDefault="00320B4C" w:rsidP="00BA4743">
      <w:pPr>
        <w:ind w:hanging="866"/>
      </w:pPr>
    </w:p>
    <w:p w:rsidR="00320B4C" w:rsidRPr="00BA4743" w:rsidRDefault="00320B4C" w:rsidP="00BA4743">
      <w:pPr>
        <w:ind w:left="1244" w:hanging="866"/>
      </w:pPr>
      <w:r w:rsidRPr="00BA4743">
        <w:rPr>
          <w:b/>
        </w:rPr>
        <w:t>Claim 2:</w:t>
      </w:r>
      <w:r w:rsidRPr="00BA4743">
        <w:tab/>
        <w:t>We need to protect the rights of law-abiding citizens rather than the rights of criminals and murderers.</w:t>
      </w:r>
    </w:p>
    <w:p w:rsidR="00320B4C" w:rsidRPr="00BA4743" w:rsidRDefault="00320B4C" w:rsidP="00BA4743">
      <w:pPr>
        <w:ind w:hanging="866"/>
      </w:pPr>
    </w:p>
    <w:p w:rsidR="00320B4C" w:rsidRPr="00BA4743" w:rsidRDefault="00320B4C" w:rsidP="00BA4743">
      <w:pPr>
        <w:ind w:left="1244" w:hanging="866"/>
      </w:pPr>
      <w:r w:rsidRPr="00BA4743">
        <w:rPr>
          <w:b/>
        </w:rPr>
        <w:t>Claim 3:</w:t>
      </w:r>
      <w:r w:rsidRPr="00BA4743">
        <w:tab/>
        <w:t>In real life, politicians talk about the rights of citizens, but they don’t protect them against abuses.</w:t>
      </w:r>
    </w:p>
    <w:p w:rsidR="00320B4C" w:rsidRDefault="00320B4C" w:rsidP="00320B4C">
      <w:pPr>
        <w:spacing w:line="360" w:lineRule="auto"/>
        <w:rPr>
          <w:b/>
          <w:u w:val="single"/>
        </w:rPr>
      </w:pPr>
    </w:p>
    <w:p w:rsidR="00BA4743" w:rsidRPr="00B02273" w:rsidRDefault="00BA4743" w:rsidP="00BA4743">
      <w:pPr>
        <w:pStyle w:val="Activitysubheading"/>
      </w:pPr>
      <w:r>
        <w:t>TASK B: Sentence Beginnings</w:t>
      </w:r>
    </w:p>
    <w:p w:rsidR="00320B4C" w:rsidRPr="00BA4743" w:rsidRDefault="00320B4C" w:rsidP="00BA4743">
      <w:r>
        <w:t xml:space="preserve">Complete the following sentences once you have read the </w:t>
      </w:r>
      <w:r w:rsidRPr="00C977A5">
        <w:rPr>
          <w:b/>
        </w:rPr>
        <w:t>first paragraph</w:t>
      </w:r>
      <w:r>
        <w:t xml:space="preserve"> of the text, </w:t>
      </w:r>
      <w:r>
        <w:rPr>
          <w:i/>
        </w:rPr>
        <w:t xml:space="preserve">Devil in the detail, </w:t>
      </w:r>
      <w:r>
        <w:t>below:</w:t>
      </w:r>
    </w:p>
    <w:p w:rsidR="00320B4C" w:rsidRPr="00BA4743" w:rsidRDefault="00320B4C" w:rsidP="004A315A">
      <w:pPr>
        <w:numPr>
          <w:ilvl w:val="0"/>
          <w:numId w:val="11"/>
        </w:numPr>
        <w:spacing w:line="360" w:lineRule="atLeast"/>
        <w:ind w:left="357" w:hanging="357"/>
        <w:jc w:val="left"/>
      </w:pPr>
      <w:r w:rsidRPr="00BA4743">
        <w:t>An impediment is _________________________________________</w:t>
      </w:r>
    </w:p>
    <w:p w:rsidR="00320B4C" w:rsidRPr="00BA4743" w:rsidRDefault="00320B4C" w:rsidP="004A315A">
      <w:pPr>
        <w:numPr>
          <w:ilvl w:val="0"/>
          <w:numId w:val="11"/>
        </w:numPr>
        <w:spacing w:line="360" w:lineRule="atLeast"/>
        <w:ind w:left="357" w:hanging="357"/>
        <w:jc w:val="left"/>
      </w:pPr>
      <w:r w:rsidRPr="00BA4743">
        <w:t>When I impede a process, I _________________________________</w:t>
      </w:r>
    </w:p>
    <w:p w:rsidR="00320B4C" w:rsidRPr="004A315A" w:rsidRDefault="00320B4C" w:rsidP="004A315A">
      <w:pPr>
        <w:numPr>
          <w:ilvl w:val="0"/>
          <w:numId w:val="11"/>
        </w:numPr>
        <w:spacing w:line="360" w:lineRule="atLeast"/>
        <w:ind w:left="357" w:hanging="357"/>
        <w:jc w:val="left"/>
      </w:pPr>
      <w:r w:rsidRPr="00BA4743">
        <w:t xml:space="preserve">The word </w:t>
      </w:r>
      <w:r w:rsidRPr="00BA4743">
        <w:rPr>
          <w:b/>
          <w:i/>
        </w:rPr>
        <w:t>resolution</w:t>
      </w:r>
      <w:r w:rsidRPr="00BA4743">
        <w:t xml:space="preserve"> may have several meanings. Two of these are the fo</w:t>
      </w:r>
      <w:r w:rsidR="004A315A">
        <w:t xml:space="preserve">llowing:  Firstly, it refers to </w:t>
      </w:r>
      <w:r w:rsidRPr="00BA4743">
        <w:t>__________________________________________________</w:t>
      </w:r>
      <w:r w:rsidR="004A315A">
        <w:t>____</w:t>
      </w:r>
      <w:r w:rsidRPr="00BA4743">
        <w:t>__</w:t>
      </w:r>
      <w:r w:rsidR="004A315A">
        <w:br/>
      </w:r>
      <w:r w:rsidRPr="00BA4743">
        <w:t>_________________.  Second</w:t>
      </w:r>
      <w:r w:rsidR="004A315A">
        <w:t>ly, it refers to ___________________________________</w:t>
      </w:r>
    </w:p>
    <w:p w:rsidR="00320B4C" w:rsidRPr="004A315A" w:rsidRDefault="00320B4C" w:rsidP="004A315A">
      <w:pPr>
        <w:numPr>
          <w:ilvl w:val="0"/>
          <w:numId w:val="11"/>
        </w:numPr>
        <w:spacing w:line="360" w:lineRule="atLeast"/>
        <w:ind w:left="357" w:hanging="357"/>
        <w:jc w:val="left"/>
        <w:rPr>
          <w:b/>
        </w:rPr>
      </w:pPr>
      <w:r w:rsidRPr="00BA4743">
        <w:t>The phrase “a punitive consequence” refers to_____________________________________________</w:t>
      </w:r>
      <w:r w:rsidR="004A315A">
        <w:t>_________________________</w:t>
      </w:r>
    </w:p>
    <w:p w:rsidR="00377177" w:rsidRDefault="00377177" w:rsidP="00320B4C">
      <w:pPr>
        <w:spacing w:line="360" w:lineRule="auto"/>
        <w:rPr>
          <w:b/>
          <w:u w:val="single"/>
        </w:rPr>
      </w:pPr>
    </w:p>
    <w:p w:rsidR="00320B4C" w:rsidRDefault="00320B4C" w:rsidP="00320B4C">
      <w:pPr>
        <w:spacing w:line="360" w:lineRule="auto"/>
        <w:rPr>
          <w:b/>
          <w:u w:val="single"/>
        </w:rPr>
      </w:pPr>
    </w:p>
    <w:p w:rsidR="004A315A" w:rsidRDefault="004A315A" w:rsidP="00BA4743">
      <w:pPr>
        <w:pStyle w:val="Activitysubheading"/>
      </w:pPr>
    </w:p>
    <w:p w:rsidR="00BA4743" w:rsidRPr="00B02273" w:rsidRDefault="00BA4743" w:rsidP="00BA4743">
      <w:pPr>
        <w:pStyle w:val="Activitysubheading"/>
      </w:pPr>
      <w:r>
        <w:t>TASK C: Vocabulary Word Search</w:t>
      </w:r>
    </w:p>
    <w:p w:rsidR="00320B4C" w:rsidRDefault="00320B4C" w:rsidP="00BA4743">
      <w:pPr>
        <w:rPr>
          <w:b/>
        </w:rPr>
      </w:pPr>
      <w:r>
        <w:rPr>
          <w:b/>
        </w:rPr>
        <w:t xml:space="preserve">Find the word or phrase in the </w:t>
      </w:r>
      <w:r w:rsidRPr="008F5001">
        <w:rPr>
          <w:b/>
        </w:rPr>
        <w:t>text “Devil in the detail” that</w:t>
      </w:r>
      <w:r>
        <w:rPr>
          <w:b/>
        </w:rPr>
        <w:t xml:space="preserve"> will describe the definitions below:</w:t>
      </w:r>
    </w:p>
    <w:p w:rsidR="00320B4C" w:rsidRDefault="00320B4C" w:rsidP="00BA4743">
      <w:pPr>
        <w:rPr>
          <w:b/>
        </w:rPr>
      </w:pPr>
    </w:p>
    <w:p w:rsidR="00320B4C" w:rsidRPr="00BA4743" w:rsidRDefault="00320B4C" w:rsidP="00377177">
      <w:pPr>
        <w:numPr>
          <w:ilvl w:val="0"/>
          <w:numId w:val="10"/>
        </w:numPr>
      </w:pPr>
      <w:r w:rsidRPr="00BA4743">
        <w:t xml:space="preserve">This </w:t>
      </w:r>
      <w:r w:rsidRPr="00BA4743">
        <w:rPr>
          <w:b/>
        </w:rPr>
        <w:t>word</w:t>
      </w:r>
      <w:r w:rsidRPr="00BA4743">
        <w:t xml:space="preserve"> is used in the second paragraph and it </w:t>
      </w:r>
      <w:proofErr w:type="gramStart"/>
      <w:r w:rsidRPr="00BA4743">
        <w:t>means</w:t>
      </w:r>
      <w:proofErr w:type="gramEnd"/>
      <w:r w:rsidRPr="00BA4743">
        <w:t xml:space="preserve"> “preceding”.</w:t>
      </w:r>
    </w:p>
    <w:p w:rsidR="00377177" w:rsidRDefault="00320B4C" w:rsidP="00377177">
      <w:pPr>
        <w:ind w:firstLine="360"/>
        <w:rPr>
          <w:b/>
        </w:rPr>
      </w:pPr>
      <w:r w:rsidRPr="00377177">
        <w:rPr>
          <w:b/>
        </w:rPr>
        <w:t>Answer: _________________________________________________</w:t>
      </w:r>
    </w:p>
    <w:p w:rsidR="00320B4C" w:rsidRPr="00377177" w:rsidRDefault="00320B4C" w:rsidP="00377177">
      <w:pPr>
        <w:ind w:firstLine="360"/>
        <w:rPr>
          <w:b/>
        </w:rPr>
      </w:pPr>
    </w:p>
    <w:p w:rsidR="00320B4C" w:rsidRPr="00BA4743" w:rsidRDefault="00320B4C" w:rsidP="00377177">
      <w:pPr>
        <w:numPr>
          <w:ilvl w:val="0"/>
          <w:numId w:val="10"/>
        </w:numPr>
      </w:pPr>
      <w:r w:rsidRPr="00BA4743">
        <w:t xml:space="preserve">This </w:t>
      </w:r>
      <w:r w:rsidRPr="00BA4743">
        <w:rPr>
          <w:b/>
        </w:rPr>
        <w:t>word</w:t>
      </w:r>
      <w:r w:rsidRPr="00BA4743">
        <w:t xml:space="preserve"> is used in the second paragraph and it </w:t>
      </w:r>
      <w:proofErr w:type="gramStart"/>
      <w:r w:rsidRPr="00BA4743">
        <w:t>means</w:t>
      </w:r>
      <w:proofErr w:type="gramEnd"/>
      <w:r w:rsidRPr="00BA4743">
        <w:t xml:space="preserve"> “to consider”.</w:t>
      </w:r>
    </w:p>
    <w:p w:rsidR="00377177" w:rsidRPr="00377177" w:rsidRDefault="00320B4C" w:rsidP="00377177">
      <w:pPr>
        <w:ind w:firstLine="360"/>
        <w:rPr>
          <w:b/>
        </w:rPr>
      </w:pPr>
      <w:r w:rsidRPr="00377177">
        <w:rPr>
          <w:b/>
        </w:rPr>
        <w:t>Answer: _________________________________________________</w:t>
      </w:r>
    </w:p>
    <w:p w:rsidR="00320B4C" w:rsidRPr="00377177" w:rsidRDefault="00320B4C" w:rsidP="00377177">
      <w:pPr>
        <w:rPr>
          <w:b/>
        </w:rPr>
      </w:pPr>
    </w:p>
    <w:p w:rsidR="00320B4C" w:rsidRPr="00BA4743" w:rsidRDefault="00320B4C" w:rsidP="00377177">
      <w:pPr>
        <w:numPr>
          <w:ilvl w:val="0"/>
          <w:numId w:val="10"/>
        </w:numPr>
      </w:pPr>
      <w:r w:rsidRPr="00BA4743">
        <w:t xml:space="preserve">This </w:t>
      </w:r>
      <w:r w:rsidRPr="00BA4743">
        <w:rPr>
          <w:b/>
        </w:rPr>
        <w:t>paragraph</w:t>
      </w:r>
      <w:r w:rsidRPr="00BA4743">
        <w:t xml:space="preserve"> is the first in the text to refer to events earlier this year when judges from the Constitutional Court lodged a complaint against Judge Hlophe with the JSC.</w:t>
      </w:r>
    </w:p>
    <w:p w:rsidR="00377177" w:rsidRPr="00377177" w:rsidRDefault="00320B4C" w:rsidP="00377177">
      <w:pPr>
        <w:ind w:firstLine="360"/>
        <w:rPr>
          <w:b/>
        </w:rPr>
      </w:pPr>
      <w:r w:rsidRPr="00377177">
        <w:rPr>
          <w:b/>
        </w:rPr>
        <w:t>Answer: _________________________________________________</w:t>
      </w:r>
    </w:p>
    <w:p w:rsidR="00320B4C" w:rsidRPr="00377177" w:rsidRDefault="00320B4C" w:rsidP="00377177">
      <w:pPr>
        <w:rPr>
          <w:b/>
        </w:rPr>
      </w:pPr>
    </w:p>
    <w:p w:rsidR="00320B4C" w:rsidRPr="00BA4743" w:rsidRDefault="00320B4C" w:rsidP="00377177">
      <w:pPr>
        <w:numPr>
          <w:ilvl w:val="0"/>
          <w:numId w:val="10"/>
        </w:numPr>
      </w:pPr>
      <w:r w:rsidRPr="00BA4743">
        <w:t xml:space="preserve">This </w:t>
      </w:r>
      <w:r w:rsidRPr="00BA4743">
        <w:rPr>
          <w:b/>
        </w:rPr>
        <w:t>phrase</w:t>
      </w:r>
      <w:r w:rsidRPr="00BA4743">
        <w:t xml:space="preserve"> deals with a speculative </w:t>
      </w:r>
      <w:r w:rsidRPr="00BA4743">
        <w:rPr>
          <w:i/>
        </w:rPr>
        <w:t>(rough/approximate)</w:t>
      </w:r>
      <w:r w:rsidRPr="00BA4743">
        <w:t xml:space="preserve"> and conditional </w:t>
      </w:r>
      <w:r w:rsidRPr="00BA4743">
        <w:rPr>
          <w:i/>
        </w:rPr>
        <w:t>(unconfirmed)</w:t>
      </w:r>
      <w:r w:rsidRPr="00BA4743">
        <w:t xml:space="preserve"> </w:t>
      </w:r>
      <w:proofErr w:type="gramStart"/>
      <w:r w:rsidRPr="00BA4743">
        <w:t>scenario which</w:t>
      </w:r>
      <w:proofErr w:type="gramEnd"/>
      <w:r w:rsidRPr="00BA4743">
        <w:t xml:space="preserve"> the judges were required to have considered before they lodged their complaint against Judge Hlophe.</w:t>
      </w:r>
    </w:p>
    <w:p w:rsidR="00377177" w:rsidRPr="00377177" w:rsidRDefault="00320B4C" w:rsidP="00377177">
      <w:pPr>
        <w:ind w:firstLine="360"/>
        <w:rPr>
          <w:b/>
        </w:rPr>
      </w:pPr>
      <w:r w:rsidRPr="00377177">
        <w:rPr>
          <w:b/>
        </w:rPr>
        <w:t>Answer: _________________________________________________</w:t>
      </w:r>
    </w:p>
    <w:p w:rsidR="00320B4C" w:rsidRPr="00377177" w:rsidRDefault="00320B4C" w:rsidP="00377177">
      <w:pPr>
        <w:rPr>
          <w:b/>
        </w:rPr>
      </w:pPr>
    </w:p>
    <w:p w:rsidR="00320B4C" w:rsidRPr="00BA4743" w:rsidRDefault="00320B4C" w:rsidP="00377177">
      <w:pPr>
        <w:numPr>
          <w:ilvl w:val="0"/>
          <w:numId w:val="10"/>
        </w:numPr>
      </w:pPr>
      <w:r w:rsidRPr="00BA4743">
        <w:t xml:space="preserve">This </w:t>
      </w:r>
      <w:r w:rsidRPr="00BA4743">
        <w:rPr>
          <w:b/>
        </w:rPr>
        <w:t>phrase</w:t>
      </w:r>
      <w:r w:rsidRPr="00BA4743">
        <w:t xml:space="preserve"> has been underlined in the text and refers to how the constitutional judges’ complaint had humiliated </w:t>
      </w:r>
      <w:r w:rsidRPr="00BA4743">
        <w:rPr>
          <w:i/>
        </w:rPr>
        <w:t xml:space="preserve">(shamed) </w:t>
      </w:r>
      <w:r w:rsidRPr="00BA4743">
        <w:t xml:space="preserve">Judge Hlophe.  </w:t>
      </w:r>
    </w:p>
    <w:p w:rsidR="00377177" w:rsidRDefault="00320B4C" w:rsidP="00377177">
      <w:pPr>
        <w:ind w:firstLine="360"/>
        <w:rPr>
          <w:b/>
        </w:rPr>
      </w:pPr>
      <w:r w:rsidRPr="00377177">
        <w:rPr>
          <w:b/>
        </w:rPr>
        <w:t>Answer: _________________________________________________</w:t>
      </w:r>
    </w:p>
    <w:p w:rsidR="00320B4C" w:rsidRPr="00377177" w:rsidRDefault="00320B4C" w:rsidP="00377177">
      <w:pPr>
        <w:ind w:firstLine="360"/>
        <w:rPr>
          <w:b/>
        </w:rPr>
      </w:pPr>
    </w:p>
    <w:p w:rsidR="00320B4C" w:rsidRPr="00BA4743" w:rsidRDefault="00320B4C" w:rsidP="00377177">
      <w:pPr>
        <w:numPr>
          <w:ilvl w:val="0"/>
          <w:numId w:val="10"/>
        </w:numPr>
      </w:pPr>
      <w:r w:rsidRPr="00BA4743">
        <w:t xml:space="preserve">This </w:t>
      </w:r>
      <w:r w:rsidRPr="00BA4743">
        <w:rPr>
          <w:b/>
        </w:rPr>
        <w:t>five-word phrase</w:t>
      </w:r>
      <w:r w:rsidRPr="00BA4743">
        <w:t xml:space="preserve"> refers to the fact that the judges did not explain why they had acted so quickly against Judge Hlophe.</w:t>
      </w:r>
    </w:p>
    <w:p w:rsidR="00377177" w:rsidRPr="00377177" w:rsidRDefault="00320B4C" w:rsidP="00377177">
      <w:pPr>
        <w:ind w:firstLine="360"/>
        <w:rPr>
          <w:b/>
        </w:rPr>
      </w:pPr>
      <w:r w:rsidRPr="00377177">
        <w:rPr>
          <w:b/>
        </w:rPr>
        <w:t>Answer: _________________________________________________</w:t>
      </w:r>
    </w:p>
    <w:p w:rsidR="00320B4C" w:rsidRPr="00377177" w:rsidRDefault="00320B4C" w:rsidP="00377177">
      <w:pPr>
        <w:rPr>
          <w:b/>
        </w:rPr>
      </w:pPr>
    </w:p>
    <w:p w:rsidR="00320B4C" w:rsidRPr="00BA4743" w:rsidRDefault="00320B4C" w:rsidP="00377177">
      <w:pPr>
        <w:numPr>
          <w:ilvl w:val="0"/>
          <w:numId w:val="10"/>
        </w:numPr>
      </w:pPr>
      <w:r w:rsidRPr="00BA4743">
        <w:t xml:space="preserve">This </w:t>
      </w:r>
      <w:r w:rsidRPr="00BA4743">
        <w:rPr>
          <w:b/>
        </w:rPr>
        <w:t>paragraph</w:t>
      </w:r>
      <w:r w:rsidRPr="00BA4743">
        <w:t xml:space="preserve"> refers to a finding in the </w:t>
      </w:r>
      <w:proofErr w:type="gramStart"/>
      <w:r w:rsidRPr="00BA4743">
        <w:t>supreme court</w:t>
      </w:r>
      <w:proofErr w:type="gramEnd"/>
      <w:r w:rsidRPr="00BA4743">
        <w:t xml:space="preserve"> that Judge Hlophe’s rights had indeed been violated.</w:t>
      </w:r>
    </w:p>
    <w:p w:rsidR="00377177" w:rsidRDefault="00320B4C" w:rsidP="00377177">
      <w:pPr>
        <w:ind w:firstLine="360"/>
        <w:rPr>
          <w:b/>
        </w:rPr>
      </w:pPr>
      <w:r w:rsidRPr="00377177">
        <w:rPr>
          <w:b/>
        </w:rPr>
        <w:t>Answer: _________________________________________________</w:t>
      </w:r>
    </w:p>
    <w:p w:rsidR="00320B4C" w:rsidRPr="00377177" w:rsidRDefault="00320B4C" w:rsidP="00377177">
      <w:pPr>
        <w:ind w:firstLine="360"/>
        <w:rPr>
          <w:b/>
        </w:rPr>
      </w:pPr>
    </w:p>
    <w:p w:rsidR="00320B4C" w:rsidRPr="00BA4743" w:rsidRDefault="00320B4C" w:rsidP="00377177">
      <w:pPr>
        <w:numPr>
          <w:ilvl w:val="0"/>
          <w:numId w:val="10"/>
        </w:numPr>
      </w:pPr>
      <w:r w:rsidRPr="00BA4743">
        <w:t xml:space="preserve">This </w:t>
      </w:r>
      <w:r w:rsidRPr="00BA4743">
        <w:rPr>
          <w:b/>
        </w:rPr>
        <w:t>paragraph</w:t>
      </w:r>
      <w:r w:rsidRPr="00BA4743">
        <w:t xml:space="preserve"> deals explicitly </w:t>
      </w:r>
      <w:r w:rsidRPr="00BA4743">
        <w:rPr>
          <w:i/>
        </w:rPr>
        <w:t>(openly)</w:t>
      </w:r>
      <w:r w:rsidRPr="00BA4743">
        <w:t xml:space="preserve"> with the reasons why Judge’s treatment at the hands of the constitutional judges may be seen as unfair. </w:t>
      </w:r>
    </w:p>
    <w:p w:rsidR="00320B4C" w:rsidRPr="00377177" w:rsidRDefault="00320B4C" w:rsidP="00377177">
      <w:pPr>
        <w:ind w:firstLine="360"/>
        <w:rPr>
          <w:b/>
        </w:rPr>
      </w:pPr>
      <w:r w:rsidRPr="00377177">
        <w:rPr>
          <w:b/>
        </w:rPr>
        <w:t>Answer: _________________________________________________</w:t>
      </w:r>
    </w:p>
    <w:p w:rsidR="00320B4C" w:rsidRDefault="00320B4C" w:rsidP="00320B4C">
      <w:pPr>
        <w:spacing w:line="360" w:lineRule="auto"/>
        <w:rPr>
          <w:b/>
          <w:u w:val="single"/>
        </w:rPr>
      </w:pPr>
    </w:p>
    <w:p w:rsidR="00BA4743" w:rsidRPr="00B02273" w:rsidRDefault="00BA4743" w:rsidP="00BA4743">
      <w:pPr>
        <w:pStyle w:val="Activitysubheading"/>
      </w:pPr>
      <w:r>
        <w:t>TASK D: Rewriting a Nominalised Text</w:t>
      </w:r>
    </w:p>
    <w:p w:rsidR="00320B4C" w:rsidRPr="00BA4743" w:rsidRDefault="00320B4C" w:rsidP="00BA4743">
      <w:pPr>
        <w:pStyle w:val="ListParagraph"/>
        <w:numPr>
          <w:ilvl w:val="0"/>
          <w:numId w:val="9"/>
        </w:numPr>
      </w:pPr>
      <w:r w:rsidRPr="00BA4743">
        <w:t>L</w:t>
      </w:r>
      <w:r w:rsidR="00BA4743" w:rsidRPr="00BA4743">
        <w:t xml:space="preserve">ook at the introduction again. </w:t>
      </w:r>
      <w:r w:rsidRPr="00BA4743">
        <w:t>Then, re-write the following sentence so that you leave out the “heavy” nouns:</w:t>
      </w:r>
    </w:p>
    <w:p w:rsidR="00320B4C" w:rsidRPr="00BA4743" w:rsidRDefault="00320B4C" w:rsidP="00BA4743"/>
    <w:p w:rsidR="00320B4C" w:rsidRPr="00377177" w:rsidRDefault="00320B4C" w:rsidP="00BA4743">
      <w:pPr>
        <w:pStyle w:val="ListParagraph"/>
        <w:ind w:left="360"/>
        <w:rPr>
          <w:i/>
        </w:rPr>
      </w:pPr>
      <w:r w:rsidRPr="00377177">
        <w:rPr>
          <w:i/>
        </w:rPr>
        <w:t>The court emphasised that no explanation had been proffered nor justification given by the Constitutional Court judges for their speed and haste in pursuit of a complaint.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bl>
    <w:p w:rsidR="00320B4C" w:rsidRPr="00377177" w:rsidRDefault="00320B4C" w:rsidP="00377177"/>
    <w:p w:rsidR="00320B4C" w:rsidRPr="00BA4743" w:rsidRDefault="00320B4C" w:rsidP="00BA4743">
      <w:pPr>
        <w:pStyle w:val="ListParagraph"/>
        <w:numPr>
          <w:ilvl w:val="0"/>
          <w:numId w:val="9"/>
        </w:numPr>
      </w:pPr>
      <w:r w:rsidRPr="00BA4743">
        <w:t xml:space="preserve">Let’s look at a more difficult </w:t>
      </w:r>
      <w:r w:rsidR="00377177">
        <w:t xml:space="preserve">example from an academic text. </w:t>
      </w:r>
      <w:r w:rsidRPr="00BA4743">
        <w:t>Try this more difficult example, taken from an article on parental control:</w:t>
      </w:r>
    </w:p>
    <w:p w:rsidR="00320B4C" w:rsidRPr="00BA4743" w:rsidRDefault="00320B4C" w:rsidP="00BA4743"/>
    <w:p w:rsidR="00320B4C" w:rsidRPr="00377177" w:rsidRDefault="00320B4C" w:rsidP="00BA4743">
      <w:pPr>
        <w:pStyle w:val="ListParagraph"/>
        <w:ind w:left="360"/>
        <w:rPr>
          <w:i/>
        </w:rPr>
      </w:pPr>
      <w:r w:rsidRPr="00377177">
        <w:rPr>
          <w:i/>
        </w:rPr>
        <w:t>Although understanding the role of parents’ use of control in the development of perfectionism in children is important in and of itself, this endeavour is also of significance because it has the potential to elucidate why parents’ use of control may foster depressive symptoms (Kenney-Benson and Pomerantz, 2005: 27).</w:t>
      </w:r>
    </w:p>
    <w:p w:rsidR="00320B4C" w:rsidRPr="00BA4743" w:rsidRDefault="00320B4C" w:rsidP="00BA4743">
      <w:pPr>
        <w:ind w:firstLine="720"/>
      </w:pPr>
    </w:p>
    <w:p w:rsidR="00320B4C" w:rsidRPr="00BA4743" w:rsidRDefault="00320B4C" w:rsidP="00377177">
      <w:pPr>
        <w:pStyle w:val="ListParagraph"/>
        <w:numPr>
          <w:ilvl w:val="1"/>
          <w:numId w:val="9"/>
        </w:numPr>
      </w:pPr>
      <w:r w:rsidRPr="00BA4743">
        <w:t>Identify the nouns in the paragraph.</w:t>
      </w:r>
    </w:p>
    <w:p w:rsidR="00320B4C" w:rsidRPr="00BA4743" w:rsidRDefault="00320B4C" w:rsidP="00377177">
      <w:pPr>
        <w:pStyle w:val="ListParagraph"/>
        <w:numPr>
          <w:ilvl w:val="1"/>
          <w:numId w:val="9"/>
        </w:numPr>
      </w:pPr>
      <w:r w:rsidRPr="00BA4743">
        <w:t>Change them into verbs.</w:t>
      </w:r>
    </w:p>
    <w:p w:rsidR="00320B4C" w:rsidRPr="00BA4743" w:rsidRDefault="00320B4C" w:rsidP="00377177">
      <w:pPr>
        <w:pStyle w:val="ListParagraph"/>
        <w:numPr>
          <w:ilvl w:val="1"/>
          <w:numId w:val="9"/>
        </w:numPr>
      </w:pPr>
      <w:r w:rsidRPr="00BA4743">
        <w:t>Add subjects to all these newly formed verbs.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bl>
    <w:p w:rsidR="00320B4C" w:rsidRPr="00377177" w:rsidRDefault="00320B4C" w:rsidP="00377177"/>
    <w:p w:rsidR="00320B4C" w:rsidRPr="00377177" w:rsidRDefault="00320B4C" w:rsidP="00377177">
      <w:pPr>
        <w:pStyle w:val="ListParagraph"/>
        <w:numPr>
          <w:ilvl w:val="0"/>
          <w:numId w:val="9"/>
        </w:numPr>
      </w:pPr>
      <w:r w:rsidRPr="00377177">
        <w:t>Compare your response with our attempt at denominalising the text directly above:</w:t>
      </w:r>
    </w:p>
    <w:p w:rsidR="00320B4C" w:rsidRPr="00377177" w:rsidRDefault="00320B4C" w:rsidP="00377177"/>
    <w:p w:rsidR="00320B4C" w:rsidRPr="00377177" w:rsidRDefault="00320B4C" w:rsidP="00377177">
      <w:pPr>
        <w:pStyle w:val="ListParagraph"/>
        <w:ind w:left="360"/>
        <w:rPr>
          <w:i/>
        </w:rPr>
      </w:pPr>
      <w:r w:rsidRPr="00377177">
        <w:rPr>
          <w:i/>
        </w:rPr>
        <w:t>Researchers argue that parental control may impact significantly on children’s function</w:t>
      </w:r>
      <w:r w:rsidR="00377177">
        <w:rPr>
          <w:i/>
        </w:rPr>
        <w:t>-</w:t>
      </w:r>
      <w:r w:rsidRPr="00377177">
        <w:rPr>
          <w:i/>
        </w:rPr>
        <w:t>ing. Such control, they state, may promote perfectionist and depressive tendencies in children.</w:t>
      </w:r>
    </w:p>
    <w:p w:rsidR="00320B4C" w:rsidRPr="00377177" w:rsidRDefault="00320B4C" w:rsidP="00377177"/>
    <w:p w:rsidR="00320B4C" w:rsidRPr="00377177" w:rsidRDefault="00320B4C" w:rsidP="00377177">
      <w:pPr>
        <w:pStyle w:val="ListParagraph"/>
        <w:numPr>
          <w:ilvl w:val="1"/>
          <w:numId w:val="9"/>
        </w:numPr>
      </w:pPr>
      <w:r w:rsidRPr="00377177">
        <w:rPr>
          <w:b/>
        </w:rPr>
        <w:t>Task:</w:t>
      </w:r>
      <w:r w:rsidRPr="00377177">
        <w:t xml:space="preserve"> How close does this paragraph come to your own and the original nominalised text?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bl>
    <w:p w:rsidR="00320B4C" w:rsidRPr="00377177" w:rsidRDefault="00320B4C" w:rsidP="00377177"/>
    <w:p w:rsidR="00320B4C" w:rsidRPr="00377177" w:rsidRDefault="00377177" w:rsidP="00377177">
      <w:pPr>
        <w:pStyle w:val="ListParagraph"/>
        <w:numPr>
          <w:ilvl w:val="0"/>
          <w:numId w:val="9"/>
        </w:numPr>
      </w:pPr>
      <w:r>
        <w:t xml:space="preserve">Finding your own example: </w:t>
      </w:r>
      <w:r w:rsidR="00320B4C" w:rsidRPr="00377177">
        <w:t>Scan some of your academic texts for an examp</w:t>
      </w:r>
      <w:r>
        <w:t xml:space="preserve">le of a nominalised paragraph. </w:t>
      </w:r>
      <w:r w:rsidR="00320B4C" w:rsidRPr="00377177">
        <w:t>Then, re-write the paragraph so that you leave out these “heavy” nouns.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r w:rsidR="00377177">
        <w:trPr>
          <w:trHeight w:val="454"/>
        </w:trPr>
        <w:tc>
          <w:tcPr>
            <w:tcW w:w="7976" w:type="dxa"/>
          </w:tcPr>
          <w:p w:rsidR="00377177" w:rsidRDefault="00377177" w:rsidP="006C2AA6">
            <w:pPr>
              <w:spacing w:before="2" w:after="2" w:line="360" w:lineRule="auto"/>
            </w:pPr>
          </w:p>
        </w:tc>
      </w:tr>
    </w:tbl>
    <w:p w:rsidR="00320B4C" w:rsidRDefault="00320B4C" w:rsidP="00320B4C"/>
    <w:p w:rsidR="00377177" w:rsidRDefault="00377177" w:rsidP="00320B4C"/>
    <w:tbl>
      <w:tblPr>
        <w:tblW w:w="0" w:type="auto"/>
        <w:tblInd w:w="57" w:type="dxa"/>
        <w:tblBorders>
          <w:bottom w:val="single" w:sz="12" w:space="0" w:color="911E48"/>
        </w:tblBorders>
        <w:tblCellMar>
          <w:bottom w:w="57" w:type="dxa"/>
        </w:tblCellMar>
        <w:tblLook w:val="01E0"/>
      </w:tblPr>
      <w:tblGrid>
        <w:gridCol w:w="887"/>
        <w:gridCol w:w="7094"/>
      </w:tblGrid>
      <w:tr w:rsidR="00377177" w:rsidRPr="00172BCD">
        <w:trPr>
          <w:trHeight w:val="896"/>
        </w:trPr>
        <w:tc>
          <w:tcPr>
            <w:tcW w:w="891" w:type="dxa"/>
            <w:tcMar>
              <w:left w:w="0" w:type="dxa"/>
              <w:right w:w="0" w:type="dxa"/>
            </w:tcMar>
            <w:vAlign w:val="bottom"/>
          </w:tcPr>
          <w:p w:rsidR="00377177" w:rsidRPr="00524DDA" w:rsidRDefault="00377177"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4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377177" w:rsidRDefault="00377177"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377177" w:rsidRPr="004A1387" w:rsidRDefault="00377177" w:rsidP="00377177">
            <w:pPr>
              <w:pStyle w:val="Activityheadings"/>
              <w:tabs>
                <w:tab w:val="right" w:pos="6655"/>
              </w:tabs>
            </w:pPr>
            <w:r>
              <w:t xml:space="preserve">Learning </w:t>
            </w:r>
            <w:r w:rsidRPr="00A87C99">
              <w:t xml:space="preserve">activity </w:t>
            </w:r>
            <w:r>
              <w:t>2</w:t>
            </w:r>
            <w:r w:rsidRPr="00A87C99">
              <w:t>.</w:t>
            </w:r>
            <w:r>
              <w:t>2</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320B4C" w:rsidRPr="00377177" w:rsidRDefault="00320B4C" w:rsidP="00377177"/>
    <w:p w:rsidR="00377177" w:rsidRDefault="00320B4C" w:rsidP="00377177">
      <w:r w:rsidRPr="00377177">
        <w:t>Using the SQ4R strategy and other techniques you have mastered, read the text below.  Once you have done so, answer the questions that follow after the text. Use the spaces following each question for this purpose.</w:t>
      </w:r>
    </w:p>
    <w:p w:rsidR="00377177" w:rsidRDefault="00377177" w:rsidP="00377177"/>
    <w:p w:rsidR="004A315A" w:rsidRPr="00D627C0" w:rsidRDefault="004A315A" w:rsidP="004A315A"/>
    <w:tbl>
      <w:tblPr>
        <w:tblW w:w="7938" w:type="dxa"/>
        <w:tblInd w:w="108" w:type="dxa"/>
        <w:tblBorders>
          <w:bottom w:val="single" w:sz="12" w:space="0" w:color="911E48"/>
        </w:tblBorders>
        <w:tblCellMar>
          <w:bottom w:w="57" w:type="dxa"/>
        </w:tblCellMar>
        <w:tblLook w:val="01E0"/>
      </w:tblPr>
      <w:tblGrid>
        <w:gridCol w:w="7938"/>
      </w:tblGrid>
      <w:tr w:rsidR="004A315A" w:rsidRPr="00172BCD">
        <w:trPr>
          <w:trHeight w:val="284"/>
        </w:trPr>
        <w:tc>
          <w:tcPr>
            <w:tcW w:w="7938" w:type="dxa"/>
            <w:shd w:val="clear" w:color="auto" w:fill="F3F3F3"/>
            <w:vAlign w:val="bottom"/>
          </w:tcPr>
          <w:p w:rsidR="004A315A" w:rsidRPr="00E05B9B" w:rsidRDefault="004A315A" w:rsidP="004A315A">
            <w:pPr>
              <w:pStyle w:val="Activityheadings"/>
              <w:tabs>
                <w:tab w:val="right" w:pos="6655"/>
              </w:tabs>
              <w:spacing w:before="120" w:after="0"/>
              <w:rPr>
                <w:rFonts w:ascii="Swiss 721 Light BT" w:hAnsi="Swiss 721 Light BT"/>
              </w:rPr>
            </w:pPr>
            <w:r w:rsidRPr="009A28A0">
              <w:rPr>
                <w:rFonts w:ascii="Swiss 721 Light BT" w:hAnsi="Swiss 721 Light BT"/>
                <w:sz w:val="28"/>
              </w:rPr>
              <w:t>Reading 1:</w:t>
            </w:r>
            <w:r>
              <w:rPr>
                <w:rFonts w:ascii="Arial" w:hAnsi="Arial" w:cs="Arial"/>
                <w:b/>
                <w:sz w:val="26"/>
                <w:szCs w:val="26"/>
              </w:rPr>
              <w:t xml:space="preserve"> </w:t>
            </w:r>
            <w:r>
              <w:rPr>
                <w:rFonts w:ascii="Swiss 721 Light BT" w:hAnsi="Swiss 721 Light BT"/>
                <w:caps w:val="0"/>
                <w:sz w:val="28"/>
              </w:rPr>
              <w:t>Devil in the Detail</w:t>
            </w:r>
          </w:p>
        </w:tc>
      </w:tr>
    </w:tbl>
    <w:p w:rsidR="00320B4C" w:rsidRPr="004A315A" w:rsidRDefault="00320B4C" w:rsidP="004A315A">
      <w:pPr>
        <w:spacing w:line="240" w:lineRule="atLeast"/>
        <w:jc w:val="center"/>
        <w:outlineLvl w:val="0"/>
        <w:rPr>
          <w:rFonts w:ascii="Times New Roman" w:hAnsi="Times New Roman" w:cs="Arial"/>
          <w:b/>
          <w:bCs/>
          <w:kern w:val="36"/>
          <w:sz w:val="72"/>
          <w:szCs w:val="44"/>
        </w:rPr>
      </w:pPr>
      <w:r w:rsidRPr="004A315A">
        <w:rPr>
          <w:rFonts w:ascii="Times New Roman" w:hAnsi="Times New Roman" w:cs="Arial"/>
          <w:b/>
          <w:bCs/>
          <w:kern w:val="36"/>
          <w:sz w:val="72"/>
          <w:szCs w:val="44"/>
        </w:rPr>
        <w:t>Devil in the detail</w:t>
      </w:r>
    </w:p>
    <w:p w:rsidR="00320B4C" w:rsidRPr="00452D61" w:rsidRDefault="00320B4C" w:rsidP="004A315A">
      <w:pPr>
        <w:spacing w:line="240" w:lineRule="atLeast"/>
        <w:jc w:val="center"/>
        <w:outlineLvl w:val="1"/>
        <w:rPr>
          <w:rFonts w:ascii="Times New Roman" w:hAnsi="Times New Roman" w:cs="Arial"/>
          <w:b/>
          <w:bCs/>
          <w:sz w:val="44"/>
          <w:szCs w:val="44"/>
        </w:rPr>
      </w:pPr>
      <w:r w:rsidRPr="00452D61">
        <w:rPr>
          <w:rFonts w:ascii="Times New Roman" w:hAnsi="Times New Roman" w:cs="Arial"/>
          <w:b/>
          <w:bCs/>
          <w:sz w:val="44"/>
          <w:szCs w:val="44"/>
        </w:rPr>
        <w:t>SERJEANT AT THE BAR</w:t>
      </w:r>
    </w:p>
    <w:p w:rsidR="00452D61" w:rsidRPr="00452D61" w:rsidRDefault="00452D61" w:rsidP="00452D61">
      <w:pPr>
        <w:spacing w:before="60" w:line="240" w:lineRule="atLeast"/>
        <w:rPr>
          <w:rFonts w:ascii="Times New Roman" w:hAnsi="Times New Roman" w:cs="Arial"/>
          <w:b/>
          <w:sz w:val="18"/>
          <w:szCs w:val="26"/>
        </w:rPr>
      </w:pPr>
      <w:r>
        <w:rPr>
          <w:rFonts w:ascii="Times New Roman" w:hAnsi="Times New Roman" w:cs="Arial"/>
          <w:b/>
          <w:sz w:val="18"/>
          <w:szCs w:val="26"/>
        </w:rPr>
        <w:t>1</w:t>
      </w:r>
      <w:r w:rsidRPr="00452D61">
        <w:rPr>
          <w:rFonts w:ascii="Times New Roman" w:hAnsi="Times New Roman" w:cs="Arial"/>
          <w:b/>
          <w:sz w:val="18"/>
          <w:szCs w:val="26"/>
        </w:rPr>
        <w:t>.</w:t>
      </w:r>
    </w:p>
    <w:p w:rsidR="00377177"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Is the South African Constitution becoming an </w:t>
      </w:r>
      <w:r w:rsidRPr="00452D61">
        <w:rPr>
          <w:rFonts w:ascii="Times New Roman" w:hAnsi="Times New Roman" w:cs="Arial"/>
          <w:b/>
          <w:szCs w:val="26"/>
        </w:rPr>
        <w:t>impediment</w:t>
      </w:r>
      <w:r w:rsidRPr="00452D61">
        <w:rPr>
          <w:rFonts w:ascii="Times New Roman" w:hAnsi="Times New Roman" w:cs="Arial"/>
          <w:szCs w:val="26"/>
        </w:rPr>
        <w:t xml:space="preserve"> to reasonably speedy </w:t>
      </w:r>
      <w:r w:rsidRPr="00452D61">
        <w:rPr>
          <w:rFonts w:ascii="Times New Roman" w:hAnsi="Times New Roman" w:cs="Arial"/>
          <w:b/>
          <w:szCs w:val="26"/>
        </w:rPr>
        <w:t>resolution of legal disputes</w:t>
      </w:r>
      <w:r w:rsidRPr="00452D61">
        <w:rPr>
          <w:rFonts w:ascii="Times New Roman" w:hAnsi="Times New Roman" w:cs="Arial"/>
          <w:szCs w:val="26"/>
        </w:rPr>
        <w:t xml:space="preserve"> that hold </w:t>
      </w:r>
      <w:r w:rsidRPr="00452D61">
        <w:rPr>
          <w:rFonts w:ascii="Times New Roman" w:hAnsi="Times New Roman" w:cs="Arial"/>
          <w:b/>
          <w:szCs w:val="26"/>
        </w:rPr>
        <w:t>punitive</w:t>
      </w:r>
      <w:r w:rsidRPr="00452D61">
        <w:rPr>
          <w:rFonts w:ascii="Times New Roman" w:hAnsi="Times New Roman" w:cs="Arial"/>
          <w:szCs w:val="26"/>
        </w:rPr>
        <w:t xml:space="preserve"> consequences? Leaving the merits </w:t>
      </w:r>
      <w:r w:rsidRPr="00452D61">
        <w:rPr>
          <w:rFonts w:ascii="Times New Roman" w:hAnsi="Times New Roman" w:cs="Arial"/>
          <w:i/>
          <w:szCs w:val="26"/>
        </w:rPr>
        <w:t>(virtues)</w:t>
      </w:r>
      <w:r w:rsidRPr="00452D61">
        <w:rPr>
          <w:rFonts w:ascii="Times New Roman" w:hAnsi="Times New Roman" w:cs="Arial"/>
          <w:szCs w:val="26"/>
        </w:rPr>
        <w:t xml:space="preserve"> of Judge Chris Nicholson's judgement aside, the implication, if correct, is to make life very difficult for the National Prosecuting Authority (NPA). </w:t>
      </w:r>
    </w:p>
    <w:p w:rsidR="00452D61" w:rsidRPr="00452D61" w:rsidRDefault="00452D61" w:rsidP="00452D61">
      <w:pPr>
        <w:spacing w:before="60" w:line="240" w:lineRule="atLeast"/>
        <w:rPr>
          <w:rFonts w:ascii="Times New Roman" w:hAnsi="Times New Roman" w:cs="Arial"/>
          <w:b/>
          <w:sz w:val="18"/>
          <w:szCs w:val="26"/>
        </w:rPr>
      </w:pPr>
      <w:r>
        <w:rPr>
          <w:rFonts w:ascii="Times New Roman" w:hAnsi="Times New Roman" w:cs="Arial"/>
          <w:b/>
          <w:sz w:val="18"/>
          <w:szCs w:val="26"/>
        </w:rPr>
        <w:t>2</w:t>
      </w:r>
      <w:r w:rsidRPr="00452D61">
        <w:rPr>
          <w:rFonts w:ascii="Times New Roman" w:hAnsi="Times New Roman" w:cs="Arial"/>
          <w:b/>
          <w:sz w:val="18"/>
          <w:szCs w:val="26"/>
        </w:rPr>
        <w:t>.</w:t>
      </w:r>
    </w:p>
    <w:p w:rsidR="00377177"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Each time the NPA finds itself losing a </w:t>
      </w:r>
      <w:r w:rsidRPr="00452D61">
        <w:rPr>
          <w:rFonts w:ascii="Times New Roman" w:hAnsi="Times New Roman" w:cs="Arial"/>
          <w:b/>
          <w:szCs w:val="26"/>
        </w:rPr>
        <w:t>preliminary</w:t>
      </w:r>
      <w:r w:rsidRPr="00452D61">
        <w:rPr>
          <w:rFonts w:ascii="Times New Roman" w:hAnsi="Times New Roman" w:cs="Arial"/>
          <w:szCs w:val="26"/>
        </w:rPr>
        <w:t xml:space="preserve"> challenge to charges laid by it, it may well find itself having to entertain </w:t>
      </w:r>
      <w:r w:rsidRPr="00452D61">
        <w:rPr>
          <w:rFonts w:ascii="Times New Roman" w:hAnsi="Times New Roman" w:cs="Arial"/>
          <w:i/>
          <w:szCs w:val="26"/>
        </w:rPr>
        <w:t>(consider)</w:t>
      </w:r>
      <w:r w:rsidRPr="00452D61">
        <w:rPr>
          <w:rFonts w:ascii="Times New Roman" w:hAnsi="Times New Roman" w:cs="Arial"/>
          <w:szCs w:val="26"/>
        </w:rPr>
        <w:t xml:space="preserve"> representations from the accused before </w:t>
      </w:r>
      <w:r w:rsidRPr="00452D61">
        <w:rPr>
          <w:rFonts w:ascii="Times New Roman" w:hAnsi="Times New Roman" w:cs="Arial"/>
          <w:b/>
          <w:szCs w:val="26"/>
        </w:rPr>
        <w:t>proceeding</w:t>
      </w:r>
      <w:r w:rsidRPr="00452D61">
        <w:rPr>
          <w:rFonts w:ascii="Times New Roman" w:hAnsi="Times New Roman" w:cs="Arial"/>
          <w:szCs w:val="26"/>
        </w:rPr>
        <w:t xml:space="preserve"> with the case.</w:t>
      </w:r>
    </w:p>
    <w:p w:rsidR="00452D61" w:rsidRPr="00452D61" w:rsidRDefault="00452D61" w:rsidP="00452D61">
      <w:pPr>
        <w:spacing w:before="60" w:line="240" w:lineRule="atLeast"/>
        <w:rPr>
          <w:rFonts w:ascii="Times New Roman" w:hAnsi="Times New Roman" w:cs="Arial"/>
          <w:b/>
          <w:sz w:val="18"/>
          <w:szCs w:val="26"/>
        </w:rPr>
      </w:pPr>
      <w:r>
        <w:rPr>
          <w:rFonts w:ascii="Times New Roman" w:hAnsi="Times New Roman" w:cs="Arial"/>
          <w:b/>
          <w:sz w:val="18"/>
          <w:szCs w:val="26"/>
        </w:rPr>
        <w:t>3</w:t>
      </w:r>
      <w:r w:rsidRPr="00452D61">
        <w:rPr>
          <w:rFonts w:ascii="Times New Roman" w:hAnsi="Times New Roman" w:cs="Arial"/>
          <w:b/>
          <w:sz w:val="18"/>
          <w:szCs w:val="26"/>
        </w:rPr>
        <w:t>.</w:t>
      </w:r>
    </w:p>
    <w:p w:rsidR="00377177"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And, if an accused </w:t>
      </w:r>
      <w:r w:rsidRPr="00452D61">
        <w:rPr>
          <w:rFonts w:ascii="Times New Roman" w:hAnsi="Times New Roman" w:cs="Arial"/>
          <w:b/>
          <w:szCs w:val="26"/>
        </w:rPr>
        <w:t>can make</w:t>
      </w:r>
      <w:r w:rsidRPr="00452D61">
        <w:rPr>
          <w:rFonts w:ascii="Times New Roman" w:hAnsi="Times New Roman" w:cs="Arial"/>
          <w:szCs w:val="26"/>
        </w:rPr>
        <w:t xml:space="preserve"> representations that </w:t>
      </w:r>
      <w:r w:rsidRPr="00452D61">
        <w:rPr>
          <w:rFonts w:ascii="Times New Roman" w:hAnsi="Times New Roman" w:cs="Arial"/>
          <w:b/>
          <w:szCs w:val="26"/>
        </w:rPr>
        <w:t>are rejected</w:t>
      </w:r>
      <w:r w:rsidRPr="00452D61">
        <w:rPr>
          <w:rFonts w:ascii="Times New Roman" w:hAnsi="Times New Roman" w:cs="Arial"/>
          <w:szCs w:val="26"/>
        </w:rPr>
        <w:t xml:space="preserve">, the way is open for him or her to take that decision to the high court on review and, if necessary, all the way to the Constitutional Court. Well, you </w:t>
      </w:r>
      <w:r w:rsidRPr="00452D61">
        <w:rPr>
          <w:rFonts w:ascii="Times New Roman" w:hAnsi="Times New Roman" w:cs="Arial"/>
          <w:b/>
          <w:szCs w:val="26"/>
        </w:rPr>
        <w:t>may ask</w:t>
      </w:r>
      <w:r w:rsidRPr="00452D61">
        <w:rPr>
          <w:rFonts w:ascii="Times New Roman" w:hAnsi="Times New Roman" w:cs="Arial"/>
          <w:szCs w:val="26"/>
        </w:rPr>
        <w:t xml:space="preserve">: when will the trial even begin? </w:t>
      </w:r>
    </w:p>
    <w:p w:rsidR="00452D61" w:rsidRPr="00452D61" w:rsidRDefault="00452D61" w:rsidP="00452D61">
      <w:pPr>
        <w:spacing w:before="60" w:line="240" w:lineRule="atLeast"/>
        <w:rPr>
          <w:rFonts w:ascii="Times New Roman" w:hAnsi="Times New Roman" w:cs="Arial"/>
          <w:b/>
          <w:sz w:val="18"/>
          <w:szCs w:val="26"/>
        </w:rPr>
      </w:pPr>
      <w:r>
        <w:rPr>
          <w:rFonts w:ascii="Times New Roman" w:hAnsi="Times New Roman" w:cs="Arial"/>
          <w:b/>
          <w:sz w:val="18"/>
          <w:szCs w:val="26"/>
        </w:rPr>
        <w:t>4</w:t>
      </w:r>
      <w:r w:rsidRPr="00452D61">
        <w:rPr>
          <w:rFonts w:ascii="Times New Roman" w:hAnsi="Times New Roman" w:cs="Arial"/>
          <w:b/>
          <w:sz w:val="18"/>
          <w:szCs w:val="26"/>
        </w:rPr>
        <w:t>.</w:t>
      </w:r>
    </w:p>
    <w:p w:rsidR="00377177"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Following hard on this judgement came a majority judgement from three of the five judges of the Johannesburg High Court in favour of the Cape Judge President John Hlophe. The facts are well known. On May 30 2008, judges of the Constitutional Court </w:t>
      </w:r>
      <w:r w:rsidRPr="00452D61">
        <w:rPr>
          <w:rFonts w:ascii="Times New Roman" w:hAnsi="Times New Roman" w:cs="Arial"/>
          <w:b/>
          <w:szCs w:val="26"/>
        </w:rPr>
        <w:t>issued</w:t>
      </w:r>
      <w:r w:rsidRPr="00452D61">
        <w:rPr>
          <w:rFonts w:ascii="Times New Roman" w:hAnsi="Times New Roman" w:cs="Arial"/>
          <w:szCs w:val="26"/>
        </w:rPr>
        <w:t xml:space="preserve"> a statement in which they </w:t>
      </w:r>
      <w:r w:rsidRPr="00452D61">
        <w:rPr>
          <w:rFonts w:ascii="Times New Roman" w:hAnsi="Times New Roman" w:cs="Arial"/>
          <w:b/>
          <w:szCs w:val="26"/>
        </w:rPr>
        <w:t>announced</w:t>
      </w:r>
      <w:r w:rsidRPr="00452D61">
        <w:rPr>
          <w:rFonts w:ascii="Times New Roman" w:hAnsi="Times New Roman" w:cs="Arial"/>
          <w:szCs w:val="26"/>
        </w:rPr>
        <w:t xml:space="preserve"> that they </w:t>
      </w:r>
      <w:r w:rsidRPr="00452D61">
        <w:rPr>
          <w:rFonts w:ascii="Times New Roman" w:hAnsi="Times New Roman" w:cs="Arial"/>
          <w:b/>
          <w:szCs w:val="26"/>
        </w:rPr>
        <w:t>had lodged</w:t>
      </w:r>
      <w:r w:rsidRPr="00452D61">
        <w:rPr>
          <w:rFonts w:ascii="Times New Roman" w:hAnsi="Times New Roman" w:cs="Arial"/>
          <w:szCs w:val="26"/>
        </w:rPr>
        <w:t xml:space="preserve"> a complaint with the Judicial Service Commission (JSC) against Judge Hlophe. </w:t>
      </w:r>
    </w:p>
    <w:p w:rsidR="00452D61" w:rsidRPr="00452D61" w:rsidRDefault="00452D61" w:rsidP="00452D61">
      <w:pPr>
        <w:spacing w:before="60" w:line="240" w:lineRule="atLeast"/>
        <w:rPr>
          <w:rFonts w:ascii="Times New Roman" w:hAnsi="Times New Roman" w:cs="Arial"/>
          <w:b/>
          <w:sz w:val="18"/>
          <w:szCs w:val="26"/>
        </w:rPr>
      </w:pPr>
      <w:r>
        <w:rPr>
          <w:rFonts w:ascii="Times New Roman" w:hAnsi="Times New Roman" w:cs="Arial"/>
          <w:b/>
          <w:sz w:val="18"/>
          <w:szCs w:val="26"/>
        </w:rPr>
        <w:t>5</w:t>
      </w:r>
      <w:r w:rsidRPr="00452D61">
        <w:rPr>
          <w:rFonts w:ascii="Times New Roman" w:hAnsi="Times New Roman" w:cs="Arial"/>
          <w:b/>
          <w:sz w:val="18"/>
          <w:szCs w:val="26"/>
        </w:rPr>
        <w:t>.</w:t>
      </w:r>
    </w:p>
    <w:p w:rsidR="00377177"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The </w:t>
      </w:r>
      <w:r w:rsidRPr="00452D61">
        <w:rPr>
          <w:rFonts w:ascii="Times New Roman" w:hAnsi="Times New Roman" w:cs="Arial"/>
          <w:b/>
          <w:szCs w:val="26"/>
        </w:rPr>
        <w:t>initial</w:t>
      </w:r>
      <w:r w:rsidRPr="00452D61">
        <w:rPr>
          <w:rFonts w:ascii="Times New Roman" w:hAnsi="Times New Roman" w:cs="Arial"/>
          <w:szCs w:val="26"/>
        </w:rPr>
        <w:t xml:space="preserve"> </w:t>
      </w:r>
      <w:r w:rsidRPr="00452D61">
        <w:rPr>
          <w:rFonts w:ascii="Times New Roman" w:hAnsi="Times New Roman" w:cs="Arial"/>
          <w:b/>
          <w:szCs w:val="26"/>
        </w:rPr>
        <w:t>statement</w:t>
      </w:r>
      <w:r w:rsidRPr="00452D61">
        <w:rPr>
          <w:rFonts w:ascii="Times New Roman" w:hAnsi="Times New Roman" w:cs="Arial"/>
          <w:szCs w:val="26"/>
        </w:rPr>
        <w:t xml:space="preserve"> was of a very general nature, although </w:t>
      </w:r>
      <w:r w:rsidRPr="00452D61">
        <w:rPr>
          <w:rFonts w:ascii="Times New Roman" w:hAnsi="Times New Roman" w:cs="Arial"/>
          <w:b/>
          <w:szCs w:val="26"/>
        </w:rPr>
        <w:t>it</w:t>
      </w:r>
      <w:r w:rsidRPr="00452D61">
        <w:rPr>
          <w:rFonts w:ascii="Times New Roman" w:hAnsi="Times New Roman" w:cs="Arial"/>
          <w:szCs w:val="26"/>
        </w:rPr>
        <w:t xml:space="preserve"> indicated that the </w:t>
      </w:r>
      <w:r w:rsidRPr="00452D61">
        <w:rPr>
          <w:rFonts w:ascii="Times New Roman" w:hAnsi="Times New Roman" w:cs="Arial"/>
          <w:b/>
          <w:szCs w:val="26"/>
        </w:rPr>
        <w:t>judge</w:t>
      </w:r>
      <w:r w:rsidRPr="00452D61">
        <w:rPr>
          <w:rFonts w:ascii="Times New Roman" w:hAnsi="Times New Roman" w:cs="Arial"/>
          <w:szCs w:val="26"/>
        </w:rPr>
        <w:t xml:space="preserve"> had </w:t>
      </w:r>
      <w:r w:rsidRPr="00452D61">
        <w:rPr>
          <w:rFonts w:ascii="Times New Roman" w:hAnsi="Times New Roman" w:cs="Arial"/>
          <w:b/>
          <w:szCs w:val="26"/>
        </w:rPr>
        <w:t>allegedly</w:t>
      </w:r>
      <w:r w:rsidRPr="00452D61">
        <w:rPr>
          <w:rFonts w:ascii="Times New Roman" w:hAnsi="Times New Roman" w:cs="Arial"/>
          <w:szCs w:val="26"/>
        </w:rPr>
        <w:t xml:space="preserve"> somehow interfered in the </w:t>
      </w:r>
      <w:r w:rsidRPr="00452D61">
        <w:rPr>
          <w:rFonts w:ascii="Times New Roman" w:hAnsi="Times New Roman" w:cs="Arial"/>
          <w:b/>
          <w:szCs w:val="26"/>
        </w:rPr>
        <w:t>deliberations</w:t>
      </w:r>
      <w:r w:rsidRPr="00452D61">
        <w:rPr>
          <w:rFonts w:ascii="Times New Roman" w:hAnsi="Times New Roman" w:cs="Arial"/>
          <w:szCs w:val="26"/>
        </w:rPr>
        <w:t xml:space="preserve"> pertaining </w:t>
      </w:r>
      <w:r w:rsidRPr="00452D61">
        <w:rPr>
          <w:rFonts w:ascii="Times New Roman" w:hAnsi="Times New Roman" w:cs="Arial"/>
          <w:i/>
          <w:szCs w:val="26"/>
        </w:rPr>
        <w:t>(relating)</w:t>
      </w:r>
      <w:r w:rsidRPr="00452D61">
        <w:rPr>
          <w:rFonts w:ascii="Times New Roman" w:hAnsi="Times New Roman" w:cs="Arial"/>
          <w:szCs w:val="26"/>
        </w:rPr>
        <w:t xml:space="preserve"> to the case before the Constitutional Court, S v Jacob Zuma. Only on June 17 was the complaint specified by the Constitutional Court in any detail. </w:t>
      </w:r>
    </w:p>
    <w:p w:rsidR="00452D61" w:rsidRPr="00452D61" w:rsidRDefault="00452D61" w:rsidP="00452D61">
      <w:pPr>
        <w:spacing w:before="60" w:line="240" w:lineRule="atLeast"/>
        <w:rPr>
          <w:rFonts w:ascii="Times New Roman" w:hAnsi="Times New Roman" w:cs="Arial"/>
          <w:b/>
          <w:sz w:val="18"/>
          <w:szCs w:val="26"/>
        </w:rPr>
      </w:pPr>
      <w:r>
        <w:rPr>
          <w:rFonts w:ascii="Times New Roman" w:hAnsi="Times New Roman" w:cs="Arial"/>
          <w:b/>
          <w:sz w:val="18"/>
          <w:szCs w:val="26"/>
        </w:rPr>
        <w:t>6</w:t>
      </w:r>
      <w:r w:rsidRPr="00452D61">
        <w:rPr>
          <w:rFonts w:ascii="Times New Roman" w:hAnsi="Times New Roman" w:cs="Arial"/>
          <w:b/>
          <w:sz w:val="18"/>
          <w:szCs w:val="26"/>
        </w:rPr>
        <w:t>.</w:t>
      </w:r>
    </w:p>
    <w:p w:rsidR="00377177"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Hlophe </w:t>
      </w:r>
      <w:r w:rsidRPr="00452D61">
        <w:rPr>
          <w:rFonts w:ascii="Times New Roman" w:hAnsi="Times New Roman" w:cs="Arial"/>
          <w:b/>
          <w:szCs w:val="26"/>
        </w:rPr>
        <w:t>approached</w:t>
      </w:r>
      <w:r w:rsidRPr="00452D61">
        <w:rPr>
          <w:rFonts w:ascii="Times New Roman" w:hAnsi="Times New Roman" w:cs="Arial"/>
          <w:szCs w:val="26"/>
        </w:rPr>
        <w:t xml:space="preserve"> the high court for relief. Initially </w:t>
      </w:r>
      <w:r w:rsidRPr="00452D61">
        <w:rPr>
          <w:rFonts w:ascii="Times New Roman" w:hAnsi="Times New Roman" w:cs="Arial"/>
          <w:i/>
          <w:szCs w:val="26"/>
        </w:rPr>
        <w:t>(at first)</w:t>
      </w:r>
      <w:r w:rsidRPr="00452D61">
        <w:rPr>
          <w:rFonts w:ascii="Times New Roman" w:hAnsi="Times New Roman" w:cs="Arial"/>
          <w:szCs w:val="26"/>
        </w:rPr>
        <w:t xml:space="preserve"> it appeared to prevent the JSC from conducting a hearing into the complaint as well as a complaint brought by him against the Constitutional Court judges for </w:t>
      </w:r>
      <w:r w:rsidRPr="00452D61">
        <w:rPr>
          <w:rFonts w:ascii="Times New Roman" w:hAnsi="Times New Roman" w:cs="Arial"/>
          <w:b/>
          <w:szCs w:val="26"/>
        </w:rPr>
        <w:t>infringing his dignity</w:t>
      </w:r>
      <w:r w:rsidRPr="00452D61">
        <w:rPr>
          <w:rFonts w:ascii="Times New Roman" w:hAnsi="Times New Roman" w:cs="Arial"/>
          <w:szCs w:val="26"/>
        </w:rPr>
        <w:t xml:space="preserve">, equality and privacy by publishing the complaint and by failing to give him a hearing before bringing the complaint into the public domain </w:t>
      </w:r>
      <w:r w:rsidRPr="00452D61">
        <w:rPr>
          <w:rFonts w:ascii="Times New Roman" w:hAnsi="Times New Roman" w:cs="Arial"/>
          <w:i/>
          <w:szCs w:val="26"/>
        </w:rPr>
        <w:t>(field/area).</w:t>
      </w:r>
      <w:r w:rsidRPr="00452D61">
        <w:rPr>
          <w:rFonts w:ascii="Times New Roman" w:hAnsi="Times New Roman" w:cs="Arial"/>
          <w:szCs w:val="26"/>
        </w:rPr>
        <w:t xml:space="preserve"> The relief about preventing a JSC hearing was not pursued </w:t>
      </w:r>
      <w:r w:rsidRPr="00452D61">
        <w:rPr>
          <w:rFonts w:ascii="Times New Roman" w:hAnsi="Times New Roman" w:cs="Arial"/>
          <w:i/>
          <w:szCs w:val="26"/>
        </w:rPr>
        <w:t>(followed up on)</w:t>
      </w:r>
      <w:r w:rsidRPr="00452D61">
        <w:rPr>
          <w:rFonts w:ascii="Times New Roman" w:hAnsi="Times New Roman" w:cs="Arial"/>
          <w:szCs w:val="26"/>
        </w:rPr>
        <w:t xml:space="preserve">. </w:t>
      </w:r>
    </w:p>
    <w:p w:rsidR="00452D61" w:rsidRPr="00452D61" w:rsidRDefault="00452D61" w:rsidP="00452D61">
      <w:pPr>
        <w:spacing w:before="60" w:line="240" w:lineRule="atLeast"/>
        <w:rPr>
          <w:rFonts w:ascii="Times New Roman" w:hAnsi="Times New Roman" w:cs="Arial"/>
          <w:b/>
          <w:sz w:val="18"/>
          <w:szCs w:val="26"/>
        </w:rPr>
      </w:pPr>
      <w:r>
        <w:rPr>
          <w:rFonts w:ascii="Times New Roman" w:hAnsi="Times New Roman" w:cs="Arial"/>
          <w:b/>
          <w:sz w:val="18"/>
          <w:szCs w:val="26"/>
        </w:rPr>
        <w:t>7</w:t>
      </w:r>
      <w:r w:rsidRPr="00452D61">
        <w:rPr>
          <w:rFonts w:ascii="Times New Roman" w:hAnsi="Times New Roman" w:cs="Arial"/>
          <w:b/>
          <w:sz w:val="18"/>
          <w:szCs w:val="26"/>
        </w:rPr>
        <w:t>.</w:t>
      </w:r>
    </w:p>
    <w:p w:rsidR="00377177"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The </w:t>
      </w:r>
      <w:r w:rsidRPr="00452D61">
        <w:rPr>
          <w:rFonts w:ascii="Times New Roman" w:hAnsi="Times New Roman" w:cs="Arial"/>
          <w:b/>
          <w:szCs w:val="26"/>
        </w:rPr>
        <w:t>majority</w:t>
      </w:r>
      <w:r w:rsidRPr="00452D61">
        <w:rPr>
          <w:rFonts w:ascii="Times New Roman" w:hAnsi="Times New Roman" w:cs="Arial"/>
          <w:szCs w:val="26"/>
        </w:rPr>
        <w:t xml:space="preserve"> of the high court found that, until the Constitutional Court specified the complaint on June 17, Judge Hlophe's rights were violated </w:t>
      </w:r>
      <w:r w:rsidRPr="00452D61">
        <w:rPr>
          <w:rFonts w:ascii="Times New Roman" w:hAnsi="Times New Roman" w:cs="Arial"/>
          <w:i/>
          <w:szCs w:val="26"/>
        </w:rPr>
        <w:t>(dishonoured).</w:t>
      </w:r>
      <w:r w:rsidRPr="00452D61">
        <w:rPr>
          <w:rFonts w:ascii="Times New Roman" w:hAnsi="Times New Roman" w:cs="Arial"/>
          <w:szCs w:val="26"/>
        </w:rPr>
        <w:t xml:space="preserve"> </w:t>
      </w:r>
    </w:p>
    <w:p w:rsidR="00452D61" w:rsidRPr="00452D61" w:rsidRDefault="00452D61" w:rsidP="00452D61">
      <w:pPr>
        <w:spacing w:before="60" w:line="240" w:lineRule="atLeast"/>
        <w:rPr>
          <w:rFonts w:ascii="Times New Roman" w:hAnsi="Times New Roman" w:cs="Arial"/>
          <w:b/>
          <w:sz w:val="18"/>
          <w:szCs w:val="26"/>
        </w:rPr>
      </w:pPr>
      <w:r>
        <w:rPr>
          <w:rFonts w:ascii="Times New Roman" w:hAnsi="Times New Roman" w:cs="Arial"/>
          <w:b/>
          <w:sz w:val="18"/>
          <w:szCs w:val="26"/>
        </w:rPr>
        <w:t>8</w:t>
      </w:r>
      <w:r w:rsidRPr="00452D61">
        <w:rPr>
          <w:rFonts w:ascii="Times New Roman" w:hAnsi="Times New Roman" w:cs="Arial"/>
          <w:b/>
          <w:sz w:val="18"/>
          <w:szCs w:val="26"/>
        </w:rPr>
        <w:t>.</w:t>
      </w:r>
    </w:p>
    <w:p w:rsidR="00377177"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He </w:t>
      </w:r>
      <w:r w:rsidRPr="00452D61">
        <w:rPr>
          <w:rFonts w:ascii="Times New Roman" w:hAnsi="Times New Roman" w:cs="Arial"/>
          <w:b/>
          <w:szCs w:val="26"/>
        </w:rPr>
        <w:t>should have been heard</w:t>
      </w:r>
      <w:r w:rsidRPr="00452D61">
        <w:rPr>
          <w:rFonts w:ascii="Times New Roman" w:hAnsi="Times New Roman" w:cs="Arial"/>
          <w:szCs w:val="26"/>
        </w:rPr>
        <w:t xml:space="preserve"> before the complaint </w:t>
      </w:r>
      <w:r w:rsidRPr="00452D61">
        <w:rPr>
          <w:rFonts w:ascii="Times New Roman" w:hAnsi="Times New Roman" w:cs="Arial"/>
          <w:b/>
          <w:szCs w:val="26"/>
        </w:rPr>
        <w:t>was lodged</w:t>
      </w:r>
      <w:r w:rsidRPr="00452D61">
        <w:rPr>
          <w:rFonts w:ascii="Times New Roman" w:hAnsi="Times New Roman" w:cs="Arial"/>
          <w:szCs w:val="26"/>
        </w:rPr>
        <w:t xml:space="preserve"> in the public arena and this failure </w:t>
      </w:r>
      <w:r w:rsidRPr="00452D61">
        <w:rPr>
          <w:rFonts w:ascii="Times New Roman" w:hAnsi="Times New Roman" w:cs="Arial"/>
          <w:b/>
          <w:szCs w:val="26"/>
        </w:rPr>
        <w:t>infringed</w:t>
      </w:r>
      <w:r w:rsidRPr="00452D61">
        <w:rPr>
          <w:rFonts w:ascii="Times New Roman" w:hAnsi="Times New Roman" w:cs="Arial"/>
          <w:szCs w:val="26"/>
        </w:rPr>
        <w:t xml:space="preserve"> his rights. </w:t>
      </w:r>
    </w:p>
    <w:p w:rsidR="00452D61" w:rsidRPr="00452D61" w:rsidRDefault="00320B4C" w:rsidP="00452D61">
      <w:pPr>
        <w:spacing w:before="60" w:line="240" w:lineRule="atLeast"/>
        <w:rPr>
          <w:rFonts w:ascii="Times New Roman" w:hAnsi="Times New Roman" w:cs="Arial"/>
          <w:b/>
          <w:sz w:val="18"/>
          <w:szCs w:val="26"/>
        </w:rPr>
      </w:pPr>
      <w:r w:rsidRPr="00452D61">
        <w:rPr>
          <w:rFonts w:ascii="Times New Roman" w:hAnsi="Times New Roman" w:cs="Arial"/>
          <w:b/>
          <w:sz w:val="18"/>
          <w:szCs w:val="26"/>
        </w:rPr>
        <w:t>9.</w:t>
      </w:r>
    </w:p>
    <w:p w:rsidR="00320B4C" w:rsidRPr="00452D61" w:rsidRDefault="00320B4C" w:rsidP="00452D61">
      <w:pPr>
        <w:spacing w:line="240" w:lineRule="atLeast"/>
        <w:rPr>
          <w:rFonts w:ascii="Times New Roman" w:hAnsi="Times New Roman" w:cs="Arial"/>
          <w:szCs w:val="26"/>
        </w:rPr>
      </w:pPr>
      <w:r w:rsidRPr="00452D61">
        <w:rPr>
          <w:rFonts w:ascii="Times New Roman" w:hAnsi="Times New Roman" w:cs="Arial"/>
          <w:szCs w:val="26"/>
        </w:rPr>
        <w:t xml:space="preserve">In particular, the court </w:t>
      </w:r>
      <w:r w:rsidRPr="00452D61">
        <w:rPr>
          <w:rFonts w:ascii="Times New Roman" w:hAnsi="Times New Roman" w:cs="Arial"/>
          <w:b/>
          <w:szCs w:val="26"/>
        </w:rPr>
        <w:t>emphasised</w:t>
      </w:r>
      <w:r w:rsidRPr="00452D61">
        <w:rPr>
          <w:rFonts w:ascii="Times New Roman" w:hAnsi="Times New Roman" w:cs="Arial"/>
          <w:szCs w:val="26"/>
        </w:rPr>
        <w:t xml:space="preserve"> that no </w:t>
      </w:r>
      <w:r w:rsidRPr="00452D61">
        <w:rPr>
          <w:rFonts w:ascii="Times New Roman" w:hAnsi="Times New Roman" w:cs="Arial"/>
          <w:b/>
          <w:szCs w:val="26"/>
        </w:rPr>
        <w:t>explanation</w:t>
      </w:r>
      <w:r w:rsidRPr="00452D61">
        <w:rPr>
          <w:rFonts w:ascii="Times New Roman" w:hAnsi="Times New Roman" w:cs="Arial"/>
          <w:szCs w:val="26"/>
        </w:rPr>
        <w:t xml:space="preserve"> had been </w:t>
      </w:r>
      <w:r w:rsidRPr="00452D61">
        <w:rPr>
          <w:rFonts w:ascii="Times New Roman" w:hAnsi="Times New Roman" w:cs="Arial"/>
          <w:b/>
          <w:szCs w:val="26"/>
        </w:rPr>
        <w:t>proffered</w:t>
      </w:r>
      <w:r w:rsidRPr="00452D61">
        <w:rPr>
          <w:rFonts w:ascii="Times New Roman" w:hAnsi="Times New Roman" w:cs="Arial"/>
          <w:szCs w:val="26"/>
        </w:rPr>
        <w:t xml:space="preserve"> nor </w:t>
      </w:r>
      <w:r w:rsidRPr="00452D61">
        <w:rPr>
          <w:rFonts w:ascii="Times New Roman" w:hAnsi="Times New Roman" w:cs="Arial"/>
          <w:b/>
          <w:szCs w:val="26"/>
        </w:rPr>
        <w:t>justification</w:t>
      </w:r>
      <w:r w:rsidRPr="00452D61">
        <w:rPr>
          <w:rFonts w:ascii="Times New Roman" w:hAnsi="Times New Roman" w:cs="Arial"/>
          <w:szCs w:val="26"/>
        </w:rPr>
        <w:t xml:space="preserve"> given by the Constitutional Court judges "for the speed and haste in which the steps were taken … It is that speed and haste that brought about the unfair treatment of the applicant and a violation of his rights." </w:t>
      </w:r>
    </w:p>
    <w:p w:rsidR="00377177" w:rsidRPr="00B82C95" w:rsidRDefault="00320B4C" w:rsidP="00B82C95">
      <w:pPr>
        <w:pBdr>
          <w:top w:val="single" w:sz="4" w:space="6" w:color="7F7F7F" w:themeColor="text1" w:themeTint="80"/>
        </w:pBdr>
        <w:spacing w:before="160" w:line="220" w:lineRule="atLeast"/>
        <w:rPr>
          <w:sz w:val="17"/>
          <w:szCs w:val="20"/>
        </w:rPr>
      </w:pPr>
      <w:r w:rsidRPr="00B82C95">
        <w:rPr>
          <w:sz w:val="17"/>
          <w:szCs w:val="20"/>
        </w:rPr>
        <w:t>Source: Mail &amp; Guardian Online</w:t>
      </w:r>
    </w:p>
    <w:p w:rsidR="00320B4C" w:rsidRPr="00B82C95" w:rsidRDefault="00320B4C" w:rsidP="00B82C95">
      <w:pPr>
        <w:spacing w:line="220" w:lineRule="atLeast"/>
        <w:rPr>
          <w:sz w:val="17"/>
          <w:szCs w:val="20"/>
        </w:rPr>
      </w:pPr>
      <w:r w:rsidRPr="00B82C95">
        <w:rPr>
          <w:sz w:val="17"/>
          <w:szCs w:val="20"/>
        </w:rPr>
        <w:t xml:space="preserve">Web Address: </w:t>
      </w:r>
      <w:hyperlink r:id="rId13" w:history="1">
        <w:r w:rsidRPr="00B82C95">
          <w:rPr>
            <w:rStyle w:val="Hyperlink"/>
            <w:sz w:val="17"/>
          </w:rPr>
          <w:t>http://www.mg.co.za/article/2008-10-16-devil-in-the-deta</w:t>
        </w:r>
        <w:r w:rsidRPr="00B82C95">
          <w:rPr>
            <w:rStyle w:val="Hyperlink"/>
            <w:sz w:val="17"/>
          </w:rPr>
          <w:t>i</w:t>
        </w:r>
      </w:hyperlink>
      <w:r w:rsidR="004A315A" w:rsidRPr="00B82C95">
        <w:rPr>
          <w:rStyle w:val="Hyperlink"/>
          <w:sz w:val="17"/>
        </w:rPr>
        <w:t>l</w:t>
      </w:r>
    </w:p>
    <w:p w:rsidR="00B82C95" w:rsidRDefault="00B82C95" w:rsidP="00B70C13"/>
    <w:p w:rsidR="00B82C95" w:rsidRDefault="00B82C95" w:rsidP="00B70C13"/>
    <w:p w:rsidR="00B70C13" w:rsidRPr="00B70C13" w:rsidRDefault="00B70C13" w:rsidP="00B70C13"/>
    <w:tbl>
      <w:tblPr>
        <w:tblW w:w="0" w:type="auto"/>
        <w:tblInd w:w="57" w:type="dxa"/>
        <w:tblBorders>
          <w:bottom w:val="single" w:sz="12" w:space="0" w:color="911E48"/>
        </w:tblBorders>
        <w:tblCellMar>
          <w:bottom w:w="57" w:type="dxa"/>
        </w:tblCellMar>
        <w:tblLook w:val="01E0"/>
      </w:tblPr>
      <w:tblGrid>
        <w:gridCol w:w="889"/>
        <w:gridCol w:w="7092"/>
      </w:tblGrid>
      <w:tr w:rsidR="00B70C13" w:rsidRPr="00172BCD">
        <w:trPr>
          <w:trHeight w:val="896"/>
        </w:trPr>
        <w:tc>
          <w:tcPr>
            <w:tcW w:w="891" w:type="dxa"/>
            <w:tcMar>
              <w:left w:w="0" w:type="dxa"/>
              <w:right w:w="0" w:type="dxa"/>
            </w:tcMar>
            <w:vAlign w:val="bottom"/>
          </w:tcPr>
          <w:p w:rsidR="00B70C13" w:rsidRPr="00524DDA" w:rsidRDefault="00B70C13"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47"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B70C13" w:rsidRDefault="00B70C13" w:rsidP="00C82B4F">
            <w:pPr>
              <w:pStyle w:val="Activityheadings"/>
              <w:tabs>
                <w:tab w:val="right" w:pos="6655"/>
              </w:tabs>
              <w:spacing w:after="0"/>
              <w:rPr>
                <w:rFonts w:ascii="Arial" w:hAnsi="Arial" w:cs="Arial"/>
                <w:b/>
                <w:sz w:val="26"/>
                <w:szCs w:val="26"/>
              </w:rPr>
            </w:pPr>
            <w:r>
              <w:t xml:space="preserve">Post-reading Learning </w:t>
            </w:r>
            <w:r w:rsidRPr="00A87C99">
              <w:t xml:space="preserve">activity </w:t>
            </w:r>
            <w:r>
              <w:t>2</w:t>
            </w:r>
            <w:r w:rsidRPr="00A87C99">
              <w:t>.</w:t>
            </w:r>
            <w:r>
              <w:t>3</w:t>
            </w:r>
            <w:r w:rsidRPr="00A87C99">
              <w:t>:</w:t>
            </w:r>
            <w:r>
              <w:rPr>
                <w:rFonts w:ascii="Arial" w:hAnsi="Arial" w:cs="Arial"/>
                <w:b/>
                <w:sz w:val="26"/>
                <w:szCs w:val="26"/>
              </w:rPr>
              <w:tab/>
            </w:r>
          </w:p>
          <w:p w:rsidR="00B70C13" w:rsidRPr="004A1387" w:rsidRDefault="00B70C13" w:rsidP="00B70C13">
            <w:pPr>
              <w:pStyle w:val="Activityheadings"/>
              <w:tabs>
                <w:tab w:val="right" w:pos="6655"/>
              </w:tabs>
            </w:pPr>
            <w:r>
              <w:rPr>
                <w:rFonts w:ascii="Swiss 721 Light BT" w:hAnsi="Swiss 721 Light BT"/>
                <w:caps w:val="0"/>
                <w:sz w:val="28"/>
              </w:rPr>
              <w:t>Making form-meaning connections</w:t>
            </w:r>
            <w:r>
              <w:rPr>
                <w:rFonts w:ascii="Arial" w:hAnsi="Arial" w:cs="Arial"/>
                <w:b/>
                <w:sz w:val="26"/>
                <w:szCs w:val="26"/>
              </w:rPr>
              <w:tab/>
            </w:r>
            <w:r w:rsidRPr="004A1387">
              <w:rPr>
                <w:rFonts w:ascii="Swiss 721 Bold Win95BT" w:hAnsi="Swiss 721 Bold Win95BT"/>
                <w:sz w:val="16"/>
              </w:rPr>
              <w:t xml:space="preserve"> </w:t>
            </w:r>
          </w:p>
        </w:tc>
      </w:tr>
    </w:tbl>
    <w:p w:rsidR="00B70C13" w:rsidRPr="00B70C13" w:rsidRDefault="00B70C13" w:rsidP="00B70C13"/>
    <w:p w:rsidR="00320B4C" w:rsidRPr="00B70C13" w:rsidRDefault="00320B4C" w:rsidP="00B70C13">
      <w:pPr>
        <w:pStyle w:val="Activitysubheading"/>
      </w:pPr>
      <w:r>
        <w:t>Read paragraph 1:</w:t>
      </w:r>
    </w:p>
    <w:p w:rsidR="00320B4C" w:rsidRPr="00B70C13" w:rsidRDefault="00320B4C" w:rsidP="00B70C13">
      <w:pPr>
        <w:pStyle w:val="ListParagraph"/>
        <w:numPr>
          <w:ilvl w:val="0"/>
          <w:numId w:val="12"/>
        </w:numPr>
      </w:pPr>
      <w:r w:rsidRPr="00B70C13">
        <w:t>Why does the author claim that the SA Constitution delays the processes of justice?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bl>
    <w:p w:rsidR="00320B4C" w:rsidRPr="00B70C13" w:rsidRDefault="00320B4C" w:rsidP="00B70C13"/>
    <w:p w:rsidR="00320B4C" w:rsidRPr="00B70C13" w:rsidRDefault="00320B4C" w:rsidP="00B70C13">
      <w:pPr>
        <w:pStyle w:val="ListParagraph"/>
        <w:numPr>
          <w:ilvl w:val="0"/>
          <w:numId w:val="12"/>
        </w:numPr>
      </w:pPr>
      <w:r w:rsidRPr="00B70C13">
        <w:t>The author qualifies his statement that the SA Constitution has a disruptive effect on legal disputes. How does the author use specific phrasing to exclude a specific significant event from his reasoning?</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bl>
    <w:p w:rsidR="00320B4C" w:rsidRPr="00B70C13" w:rsidRDefault="00320B4C" w:rsidP="00B70C13"/>
    <w:p w:rsidR="00320B4C" w:rsidRPr="00B70C13" w:rsidRDefault="00320B4C" w:rsidP="00B70C13">
      <w:pPr>
        <w:pStyle w:val="Activitysubheading"/>
      </w:pPr>
      <w:r>
        <w:t>Read paragraph 2:</w:t>
      </w:r>
    </w:p>
    <w:p w:rsidR="00320B4C" w:rsidRPr="00B70C13" w:rsidRDefault="00320B4C" w:rsidP="00B70C13">
      <w:pPr>
        <w:pStyle w:val="ListParagraph"/>
        <w:numPr>
          <w:ilvl w:val="0"/>
          <w:numId w:val="12"/>
        </w:numPr>
      </w:pPr>
      <w:r w:rsidRPr="00B70C13">
        <w:t>How can the accused disrupt the NPA’s challenge?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bl>
    <w:p w:rsidR="00320B4C" w:rsidRPr="00B70C13" w:rsidRDefault="00320B4C" w:rsidP="00B70C13"/>
    <w:p w:rsidR="00320B4C" w:rsidRPr="00B70C13" w:rsidRDefault="00320B4C" w:rsidP="00B70C13">
      <w:pPr>
        <w:pStyle w:val="Activitysubheading"/>
      </w:pPr>
      <w:r w:rsidRPr="00B70C13">
        <w:t>Read paragraph 3:</w:t>
      </w:r>
    </w:p>
    <w:p w:rsidR="00320B4C" w:rsidRPr="00B70C13" w:rsidRDefault="00320B4C" w:rsidP="00B70C13">
      <w:pPr>
        <w:pStyle w:val="ListParagraph"/>
        <w:numPr>
          <w:ilvl w:val="0"/>
          <w:numId w:val="12"/>
        </w:numPr>
      </w:pPr>
      <w:r w:rsidRPr="00B70C13">
        <w:t xml:space="preserve">Explain the sequence of events when </w:t>
      </w:r>
      <w:proofErr w:type="gramStart"/>
      <w:r w:rsidRPr="00B70C13">
        <w:t>an accused contests</w:t>
      </w:r>
      <w:proofErr w:type="gramEnd"/>
      <w:r w:rsidRPr="00B70C13">
        <w:t xml:space="preserve"> an NPA challenge or charge.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bl>
    <w:p w:rsidR="00320B4C" w:rsidRPr="00B70C13" w:rsidRDefault="00320B4C" w:rsidP="00B70C13"/>
    <w:p w:rsidR="00320B4C" w:rsidRPr="00B70C13" w:rsidRDefault="00320B4C" w:rsidP="00B70C13">
      <w:pPr>
        <w:pStyle w:val="ListParagraph"/>
        <w:numPr>
          <w:ilvl w:val="0"/>
          <w:numId w:val="12"/>
        </w:numPr>
      </w:pPr>
      <w:r w:rsidRPr="00B70C13">
        <w:t>How is the question “when will the trial even begin?” related to specific words in paragraph 1?  List at least two phrases and explain how these phrases are related to the question.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bl>
    <w:p w:rsidR="00320B4C" w:rsidRPr="00B70C13" w:rsidRDefault="00320B4C" w:rsidP="00B70C13"/>
    <w:p w:rsidR="00320B4C" w:rsidRPr="00B70C13" w:rsidRDefault="00320B4C" w:rsidP="00B70C13">
      <w:pPr>
        <w:pStyle w:val="Activitysubheading"/>
      </w:pPr>
      <w:r w:rsidRPr="00B70C13">
        <w:t>Read paragraph 4:</w:t>
      </w:r>
    </w:p>
    <w:p w:rsidR="00320B4C" w:rsidRPr="00B70C13" w:rsidRDefault="00320B4C" w:rsidP="00B70C13">
      <w:pPr>
        <w:pStyle w:val="ListParagraph"/>
        <w:numPr>
          <w:ilvl w:val="0"/>
          <w:numId w:val="12"/>
        </w:numPr>
      </w:pPr>
      <w:r w:rsidRPr="00B70C13">
        <w:t>Three verbs [verbal phrases] have been</w:t>
      </w:r>
      <w:r w:rsidR="00B70C13">
        <w:t xml:space="preserve"> underlined in this paragraph. </w:t>
      </w:r>
      <w:r w:rsidRPr="00B70C13">
        <w:t>Explain the sequence of events on a time line for the three events.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bl>
    <w:p w:rsidR="00320B4C" w:rsidRPr="00B70C13" w:rsidRDefault="00320B4C" w:rsidP="00B70C13"/>
    <w:p w:rsidR="00320B4C" w:rsidRPr="00B70C13" w:rsidRDefault="00320B4C" w:rsidP="00B70C13">
      <w:pPr>
        <w:pStyle w:val="Activitysubheading"/>
      </w:pPr>
      <w:r w:rsidRPr="00B70C13">
        <w:t>Read paragraphs 4 and 5:</w:t>
      </w:r>
    </w:p>
    <w:p w:rsidR="00320B4C" w:rsidRPr="00B70C13" w:rsidRDefault="00320B4C" w:rsidP="00B70C13">
      <w:pPr>
        <w:pStyle w:val="ListParagraph"/>
        <w:numPr>
          <w:ilvl w:val="0"/>
          <w:numId w:val="12"/>
        </w:numPr>
      </w:pPr>
      <w:r w:rsidRPr="00B70C13">
        <w:t>Are the following statements true or false? Give a reason for your view.</w:t>
      </w:r>
    </w:p>
    <w:p w:rsidR="00B70C13" w:rsidRDefault="008D3D2C" w:rsidP="00B70C13">
      <w:pPr>
        <w:pStyle w:val="ListParagraph"/>
        <w:numPr>
          <w:ilvl w:val="1"/>
          <w:numId w:val="12"/>
        </w:numPr>
        <w:tabs>
          <w:tab w:val="left" w:pos="6206"/>
          <w:tab w:val="left" w:pos="7156"/>
        </w:tabs>
      </w:pPr>
      <w:r>
        <w:rPr>
          <w:noProof/>
          <w:lang w:val="en-US" w:eastAsia="en-US"/>
        </w:rPr>
        <w:pict>
          <v:group id="_x0000_s2221" style="position:absolute;left:0;text-align:left;margin-left:338.65pt;margin-top:1.3pt;width:60.85pt;height:11.65pt;z-index:251785214" coordorigin="8380,6515" coordsize="1217,233" wrapcoords="266 0 -266 5400 -266 12150 0 18900 21333 18900 21600 12150 21600 5400 21066 0 266 0">
            <v:oval id="_x0000_s2222"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223"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sidR="00320B4C" w:rsidRPr="00B70C13">
        <w:t xml:space="preserve">The Judicial Services Commission lodged a complaint </w:t>
      </w:r>
      <w:r w:rsidR="00B70C13">
        <w:tab/>
      </w:r>
      <w:r w:rsidR="00B70C13" w:rsidRPr="00F158CA">
        <w:rPr>
          <w:b/>
          <w:sz w:val="18"/>
        </w:rPr>
        <w:t>TRUE</w:t>
      </w:r>
      <w:r w:rsidR="00B70C13" w:rsidRPr="00F158CA">
        <w:rPr>
          <w:b/>
          <w:sz w:val="18"/>
        </w:rPr>
        <w:tab/>
        <w:t>FALSE</w:t>
      </w:r>
    </w:p>
    <w:p w:rsidR="00320B4C" w:rsidRPr="00B70C13" w:rsidRDefault="00320B4C" w:rsidP="00B70C13">
      <w:pPr>
        <w:pStyle w:val="ListParagraph"/>
        <w:tabs>
          <w:tab w:val="left" w:pos="6206"/>
          <w:tab w:val="left" w:pos="7156"/>
        </w:tabs>
        <w:ind w:left="792"/>
      </w:pPr>
      <w:proofErr w:type="gramStart"/>
      <w:r w:rsidRPr="00B70C13">
        <w:t>against</w:t>
      </w:r>
      <w:proofErr w:type="gramEnd"/>
      <w:r w:rsidRPr="00B70C13">
        <w:t xml:space="preserve"> Judge Hlophe.</w:t>
      </w:r>
    </w:p>
    <w:p w:rsidR="00B70C13" w:rsidRDefault="008D3D2C" w:rsidP="00B70C13">
      <w:pPr>
        <w:pStyle w:val="ListParagraph"/>
        <w:numPr>
          <w:ilvl w:val="1"/>
          <w:numId w:val="12"/>
        </w:numPr>
        <w:tabs>
          <w:tab w:val="left" w:pos="6206"/>
          <w:tab w:val="left" w:pos="7156"/>
        </w:tabs>
      </w:pPr>
      <w:r>
        <w:rPr>
          <w:noProof/>
          <w:lang w:val="en-US" w:eastAsia="en-US"/>
        </w:rPr>
        <w:pict>
          <v:group id="_x0000_s2224" style="position:absolute;left:0;text-align:left;margin-left:339.4pt;margin-top:.75pt;width:60.85pt;height:11.65pt;z-index:251786238" coordorigin="8380,6515" coordsize="1217,233" wrapcoords="266 0 -266 5400 -266 12150 0 18900 21333 18900 21600 12150 21600 5400 21066 0 266 0">
            <v:oval id="_x0000_s2225"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226"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sidR="00320B4C" w:rsidRPr="00B70C13">
        <w:t>Judge Hlophe lodged a complaint against Jacob Zuma.</w:t>
      </w:r>
      <w:r w:rsidR="00B70C13" w:rsidRPr="00B70C13">
        <w:t xml:space="preserve"> </w:t>
      </w:r>
      <w:r w:rsidR="00B70C13">
        <w:tab/>
      </w:r>
      <w:r w:rsidR="00B70C13" w:rsidRPr="00B70C13">
        <w:rPr>
          <w:b/>
          <w:sz w:val="18"/>
        </w:rPr>
        <w:t>TRUE</w:t>
      </w:r>
      <w:r w:rsidR="00B70C13" w:rsidRPr="00B70C13">
        <w:rPr>
          <w:b/>
          <w:sz w:val="18"/>
        </w:rPr>
        <w:tab/>
        <w:t>FALSE</w:t>
      </w:r>
    </w:p>
    <w:p w:rsidR="00B70C13" w:rsidRDefault="00B70C13" w:rsidP="00B70C13">
      <w:pPr>
        <w:tabs>
          <w:tab w:val="left" w:pos="6206"/>
          <w:tab w:val="left" w:pos="7156"/>
        </w:tabs>
      </w:pPr>
    </w:p>
    <w:p w:rsidR="00320B4C" w:rsidRPr="00B70C13" w:rsidRDefault="00320B4C" w:rsidP="00B70C13">
      <w:pPr>
        <w:pStyle w:val="Activitysubheading"/>
      </w:pPr>
      <w:r w:rsidRPr="00B70C13">
        <w:t>Read paragraph 6:</w:t>
      </w:r>
    </w:p>
    <w:p w:rsidR="00320B4C" w:rsidRPr="00B70C13" w:rsidRDefault="00320B4C" w:rsidP="00B70C13">
      <w:pPr>
        <w:pStyle w:val="ListParagraph"/>
        <w:numPr>
          <w:ilvl w:val="0"/>
          <w:numId w:val="12"/>
        </w:numPr>
      </w:pPr>
      <w:r w:rsidRPr="00B70C13">
        <w:t xml:space="preserve">Which word in this paragraph signals </w:t>
      </w:r>
      <w:r w:rsidRPr="00B70C13">
        <w:rPr>
          <w:i/>
        </w:rPr>
        <w:t>(indicates)</w:t>
      </w:r>
      <w:r w:rsidRPr="00B70C13">
        <w:t xml:space="preserve"> that Judge Hlophe approached the high court to intervene </w:t>
      </w:r>
      <w:r w:rsidRPr="00B70C13">
        <w:rPr>
          <w:i/>
        </w:rPr>
        <w:t>(interfere/get involved)?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bl>
    <w:p w:rsidR="00320B4C" w:rsidRPr="00B70C13" w:rsidRDefault="00320B4C" w:rsidP="00B70C13"/>
    <w:p w:rsidR="00320B4C" w:rsidRPr="00B70C13" w:rsidRDefault="00320B4C" w:rsidP="00B70C13">
      <w:pPr>
        <w:pStyle w:val="ListParagraph"/>
        <w:numPr>
          <w:ilvl w:val="0"/>
          <w:numId w:val="12"/>
        </w:numPr>
      </w:pPr>
      <w:r w:rsidRPr="00B70C13">
        <w:t>What was Hlophe’s response to the constitutional judges’ complaint lodged against him?</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r w:rsidR="00B70C13">
        <w:trPr>
          <w:trHeight w:val="454"/>
        </w:trPr>
        <w:tc>
          <w:tcPr>
            <w:tcW w:w="7976" w:type="dxa"/>
          </w:tcPr>
          <w:p w:rsidR="00B70C13" w:rsidRDefault="00B70C13" w:rsidP="006C2AA6">
            <w:pPr>
              <w:spacing w:before="2" w:after="2" w:line="360" w:lineRule="auto"/>
            </w:pPr>
          </w:p>
        </w:tc>
      </w:tr>
    </w:tbl>
    <w:p w:rsidR="00320B4C" w:rsidRPr="00B70C13" w:rsidRDefault="00320B4C" w:rsidP="00B70C13">
      <w:pPr>
        <w:ind w:left="720" w:hanging="720"/>
      </w:pPr>
    </w:p>
    <w:p w:rsidR="00320B4C" w:rsidRPr="00B70C13" w:rsidRDefault="00320B4C" w:rsidP="00B70C13">
      <w:pPr>
        <w:pStyle w:val="Activitysubheading"/>
      </w:pPr>
      <w:r w:rsidRPr="00B70C13">
        <w:t>Read paragraph 7:</w:t>
      </w:r>
    </w:p>
    <w:p w:rsidR="00320B4C" w:rsidRPr="00D85E42" w:rsidRDefault="00320B4C" w:rsidP="00D85E42">
      <w:pPr>
        <w:pStyle w:val="ListParagraph"/>
        <w:numPr>
          <w:ilvl w:val="0"/>
          <w:numId w:val="12"/>
        </w:numPr>
      </w:pPr>
      <w:r w:rsidRPr="00D85E42">
        <w:t>Rewrite the paragraph so that the meanings expressed here are the opposite of those in the text.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bl>
    <w:p w:rsidR="00320B4C" w:rsidRPr="00D85E42" w:rsidRDefault="00320B4C" w:rsidP="00D85E42"/>
    <w:p w:rsidR="00320B4C" w:rsidRPr="00B70C13" w:rsidRDefault="00320B4C" w:rsidP="00D85E42">
      <w:pPr>
        <w:pStyle w:val="Activitysubheading"/>
      </w:pPr>
      <w:r w:rsidRPr="00B70C13">
        <w:t>Read paragraph 8:</w:t>
      </w:r>
    </w:p>
    <w:p w:rsidR="00320B4C" w:rsidRPr="00D85E42" w:rsidRDefault="00320B4C" w:rsidP="00D85E42">
      <w:pPr>
        <w:pStyle w:val="ListParagraph"/>
        <w:numPr>
          <w:ilvl w:val="0"/>
          <w:numId w:val="12"/>
        </w:numPr>
      </w:pPr>
      <w:r w:rsidRPr="00D85E42">
        <w:t>Study the underlined verb phrases.  What was the sequence of events for the last two verbs?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bl>
    <w:p w:rsidR="00320B4C" w:rsidRPr="00D85E42" w:rsidRDefault="00320B4C" w:rsidP="00D85E42"/>
    <w:p w:rsidR="00320B4C" w:rsidRPr="00D85E42" w:rsidRDefault="00320B4C" w:rsidP="00D85E42"/>
    <w:p w:rsidR="00320B4C" w:rsidRPr="00B70C13" w:rsidRDefault="00320B4C" w:rsidP="00D85E42">
      <w:pPr>
        <w:pStyle w:val="Activitysubheading"/>
      </w:pPr>
      <w:r w:rsidRPr="00B70C13">
        <w:t>Re-read the text:</w:t>
      </w:r>
    </w:p>
    <w:p w:rsidR="00320B4C" w:rsidRPr="00B70C13" w:rsidRDefault="00320B4C" w:rsidP="00D85E42">
      <w:pPr>
        <w:pStyle w:val="ListParagraph"/>
        <w:numPr>
          <w:ilvl w:val="0"/>
          <w:numId w:val="12"/>
        </w:numPr>
      </w:pPr>
      <w:r w:rsidRPr="00B70C13">
        <w:t xml:space="preserve">Using discourse </w:t>
      </w:r>
      <w:r w:rsidRPr="00D85E42">
        <w:rPr>
          <w:i/>
        </w:rPr>
        <w:t>(conversation)</w:t>
      </w:r>
      <w:r w:rsidRPr="00B70C13">
        <w:t xml:space="preserve"> markers, list five facts that you are</w:t>
      </w:r>
      <w:r w:rsidR="00B70C13">
        <w:t xml:space="preserve"> able to confirm from the text.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r w:rsidR="00D85E42">
        <w:trPr>
          <w:trHeight w:val="454"/>
        </w:trPr>
        <w:tc>
          <w:tcPr>
            <w:tcW w:w="7976" w:type="dxa"/>
          </w:tcPr>
          <w:p w:rsidR="00D85E42" w:rsidRDefault="00D85E42" w:rsidP="006C2AA6">
            <w:pPr>
              <w:spacing w:before="2" w:after="2" w:line="360" w:lineRule="auto"/>
            </w:pPr>
          </w:p>
        </w:tc>
      </w:tr>
    </w:tbl>
    <w:p w:rsidR="00320B4C" w:rsidRPr="00D85E42" w:rsidRDefault="00320B4C" w:rsidP="00D85E42"/>
    <w:p w:rsidR="00320B4C" w:rsidRPr="00D85E42" w:rsidRDefault="00B82C95" w:rsidP="00D85E42">
      <w:r>
        <w:br w:type="page"/>
      </w:r>
    </w:p>
    <w:tbl>
      <w:tblPr>
        <w:tblW w:w="0" w:type="auto"/>
        <w:tblInd w:w="57" w:type="dxa"/>
        <w:tblBorders>
          <w:bottom w:val="single" w:sz="12" w:space="0" w:color="911E48"/>
        </w:tblBorders>
        <w:tblCellMar>
          <w:bottom w:w="57" w:type="dxa"/>
        </w:tblCellMar>
        <w:tblLook w:val="01E0"/>
      </w:tblPr>
      <w:tblGrid>
        <w:gridCol w:w="867"/>
        <w:gridCol w:w="7114"/>
      </w:tblGrid>
      <w:tr w:rsidR="00BC4712" w:rsidRPr="00172BCD">
        <w:trPr>
          <w:trHeight w:val="896"/>
        </w:trPr>
        <w:tc>
          <w:tcPr>
            <w:tcW w:w="891" w:type="dxa"/>
            <w:tcMar>
              <w:left w:w="0" w:type="dxa"/>
              <w:right w:w="0" w:type="dxa"/>
            </w:tcMar>
            <w:vAlign w:val="bottom"/>
          </w:tcPr>
          <w:p w:rsidR="00BC4712" w:rsidRPr="00524DDA" w:rsidRDefault="00BC4712" w:rsidP="00C82B4F">
            <w:pPr>
              <w:tabs>
                <w:tab w:val="left" w:pos="1640"/>
              </w:tabs>
              <w:jc w:val="center"/>
              <w:rPr>
                <w:noProof/>
                <w:lang w:val="en-US" w:eastAsia="en-US"/>
              </w:rPr>
            </w:pPr>
            <w:r>
              <w:rPr>
                <w:noProof/>
                <w:lang w:val="en-US" w:eastAsia="en-US"/>
              </w:rPr>
              <w:drawing>
                <wp:inline distT="0" distB="0" distL="0" distR="0">
                  <wp:extent cx="413783" cy="503314"/>
                  <wp:effectExtent l="25400" t="0" r="0" b="0"/>
                  <wp:docPr id="4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4"/>
                          <a:stretch>
                            <a:fillRect/>
                          </a:stretch>
                        </pic:blipFill>
                        <pic:spPr>
                          <a:xfrm>
                            <a:off x="0" y="0"/>
                            <a:ext cx="413783" cy="503314"/>
                          </a:xfrm>
                          <a:prstGeom prst="rect">
                            <a:avLst/>
                          </a:prstGeom>
                        </pic:spPr>
                      </pic:pic>
                    </a:graphicData>
                  </a:graphic>
                </wp:inline>
              </w:drawing>
            </w:r>
          </w:p>
        </w:tc>
        <w:tc>
          <w:tcPr>
            <w:tcW w:w="7147" w:type="dxa"/>
            <w:shd w:val="clear" w:color="auto" w:fill="F3F3F3"/>
            <w:vAlign w:val="bottom"/>
          </w:tcPr>
          <w:p w:rsidR="00BC4712" w:rsidRDefault="00BC4712" w:rsidP="00C82B4F">
            <w:pPr>
              <w:pStyle w:val="Activityheadings"/>
              <w:tabs>
                <w:tab w:val="right" w:pos="6655"/>
              </w:tabs>
              <w:spacing w:after="0"/>
              <w:rPr>
                <w:rFonts w:ascii="Arial" w:hAnsi="Arial" w:cs="Arial"/>
                <w:b/>
                <w:sz w:val="26"/>
                <w:szCs w:val="26"/>
              </w:rPr>
            </w:pPr>
            <w:r>
              <w:rPr>
                <w:rFonts w:ascii="Arial" w:hAnsi="Arial" w:cs="Arial"/>
                <w:b/>
                <w:sz w:val="26"/>
                <w:szCs w:val="26"/>
              </w:rPr>
              <w:tab/>
            </w:r>
          </w:p>
          <w:p w:rsidR="00BC4712" w:rsidRPr="004A1387" w:rsidRDefault="00BC4712" w:rsidP="00BC4712">
            <w:pPr>
              <w:pStyle w:val="Activityheadings"/>
              <w:tabs>
                <w:tab w:val="right" w:pos="6655"/>
              </w:tabs>
            </w:pPr>
            <w:r>
              <w:t xml:space="preserve">Group </w:t>
            </w:r>
            <w:r w:rsidRPr="00A87C99">
              <w:t xml:space="preserve">activity </w:t>
            </w:r>
            <w:r>
              <w:t>2</w:t>
            </w:r>
            <w:r w:rsidRPr="00A87C99">
              <w:t>.</w:t>
            </w:r>
            <w:r>
              <w:t>4</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320B4C" w:rsidRPr="00BC4712" w:rsidRDefault="00320B4C" w:rsidP="00BC4712"/>
    <w:p w:rsidR="00320B4C" w:rsidRDefault="00320B4C" w:rsidP="00BC4712">
      <w:r w:rsidRPr="00F77E09">
        <w:rPr>
          <w:b/>
          <w:szCs w:val="26"/>
        </w:rPr>
        <w:t xml:space="preserve">Group task </w:t>
      </w:r>
      <w:r>
        <w:rPr>
          <w:b/>
          <w:szCs w:val="26"/>
        </w:rPr>
        <w:t>2.4.</w:t>
      </w:r>
      <w:r w:rsidRPr="00F77E09">
        <w:rPr>
          <w:b/>
          <w:szCs w:val="26"/>
        </w:rPr>
        <w:t>1</w:t>
      </w:r>
      <w:r w:rsidR="00BC4712">
        <w:rPr>
          <w:szCs w:val="26"/>
        </w:rPr>
        <w:t xml:space="preserve">: </w:t>
      </w:r>
      <w:r w:rsidRPr="00F77E09">
        <w:rPr>
          <w:szCs w:val="26"/>
        </w:rPr>
        <w:t>Individually, visit the SA Constitution website at the following URL:</w:t>
      </w:r>
      <w:r>
        <w:rPr>
          <w:b/>
          <w:szCs w:val="26"/>
        </w:rPr>
        <w:t xml:space="preserve"> </w:t>
      </w:r>
      <w:hyperlink r:id="rId15" w:history="1">
        <w:r w:rsidRPr="00021EA0">
          <w:rPr>
            <w:rStyle w:val="Hyperlink"/>
          </w:rPr>
          <w:t>http://www.constitutionalcourt.org.za/site/constitution/english-web/ch2.html</w:t>
        </w:r>
      </w:hyperlink>
      <w:r>
        <w:t>.</w:t>
      </w:r>
    </w:p>
    <w:p w:rsidR="00320B4C" w:rsidRPr="0043598D" w:rsidRDefault="00320B4C" w:rsidP="00BC4712"/>
    <w:p w:rsidR="00320B4C" w:rsidRDefault="00320B4C" w:rsidP="00BC4712">
      <w:r>
        <w:t>Then, argue a case for two clauses you would select from the constitution if you</w:t>
      </w:r>
      <w:r w:rsidR="00BC4712">
        <w:t xml:space="preserve"> were forced to make a choice. </w:t>
      </w:r>
      <w:r>
        <w:t>In groups, then debate your choices and come up with a gro</w:t>
      </w:r>
      <w:r w:rsidR="00BC4712">
        <w:t xml:space="preserve">up-selection of two clauses. </w:t>
      </w:r>
      <w:r w:rsidRPr="008F5001">
        <w:t>Prepare a PowerPoint</w:t>
      </w:r>
      <w:r>
        <w:t xml:space="preserve"> presentation in which you present an outline of your choice. Each group member must present a section of the presentation.</w:t>
      </w:r>
    </w:p>
    <w:p w:rsidR="00320B4C" w:rsidRDefault="00320B4C" w:rsidP="00BC4712"/>
    <w:p w:rsidR="00320B4C" w:rsidRPr="00BC4712" w:rsidRDefault="00320B4C" w:rsidP="00BC4712">
      <w:r>
        <w:rPr>
          <w:b/>
        </w:rPr>
        <w:t xml:space="preserve">Group task </w:t>
      </w:r>
      <w:r w:rsidRPr="00BC4712">
        <w:rPr>
          <w:b/>
        </w:rPr>
        <w:t>2.4.2</w:t>
      </w:r>
      <w:r w:rsidRPr="00BC4712">
        <w:t>:  Write your personal “constitution” for integrity-based living.  You have to capture this “constitution” in five sentences of not more than 18 words each.</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r w:rsidR="00B82C95">
        <w:trPr>
          <w:trHeight w:val="454"/>
        </w:trPr>
        <w:tc>
          <w:tcPr>
            <w:tcW w:w="7976" w:type="dxa"/>
          </w:tcPr>
          <w:p w:rsidR="00B82C95" w:rsidRDefault="00B82C95" w:rsidP="006C2AA6">
            <w:pPr>
              <w:spacing w:before="2" w:after="2" w:line="360" w:lineRule="auto"/>
            </w:pPr>
          </w:p>
        </w:tc>
      </w:tr>
    </w:tbl>
    <w:p w:rsidR="00320B4C" w:rsidRDefault="00320B4C" w:rsidP="00BC4712">
      <w:pPr>
        <w:rPr>
          <w:b/>
        </w:rPr>
      </w:pPr>
    </w:p>
    <w:p w:rsidR="00BC4712" w:rsidRDefault="00320B4C" w:rsidP="00BC4712">
      <w:r>
        <w:rPr>
          <w:b/>
        </w:rPr>
        <w:t>Group task 2.4.3:</w:t>
      </w:r>
      <w:r w:rsidR="00BC4712">
        <w:t xml:space="preserve"> </w:t>
      </w:r>
      <w:r>
        <w:t>The words, underlined in the text above, have been</w:t>
      </w:r>
      <w:r w:rsidR="00BC4712">
        <w:t xml:space="preserve"> entered into a diagram below.</w:t>
      </w:r>
    </w:p>
    <w:p w:rsidR="00320B4C" w:rsidRDefault="00320B4C" w:rsidP="00BC4712"/>
    <w:p w:rsidR="00320B4C" w:rsidRPr="004E4B16" w:rsidRDefault="00320B4C" w:rsidP="004E4B16">
      <w:r>
        <w:t>Alongside this column, there are columns for vari</w:t>
      </w:r>
      <w:r w:rsidR="00BC4712">
        <w:t>ous word types.</w:t>
      </w:r>
      <w:r>
        <w:t xml:space="preserve"> Convert the words into forms appropriate for the specific column. Leave spaces blank where the word cannot be </w:t>
      </w:r>
      <w:r w:rsidRPr="004E4B16">
        <w:t>converted into that word type:</w:t>
      </w:r>
    </w:p>
    <w:p w:rsidR="00320B4C" w:rsidRPr="004E4B16" w:rsidRDefault="00320B4C" w:rsidP="004E4B16"/>
    <w:tbl>
      <w:tblPr>
        <w:tblW w:w="7938" w:type="dxa"/>
        <w:tblInd w:w="113" w:type="dxa"/>
        <w:tblBorders>
          <w:top w:val="single" w:sz="4" w:space="0" w:color="7F7F7F" w:themeColor="text1" w:themeTint="80"/>
          <w:bottom w:val="single" w:sz="4" w:space="0" w:color="7F7F7F" w:themeColor="text1" w:themeTint="80"/>
          <w:insideH w:val="single" w:sz="4" w:space="0" w:color="7F7F7F" w:themeColor="text1" w:themeTint="80"/>
        </w:tblBorders>
        <w:tblCellMar>
          <w:top w:w="85" w:type="dxa"/>
          <w:bottom w:w="85" w:type="dxa"/>
        </w:tblCellMar>
        <w:tblLook w:val="04A0"/>
      </w:tblPr>
      <w:tblGrid>
        <w:gridCol w:w="1962"/>
        <w:gridCol w:w="1282"/>
        <w:gridCol w:w="1147"/>
        <w:gridCol w:w="1795"/>
        <w:gridCol w:w="1752"/>
      </w:tblGrid>
      <w:tr w:rsidR="00BC4712" w:rsidRPr="00BC4712">
        <w:tc>
          <w:tcPr>
            <w:tcW w:w="1962" w:type="dxa"/>
            <w:tcBorders>
              <w:bottom w:val="single" w:sz="4" w:space="0" w:color="7F7F7F" w:themeColor="text1" w:themeTint="80"/>
            </w:tcBorders>
            <w:shd w:val="clear" w:color="auto" w:fill="auto"/>
            <w:tcMar>
              <w:left w:w="0" w:type="dxa"/>
            </w:tcMar>
            <w:vAlign w:val="center"/>
          </w:tcPr>
          <w:p w:rsidR="00320B4C" w:rsidRPr="00BC4712" w:rsidRDefault="00320B4C" w:rsidP="00BC4712">
            <w:pPr>
              <w:spacing w:line="220" w:lineRule="atLeast"/>
              <w:jc w:val="left"/>
              <w:rPr>
                <w:rFonts w:ascii="Arial" w:hAnsi="Arial"/>
                <w:b/>
                <w:bCs/>
                <w:caps/>
                <w:sz w:val="15"/>
              </w:rPr>
            </w:pPr>
            <w:r w:rsidRPr="00BC4712">
              <w:rPr>
                <w:rFonts w:ascii="Arial" w:hAnsi="Arial"/>
                <w:b/>
                <w:bCs/>
                <w:caps/>
                <w:sz w:val="15"/>
              </w:rPr>
              <w:t>Word from the text</w:t>
            </w:r>
          </w:p>
        </w:tc>
        <w:tc>
          <w:tcPr>
            <w:tcW w:w="1282" w:type="dxa"/>
            <w:tcBorders>
              <w:bottom w:val="single" w:sz="4" w:space="0" w:color="7F7F7F" w:themeColor="text1" w:themeTint="80"/>
            </w:tcBorders>
            <w:shd w:val="clear" w:color="auto" w:fill="auto"/>
            <w:tcMar>
              <w:left w:w="0" w:type="dxa"/>
            </w:tcMar>
            <w:vAlign w:val="center"/>
          </w:tcPr>
          <w:p w:rsidR="00320B4C" w:rsidRPr="00BC4712" w:rsidRDefault="00320B4C" w:rsidP="004E4B16">
            <w:pPr>
              <w:spacing w:line="220" w:lineRule="atLeast"/>
              <w:jc w:val="center"/>
              <w:rPr>
                <w:rFonts w:ascii="Arial" w:hAnsi="Arial"/>
                <w:b/>
                <w:bCs/>
                <w:caps/>
                <w:sz w:val="15"/>
              </w:rPr>
            </w:pPr>
            <w:r w:rsidRPr="00BC4712">
              <w:rPr>
                <w:rFonts w:ascii="Arial" w:hAnsi="Arial"/>
                <w:b/>
                <w:bCs/>
                <w:caps/>
                <w:sz w:val="15"/>
              </w:rPr>
              <w:t>Noun forms</w:t>
            </w:r>
          </w:p>
        </w:tc>
        <w:tc>
          <w:tcPr>
            <w:tcW w:w="1147" w:type="dxa"/>
            <w:tcBorders>
              <w:bottom w:val="single" w:sz="4" w:space="0" w:color="7F7F7F" w:themeColor="text1" w:themeTint="80"/>
            </w:tcBorders>
            <w:shd w:val="clear" w:color="auto" w:fill="auto"/>
            <w:tcMar>
              <w:left w:w="0" w:type="dxa"/>
            </w:tcMar>
            <w:vAlign w:val="center"/>
          </w:tcPr>
          <w:p w:rsidR="00320B4C" w:rsidRPr="00BC4712" w:rsidRDefault="00320B4C" w:rsidP="004E4B16">
            <w:pPr>
              <w:spacing w:line="220" w:lineRule="atLeast"/>
              <w:jc w:val="center"/>
              <w:rPr>
                <w:rFonts w:ascii="Arial" w:hAnsi="Arial"/>
                <w:b/>
                <w:bCs/>
                <w:caps/>
                <w:sz w:val="15"/>
              </w:rPr>
            </w:pPr>
            <w:r w:rsidRPr="00BC4712">
              <w:rPr>
                <w:rFonts w:ascii="Arial" w:hAnsi="Arial"/>
                <w:b/>
                <w:bCs/>
                <w:caps/>
                <w:sz w:val="15"/>
              </w:rPr>
              <w:t>Verb forms</w:t>
            </w:r>
          </w:p>
        </w:tc>
        <w:tc>
          <w:tcPr>
            <w:tcW w:w="1795" w:type="dxa"/>
            <w:tcBorders>
              <w:bottom w:val="single" w:sz="4" w:space="0" w:color="7F7F7F" w:themeColor="text1" w:themeTint="80"/>
            </w:tcBorders>
            <w:shd w:val="clear" w:color="auto" w:fill="auto"/>
            <w:tcMar>
              <w:left w:w="0" w:type="dxa"/>
            </w:tcMar>
            <w:vAlign w:val="center"/>
          </w:tcPr>
          <w:p w:rsidR="00320B4C" w:rsidRPr="00BC4712" w:rsidRDefault="00320B4C" w:rsidP="004E4B16">
            <w:pPr>
              <w:spacing w:line="220" w:lineRule="atLeast"/>
              <w:jc w:val="center"/>
              <w:rPr>
                <w:rFonts w:ascii="Arial" w:hAnsi="Arial"/>
                <w:b/>
                <w:bCs/>
                <w:caps/>
                <w:sz w:val="15"/>
              </w:rPr>
            </w:pPr>
            <w:r w:rsidRPr="00BC4712">
              <w:rPr>
                <w:rFonts w:ascii="Arial" w:hAnsi="Arial"/>
                <w:b/>
                <w:bCs/>
                <w:caps/>
                <w:sz w:val="15"/>
              </w:rPr>
              <w:t>Adjectival forms</w:t>
            </w:r>
          </w:p>
        </w:tc>
        <w:tc>
          <w:tcPr>
            <w:tcW w:w="1752" w:type="dxa"/>
            <w:tcBorders>
              <w:bottom w:val="single" w:sz="4" w:space="0" w:color="7F7F7F" w:themeColor="text1" w:themeTint="80"/>
            </w:tcBorders>
            <w:shd w:val="clear" w:color="auto" w:fill="auto"/>
            <w:tcMar>
              <w:left w:w="0" w:type="dxa"/>
            </w:tcMar>
            <w:vAlign w:val="center"/>
          </w:tcPr>
          <w:p w:rsidR="00320B4C" w:rsidRPr="00BC4712" w:rsidRDefault="00320B4C" w:rsidP="004E4B16">
            <w:pPr>
              <w:spacing w:line="220" w:lineRule="atLeast"/>
              <w:jc w:val="center"/>
              <w:rPr>
                <w:rFonts w:ascii="Arial" w:hAnsi="Arial"/>
                <w:b/>
                <w:bCs/>
                <w:caps/>
                <w:sz w:val="15"/>
              </w:rPr>
            </w:pPr>
            <w:r w:rsidRPr="00BC4712">
              <w:rPr>
                <w:rFonts w:ascii="Arial" w:hAnsi="Arial"/>
                <w:b/>
                <w:bCs/>
                <w:caps/>
                <w:sz w:val="15"/>
              </w:rPr>
              <w:t>Adverbial forms</w:t>
            </w:r>
          </w:p>
        </w:tc>
      </w:tr>
      <w:tr w:rsidR="00BC4712" w:rsidRPr="00BC4712">
        <w:tc>
          <w:tcPr>
            <w:tcW w:w="1962" w:type="dxa"/>
            <w:tcBorders>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b/>
                <w:bCs/>
                <w:sz w:val="18"/>
              </w:rPr>
            </w:pPr>
            <w:r w:rsidRPr="00BC4712">
              <w:rPr>
                <w:rFonts w:ascii="Arial" w:hAnsi="Arial"/>
                <w:b/>
                <w:bCs/>
                <w:sz w:val="18"/>
              </w:rPr>
              <w:t>Impediment</w:t>
            </w:r>
          </w:p>
        </w:tc>
        <w:tc>
          <w:tcPr>
            <w:tcW w:w="1282" w:type="dxa"/>
            <w:tcBorders>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147" w:type="dxa"/>
            <w:tcBorders>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95" w:type="dxa"/>
            <w:tcBorders>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52" w:type="dxa"/>
            <w:tcBorders>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r>
      <w:tr w:rsidR="00BC4712" w:rsidRPr="00BC4712">
        <w:tc>
          <w:tcPr>
            <w:tcW w:w="196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b/>
                <w:bCs/>
                <w:sz w:val="18"/>
              </w:rPr>
            </w:pPr>
            <w:r w:rsidRPr="00BC4712">
              <w:rPr>
                <w:rFonts w:ascii="Arial" w:hAnsi="Arial"/>
                <w:b/>
                <w:bCs/>
                <w:sz w:val="18"/>
              </w:rPr>
              <w:t>Resolution</w:t>
            </w:r>
          </w:p>
        </w:tc>
        <w:tc>
          <w:tcPr>
            <w:tcW w:w="128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r>
      <w:tr w:rsidR="00BC4712" w:rsidRPr="00BC4712">
        <w:tc>
          <w:tcPr>
            <w:tcW w:w="196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b/>
                <w:bCs/>
                <w:sz w:val="18"/>
              </w:rPr>
            </w:pPr>
            <w:r w:rsidRPr="00BC4712">
              <w:rPr>
                <w:rFonts w:ascii="Arial" w:hAnsi="Arial"/>
                <w:b/>
                <w:bCs/>
                <w:sz w:val="18"/>
              </w:rPr>
              <w:t>Legally</w:t>
            </w:r>
          </w:p>
        </w:tc>
        <w:tc>
          <w:tcPr>
            <w:tcW w:w="128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r>
      <w:tr w:rsidR="00BC4712" w:rsidRPr="00BC4712">
        <w:tc>
          <w:tcPr>
            <w:tcW w:w="196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b/>
                <w:bCs/>
                <w:sz w:val="18"/>
              </w:rPr>
            </w:pPr>
            <w:r w:rsidRPr="00BC4712">
              <w:rPr>
                <w:rFonts w:ascii="Arial" w:hAnsi="Arial"/>
                <w:b/>
                <w:bCs/>
                <w:sz w:val="18"/>
              </w:rPr>
              <w:t>Dispute</w:t>
            </w:r>
          </w:p>
        </w:tc>
        <w:tc>
          <w:tcPr>
            <w:tcW w:w="128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r>
      <w:tr w:rsidR="00BC4712" w:rsidRPr="00BC4712">
        <w:tc>
          <w:tcPr>
            <w:tcW w:w="196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b/>
                <w:bCs/>
                <w:sz w:val="18"/>
              </w:rPr>
            </w:pPr>
            <w:r w:rsidRPr="00BC4712">
              <w:rPr>
                <w:rFonts w:ascii="Arial" w:hAnsi="Arial"/>
                <w:b/>
                <w:bCs/>
                <w:sz w:val="18"/>
              </w:rPr>
              <w:t>Preliminaries</w:t>
            </w:r>
          </w:p>
        </w:tc>
        <w:tc>
          <w:tcPr>
            <w:tcW w:w="128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r>
      <w:tr w:rsidR="00BC4712" w:rsidRPr="00BC4712">
        <w:tc>
          <w:tcPr>
            <w:tcW w:w="196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b/>
                <w:bCs/>
                <w:sz w:val="18"/>
              </w:rPr>
            </w:pPr>
            <w:r w:rsidRPr="00BC4712">
              <w:rPr>
                <w:rFonts w:ascii="Arial" w:hAnsi="Arial"/>
                <w:b/>
                <w:bCs/>
                <w:sz w:val="18"/>
              </w:rPr>
              <w:t>Proceed</w:t>
            </w:r>
          </w:p>
        </w:tc>
        <w:tc>
          <w:tcPr>
            <w:tcW w:w="128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0" w:type="dxa"/>
            </w:tcMar>
            <w:vAlign w:val="center"/>
          </w:tcPr>
          <w:p w:rsidR="00320B4C" w:rsidRPr="00BC4712" w:rsidRDefault="00320B4C" w:rsidP="00BC4712">
            <w:pPr>
              <w:spacing w:line="220" w:lineRule="atLeast"/>
              <w:jc w:val="left"/>
              <w:rPr>
                <w:rFonts w:ascii="Arial" w:hAnsi="Arial"/>
                <w:sz w:val="18"/>
              </w:rPr>
            </w:pPr>
          </w:p>
        </w:tc>
      </w:tr>
    </w:tbl>
    <w:p w:rsidR="00320B4C" w:rsidRPr="004E4B16" w:rsidRDefault="00320B4C" w:rsidP="004E4B16"/>
    <w:p w:rsidR="004E4B16" w:rsidRPr="004E4B16" w:rsidRDefault="004E4B16" w:rsidP="004E4B16"/>
    <w:tbl>
      <w:tblPr>
        <w:tblW w:w="7938" w:type="dxa"/>
        <w:tblInd w:w="56" w:type="dxa"/>
        <w:tblBorders>
          <w:top w:val="single" w:sz="4" w:space="0" w:color="7F7F7F" w:themeColor="text1" w:themeTint="80"/>
          <w:bottom w:val="single" w:sz="4" w:space="0" w:color="7F7F7F" w:themeColor="text1" w:themeTint="80"/>
          <w:insideH w:val="single" w:sz="4" w:space="0" w:color="7F7F7F" w:themeColor="text1" w:themeTint="80"/>
        </w:tblBorders>
        <w:tblCellMar>
          <w:top w:w="85" w:type="dxa"/>
          <w:bottom w:w="85" w:type="dxa"/>
        </w:tblCellMar>
        <w:tblLook w:val="04A0"/>
      </w:tblPr>
      <w:tblGrid>
        <w:gridCol w:w="1962"/>
        <w:gridCol w:w="1282"/>
        <w:gridCol w:w="1147"/>
        <w:gridCol w:w="1795"/>
        <w:gridCol w:w="1752"/>
      </w:tblGrid>
      <w:tr w:rsidR="004E4B16" w:rsidRPr="00BC4712">
        <w:tc>
          <w:tcPr>
            <w:tcW w:w="1962" w:type="dxa"/>
            <w:tcBorders>
              <w:bottom w:val="single" w:sz="4" w:space="0" w:color="7F7F7F" w:themeColor="text1" w:themeTint="80"/>
            </w:tcBorders>
            <w:shd w:val="clear" w:color="auto" w:fill="auto"/>
            <w:tcMar>
              <w:left w:w="57" w:type="dxa"/>
            </w:tcMar>
            <w:vAlign w:val="center"/>
          </w:tcPr>
          <w:p w:rsidR="004E4B16" w:rsidRPr="00BC4712" w:rsidRDefault="004E4B16" w:rsidP="00BC4712">
            <w:pPr>
              <w:spacing w:line="220" w:lineRule="atLeast"/>
              <w:jc w:val="left"/>
              <w:rPr>
                <w:rFonts w:ascii="Arial" w:hAnsi="Arial"/>
                <w:b/>
                <w:bCs/>
                <w:caps/>
                <w:sz w:val="15"/>
              </w:rPr>
            </w:pPr>
            <w:r w:rsidRPr="00BC4712">
              <w:rPr>
                <w:rFonts w:ascii="Arial" w:hAnsi="Arial"/>
                <w:b/>
                <w:bCs/>
                <w:caps/>
                <w:sz w:val="15"/>
              </w:rPr>
              <w:t>Word from the text</w:t>
            </w:r>
          </w:p>
        </w:tc>
        <w:tc>
          <w:tcPr>
            <w:tcW w:w="1282" w:type="dxa"/>
            <w:tcBorders>
              <w:bottom w:val="single" w:sz="4" w:space="0" w:color="7F7F7F" w:themeColor="text1" w:themeTint="80"/>
            </w:tcBorders>
            <w:shd w:val="clear" w:color="auto" w:fill="auto"/>
            <w:tcMar>
              <w:left w:w="0" w:type="dxa"/>
            </w:tcMar>
            <w:vAlign w:val="center"/>
          </w:tcPr>
          <w:p w:rsidR="004E4B16" w:rsidRPr="00BC4712" w:rsidRDefault="004E4B16" w:rsidP="004E4B16">
            <w:pPr>
              <w:spacing w:line="220" w:lineRule="atLeast"/>
              <w:jc w:val="center"/>
              <w:rPr>
                <w:rFonts w:ascii="Arial" w:hAnsi="Arial"/>
                <w:b/>
                <w:bCs/>
                <w:caps/>
                <w:sz w:val="15"/>
              </w:rPr>
            </w:pPr>
            <w:r w:rsidRPr="00BC4712">
              <w:rPr>
                <w:rFonts w:ascii="Arial" w:hAnsi="Arial"/>
                <w:b/>
                <w:bCs/>
                <w:caps/>
                <w:sz w:val="15"/>
              </w:rPr>
              <w:t>Noun forms</w:t>
            </w:r>
          </w:p>
        </w:tc>
        <w:tc>
          <w:tcPr>
            <w:tcW w:w="1147" w:type="dxa"/>
            <w:tcBorders>
              <w:bottom w:val="single" w:sz="4" w:space="0" w:color="7F7F7F" w:themeColor="text1" w:themeTint="80"/>
            </w:tcBorders>
            <w:shd w:val="clear" w:color="auto" w:fill="auto"/>
            <w:tcMar>
              <w:left w:w="57" w:type="dxa"/>
            </w:tcMar>
            <w:vAlign w:val="center"/>
          </w:tcPr>
          <w:p w:rsidR="004E4B16" w:rsidRPr="00BC4712" w:rsidRDefault="004E4B16" w:rsidP="004E4B16">
            <w:pPr>
              <w:spacing w:line="220" w:lineRule="atLeast"/>
              <w:jc w:val="center"/>
              <w:rPr>
                <w:rFonts w:ascii="Arial" w:hAnsi="Arial"/>
                <w:b/>
                <w:bCs/>
                <w:caps/>
                <w:sz w:val="15"/>
              </w:rPr>
            </w:pPr>
            <w:r w:rsidRPr="00BC4712">
              <w:rPr>
                <w:rFonts w:ascii="Arial" w:hAnsi="Arial"/>
                <w:b/>
                <w:bCs/>
                <w:caps/>
                <w:sz w:val="15"/>
              </w:rPr>
              <w:t>Verb forms</w:t>
            </w:r>
          </w:p>
        </w:tc>
        <w:tc>
          <w:tcPr>
            <w:tcW w:w="1795" w:type="dxa"/>
            <w:tcBorders>
              <w:bottom w:val="single" w:sz="4" w:space="0" w:color="7F7F7F" w:themeColor="text1" w:themeTint="80"/>
            </w:tcBorders>
            <w:shd w:val="clear" w:color="auto" w:fill="auto"/>
            <w:tcMar>
              <w:left w:w="57" w:type="dxa"/>
            </w:tcMar>
            <w:vAlign w:val="center"/>
          </w:tcPr>
          <w:p w:rsidR="004E4B16" w:rsidRPr="00BC4712" w:rsidRDefault="004E4B16" w:rsidP="004E4B16">
            <w:pPr>
              <w:spacing w:line="220" w:lineRule="atLeast"/>
              <w:jc w:val="center"/>
              <w:rPr>
                <w:rFonts w:ascii="Arial" w:hAnsi="Arial"/>
                <w:b/>
                <w:bCs/>
                <w:caps/>
                <w:sz w:val="15"/>
              </w:rPr>
            </w:pPr>
            <w:r w:rsidRPr="00BC4712">
              <w:rPr>
                <w:rFonts w:ascii="Arial" w:hAnsi="Arial"/>
                <w:b/>
                <w:bCs/>
                <w:caps/>
                <w:sz w:val="15"/>
              </w:rPr>
              <w:t>Adjectival forms</w:t>
            </w:r>
          </w:p>
        </w:tc>
        <w:tc>
          <w:tcPr>
            <w:tcW w:w="1752" w:type="dxa"/>
            <w:tcBorders>
              <w:bottom w:val="single" w:sz="4" w:space="0" w:color="7F7F7F" w:themeColor="text1" w:themeTint="80"/>
            </w:tcBorders>
            <w:shd w:val="clear" w:color="auto" w:fill="auto"/>
            <w:tcMar>
              <w:left w:w="57" w:type="dxa"/>
            </w:tcMar>
            <w:vAlign w:val="center"/>
          </w:tcPr>
          <w:p w:rsidR="004E4B16" w:rsidRPr="00BC4712" w:rsidRDefault="004E4B16" w:rsidP="004E4B16">
            <w:pPr>
              <w:spacing w:line="220" w:lineRule="atLeast"/>
              <w:jc w:val="center"/>
              <w:rPr>
                <w:rFonts w:ascii="Arial" w:hAnsi="Arial"/>
                <w:b/>
                <w:bCs/>
                <w:caps/>
                <w:sz w:val="15"/>
              </w:rPr>
            </w:pPr>
            <w:r w:rsidRPr="00BC4712">
              <w:rPr>
                <w:rFonts w:ascii="Arial" w:hAnsi="Arial"/>
                <w:b/>
                <w:bCs/>
                <w:caps/>
                <w:sz w:val="15"/>
              </w:rPr>
              <w:t>Adverbial forms</w:t>
            </w:r>
          </w:p>
        </w:tc>
      </w:tr>
      <w:tr w:rsidR="004E4B16" w:rsidRPr="00BC4712">
        <w:tc>
          <w:tcPr>
            <w:tcW w:w="1962" w:type="dxa"/>
            <w:tcBorders>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Rejection</w:t>
            </w:r>
          </w:p>
        </w:tc>
        <w:tc>
          <w:tcPr>
            <w:tcW w:w="1282" w:type="dxa"/>
            <w:tcBorders>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Ask</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Issue</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Announcement</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Lodge</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Initially</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Statement</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Judgement</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Allege</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Deliberations</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Approach</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Infringe</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Dignity</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Hear</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Emphasise</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Explain</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r w:rsidR="004E4B16" w:rsidRPr="00BC4712">
        <w:tc>
          <w:tcPr>
            <w:tcW w:w="1962" w:type="dxa"/>
            <w:tcBorders>
              <w:top w:val="dotted" w:sz="4" w:space="0" w:color="auto"/>
              <w:bottom w:val="dotted" w:sz="4" w:space="0" w:color="auto"/>
            </w:tcBorders>
            <w:shd w:val="clear" w:color="auto" w:fill="auto"/>
            <w:tcMar>
              <w:left w:w="57" w:type="dxa"/>
            </w:tcMar>
          </w:tcPr>
          <w:p w:rsidR="004E4B16" w:rsidRPr="004E4B16" w:rsidRDefault="004E4B16" w:rsidP="004E4B16">
            <w:pPr>
              <w:spacing w:line="220" w:lineRule="atLeast"/>
              <w:jc w:val="left"/>
              <w:rPr>
                <w:rFonts w:ascii="Arial" w:hAnsi="Arial"/>
                <w:b/>
                <w:bCs/>
                <w:sz w:val="18"/>
              </w:rPr>
            </w:pPr>
            <w:r w:rsidRPr="004E4B16">
              <w:rPr>
                <w:rFonts w:ascii="Arial" w:hAnsi="Arial"/>
                <w:b/>
                <w:bCs/>
                <w:sz w:val="18"/>
              </w:rPr>
              <w:t>Proffer</w:t>
            </w:r>
          </w:p>
          <w:p w:rsidR="004E4B16" w:rsidRPr="004E4B16" w:rsidRDefault="004E4B16" w:rsidP="004E4B16">
            <w:pPr>
              <w:spacing w:line="220" w:lineRule="atLeast"/>
              <w:jc w:val="left"/>
              <w:rPr>
                <w:rFonts w:ascii="Arial" w:hAnsi="Arial"/>
                <w:b/>
                <w:bCs/>
                <w:sz w:val="18"/>
              </w:rPr>
            </w:pPr>
            <w:r w:rsidRPr="004E4B16">
              <w:rPr>
                <w:rFonts w:ascii="Arial" w:hAnsi="Arial"/>
                <w:b/>
                <w:bCs/>
                <w:sz w:val="18"/>
              </w:rPr>
              <w:t>Justification</w:t>
            </w:r>
          </w:p>
        </w:tc>
        <w:tc>
          <w:tcPr>
            <w:tcW w:w="1282" w:type="dxa"/>
            <w:tcBorders>
              <w:top w:val="dotted" w:sz="4" w:space="0" w:color="auto"/>
              <w:bottom w:val="dotted" w:sz="4" w:space="0" w:color="auto"/>
            </w:tcBorders>
            <w:shd w:val="clear" w:color="auto" w:fill="auto"/>
            <w:tcMar>
              <w:left w:w="0" w:type="dxa"/>
            </w:tcMar>
            <w:vAlign w:val="center"/>
          </w:tcPr>
          <w:p w:rsidR="004E4B16" w:rsidRPr="00BC4712" w:rsidRDefault="004E4B16" w:rsidP="00BC4712">
            <w:pPr>
              <w:spacing w:line="220" w:lineRule="atLeast"/>
              <w:jc w:val="left"/>
              <w:rPr>
                <w:rFonts w:ascii="Arial" w:hAnsi="Arial"/>
                <w:sz w:val="18"/>
              </w:rPr>
            </w:pPr>
          </w:p>
        </w:tc>
        <w:tc>
          <w:tcPr>
            <w:tcW w:w="1147"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95"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c>
          <w:tcPr>
            <w:tcW w:w="1752" w:type="dxa"/>
            <w:tcBorders>
              <w:top w:val="dotted" w:sz="4" w:space="0" w:color="auto"/>
              <w:bottom w:val="dotted" w:sz="4" w:space="0" w:color="auto"/>
            </w:tcBorders>
            <w:shd w:val="clear" w:color="auto" w:fill="auto"/>
            <w:tcMar>
              <w:left w:w="57" w:type="dxa"/>
            </w:tcMar>
            <w:vAlign w:val="center"/>
          </w:tcPr>
          <w:p w:rsidR="004E4B16" w:rsidRPr="00BC4712" w:rsidRDefault="004E4B16" w:rsidP="00BC4712">
            <w:pPr>
              <w:spacing w:line="220" w:lineRule="atLeast"/>
              <w:jc w:val="left"/>
              <w:rPr>
                <w:rFonts w:ascii="Arial" w:hAnsi="Arial"/>
                <w:sz w:val="18"/>
              </w:rPr>
            </w:pPr>
          </w:p>
        </w:tc>
      </w:tr>
    </w:tbl>
    <w:p w:rsidR="004E4B16" w:rsidRPr="004E4B16" w:rsidRDefault="004E4B16" w:rsidP="004E4B16"/>
    <w:p w:rsidR="004E4B16" w:rsidRPr="004E4B16" w:rsidRDefault="004E4B16" w:rsidP="004E4B16"/>
    <w:p w:rsidR="004E4B16" w:rsidRPr="004E4B16" w:rsidRDefault="004E4B16" w:rsidP="004E4B16"/>
    <w:p w:rsidR="004E4B16" w:rsidRPr="004E4B16" w:rsidRDefault="00B82C95" w:rsidP="004E4B16">
      <w:pPr>
        <w:pStyle w:val="Heading1"/>
      </w:pPr>
      <w:r>
        <w:br w:type="page"/>
      </w:r>
      <w:r w:rsidR="004E4B16">
        <w:t>3. Assessment Activities</w:t>
      </w:r>
    </w:p>
    <w:tbl>
      <w:tblPr>
        <w:tblW w:w="0" w:type="auto"/>
        <w:tblInd w:w="57" w:type="dxa"/>
        <w:tblBorders>
          <w:bottom w:val="single" w:sz="12" w:space="0" w:color="911E48"/>
        </w:tblBorders>
        <w:tblCellMar>
          <w:bottom w:w="57" w:type="dxa"/>
        </w:tblCellMar>
        <w:tblLook w:val="01E0"/>
      </w:tblPr>
      <w:tblGrid>
        <w:gridCol w:w="887"/>
        <w:gridCol w:w="7094"/>
      </w:tblGrid>
      <w:tr w:rsidR="00AE2D76" w:rsidRPr="00172BCD">
        <w:trPr>
          <w:trHeight w:val="896"/>
        </w:trPr>
        <w:tc>
          <w:tcPr>
            <w:tcW w:w="887" w:type="dxa"/>
            <w:tcMar>
              <w:left w:w="0" w:type="dxa"/>
              <w:right w:w="0" w:type="dxa"/>
            </w:tcMar>
            <w:vAlign w:val="bottom"/>
          </w:tcPr>
          <w:p w:rsidR="00AE2D76" w:rsidRPr="00524DDA" w:rsidRDefault="00AE2D76"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29"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6"/>
                          <a:stretch>
                            <a:fillRect/>
                          </a:stretch>
                        </pic:blipFill>
                        <pic:spPr>
                          <a:xfrm>
                            <a:off x="0" y="0"/>
                            <a:ext cx="413783" cy="503316"/>
                          </a:xfrm>
                          <a:prstGeom prst="rect">
                            <a:avLst/>
                          </a:prstGeom>
                        </pic:spPr>
                      </pic:pic>
                    </a:graphicData>
                  </a:graphic>
                </wp:inline>
              </w:drawing>
            </w:r>
          </w:p>
        </w:tc>
        <w:tc>
          <w:tcPr>
            <w:tcW w:w="7094" w:type="dxa"/>
            <w:shd w:val="clear" w:color="auto" w:fill="F3F3F3"/>
            <w:vAlign w:val="bottom"/>
          </w:tcPr>
          <w:p w:rsidR="00AE2D76" w:rsidRPr="00731DBA" w:rsidRDefault="00AE2D76" w:rsidP="00AE2D76">
            <w:pPr>
              <w:tabs>
                <w:tab w:val="left" w:pos="5523"/>
              </w:tabs>
              <w:spacing w:after="40"/>
              <w:jc w:val="left"/>
              <w:rPr>
                <w:rFonts w:ascii="Swiss 721 Heavy BT" w:hAnsi="Swiss 721 Heavy BT"/>
                <w:caps/>
              </w:rPr>
            </w:pPr>
            <w:r>
              <w:rPr>
                <w:rFonts w:ascii="Swiss 721 Heavy BT" w:hAnsi="Swiss 721 Heavy BT"/>
                <w:caps/>
              </w:rPr>
              <w:t>Assessment activity 3.1:</w:t>
            </w:r>
            <w:r w:rsidRPr="00E26B10">
              <w:rPr>
                <w:rFonts w:ascii="Swiss 721 Bold Win95BT" w:hAnsi="Swiss 721 Bold Win95BT"/>
                <w:caps/>
                <w:sz w:val="16"/>
              </w:rPr>
              <w:t xml:space="preserve"> </w:t>
            </w:r>
          </w:p>
        </w:tc>
      </w:tr>
    </w:tbl>
    <w:p w:rsidR="004E4B16" w:rsidRPr="004E4B16" w:rsidRDefault="004E4B16" w:rsidP="00AE2D76"/>
    <w:p w:rsidR="00AE2D76" w:rsidRPr="00AE2D76" w:rsidRDefault="00320B4C" w:rsidP="00AE2D76">
      <w:r w:rsidRPr="00AE2D76">
        <w:t xml:space="preserve">The purpose of this assessment activity is to establish whether you are able to express </w:t>
      </w:r>
      <w:r w:rsidRPr="00AE2D76">
        <w:rPr>
          <w:i/>
        </w:rPr>
        <w:t>(communicate)</w:t>
      </w:r>
      <w:r w:rsidRPr="00AE2D76">
        <w:t xml:space="preserve"> an informed </w:t>
      </w:r>
      <w:r w:rsidRPr="00AE2D76">
        <w:rPr>
          <w:i/>
        </w:rPr>
        <w:t>(knowledgeable/educated)</w:t>
      </w:r>
      <w:r w:rsidRPr="00AE2D76">
        <w:t xml:space="preserve"> opinion on the SA Constitution and legal processes.</w:t>
      </w:r>
    </w:p>
    <w:p w:rsidR="00320B4C" w:rsidRPr="00AE2D76" w:rsidRDefault="00320B4C" w:rsidP="00AE2D76"/>
    <w:p w:rsidR="00AE2D76" w:rsidRPr="00AE2D76" w:rsidRDefault="00320B4C" w:rsidP="00AE2D76">
      <w:pPr>
        <w:rPr>
          <w:b/>
        </w:rPr>
      </w:pPr>
      <w:r w:rsidRPr="00AE2D76">
        <w:t xml:space="preserve">Return to the section </w:t>
      </w:r>
      <w:r w:rsidRPr="00AE2D76">
        <w:rPr>
          <w:b/>
        </w:rPr>
        <w:t xml:space="preserve">Pre-reading learning activities in 2.1. </w:t>
      </w:r>
      <w:r w:rsidRPr="00AE2D76">
        <w:t xml:space="preserve">Review your written contributions on the tasks under the heading </w:t>
      </w:r>
      <w:r w:rsidRPr="00AE2D76">
        <w:rPr>
          <w:b/>
        </w:rPr>
        <w:t>“The SA Constitution”.</w:t>
      </w:r>
    </w:p>
    <w:p w:rsidR="00320B4C" w:rsidRPr="00AE2D76" w:rsidRDefault="00320B4C" w:rsidP="00AE2D76">
      <w:pPr>
        <w:rPr>
          <w:b/>
        </w:rPr>
      </w:pPr>
    </w:p>
    <w:p w:rsidR="00320B4C" w:rsidRPr="00AE2D76" w:rsidRDefault="00320B4C" w:rsidP="00AE2D76">
      <w:r w:rsidRPr="00AE2D76">
        <w:t xml:space="preserve">For assessment purposes, write out your opinion on the rights and responsibilities of individuals under the SA Constitution [specifically Chapter 2, “The Bill of Rights”].  Your response has to be approximately 250 words, and you have to use your own words throughout. </w:t>
      </w:r>
    </w:p>
    <w:p w:rsidR="00320B4C" w:rsidRDefault="00320B4C" w:rsidP="00AE2D76"/>
    <w:p w:rsidR="00320B4C" w:rsidRDefault="00320B4C" w:rsidP="00AE2D76">
      <w:r>
        <w:t>Please note that you will be required to focus on specifying the subjects and the active verbs you want to assign to them.  The following rubric will be used in assessing your work:</w:t>
      </w:r>
    </w:p>
    <w:p w:rsidR="00AE2D76" w:rsidRDefault="00AE2D76" w:rsidP="00AE2D76">
      <w:pPr>
        <w:rPr>
          <w:rFonts w:cs="Arial"/>
          <w:sz w:val="22"/>
          <w:szCs w:val="22"/>
        </w:rPr>
      </w:pPr>
    </w:p>
    <w:tbl>
      <w:tblPr>
        <w:tblW w:w="7938" w:type="dxa"/>
        <w:tblInd w:w="170"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721"/>
        <w:gridCol w:w="2543"/>
        <w:gridCol w:w="2674"/>
      </w:tblGrid>
      <w:tr w:rsidR="00AE2D76" w:rsidRPr="00977648">
        <w:trPr>
          <w:trHeight w:val="20"/>
        </w:trPr>
        <w:tc>
          <w:tcPr>
            <w:tcW w:w="2721" w:type="dxa"/>
            <w:tcBorders>
              <w:top w:val="single" w:sz="4" w:space="0" w:color="7F7F7F" w:themeColor="text1" w:themeTint="80"/>
              <w:bottom w:val="single" w:sz="4" w:space="0" w:color="7F7F7F" w:themeColor="text1" w:themeTint="80"/>
            </w:tcBorders>
            <w:shd w:val="clear" w:color="auto" w:fill="auto"/>
          </w:tcPr>
          <w:p w:rsidR="00AE2D76" w:rsidRPr="00120840" w:rsidRDefault="00AE2D76" w:rsidP="00120840">
            <w:pPr>
              <w:rPr>
                <w:rFonts w:ascii="Arial" w:hAnsi="Arial"/>
                <w:b/>
                <w:sz w:val="18"/>
              </w:rPr>
            </w:pPr>
            <w:r w:rsidRPr="00120840">
              <w:rPr>
                <w:rFonts w:ascii="Arial" w:hAnsi="Arial"/>
                <w:b/>
                <w:sz w:val="18"/>
              </w:rPr>
              <w:t>Dimension [Poor]</w:t>
            </w:r>
          </w:p>
        </w:tc>
        <w:tc>
          <w:tcPr>
            <w:tcW w:w="2543" w:type="dxa"/>
            <w:tcBorders>
              <w:top w:val="single" w:sz="4" w:space="0" w:color="7F7F7F" w:themeColor="text1" w:themeTint="80"/>
              <w:bottom w:val="single" w:sz="4" w:space="0" w:color="7F7F7F" w:themeColor="text1" w:themeTint="80"/>
            </w:tcBorders>
            <w:shd w:val="clear" w:color="auto" w:fill="auto"/>
            <w:vAlign w:val="center"/>
          </w:tcPr>
          <w:p w:rsidR="00AE2D76" w:rsidRPr="00120840" w:rsidRDefault="00AE2D76" w:rsidP="00120840">
            <w:pPr>
              <w:jc w:val="center"/>
              <w:rPr>
                <w:rFonts w:ascii="Arial" w:hAnsi="Arial"/>
                <w:b/>
                <w:sz w:val="18"/>
              </w:rPr>
            </w:pPr>
            <w:r w:rsidRPr="00120840">
              <w:rPr>
                <w:rFonts w:ascii="Arial" w:hAnsi="Arial"/>
                <w:b/>
                <w:sz w:val="18"/>
              </w:rPr>
              <w:t>Scale</w:t>
            </w:r>
          </w:p>
        </w:tc>
        <w:tc>
          <w:tcPr>
            <w:tcW w:w="2674" w:type="dxa"/>
            <w:tcBorders>
              <w:top w:val="single" w:sz="4" w:space="0" w:color="7F7F7F" w:themeColor="text1" w:themeTint="80"/>
              <w:bottom w:val="single" w:sz="4" w:space="0" w:color="7F7F7F" w:themeColor="text1" w:themeTint="80"/>
            </w:tcBorders>
            <w:shd w:val="clear" w:color="auto" w:fill="auto"/>
            <w:vAlign w:val="center"/>
          </w:tcPr>
          <w:p w:rsidR="00AE2D76" w:rsidRPr="00120840" w:rsidRDefault="00AE2D76" w:rsidP="00120840">
            <w:pPr>
              <w:jc w:val="left"/>
              <w:rPr>
                <w:rFonts w:ascii="Arial" w:hAnsi="Arial"/>
                <w:b/>
                <w:sz w:val="18"/>
              </w:rPr>
            </w:pPr>
            <w:r w:rsidRPr="00120840">
              <w:rPr>
                <w:rFonts w:ascii="Arial" w:hAnsi="Arial"/>
                <w:b/>
                <w:sz w:val="18"/>
              </w:rPr>
              <w:t>Dimension [Excellent]</w:t>
            </w:r>
          </w:p>
        </w:tc>
      </w:tr>
      <w:tr w:rsidR="00AE2D76" w:rsidRPr="00977648">
        <w:trPr>
          <w:trHeight w:val="20"/>
        </w:trPr>
        <w:tc>
          <w:tcPr>
            <w:tcW w:w="2721" w:type="dxa"/>
            <w:tcBorders>
              <w:top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Coherence:  Incoherent, disconnected, fragmentary</w:t>
            </w:r>
          </w:p>
        </w:tc>
        <w:tc>
          <w:tcPr>
            <w:tcW w:w="2543" w:type="dxa"/>
            <w:tcBorders>
              <w:top w:val="single" w:sz="4" w:space="0" w:color="7F7F7F" w:themeColor="text1" w:themeTint="80"/>
            </w:tcBorders>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tcBorders>
              <w:top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Coherent, integrated, holistic response</w:t>
            </w:r>
          </w:p>
        </w:tc>
      </w:tr>
      <w:tr w:rsidR="00AE2D76" w:rsidRPr="00977648">
        <w:trPr>
          <w:trHeight w:val="20"/>
        </w:trPr>
        <w:tc>
          <w:tcPr>
            <w:tcW w:w="2721"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Cohesion: Sentence and paragraph inconsistency</w:t>
            </w:r>
          </w:p>
        </w:tc>
        <w:tc>
          <w:tcPr>
            <w:tcW w:w="2543" w:type="dxa"/>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8   9 </w:t>
            </w:r>
            <w:r>
              <w:rPr>
                <w:rFonts w:ascii="Arial" w:hAnsi="Arial"/>
                <w:b/>
                <w:sz w:val="17"/>
              </w:rPr>
              <w:t xml:space="preserve"> </w:t>
            </w:r>
            <w:r w:rsidRPr="00120840">
              <w:rPr>
                <w:rFonts w:ascii="Arial" w:hAnsi="Arial"/>
                <w:b/>
                <w:sz w:val="17"/>
              </w:rPr>
              <w:t xml:space="preserve"> 10</w:t>
            </w:r>
          </w:p>
        </w:tc>
        <w:tc>
          <w:tcPr>
            <w:tcW w:w="2674"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Sentence and paragraph consistency and balance</w:t>
            </w:r>
          </w:p>
        </w:tc>
      </w:tr>
      <w:tr w:rsidR="00AE2D76" w:rsidRPr="00977648">
        <w:trPr>
          <w:trHeight w:val="20"/>
        </w:trPr>
        <w:tc>
          <w:tcPr>
            <w:tcW w:w="2721"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Inaccuracies of grammar mar communication</w:t>
            </w:r>
          </w:p>
        </w:tc>
        <w:tc>
          <w:tcPr>
            <w:tcW w:w="2543" w:type="dxa"/>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Accuracy and style superb</w:t>
            </w:r>
          </w:p>
        </w:tc>
      </w:tr>
      <w:tr w:rsidR="00AE2D76" w:rsidRPr="00977648">
        <w:trPr>
          <w:trHeight w:val="20"/>
        </w:trPr>
        <w:tc>
          <w:tcPr>
            <w:tcW w:w="2721" w:type="dxa"/>
            <w:tcBorders>
              <w:bottom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“Heavy” nouns occur, abstract nouns are used, and subjects cannot be identified clearly.</w:t>
            </w:r>
          </w:p>
        </w:tc>
        <w:tc>
          <w:tcPr>
            <w:tcW w:w="2543" w:type="dxa"/>
            <w:tcBorders>
              <w:bottom w:val="single" w:sz="4" w:space="0" w:color="7F7F7F" w:themeColor="text1" w:themeTint="80"/>
            </w:tcBorders>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tcBorders>
              <w:bottom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Denominalised text is used; subjects and their actions are specified; active rather than passive verbs.</w:t>
            </w:r>
          </w:p>
        </w:tc>
      </w:tr>
      <w:tr w:rsidR="00AE2D76" w:rsidRPr="00977648">
        <w:trPr>
          <w:trHeight w:val="20"/>
        </w:trPr>
        <w:tc>
          <w:tcPr>
            <w:tcW w:w="7938" w:type="dxa"/>
            <w:gridSpan w:val="3"/>
            <w:tcBorders>
              <w:top w:val="single" w:sz="4" w:space="0" w:color="7F7F7F" w:themeColor="text1" w:themeTint="80"/>
              <w:bottom w:val="single" w:sz="4" w:space="0" w:color="7F7F7F" w:themeColor="text1" w:themeTint="80"/>
            </w:tcBorders>
            <w:shd w:val="clear" w:color="auto" w:fill="E6E6E6"/>
          </w:tcPr>
          <w:p w:rsidR="00AE2D76" w:rsidRPr="00120840" w:rsidRDefault="00AE2D76" w:rsidP="00120840">
            <w:pPr>
              <w:spacing w:line="240" w:lineRule="auto"/>
              <w:rPr>
                <w:rFonts w:ascii="Arial" w:hAnsi="Arial"/>
                <w:b/>
                <w:sz w:val="18"/>
              </w:rPr>
            </w:pPr>
            <w:r w:rsidRPr="00120840">
              <w:rPr>
                <w:rFonts w:ascii="Arial" w:hAnsi="Arial"/>
                <w:b/>
                <w:sz w:val="18"/>
              </w:rPr>
              <w:t>Score</w:t>
            </w:r>
          </w:p>
          <w:p w:rsidR="00AE2D76" w:rsidRDefault="00AE2D76" w:rsidP="00120840">
            <w:pPr>
              <w:spacing w:line="240" w:lineRule="auto"/>
              <w:rPr>
                <w:rFonts w:ascii="Arial" w:hAnsi="Arial"/>
                <w:sz w:val="18"/>
              </w:rPr>
            </w:pPr>
            <w:r w:rsidRPr="00120840">
              <w:rPr>
                <w:rFonts w:ascii="Arial" w:hAnsi="Arial"/>
                <w:sz w:val="18"/>
              </w:rPr>
              <w:t>Performance-enhancing feedback:</w:t>
            </w: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Pr="00821E69" w:rsidRDefault="00AE2D76" w:rsidP="00120840">
            <w:pPr>
              <w:spacing w:line="240" w:lineRule="auto"/>
              <w:rPr>
                <w:rFonts w:cs="Arial"/>
                <w:b/>
                <w:bCs/>
                <w:color w:val="76923C"/>
                <w:sz w:val="22"/>
                <w:szCs w:val="22"/>
              </w:rPr>
            </w:pPr>
          </w:p>
        </w:tc>
      </w:tr>
    </w:tbl>
    <w:p w:rsidR="00B82C95" w:rsidRDefault="00B82C95" w:rsidP="00AE2D76">
      <w:pPr>
        <w:rPr>
          <w:rFonts w:cs="Arial"/>
          <w:sz w:val="22"/>
          <w:szCs w:val="22"/>
        </w:rPr>
      </w:pPr>
    </w:p>
    <w:p w:rsidR="00B82C95" w:rsidRDefault="00B82C95" w:rsidP="00AE2D76">
      <w:pPr>
        <w:rPr>
          <w:rFonts w:cs="Arial"/>
          <w:sz w:val="22"/>
          <w:szCs w:val="22"/>
        </w:rPr>
      </w:pPr>
    </w:p>
    <w:p w:rsidR="00B82C95" w:rsidRDefault="00B82C95" w:rsidP="00AE2D76">
      <w:pPr>
        <w:rPr>
          <w:rFonts w:cs="Arial"/>
          <w:sz w:val="22"/>
          <w:szCs w:val="22"/>
        </w:rPr>
      </w:pPr>
    </w:p>
    <w:p w:rsidR="00B82C95" w:rsidRDefault="00B82C95" w:rsidP="00AE2D76">
      <w:pPr>
        <w:rPr>
          <w:rFonts w:cs="Arial"/>
          <w:sz w:val="22"/>
          <w:szCs w:val="22"/>
        </w:rPr>
      </w:pPr>
    </w:p>
    <w:p w:rsidR="00B82C95" w:rsidRDefault="00B82C95" w:rsidP="00AE2D76">
      <w:pPr>
        <w:rPr>
          <w:rFonts w:cs="Arial"/>
          <w:sz w:val="22"/>
          <w:szCs w:val="22"/>
        </w:rPr>
      </w:pPr>
    </w:p>
    <w:p w:rsidR="00AE2D76" w:rsidRDefault="00AE2D76" w:rsidP="00AE2D76">
      <w:pPr>
        <w:rPr>
          <w:rFonts w:cs="Arial"/>
          <w:sz w:val="22"/>
          <w:szCs w:val="22"/>
        </w:rPr>
      </w:pPr>
    </w:p>
    <w:tbl>
      <w:tblPr>
        <w:tblW w:w="0" w:type="auto"/>
        <w:tblInd w:w="57" w:type="dxa"/>
        <w:tblBorders>
          <w:bottom w:val="single" w:sz="12" w:space="0" w:color="911E48"/>
        </w:tblBorders>
        <w:tblCellMar>
          <w:bottom w:w="57" w:type="dxa"/>
        </w:tblCellMar>
        <w:tblLook w:val="01E0"/>
      </w:tblPr>
      <w:tblGrid>
        <w:gridCol w:w="887"/>
        <w:gridCol w:w="7094"/>
      </w:tblGrid>
      <w:tr w:rsidR="00AE2D76" w:rsidRPr="00172BCD">
        <w:trPr>
          <w:trHeight w:val="896"/>
        </w:trPr>
        <w:tc>
          <w:tcPr>
            <w:tcW w:w="887" w:type="dxa"/>
            <w:tcMar>
              <w:left w:w="0" w:type="dxa"/>
              <w:right w:w="0" w:type="dxa"/>
            </w:tcMar>
            <w:vAlign w:val="bottom"/>
          </w:tcPr>
          <w:p w:rsidR="00AE2D76" w:rsidRPr="00524DDA" w:rsidRDefault="00AE2D76"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49"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6"/>
                          <a:stretch>
                            <a:fillRect/>
                          </a:stretch>
                        </pic:blipFill>
                        <pic:spPr>
                          <a:xfrm>
                            <a:off x="0" y="0"/>
                            <a:ext cx="413783" cy="503316"/>
                          </a:xfrm>
                          <a:prstGeom prst="rect">
                            <a:avLst/>
                          </a:prstGeom>
                        </pic:spPr>
                      </pic:pic>
                    </a:graphicData>
                  </a:graphic>
                </wp:inline>
              </w:drawing>
            </w:r>
          </w:p>
        </w:tc>
        <w:tc>
          <w:tcPr>
            <w:tcW w:w="7094" w:type="dxa"/>
            <w:shd w:val="clear" w:color="auto" w:fill="F3F3F3"/>
            <w:vAlign w:val="bottom"/>
          </w:tcPr>
          <w:p w:rsidR="00AE2D76" w:rsidRPr="00731DBA" w:rsidRDefault="00AE2D76" w:rsidP="00AE2D76">
            <w:pPr>
              <w:tabs>
                <w:tab w:val="left" w:pos="5523"/>
              </w:tabs>
              <w:spacing w:after="40"/>
              <w:jc w:val="left"/>
              <w:rPr>
                <w:rFonts w:ascii="Swiss 721 Heavy BT" w:hAnsi="Swiss 721 Heavy BT"/>
                <w:caps/>
              </w:rPr>
            </w:pPr>
            <w:r>
              <w:rPr>
                <w:rFonts w:ascii="Swiss 721 Heavy BT" w:hAnsi="Swiss 721 Heavy BT"/>
                <w:caps/>
              </w:rPr>
              <w:t>Assessment activity 3.2:</w:t>
            </w:r>
            <w:r w:rsidRPr="00E26B10">
              <w:rPr>
                <w:rFonts w:ascii="Swiss 721 Bold Win95BT" w:hAnsi="Swiss 721 Bold Win95BT"/>
                <w:caps/>
                <w:sz w:val="16"/>
              </w:rPr>
              <w:t xml:space="preserve"> </w:t>
            </w:r>
          </w:p>
        </w:tc>
      </w:tr>
    </w:tbl>
    <w:p w:rsidR="00AE2D76" w:rsidRDefault="00AE2D76" w:rsidP="00AE2D76">
      <w:pPr>
        <w:rPr>
          <w:rFonts w:cs="Arial"/>
          <w:sz w:val="22"/>
          <w:szCs w:val="22"/>
        </w:rPr>
      </w:pPr>
    </w:p>
    <w:p w:rsidR="00320B4C" w:rsidRPr="00AE2D76" w:rsidRDefault="00320B4C" w:rsidP="00AE2D76">
      <w:r w:rsidRPr="00AE2D76">
        <w:t xml:space="preserve">The purpose of this assessment activity is to establish whether you are able to denominalise a text. </w:t>
      </w:r>
    </w:p>
    <w:p w:rsidR="00320B4C" w:rsidRPr="00AE2D76" w:rsidRDefault="00320B4C" w:rsidP="00AE2D76"/>
    <w:p w:rsidR="00320B4C" w:rsidRPr="00AE2D76" w:rsidRDefault="00320B4C" w:rsidP="00AE2D76">
      <w:r w:rsidRPr="00AE2D76">
        <w:t xml:space="preserve">Review the examples of denominalisation in the introduction and the </w:t>
      </w:r>
      <w:r w:rsidRPr="00AE2D76">
        <w:rPr>
          <w:b/>
        </w:rPr>
        <w:t xml:space="preserve">“Start up activities” </w:t>
      </w:r>
      <w:r w:rsidRPr="00AE2D76">
        <w:t>section of the module before you attempt this task.  Rewrite the following text so that it remains cohesive, coherent and accurate. In addition, you have to denominalise the text:</w:t>
      </w:r>
    </w:p>
    <w:p w:rsidR="00320B4C" w:rsidRPr="00AE2D76" w:rsidRDefault="00320B4C" w:rsidP="00AE2D76"/>
    <w:p w:rsidR="00320B4C" w:rsidRPr="00AE2D76" w:rsidRDefault="00320B4C" w:rsidP="00AE2D76">
      <w:r w:rsidRPr="00AE2D76">
        <w:t>Equality includes the full and equal enjoyment of all rights and freedoms. To promote the achievement of equality, legislative and other measures designed to protect or advance persons, or categories of persons, disadvantaged by unfair discrimination may be taken [from Chapter 2, the Bill of Rights, SA Constitution].</w:t>
      </w:r>
    </w:p>
    <w:p w:rsidR="00320B4C" w:rsidRDefault="00320B4C" w:rsidP="00AE2D76">
      <w:pPr>
        <w:ind w:left="720"/>
      </w:pPr>
    </w:p>
    <w:tbl>
      <w:tblPr>
        <w:tblW w:w="7938" w:type="dxa"/>
        <w:tblInd w:w="170"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721"/>
        <w:gridCol w:w="2543"/>
        <w:gridCol w:w="2674"/>
      </w:tblGrid>
      <w:tr w:rsidR="00AE2D76" w:rsidRPr="00977648">
        <w:trPr>
          <w:trHeight w:val="20"/>
        </w:trPr>
        <w:tc>
          <w:tcPr>
            <w:tcW w:w="2721" w:type="dxa"/>
            <w:tcBorders>
              <w:top w:val="single" w:sz="4" w:space="0" w:color="7F7F7F" w:themeColor="text1" w:themeTint="80"/>
              <w:bottom w:val="single" w:sz="4" w:space="0" w:color="7F7F7F" w:themeColor="text1" w:themeTint="80"/>
            </w:tcBorders>
            <w:shd w:val="clear" w:color="auto" w:fill="auto"/>
          </w:tcPr>
          <w:p w:rsidR="00AE2D76" w:rsidRPr="00120840" w:rsidRDefault="00AE2D76" w:rsidP="00120840">
            <w:pPr>
              <w:rPr>
                <w:rFonts w:ascii="Arial" w:hAnsi="Arial"/>
                <w:b/>
                <w:sz w:val="18"/>
              </w:rPr>
            </w:pPr>
            <w:r w:rsidRPr="00120840">
              <w:rPr>
                <w:rFonts w:ascii="Arial" w:hAnsi="Arial"/>
                <w:b/>
                <w:sz w:val="18"/>
              </w:rPr>
              <w:t>Dimension [Poor]</w:t>
            </w:r>
          </w:p>
        </w:tc>
        <w:tc>
          <w:tcPr>
            <w:tcW w:w="2543" w:type="dxa"/>
            <w:tcBorders>
              <w:top w:val="single" w:sz="4" w:space="0" w:color="7F7F7F" w:themeColor="text1" w:themeTint="80"/>
              <w:bottom w:val="single" w:sz="4" w:space="0" w:color="7F7F7F" w:themeColor="text1" w:themeTint="80"/>
            </w:tcBorders>
            <w:shd w:val="clear" w:color="auto" w:fill="auto"/>
            <w:vAlign w:val="center"/>
          </w:tcPr>
          <w:p w:rsidR="00AE2D76" w:rsidRPr="00120840" w:rsidRDefault="00AE2D76" w:rsidP="00120840">
            <w:pPr>
              <w:jc w:val="center"/>
              <w:rPr>
                <w:rFonts w:ascii="Arial" w:hAnsi="Arial"/>
                <w:b/>
                <w:sz w:val="18"/>
              </w:rPr>
            </w:pPr>
            <w:r w:rsidRPr="00120840">
              <w:rPr>
                <w:rFonts w:ascii="Arial" w:hAnsi="Arial"/>
                <w:b/>
                <w:sz w:val="18"/>
              </w:rPr>
              <w:t>Scale</w:t>
            </w:r>
          </w:p>
        </w:tc>
        <w:tc>
          <w:tcPr>
            <w:tcW w:w="2674" w:type="dxa"/>
            <w:tcBorders>
              <w:top w:val="single" w:sz="4" w:space="0" w:color="7F7F7F" w:themeColor="text1" w:themeTint="80"/>
              <w:bottom w:val="single" w:sz="4" w:space="0" w:color="7F7F7F" w:themeColor="text1" w:themeTint="80"/>
            </w:tcBorders>
            <w:shd w:val="clear" w:color="auto" w:fill="auto"/>
            <w:vAlign w:val="center"/>
          </w:tcPr>
          <w:p w:rsidR="00AE2D76" w:rsidRPr="00120840" w:rsidRDefault="00AE2D76" w:rsidP="00120840">
            <w:pPr>
              <w:jc w:val="left"/>
              <w:rPr>
                <w:rFonts w:ascii="Arial" w:hAnsi="Arial"/>
                <w:b/>
                <w:sz w:val="18"/>
              </w:rPr>
            </w:pPr>
            <w:r w:rsidRPr="00120840">
              <w:rPr>
                <w:rFonts w:ascii="Arial" w:hAnsi="Arial"/>
                <w:b/>
                <w:sz w:val="18"/>
              </w:rPr>
              <w:t>Dimension [Excellent]</w:t>
            </w:r>
          </w:p>
        </w:tc>
      </w:tr>
      <w:tr w:rsidR="00AE2D76" w:rsidRPr="00977648">
        <w:trPr>
          <w:trHeight w:val="20"/>
        </w:trPr>
        <w:tc>
          <w:tcPr>
            <w:tcW w:w="2721" w:type="dxa"/>
            <w:tcBorders>
              <w:top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Coherence:  Incoherent, disconnected, fragmentary</w:t>
            </w:r>
          </w:p>
        </w:tc>
        <w:tc>
          <w:tcPr>
            <w:tcW w:w="2543" w:type="dxa"/>
            <w:tcBorders>
              <w:top w:val="single" w:sz="4" w:space="0" w:color="7F7F7F" w:themeColor="text1" w:themeTint="80"/>
            </w:tcBorders>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tcBorders>
              <w:top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Coherent, integrated, holistic response</w:t>
            </w:r>
          </w:p>
        </w:tc>
      </w:tr>
      <w:tr w:rsidR="00AE2D76" w:rsidRPr="00977648">
        <w:trPr>
          <w:trHeight w:val="20"/>
        </w:trPr>
        <w:tc>
          <w:tcPr>
            <w:tcW w:w="2721"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Cohesion: Sentence and paragraph inconsistency</w:t>
            </w:r>
          </w:p>
        </w:tc>
        <w:tc>
          <w:tcPr>
            <w:tcW w:w="2543" w:type="dxa"/>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8   9 </w:t>
            </w:r>
            <w:r>
              <w:rPr>
                <w:rFonts w:ascii="Arial" w:hAnsi="Arial"/>
                <w:b/>
                <w:sz w:val="17"/>
              </w:rPr>
              <w:t xml:space="preserve"> </w:t>
            </w:r>
            <w:r w:rsidRPr="00120840">
              <w:rPr>
                <w:rFonts w:ascii="Arial" w:hAnsi="Arial"/>
                <w:b/>
                <w:sz w:val="17"/>
              </w:rPr>
              <w:t xml:space="preserve"> 10</w:t>
            </w:r>
          </w:p>
        </w:tc>
        <w:tc>
          <w:tcPr>
            <w:tcW w:w="2674"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Sentence and paragraph consistency and balance</w:t>
            </w:r>
          </w:p>
        </w:tc>
      </w:tr>
      <w:tr w:rsidR="00AE2D76" w:rsidRPr="00977648">
        <w:trPr>
          <w:trHeight w:val="20"/>
        </w:trPr>
        <w:tc>
          <w:tcPr>
            <w:tcW w:w="2721"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Inaccuracies of grammar mar communication</w:t>
            </w:r>
          </w:p>
        </w:tc>
        <w:tc>
          <w:tcPr>
            <w:tcW w:w="2543" w:type="dxa"/>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Accuracy and style superb</w:t>
            </w:r>
          </w:p>
        </w:tc>
      </w:tr>
      <w:tr w:rsidR="00AE2D76" w:rsidRPr="00977648">
        <w:trPr>
          <w:trHeight w:val="20"/>
        </w:trPr>
        <w:tc>
          <w:tcPr>
            <w:tcW w:w="2721" w:type="dxa"/>
            <w:tcBorders>
              <w:bottom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“Heavy” nouns occur, abstract nouns are used, and subjects cannot be identified clearly.</w:t>
            </w:r>
          </w:p>
        </w:tc>
        <w:tc>
          <w:tcPr>
            <w:tcW w:w="2543" w:type="dxa"/>
            <w:tcBorders>
              <w:bottom w:val="single" w:sz="4" w:space="0" w:color="7F7F7F" w:themeColor="text1" w:themeTint="80"/>
            </w:tcBorders>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tcBorders>
              <w:bottom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Denominalised text is used; subjects and their actions are specified; active rather than passive verbs.</w:t>
            </w:r>
          </w:p>
        </w:tc>
      </w:tr>
      <w:tr w:rsidR="00AE2D76" w:rsidRPr="00977648">
        <w:trPr>
          <w:trHeight w:val="20"/>
        </w:trPr>
        <w:tc>
          <w:tcPr>
            <w:tcW w:w="7938" w:type="dxa"/>
            <w:gridSpan w:val="3"/>
            <w:tcBorders>
              <w:top w:val="single" w:sz="4" w:space="0" w:color="7F7F7F" w:themeColor="text1" w:themeTint="80"/>
              <w:bottom w:val="single" w:sz="4" w:space="0" w:color="7F7F7F" w:themeColor="text1" w:themeTint="80"/>
            </w:tcBorders>
            <w:shd w:val="clear" w:color="auto" w:fill="E6E6E6"/>
          </w:tcPr>
          <w:p w:rsidR="00AE2D76" w:rsidRPr="00120840" w:rsidRDefault="00AE2D76" w:rsidP="00120840">
            <w:pPr>
              <w:spacing w:line="240" w:lineRule="auto"/>
              <w:rPr>
                <w:rFonts w:ascii="Arial" w:hAnsi="Arial"/>
                <w:b/>
                <w:sz w:val="18"/>
              </w:rPr>
            </w:pPr>
            <w:r w:rsidRPr="00120840">
              <w:rPr>
                <w:rFonts w:ascii="Arial" w:hAnsi="Arial"/>
                <w:b/>
                <w:sz w:val="18"/>
              </w:rPr>
              <w:t>Score</w:t>
            </w:r>
          </w:p>
          <w:p w:rsidR="00AE2D76" w:rsidRDefault="00AE2D76" w:rsidP="00120840">
            <w:pPr>
              <w:spacing w:line="240" w:lineRule="auto"/>
              <w:rPr>
                <w:rFonts w:ascii="Arial" w:hAnsi="Arial"/>
                <w:sz w:val="18"/>
              </w:rPr>
            </w:pPr>
            <w:r w:rsidRPr="00120840">
              <w:rPr>
                <w:rFonts w:ascii="Arial" w:hAnsi="Arial"/>
                <w:sz w:val="18"/>
              </w:rPr>
              <w:t>Performance-enhancing feedback:</w:t>
            </w: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Pr="00821E69" w:rsidRDefault="00AE2D76" w:rsidP="00120840">
            <w:pPr>
              <w:spacing w:line="240" w:lineRule="auto"/>
              <w:rPr>
                <w:rFonts w:cs="Arial"/>
                <w:b/>
                <w:bCs/>
                <w:color w:val="76923C"/>
                <w:sz w:val="22"/>
                <w:szCs w:val="22"/>
              </w:rPr>
            </w:pPr>
          </w:p>
        </w:tc>
      </w:tr>
    </w:tbl>
    <w:p w:rsidR="00AE2D76" w:rsidRDefault="00AE2D76" w:rsidP="00AE2D76">
      <w:pPr>
        <w:rPr>
          <w:rFonts w:cs="Arial"/>
          <w:sz w:val="22"/>
          <w:szCs w:val="22"/>
        </w:rPr>
      </w:pPr>
    </w:p>
    <w:p w:rsidR="00AE2D76" w:rsidRDefault="00AE2D76" w:rsidP="00AE2D76">
      <w:pPr>
        <w:rPr>
          <w:rFonts w:cs="Arial"/>
          <w:sz w:val="22"/>
          <w:szCs w:val="22"/>
        </w:rPr>
      </w:pPr>
    </w:p>
    <w:tbl>
      <w:tblPr>
        <w:tblW w:w="0" w:type="auto"/>
        <w:tblInd w:w="57" w:type="dxa"/>
        <w:tblBorders>
          <w:bottom w:val="single" w:sz="12" w:space="0" w:color="911E48"/>
        </w:tblBorders>
        <w:tblCellMar>
          <w:bottom w:w="57" w:type="dxa"/>
        </w:tblCellMar>
        <w:tblLook w:val="01E0"/>
      </w:tblPr>
      <w:tblGrid>
        <w:gridCol w:w="887"/>
        <w:gridCol w:w="7094"/>
      </w:tblGrid>
      <w:tr w:rsidR="00AE2D76" w:rsidRPr="00172BCD">
        <w:trPr>
          <w:trHeight w:val="896"/>
        </w:trPr>
        <w:tc>
          <w:tcPr>
            <w:tcW w:w="887" w:type="dxa"/>
            <w:tcMar>
              <w:left w:w="0" w:type="dxa"/>
              <w:right w:w="0" w:type="dxa"/>
            </w:tcMar>
            <w:vAlign w:val="bottom"/>
          </w:tcPr>
          <w:p w:rsidR="00AE2D76" w:rsidRPr="00524DDA" w:rsidRDefault="00AE2D76"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50"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6"/>
                          <a:stretch>
                            <a:fillRect/>
                          </a:stretch>
                        </pic:blipFill>
                        <pic:spPr>
                          <a:xfrm>
                            <a:off x="0" y="0"/>
                            <a:ext cx="413783" cy="503316"/>
                          </a:xfrm>
                          <a:prstGeom prst="rect">
                            <a:avLst/>
                          </a:prstGeom>
                        </pic:spPr>
                      </pic:pic>
                    </a:graphicData>
                  </a:graphic>
                </wp:inline>
              </w:drawing>
            </w:r>
          </w:p>
        </w:tc>
        <w:tc>
          <w:tcPr>
            <w:tcW w:w="7094" w:type="dxa"/>
            <w:shd w:val="clear" w:color="auto" w:fill="F3F3F3"/>
            <w:vAlign w:val="bottom"/>
          </w:tcPr>
          <w:p w:rsidR="00AE2D76" w:rsidRPr="00731DBA" w:rsidRDefault="00AE2D76" w:rsidP="00AE2D76">
            <w:pPr>
              <w:tabs>
                <w:tab w:val="left" w:pos="5523"/>
              </w:tabs>
              <w:spacing w:after="40"/>
              <w:jc w:val="left"/>
              <w:rPr>
                <w:rFonts w:ascii="Swiss 721 Heavy BT" w:hAnsi="Swiss 721 Heavy BT"/>
                <w:caps/>
              </w:rPr>
            </w:pPr>
            <w:r>
              <w:rPr>
                <w:rFonts w:ascii="Swiss 721 Heavy BT" w:hAnsi="Swiss 721 Heavy BT"/>
                <w:caps/>
              </w:rPr>
              <w:t>Assessment activity 3.3:</w:t>
            </w:r>
            <w:r w:rsidRPr="00E26B10">
              <w:rPr>
                <w:rFonts w:ascii="Swiss 721 Bold Win95BT" w:hAnsi="Swiss 721 Bold Win95BT"/>
                <w:caps/>
                <w:sz w:val="16"/>
              </w:rPr>
              <w:t xml:space="preserve"> </w:t>
            </w:r>
          </w:p>
        </w:tc>
      </w:tr>
    </w:tbl>
    <w:p w:rsidR="00AE2D76" w:rsidRDefault="00AE2D76" w:rsidP="00AE2D76">
      <w:pPr>
        <w:rPr>
          <w:rFonts w:cs="Arial"/>
          <w:sz w:val="22"/>
          <w:szCs w:val="22"/>
        </w:rPr>
      </w:pPr>
    </w:p>
    <w:p w:rsidR="00320B4C" w:rsidRPr="00AE2D76" w:rsidRDefault="00320B4C" w:rsidP="00AE2D76">
      <w:r w:rsidRPr="00AE2D76">
        <w:t xml:space="preserve">The purpose of this assessment activity is to establish whether you are able to abstract </w:t>
      </w:r>
      <w:r w:rsidRPr="00AE2D76">
        <w:rPr>
          <w:i/>
        </w:rPr>
        <w:t>(extract/take out)</w:t>
      </w:r>
      <w:r w:rsidRPr="00AE2D76">
        <w:t xml:space="preserve"> the key arguments from a text.</w:t>
      </w:r>
    </w:p>
    <w:p w:rsidR="00320B4C" w:rsidRPr="00AE2D76" w:rsidRDefault="00320B4C" w:rsidP="00AE2D76"/>
    <w:p w:rsidR="00320B4C" w:rsidRPr="00AE2D76" w:rsidRDefault="00320B4C" w:rsidP="00AE2D76">
      <w:r w:rsidRPr="00AE2D76">
        <w:t xml:space="preserve">Read the text entitled, </w:t>
      </w:r>
      <w:r w:rsidRPr="00AE2D76">
        <w:rPr>
          <w:b/>
        </w:rPr>
        <w:t>“Devil in the detail”</w:t>
      </w:r>
      <w:r w:rsidRPr="00AE2D76">
        <w:t>, before you respond to the following writing task:</w:t>
      </w:r>
    </w:p>
    <w:p w:rsidR="00320B4C" w:rsidRDefault="00320B4C" w:rsidP="00AE2D76"/>
    <w:p w:rsidR="00AE2D76" w:rsidRDefault="00320B4C" w:rsidP="00AE2D76">
      <w:r>
        <w:t>Write a 120-word summary of the article in which you refer to the focal points of the article.   The following rubric will be used to assess your text.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r w:rsidR="00AE2D76">
        <w:trPr>
          <w:trHeight w:val="454"/>
        </w:trPr>
        <w:tc>
          <w:tcPr>
            <w:tcW w:w="7976" w:type="dxa"/>
            <w:vAlign w:val="center"/>
          </w:tcPr>
          <w:p w:rsidR="00AE2D76" w:rsidRDefault="00AE2D76" w:rsidP="00AE2D76">
            <w:pPr>
              <w:spacing w:before="2" w:after="2" w:line="360" w:lineRule="auto"/>
              <w:jc w:val="left"/>
            </w:pPr>
          </w:p>
        </w:tc>
      </w:tr>
    </w:tbl>
    <w:p w:rsidR="00AE2D76" w:rsidRDefault="00AE2D76" w:rsidP="00AE2D76"/>
    <w:tbl>
      <w:tblPr>
        <w:tblW w:w="7938" w:type="dxa"/>
        <w:tblInd w:w="170"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721"/>
        <w:gridCol w:w="2543"/>
        <w:gridCol w:w="2674"/>
      </w:tblGrid>
      <w:tr w:rsidR="00AE2D76" w:rsidRPr="00977648">
        <w:trPr>
          <w:trHeight w:val="20"/>
        </w:trPr>
        <w:tc>
          <w:tcPr>
            <w:tcW w:w="2721" w:type="dxa"/>
            <w:tcBorders>
              <w:top w:val="single" w:sz="4" w:space="0" w:color="7F7F7F" w:themeColor="text1" w:themeTint="80"/>
              <w:bottom w:val="single" w:sz="4" w:space="0" w:color="7F7F7F" w:themeColor="text1" w:themeTint="80"/>
            </w:tcBorders>
            <w:shd w:val="clear" w:color="auto" w:fill="auto"/>
          </w:tcPr>
          <w:p w:rsidR="00AE2D76" w:rsidRPr="00120840" w:rsidRDefault="00AE2D76" w:rsidP="00120840">
            <w:pPr>
              <w:rPr>
                <w:rFonts w:ascii="Arial" w:hAnsi="Arial"/>
                <w:b/>
                <w:sz w:val="18"/>
              </w:rPr>
            </w:pPr>
            <w:r w:rsidRPr="00120840">
              <w:rPr>
                <w:rFonts w:ascii="Arial" w:hAnsi="Arial"/>
                <w:b/>
                <w:sz w:val="18"/>
              </w:rPr>
              <w:t>Dimension [Poor]</w:t>
            </w:r>
          </w:p>
        </w:tc>
        <w:tc>
          <w:tcPr>
            <w:tcW w:w="2543" w:type="dxa"/>
            <w:tcBorders>
              <w:top w:val="single" w:sz="4" w:space="0" w:color="7F7F7F" w:themeColor="text1" w:themeTint="80"/>
              <w:bottom w:val="single" w:sz="4" w:space="0" w:color="7F7F7F" w:themeColor="text1" w:themeTint="80"/>
            </w:tcBorders>
            <w:shd w:val="clear" w:color="auto" w:fill="auto"/>
            <w:vAlign w:val="center"/>
          </w:tcPr>
          <w:p w:rsidR="00AE2D76" w:rsidRPr="00120840" w:rsidRDefault="00AE2D76" w:rsidP="00120840">
            <w:pPr>
              <w:jc w:val="center"/>
              <w:rPr>
                <w:rFonts w:ascii="Arial" w:hAnsi="Arial"/>
                <w:b/>
                <w:sz w:val="18"/>
              </w:rPr>
            </w:pPr>
            <w:r w:rsidRPr="00120840">
              <w:rPr>
                <w:rFonts w:ascii="Arial" w:hAnsi="Arial"/>
                <w:b/>
                <w:sz w:val="18"/>
              </w:rPr>
              <w:t>Scale</w:t>
            </w:r>
          </w:p>
        </w:tc>
        <w:tc>
          <w:tcPr>
            <w:tcW w:w="2674" w:type="dxa"/>
            <w:tcBorders>
              <w:top w:val="single" w:sz="4" w:space="0" w:color="7F7F7F" w:themeColor="text1" w:themeTint="80"/>
              <w:bottom w:val="single" w:sz="4" w:space="0" w:color="7F7F7F" w:themeColor="text1" w:themeTint="80"/>
            </w:tcBorders>
            <w:shd w:val="clear" w:color="auto" w:fill="auto"/>
            <w:vAlign w:val="center"/>
          </w:tcPr>
          <w:p w:rsidR="00AE2D76" w:rsidRPr="00120840" w:rsidRDefault="00AE2D76" w:rsidP="00120840">
            <w:pPr>
              <w:jc w:val="left"/>
              <w:rPr>
                <w:rFonts w:ascii="Arial" w:hAnsi="Arial"/>
                <w:b/>
                <w:sz w:val="18"/>
              </w:rPr>
            </w:pPr>
            <w:r w:rsidRPr="00120840">
              <w:rPr>
                <w:rFonts w:ascii="Arial" w:hAnsi="Arial"/>
                <w:b/>
                <w:sz w:val="18"/>
              </w:rPr>
              <w:t>Dimension [Excellent]</w:t>
            </w:r>
          </w:p>
        </w:tc>
      </w:tr>
      <w:tr w:rsidR="00AE2D76" w:rsidRPr="00977648">
        <w:trPr>
          <w:trHeight w:val="20"/>
        </w:trPr>
        <w:tc>
          <w:tcPr>
            <w:tcW w:w="2721" w:type="dxa"/>
            <w:tcBorders>
              <w:top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Coherence:  Incoherent, disconnected, fragmentary</w:t>
            </w:r>
          </w:p>
        </w:tc>
        <w:tc>
          <w:tcPr>
            <w:tcW w:w="2543" w:type="dxa"/>
            <w:tcBorders>
              <w:top w:val="single" w:sz="4" w:space="0" w:color="7F7F7F" w:themeColor="text1" w:themeTint="80"/>
            </w:tcBorders>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tcBorders>
              <w:top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Coherent, integrated, holistic response</w:t>
            </w:r>
          </w:p>
        </w:tc>
      </w:tr>
      <w:tr w:rsidR="00AE2D76" w:rsidRPr="00977648">
        <w:trPr>
          <w:trHeight w:val="20"/>
        </w:trPr>
        <w:tc>
          <w:tcPr>
            <w:tcW w:w="2721"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Cohesion: Sentence and paragraph inconsistency</w:t>
            </w:r>
          </w:p>
        </w:tc>
        <w:tc>
          <w:tcPr>
            <w:tcW w:w="2543" w:type="dxa"/>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8   9 </w:t>
            </w:r>
            <w:r>
              <w:rPr>
                <w:rFonts w:ascii="Arial" w:hAnsi="Arial"/>
                <w:b/>
                <w:sz w:val="17"/>
              </w:rPr>
              <w:t xml:space="preserve"> </w:t>
            </w:r>
            <w:r w:rsidRPr="00120840">
              <w:rPr>
                <w:rFonts w:ascii="Arial" w:hAnsi="Arial"/>
                <w:b/>
                <w:sz w:val="17"/>
              </w:rPr>
              <w:t xml:space="preserve"> 10</w:t>
            </w:r>
          </w:p>
        </w:tc>
        <w:tc>
          <w:tcPr>
            <w:tcW w:w="2674"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Sentence and paragraph consistency and balance</w:t>
            </w:r>
          </w:p>
        </w:tc>
      </w:tr>
      <w:tr w:rsidR="00AE2D76" w:rsidRPr="00977648">
        <w:trPr>
          <w:trHeight w:val="20"/>
        </w:trPr>
        <w:tc>
          <w:tcPr>
            <w:tcW w:w="2721"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Inaccuracies of grammar mar communication</w:t>
            </w:r>
          </w:p>
        </w:tc>
        <w:tc>
          <w:tcPr>
            <w:tcW w:w="2543" w:type="dxa"/>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Accuracy and style superb</w:t>
            </w:r>
          </w:p>
        </w:tc>
      </w:tr>
      <w:tr w:rsidR="00AE2D76" w:rsidRPr="00977648">
        <w:trPr>
          <w:trHeight w:val="20"/>
        </w:trPr>
        <w:tc>
          <w:tcPr>
            <w:tcW w:w="2721" w:type="dxa"/>
            <w:tcBorders>
              <w:bottom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“Heavy” nouns occur, abstract nouns are used, and subjects cannot be identified clearly.</w:t>
            </w:r>
          </w:p>
        </w:tc>
        <w:tc>
          <w:tcPr>
            <w:tcW w:w="2543" w:type="dxa"/>
            <w:tcBorders>
              <w:bottom w:val="single" w:sz="4" w:space="0" w:color="7F7F7F" w:themeColor="text1" w:themeTint="80"/>
            </w:tcBorders>
            <w:shd w:val="clear" w:color="auto" w:fill="auto"/>
            <w:vAlign w:val="center"/>
          </w:tcPr>
          <w:p w:rsidR="00AE2D76" w:rsidRPr="00120840" w:rsidRDefault="00AE2D76"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 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 xml:space="preserve"> 10</w:t>
            </w:r>
          </w:p>
        </w:tc>
        <w:tc>
          <w:tcPr>
            <w:tcW w:w="2674" w:type="dxa"/>
            <w:tcBorders>
              <w:bottom w:val="single" w:sz="4" w:space="0" w:color="7F7F7F" w:themeColor="text1" w:themeTint="80"/>
            </w:tcBorders>
            <w:shd w:val="clear" w:color="auto" w:fill="auto"/>
          </w:tcPr>
          <w:p w:rsidR="00AE2D76" w:rsidRPr="00AE2D76" w:rsidRDefault="00AE2D76" w:rsidP="00AE2D76">
            <w:pPr>
              <w:spacing w:line="220" w:lineRule="atLeast"/>
              <w:jc w:val="left"/>
              <w:rPr>
                <w:rFonts w:ascii="Arial" w:hAnsi="Arial"/>
                <w:sz w:val="18"/>
              </w:rPr>
            </w:pPr>
            <w:r w:rsidRPr="00AE2D76">
              <w:rPr>
                <w:rFonts w:ascii="Arial" w:hAnsi="Arial"/>
                <w:sz w:val="18"/>
              </w:rPr>
              <w:t>Denominalised text is used; subjects and their actions are specified; active rather than passive verbs.</w:t>
            </w:r>
          </w:p>
        </w:tc>
      </w:tr>
      <w:tr w:rsidR="00AE2D76" w:rsidRPr="00977648">
        <w:trPr>
          <w:trHeight w:val="20"/>
        </w:trPr>
        <w:tc>
          <w:tcPr>
            <w:tcW w:w="7938" w:type="dxa"/>
            <w:gridSpan w:val="3"/>
            <w:tcBorders>
              <w:top w:val="single" w:sz="4" w:space="0" w:color="7F7F7F" w:themeColor="text1" w:themeTint="80"/>
              <w:bottom w:val="single" w:sz="4" w:space="0" w:color="7F7F7F" w:themeColor="text1" w:themeTint="80"/>
            </w:tcBorders>
            <w:shd w:val="clear" w:color="auto" w:fill="E6E6E6"/>
          </w:tcPr>
          <w:p w:rsidR="00AE2D76" w:rsidRPr="00120840" w:rsidRDefault="00AE2D76" w:rsidP="00120840">
            <w:pPr>
              <w:spacing w:line="240" w:lineRule="auto"/>
              <w:rPr>
                <w:rFonts w:ascii="Arial" w:hAnsi="Arial"/>
                <w:b/>
                <w:sz w:val="18"/>
              </w:rPr>
            </w:pPr>
            <w:r w:rsidRPr="00120840">
              <w:rPr>
                <w:rFonts w:ascii="Arial" w:hAnsi="Arial"/>
                <w:b/>
                <w:sz w:val="18"/>
              </w:rPr>
              <w:t>Score</w:t>
            </w:r>
          </w:p>
          <w:p w:rsidR="00AE2D76" w:rsidRDefault="00AE2D76" w:rsidP="00120840">
            <w:pPr>
              <w:spacing w:line="240" w:lineRule="auto"/>
              <w:rPr>
                <w:rFonts w:ascii="Arial" w:hAnsi="Arial"/>
                <w:sz w:val="18"/>
              </w:rPr>
            </w:pPr>
            <w:r w:rsidRPr="00120840">
              <w:rPr>
                <w:rFonts w:ascii="Arial" w:hAnsi="Arial"/>
                <w:sz w:val="18"/>
              </w:rPr>
              <w:t>Performance-enhancing feedback:</w:t>
            </w: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Default="00AE2D76" w:rsidP="00120840">
            <w:pPr>
              <w:spacing w:line="240" w:lineRule="auto"/>
              <w:rPr>
                <w:rFonts w:ascii="Arial" w:hAnsi="Arial"/>
                <w:sz w:val="18"/>
              </w:rPr>
            </w:pPr>
          </w:p>
          <w:p w:rsidR="00AE2D76" w:rsidRPr="00821E69" w:rsidRDefault="00AE2D76" w:rsidP="00120840">
            <w:pPr>
              <w:spacing w:line="240" w:lineRule="auto"/>
              <w:rPr>
                <w:rFonts w:cs="Arial"/>
                <w:b/>
                <w:bCs/>
                <w:color w:val="76923C"/>
                <w:sz w:val="22"/>
                <w:szCs w:val="22"/>
              </w:rPr>
            </w:pPr>
          </w:p>
        </w:tc>
      </w:tr>
    </w:tbl>
    <w:p w:rsidR="00AE2D76" w:rsidRDefault="00AE2D76" w:rsidP="00AE2D76"/>
    <w:tbl>
      <w:tblPr>
        <w:tblW w:w="0" w:type="auto"/>
        <w:tblInd w:w="57" w:type="dxa"/>
        <w:tblBorders>
          <w:bottom w:val="single" w:sz="12" w:space="0" w:color="911E48"/>
        </w:tblBorders>
        <w:tblCellMar>
          <w:bottom w:w="57" w:type="dxa"/>
        </w:tblCellMar>
        <w:tblLook w:val="01E0"/>
      </w:tblPr>
      <w:tblGrid>
        <w:gridCol w:w="887"/>
        <w:gridCol w:w="7094"/>
      </w:tblGrid>
      <w:tr w:rsidR="008A5D48" w:rsidRPr="00172BCD">
        <w:trPr>
          <w:trHeight w:val="896"/>
        </w:trPr>
        <w:tc>
          <w:tcPr>
            <w:tcW w:w="887" w:type="dxa"/>
            <w:tcMar>
              <w:left w:w="0" w:type="dxa"/>
              <w:right w:w="0" w:type="dxa"/>
            </w:tcMar>
            <w:vAlign w:val="bottom"/>
          </w:tcPr>
          <w:p w:rsidR="008A5D48" w:rsidRPr="00524DDA" w:rsidRDefault="008A5D48"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51"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6"/>
                          <a:stretch>
                            <a:fillRect/>
                          </a:stretch>
                        </pic:blipFill>
                        <pic:spPr>
                          <a:xfrm>
                            <a:off x="0" y="0"/>
                            <a:ext cx="413783" cy="503316"/>
                          </a:xfrm>
                          <a:prstGeom prst="rect">
                            <a:avLst/>
                          </a:prstGeom>
                        </pic:spPr>
                      </pic:pic>
                    </a:graphicData>
                  </a:graphic>
                </wp:inline>
              </w:drawing>
            </w:r>
          </w:p>
        </w:tc>
        <w:tc>
          <w:tcPr>
            <w:tcW w:w="7094" w:type="dxa"/>
            <w:shd w:val="clear" w:color="auto" w:fill="F3F3F3"/>
            <w:vAlign w:val="bottom"/>
          </w:tcPr>
          <w:p w:rsidR="008A5D48" w:rsidRPr="00731DBA" w:rsidRDefault="008A5D48" w:rsidP="008A5D48">
            <w:pPr>
              <w:tabs>
                <w:tab w:val="left" w:pos="5523"/>
              </w:tabs>
              <w:spacing w:after="40"/>
              <w:jc w:val="left"/>
              <w:rPr>
                <w:rFonts w:ascii="Swiss 721 Heavy BT" w:hAnsi="Swiss 721 Heavy BT"/>
                <w:caps/>
              </w:rPr>
            </w:pPr>
            <w:r>
              <w:rPr>
                <w:rFonts w:ascii="Swiss 721 Heavy BT" w:hAnsi="Swiss 721 Heavy BT"/>
                <w:caps/>
              </w:rPr>
              <w:t>Assessment activity 3.4:</w:t>
            </w:r>
            <w:r w:rsidRPr="00E26B10">
              <w:rPr>
                <w:rFonts w:ascii="Swiss 721 Bold Win95BT" w:hAnsi="Swiss 721 Bold Win95BT"/>
                <w:caps/>
                <w:sz w:val="16"/>
              </w:rPr>
              <w:t xml:space="preserve"> </w:t>
            </w:r>
          </w:p>
        </w:tc>
      </w:tr>
    </w:tbl>
    <w:p w:rsidR="00AE2D76" w:rsidRDefault="00AE2D76" w:rsidP="00AE2D76"/>
    <w:p w:rsidR="00320B4C" w:rsidRPr="008F5001" w:rsidRDefault="00320B4C" w:rsidP="00AE2D76">
      <w:r>
        <w:t>The purpose of this assessment task is to assess students</w:t>
      </w:r>
      <w:r w:rsidRPr="006D0394">
        <w:rPr>
          <w:color w:val="FF0000"/>
        </w:rPr>
        <w:t xml:space="preserve">’ </w:t>
      </w:r>
      <w:r>
        <w:t xml:space="preserve">communication skills in the context of </w:t>
      </w:r>
      <w:r w:rsidRPr="008F5001">
        <w:t>a PowerPoint presentation.</w:t>
      </w:r>
    </w:p>
    <w:p w:rsidR="00320B4C" w:rsidRPr="008F5001" w:rsidRDefault="00320B4C" w:rsidP="00AE2D76"/>
    <w:p w:rsidR="00320B4C" w:rsidRPr="008F5001" w:rsidRDefault="00320B4C" w:rsidP="00AE2D76">
      <w:r w:rsidRPr="008F5001">
        <w:t xml:space="preserve">Return to the </w:t>
      </w:r>
      <w:r w:rsidRPr="008F5001">
        <w:rPr>
          <w:b/>
        </w:rPr>
        <w:t>group task</w:t>
      </w:r>
      <w:r w:rsidRPr="008F5001">
        <w:t xml:space="preserve"> in </w:t>
      </w:r>
      <w:r w:rsidRPr="008F5001">
        <w:rPr>
          <w:b/>
        </w:rPr>
        <w:t>Group Activity 1.1</w:t>
      </w:r>
      <w:r w:rsidRPr="008F5001">
        <w:t xml:space="preserve">.  Students will be assessed as individuals in their groups on their PowerPoint presentations. </w:t>
      </w:r>
    </w:p>
    <w:p w:rsidR="00320B4C" w:rsidRPr="008F5001" w:rsidRDefault="00320B4C" w:rsidP="00AE2D76"/>
    <w:p w:rsidR="00320B4C" w:rsidRPr="008F5001" w:rsidRDefault="00320B4C" w:rsidP="00AE2D76">
      <w:r w:rsidRPr="008F5001">
        <w:t>The following rubric will be used:</w:t>
      </w:r>
    </w:p>
    <w:p w:rsidR="00320B4C" w:rsidRDefault="00320B4C" w:rsidP="00AE2D76"/>
    <w:p w:rsidR="008A5D48" w:rsidRDefault="00320B4C" w:rsidP="00AE2D76">
      <w:pPr>
        <w:rPr>
          <w:b/>
        </w:rPr>
      </w:pPr>
      <w:r w:rsidRPr="00B67CF7">
        <w:rPr>
          <w:b/>
        </w:rPr>
        <w:t>PowerPoint Presentation Rubrics [30 marks per presentation]</w:t>
      </w:r>
    </w:p>
    <w:p w:rsidR="008A5D48" w:rsidRPr="008A5D48" w:rsidRDefault="008A5D48" w:rsidP="008A5D48"/>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829"/>
        <w:gridCol w:w="2511"/>
        <w:gridCol w:w="2598"/>
      </w:tblGrid>
      <w:tr w:rsidR="008A5D48" w:rsidRPr="00821E69">
        <w:trPr>
          <w:trHeight w:val="20"/>
        </w:trPr>
        <w:tc>
          <w:tcPr>
            <w:tcW w:w="2890" w:type="dxa"/>
            <w:tcBorders>
              <w:top w:val="single" w:sz="4" w:space="0" w:color="7F7F7F" w:themeColor="text1" w:themeTint="80"/>
              <w:bottom w:val="single" w:sz="4" w:space="0" w:color="7F7F7F" w:themeColor="text1" w:themeTint="80"/>
            </w:tcBorders>
            <w:shd w:val="clear" w:color="auto" w:fill="auto"/>
            <w:vAlign w:val="center"/>
          </w:tcPr>
          <w:p w:rsidR="008A5D48" w:rsidRPr="001751C0" w:rsidRDefault="008A5D48" w:rsidP="001751C0">
            <w:pPr>
              <w:spacing w:line="220" w:lineRule="atLeast"/>
              <w:jc w:val="left"/>
              <w:rPr>
                <w:rFonts w:ascii="Arial" w:hAnsi="Arial"/>
                <w:b/>
                <w:sz w:val="18"/>
              </w:rPr>
            </w:pPr>
            <w:r w:rsidRPr="001751C0">
              <w:rPr>
                <w:rFonts w:ascii="Arial" w:hAnsi="Arial"/>
                <w:b/>
                <w:sz w:val="18"/>
              </w:rPr>
              <w:t>Criteria [Unacceptable]</w:t>
            </w:r>
          </w:p>
        </w:tc>
        <w:tc>
          <w:tcPr>
            <w:tcW w:w="2595" w:type="dxa"/>
            <w:tcBorders>
              <w:top w:val="single" w:sz="4" w:space="0" w:color="7F7F7F" w:themeColor="text1" w:themeTint="80"/>
              <w:bottom w:val="single" w:sz="4" w:space="0" w:color="7F7F7F" w:themeColor="text1" w:themeTint="80"/>
            </w:tcBorders>
            <w:shd w:val="clear" w:color="auto" w:fill="auto"/>
            <w:vAlign w:val="center"/>
          </w:tcPr>
          <w:p w:rsidR="008A5D48" w:rsidRPr="001751C0" w:rsidRDefault="008A5D48" w:rsidP="001751C0">
            <w:pPr>
              <w:spacing w:line="220" w:lineRule="atLeast"/>
              <w:jc w:val="center"/>
              <w:rPr>
                <w:rFonts w:ascii="Arial" w:hAnsi="Arial"/>
                <w:b/>
                <w:sz w:val="18"/>
              </w:rPr>
            </w:pPr>
            <w:r w:rsidRPr="001751C0">
              <w:rPr>
                <w:rFonts w:ascii="Arial" w:hAnsi="Arial"/>
                <w:b/>
                <w:sz w:val="18"/>
              </w:rPr>
              <w:t>Scale</w:t>
            </w:r>
          </w:p>
        </w:tc>
        <w:tc>
          <w:tcPr>
            <w:tcW w:w="2661" w:type="dxa"/>
            <w:tcBorders>
              <w:top w:val="single" w:sz="4" w:space="0" w:color="7F7F7F" w:themeColor="text1" w:themeTint="80"/>
              <w:bottom w:val="single" w:sz="4" w:space="0" w:color="7F7F7F" w:themeColor="text1" w:themeTint="80"/>
            </w:tcBorders>
            <w:shd w:val="clear" w:color="auto" w:fill="auto"/>
            <w:vAlign w:val="center"/>
          </w:tcPr>
          <w:p w:rsidR="008A5D48" w:rsidRPr="001751C0" w:rsidRDefault="008A5D48" w:rsidP="001751C0">
            <w:pPr>
              <w:spacing w:line="220" w:lineRule="atLeast"/>
              <w:jc w:val="left"/>
              <w:rPr>
                <w:rFonts w:ascii="Arial" w:hAnsi="Arial"/>
                <w:b/>
                <w:sz w:val="18"/>
              </w:rPr>
            </w:pPr>
            <w:r w:rsidRPr="001751C0">
              <w:rPr>
                <w:rFonts w:ascii="Arial" w:hAnsi="Arial"/>
                <w:b/>
                <w:sz w:val="18"/>
              </w:rPr>
              <w:t>Criteria [Exemplary]</w:t>
            </w:r>
          </w:p>
        </w:tc>
      </w:tr>
      <w:tr w:rsidR="008A5D48" w:rsidRPr="00821E69">
        <w:trPr>
          <w:trHeight w:val="20"/>
        </w:trPr>
        <w:tc>
          <w:tcPr>
            <w:tcW w:w="2890" w:type="dxa"/>
            <w:tcBorders>
              <w:top w:val="single" w:sz="4" w:space="0" w:color="7F7F7F" w:themeColor="text1" w:themeTint="80"/>
            </w:tcBorders>
            <w:shd w:val="clear" w:color="auto" w:fill="auto"/>
            <w:vAlign w:val="center"/>
          </w:tcPr>
          <w:p w:rsidR="008A5D48" w:rsidRPr="001751C0" w:rsidRDefault="008A5D48" w:rsidP="001751C0">
            <w:pPr>
              <w:spacing w:line="220" w:lineRule="atLeast"/>
              <w:jc w:val="left"/>
              <w:rPr>
                <w:rFonts w:ascii="Arial" w:hAnsi="Arial"/>
                <w:sz w:val="18"/>
              </w:rPr>
            </w:pPr>
            <w:r w:rsidRPr="001751C0">
              <w:rPr>
                <w:rFonts w:ascii="Arial" w:hAnsi="Arial"/>
                <w:sz w:val="18"/>
              </w:rPr>
              <w:t>Content and ideas are not at all clear</w:t>
            </w:r>
          </w:p>
        </w:tc>
        <w:tc>
          <w:tcPr>
            <w:tcW w:w="2595" w:type="dxa"/>
            <w:tcBorders>
              <w:top w:val="single" w:sz="4" w:space="0" w:color="7F7F7F" w:themeColor="text1" w:themeTint="80"/>
            </w:tcBorders>
            <w:shd w:val="clear" w:color="auto" w:fill="auto"/>
            <w:vAlign w:val="center"/>
          </w:tcPr>
          <w:p w:rsidR="008A5D48" w:rsidRPr="001751C0" w:rsidRDefault="008A5D48" w:rsidP="001751C0">
            <w:pPr>
              <w:spacing w:line="220" w:lineRule="atLeast"/>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9/10</w:t>
            </w:r>
          </w:p>
        </w:tc>
        <w:tc>
          <w:tcPr>
            <w:tcW w:w="2661" w:type="dxa"/>
            <w:tcBorders>
              <w:top w:val="single" w:sz="4" w:space="0" w:color="7F7F7F" w:themeColor="text1" w:themeTint="80"/>
            </w:tcBorders>
            <w:shd w:val="clear" w:color="auto" w:fill="auto"/>
            <w:vAlign w:val="center"/>
          </w:tcPr>
          <w:p w:rsidR="008A5D48" w:rsidRPr="001751C0" w:rsidRDefault="008A5D48" w:rsidP="001751C0">
            <w:pPr>
              <w:spacing w:line="220" w:lineRule="atLeast"/>
              <w:jc w:val="left"/>
              <w:rPr>
                <w:rFonts w:ascii="Arial" w:hAnsi="Arial"/>
                <w:sz w:val="18"/>
              </w:rPr>
            </w:pPr>
            <w:r w:rsidRPr="001751C0">
              <w:rPr>
                <w:rFonts w:ascii="Arial" w:hAnsi="Arial"/>
                <w:sz w:val="18"/>
              </w:rPr>
              <w:t>Content and ideas are clear</w:t>
            </w:r>
          </w:p>
        </w:tc>
      </w:tr>
      <w:tr w:rsidR="008A5D48" w:rsidRPr="00821E69">
        <w:trPr>
          <w:trHeight w:val="20"/>
        </w:trPr>
        <w:tc>
          <w:tcPr>
            <w:tcW w:w="2890" w:type="dxa"/>
            <w:shd w:val="clear" w:color="auto" w:fill="auto"/>
            <w:vAlign w:val="center"/>
          </w:tcPr>
          <w:p w:rsidR="008A5D48" w:rsidRPr="001751C0" w:rsidRDefault="008A5D48" w:rsidP="001751C0">
            <w:pPr>
              <w:spacing w:line="220" w:lineRule="atLeast"/>
              <w:jc w:val="left"/>
              <w:rPr>
                <w:rFonts w:ascii="Arial" w:hAnsi="Arial"/>
                <w:sz w:val="18"/>
              </w:rPr>
            </w:pPr>
            <w:r w:rsidRPr="001751C0">
              <w:rPr>
                <w:rFonts w:ascii="Arial" w:hAnsi="Arial"/>
                <w:sz w:val="18"/>
              </w:rPr>
              <w:t>The presentation is poorly organised (with no introduction or conclusion)</w:t>
            </w:r>
          </w:p>
        </w:tc>
        <w:tc>
          <w:tcPr>
            <w:tcW w:w="2595" w:type="dxa"/>
            <w:shd w:val="clear" w:color="auto" w:fill="auto"/>
            <w:vAlign w:val="center"/>
          </w:tcPr>
          <w:p w:rsidR="008A5D48" w:rsidRPr="001751C0" w:rsidRDefault="008A5D48" w:rsidP="001751C0">
            <w:pPr>
              <w:spacing w:line="220" w:lineRule="atLeast"/>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 xml:space="preserve"> 9/10</w:t>
            </w:r>
          </w:p>
        </w:tc>
        <w:tc>
          <w:tcPr>
            <w:tcW w:w="2661" w:type="dxa"/>
            <w:shd w:val="clear" w:color="auto" w:fill="auto"/>
            <w:vAlign w:val="center"/>
          </w:tcPr>
          <w:p w:rsidR="008A5D48" w:rsidRPr="001751C0" w:rsidRDefault="008A5D48" w:rsidP="001751C0">
            <w:pPr>
              <w:spacing w:line="220" w:lineRule="atLeast"/>
              <w:jc w:val="left"/>
              <w:rPr>
                <w:rFonts w:ascii="Arial" w:hAnsi="Arial"/>
                <w:sz w:val="18"/>
              </w:rPr>
            </w:pPr>
            <w:r w:rsidRPr="001751C0">
              <w:rPr>
                <w:rFonts w:ascii="Arial" w:hAnsi="Arial"/>
                <w:sz w:val="18"/>
              </w:rPr>
              <w:t>The presentation is well organised (with a clear introduction and conclusion)</w:t>
            </w:r>
          </w:p>
        </w:tc>
      </w:tr>
      <w:tr w:rsidR="008A5D48" w:rsidRPr="00821E69">
        <w:trPr>
          <w:trHeight w:val="20"/>
        </w:trPr>
        <w:tc>
          <w:tcPr>
            <w:tcW w:w="2890" w:type="dxa"/>
            <w:tcBorders>
              <w:bottom w:val="nil"/>
            </w:tcBorders>
            <w:shd w:val="clear" w:color="auto" w:fill="auto"/>
            <w:vAlign w:val="center"/>
          </w:tcPr>
          <w:p w:rsidR="008A5D48" w:rsidRPr="001751C0" w:rsidRDefault="008A5D48" w:rsidP="001751C0">
            <w:pPr>
              <w:spacing w:line="240" w:lineRule="auto"/>
              <w:jc w:val="left"/>
              <w:rPr>
                <w:rFonts w:ascii="Arial" w:hAnsi="Arial"/>
                <w:sz w:val="18"/>
              </w:rPr>
            </w:pPr>
            <w:r w:rsidRPr="001751C0">
              <w:rPr>
                <w:rFonts w:ascii="Arial" w:hAnsi="Arial"/>
                <w:sz w:val="18"/>
              </w:rPr>
              <w:t>Language use (e.g., spelling; grammar) is very poor</w:t>
            </w:r>
          </w:p>
        </w:tc>
        <w:tc>
          <w:tcPr>
            <w:tcW w:w="2595" w:type="dxa"/>
            <w:tcBorders>
              <w:bottom w:val="nil"/>
            </w:tcBorders>
            <w:shd w:val="clear" w:color="auto" w:fill="auto"/>
            <w:vAlign w:val="center"/>
          </w:tcPr>
          <w:p w:rsidR="008A5D48" w:rsidRPr="001751C0" w:rsidRDefault="008A5D48" w:rsidP="001751C0">
            <w:pPr>
              <w:spacing w:line="360" w:lineRule="auto"/>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 xml:space="preserve"> 9/10</w:t>
            </w:r>
          </w:p>
        </w:tc>
        <w:tc>
          <w:tcPr>
            <w:tcW w:w="2661" w:type="dxa"/>
            <w:tcBorders>
              <w:bottom w:val="nil"/>
            </w:tcBorders>
            <w:shd w:val="clear" w:color="auto" w:fill="auto"/>
            <w:vAlign w:val="center"/>
          </w:tcPr>
          <w:p w:rsidR="008A5D48" w:rsidRPr="001751C0" w:rsidRDefault="008A5D48" w:rsidP="001751C0">
            <w:pPr>
              <w:spacing w:line="220" w:lineRule="atLeast"/>
              <w:jc w:val="left"/>
              <w:rPr>
                <w:rFonts w:ascii="Arial" w:hAnsi="Arial"/>
                <w:sz w:val="18"/>
              </w:rPr>
            </w:pPr>
            <w:r w:rsidRPr="001751C0">
              <w:rPr>
                <w:rFonts w:ascii="Arial" w:hAnsi="Arial"/>
                <w:sz w:val="18"/>
              </w:rPr>
              <w:t>Language use (e.g., spelling; grammar) is excellent</w:t>
            </w:r>
          </w:p>
        </w:tc>
      </w:tr>
      <w:tr w:rsidR="008A5D48" w:rsidRPr="00821E69">
        <w:trPr>
          <w:trHeight w:val="20"/>
        </w:trPr>
        <w:tc>
          <w:tcPr>
            <w:tcW w:w="8146" w:type="dxa"/>
            <w:gridSpan w:val="3"/>
            <w:tcBorders>
              <w:top w:val="nil"/>
              <w:bottom w:val="nil"/>
            </w:tcBorders>
            <w:shd w:val="clear" w:color="auto" w:fill="E6E6E6"/>
            <w:tcMar>
              <w:top w:w="113" w:type="dxa"/>
              <w:bottom w:w="113" w:type="dxa"/>
            </w:tcMar>
          </w:tcPr>
          <w:p w:rsidR="008A5D48" w:rsidRPr="001751C0" w:rsidRDefault="008A5D48" w:rsidP="001751C0">
            <w:pPr>
              <w:spacing w:line="220" w:lineRule="atLeast"/>
              <w:jc w:val="left"/>
              <w:rPr>
                <w:rFonts w:ascii="Arial" w:hAnsi="Arial"/>
                <w:b/>
                <w:sz w:val="18"/>
              </w:rPr>
            </w:pPr>
            <w:r w:rsidRPr="001751C0">
              <w:rPr>
                <w:rFonts w:ascii="Arial" w:hAnsi="Arial"/>
                <w:b/>
                <w:sz w:val="18"/>
              </w:rPr>
              <w:t>Comments and Suggestions for Improvement:</w:t>
            </w:r>
          </w:p>
          <w:p w:rsidR="008A5D48" w:rsidRDefault="008A5D48" w:rsidP="001751C0">
            <w:pPr>
              <w:spacing w:line="220" w:lineRule="atLeast"/>
              <w:jc w:val="left"/>
              <w:rPr>
                <w:rFonts w:ascii="Arial" w:hAnsi="Arial"/>
                <w:sz w:val="18"/>
              </w:rPr>
            </w:pPr>
          </w:p>
          <w:p w:rsidR="008A5D48" w:rsidRDefault="008A5D48" w:rsidP="001751C0">
            <w:pPr>
              <w:spacing w:line="220" w:lineRule="atLeast"/>
              <w:jc w:val="left"/>
              <w:rPr>
                <w:rFonts w:ascii="Arial" w:hAnsi="Arial"/>
                <w:sz w:val="18"/>
              </w:rPr>
            </w:pPr>
          </w:p>
          <w:p w:rsidR="008A5D48" w:rsidRDefault="008A5D48" w:rsidP="001751C0">
            <w:pPr>
              <w:spacing w:line="220" w:lineRule="atLeast"/>
              <w:jc w:val="left"/>
              <w:rPr>
                <w:rFonts w:ascii="Arial" w:hAnsi="Arial"/>
                <w:sz w:val="18"/>
              </w:rPr>
            </w:pPr>
          </w:p>
          <w:p w:rsidR="008A5D48" w:rsidRDefault="008A5D48" w:rsidP="001751C0">
            <w:pPr>
              <w:spacing w:line="220" w:lineRule="atLeast"/>
              <w:jc w:val="left"/>
              <w:rPr>
                <w:rFonts w:ascii="Arial" w:hAnsi="Arial"/>
                <w:sz w:val="18"/>
              </w:rPr>
            </w:pPr>
          </w:p>
          <w:p w:rsidR="008A5D48" w:rsidRPr="0082117B" w:rsidRDefault="008A5D48" w:rsidP="001751C0">
            <w:pPr>
              <w:spacing w:line="220" w:lineRule="atLeast"/>
              <w:jc w:val="left"/>
              <w:rPr>
                <w:rFonts w:cs="Arial"/>
                <w:b/>
                <w:bCs/>
                <w:color w:val="76923C"/>
                <w:sz w:val="22"/>
                <w:szCs w:val="22"/>
              </w:rPr>
            </w:pPr>
            <w:r w:rsidRPr="0082117B">
              <w:rPr>
                <w:rFonts w:ascii="Arial" w:hAnsi="Arial"/>
                <w:b/>
                <w:sz w:val="18"/>
              </w:rPr>
              <w:t>Score</w:t>
            </w:r>
            <w:proofErr w:type="gramStart"/>
            <w:r w:rsidRPr="0082117B">
              <w:rPr>
                <w:rFonts w:ascii="Arial" w:hAnsi="Arial"/>
                <w:b/>
                <w:sz w:val="18"/>
              </w:rPr>
              <w:t>:_</w:t>
            </w:r>
            <w:proofErr w:type="gramEnd"/>
            <w:r w:rsidRPr="0082117B">
              <w:rPr>
                <w:rFonts w:ascii="Arial" w:hAnsi="Arial"/>
                <w:b/>
                <w:sz w:val="18"/>
              </w:rPr>
              <w:t>_______________ / 30/3 = 10 MARKS</w:t>
            </w:r>
          </w:p>
        </w:tc>
      </w:tr>
    </w:tbl>
    <w:p w:rsidR="00320B4C" w:rsidRDefault="00320B4C" w:rsidP="00AE2D76">
      <w:pPr>
        <w:pStyle w:val="Heading1"/>
        <w:ind w:left="432" w:hanging="432"/>
      </w:pPr>
      <w:r>
        <w:t>4. End of section comments for assessment</w:t>
      </w:r>
    </w:p>
    <w:p w:rsidR="00320B4C" w:rsidRPr="00EA46E7" w:rsidRDefault="00320B4C" w:rsidP="00AE2D76">
      <w:r>
        <w:t xml:space="preserve">These assessment tasks are intended to create a framework for you to produce text, either </w:t>
      </w:r>
      <w:r w:rsidRPr="008A5D48">
        <w:t xml:space="preserve">spoken or written, aimed at establishing how your ability to produce extended </w:t>
      </w:r>
      <w:r w:rsidRPr="008A5D48">
        <w:rPr>
          <w:i/>
        </w:rPr>
        <w:t xml:space="preserve">(comprehensive) </w:t>
      </w:r>
      <w:r w:rsidR="008A5D48">
        <w:t>text is developing.</w:t>
      </w:r>
      <w:r w:rsidRPr="008A5D48">
        <w:t xml:space="preserve"> It is meant as an opportunity to put into practice your emerging discourse competence. You will be </w:t>
      </w:r>
      <w:r w:rsidR="008A5D48">
        <w:t xml:space="preserve">given feedback on these tasks. </w:t>
      </w:r>
      <w:r w:rsidRPr="008A5D48">
        <w:t>Please pay close attention to the feedback as this information is intended to assist you in re-visiting the tasks for purposes of further growth and dev</w:t>
      </w:r>
      <w:r w:rsidR="008A5D48">
        <w:t xml:space="preserve">elopment. </w:t>
      </w:r>
      <w:r w:rsidRPr="008A5D48">
        <w:t>In the next section, we provide feedback on the tasks that precede</w:t>
      </w:r>
      <w:r>
        <w:t xml:space="preserve"> the assessment section. </w:t>
      </w:r>
    </w:p>
    <w:p w:rsidR="00320B4C" w:rsidRDefault="00320B4C" w:rsidP="00AE2D76">
      <w:pPr>
        <w:pStyle w:val="Heading1"/>
      </w:pPr>
      <w:r>
        <w:t>5. Feedback</w:t>
      </w:r>
    </w:p>
    <w:p w:rsidR="00320B4C" w:rsidRDefault="00320B4C" w:rsidP="00AE2D76">
      <w:r>
        <w:t xml:space="preserve">As stated in Parts 2 and 4 of the module, you will receive feedback from your facilitator once you </w:t>
      </w:r>
      <w:r w:rsidR="008A5D48">
        <w:t xml:space="preserve">have completed the activities. </w:t>
      </w:r>
      <w:r>
        <w:t>You are required to re-visit your responses, comparing your attem</w:t>
      </w:r>
      <w:r w:rsidR="008A5D48">
        <w:t xml:space="preserve">pts with our sample responses. </w:t>
      </w:r>
      <w:r>
        <w:t>Remember that language is novel – in open-ended activities, we cannot</w:t>
      </w:r>
      <w:r w:rsidR="008A5D48">
        <w:t xml:space="preserve"> produce definitive responses. </w:t>
      </w:r>
      <w:r>
        <w:t>It is also important that you engage in further activities based</w:t>
      </w:r>
      <w:r w:rsidR="008A5D48">
        <w:t xml:space="preserve"> on the feedback. </w:t>
      </w:r>
      <w:r>
        <w:t>Your facilitator will attend to this cycle in the feedback loop.</w:t>
      </w:r>
    </w:p>
    <w:p w:rsidR="00320B4C" w:rsidRPr="0001446A" w:rsidRDefault="00320B4C" w:rsidP="00AE2D76">
      <w:pPr>
        <w:ind w:left="720" w:hanging="720"/>
      </w:pPr>
    </w:p>
    <w:p w:rsidR="00320B4C" w:rsidRDefault="00E93C55" w:rsidP="00AE2D76">
      <w:pPr>
        <w:pStyle w:val="Heading1"/>
        <w:ind w:left="432" w:hanging="432"/>
      </w:pPr>
      <w:r>
        <w:br w:type="page"/>
      </w:r>
      <w:r w:rsidR="00320B4C">
        <w:t>6. Tracking my progress</w:t>
      </w:r>
    </w:p>
    <w:p w:rsidR="008A5D48" w:rsidRDefault="008A5D48" w:rsidP="008A5D48">
      <w:r>
        <w:t>You have reached the end of this section. Check whether you have achieved the learning outcomes for this section.</w:t>
      </w:r>
    </w:p>
    <w:p w:rsidR="008A5D48" w:rsidRDefault="008A5D48" w:rsidP="008A5D48"/>
    <w:tbl>
      <w:tblPr>
        <w:tblW w:w="8075" w:type="dxa"/>
        <w:tblInd w:w="113" w:type="dxa"/>
        <w:tblBorders>
          <w:top w:val="single" w:sz="4" w:space="0" w:color="911E48"/>
          <w:left w:val="single" w:sz="4" w:space="0" w:color="911E48"/>
          <w:bottom w:val="single" w:sz="4" w:space="0" w:color="911E48"/>
          <w:right w:val="single" w:sz="4" w:space="0" w:color="911E48"/>
          <w:insideH w:val="single" w:sz="4" w:space="0" w:color="911E48"/>
          <w:insideV w:val="single" w:sz="4" w:space="0" w:color="911E48"/>
        </w:tblBorders>
        <w:tblCellMar>
          <w:top w:w="102" w:type="dxa"/>
          <w:bottom w:w="102" w:type="dxa"/>
        </w:tblCellMar>
        <w:tblLook w:val="01E0"/>
      </w:tblPr>
      <w:tblGrid>
        <w:gridCol w:w="3823"/>
        <w:gridCol w:w="1842"/>
        <w:gridCol w:w="2410"/>
      </w:tblGrid>
      <w:tr w:rsidR="008A5D48" w:rsidRPr="00E41250">
        <w:tc>
          <w:tcPr>
            <w:tcW w:w="3823" w:type="dxa"/>
            <w:vAlign w:val="center"/>
          </w:tcPr>
          <w:p w:rsidR="008A5D48" w:rsidRPr="00AE4854" w:rsidRDefault="008A5D48" w:rsidP="00B227CA">
            <w:pPr>
              <w:rPr>
                <w:b/>
                <w:caps/>
                <w:sz w:val="18"/>
              </w:rPr>
            </w:pPr>
            <w:r w:rsidRPr="00AE4854">
              <w:rPr>
                <w:b/>
                <w:caps/>
                <w:sz w:val="18"/>
              </w:rPr>
              <w:t>Learning outcomes</w:t>
            </w:r>
          </w:p>
        </w:tc>
        <w:tc>
          <w:tcPr>
            <w:tcW w:w="1842" w:type="dxa"/>
            <w:vAlign w:val="center"/>
          </w:tcPr>
          <w:p w:rsidR="008A5D48" w:rsidRPr="00AE4854" w:rsidRDefault="008A5D48"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410" w:type="dxa"/>
            <w:vAlign w:val="center"/>
          </w:tcPr>
          <w:p w:rsidR="008A5D48" w:rsidRPr="00AE4854" w:rsidRDefault="008A5D48" w:rsidP="0069249F">
            <w:pPr>
              <w:rPr>
                <w:b/>
                <w:caps/>
                <w:sz w:val="18"/>
              </w:rPr>
            </w:pPr>
            <w:r w:rsidRPr="00AE4854">
              <w:rPr>
                <w:b/>
                <w:caps/>
                <w:sz w:val="18"/>
              </w:rPr>
              <w:sym w:font="Wingdings" w:char="F0FC"/>
            </w:r>
            <w:r w:rsidRPr="00AE4854">
              <w:rPr>
                <w:b/>
                <w:caps/>
                <w:sz w:val="18"/>
              </w:rPr>
              <w:t xml:space="preserve"> </w:t>
            </w:r>
            <w:r w:rsidRPr="00AE4854">
              <w:rPr>
                <w:b/>
                <w:caps/>
                <w:sz w:val="16"/>
              </w:rPr>
              <w:t xml:space="preserve">I </w:t>
            </w:r>
            <w:r>
              <w:rPr>
                <w:b/>
                <w:caps/>
                <w:sz w:val="16"/>
              </w:rPr>
              <w:t xml:space="preserve">don’t </w:t>
            </w:r>
            <w:r w:rsidRPr="00AE4854">
              <w:rPr>
                <w:b/>
                <w:caps/>
                <w:sz w:val="16"/>
              </w:rPr>
              <w:t>feel confident</w:t>
            </w:r>
          </w:p>
        </w:tc>
      </w:tr>
      <w:tr w:rsidR="008A5D48" w:rsidRPr="00E41250">
        <w:tc>
          <w:tcPr>
            <w:tcW w:w="3823" w:type="dxa"/>
          </w:tcPr>
          <w:p w:rsidR="008A5D48" w:rsidRPr="008A5D48" w:rsidRDefault="008A5D48" w:rsidP="008A5D48">
            <w:pPr>
              <w:spacing w:line="220" w:lineRule="atLeast"/>
              <w:jc w:val="left"/>
              <w:rPr>
                <w:sz w:val="18"/>
              </w:rPr>
            </w:pPr>
            <w:r w:rsidRPr="008A5D48">
              <w:rPr>
                <w:sz w:val="18"/>
              </w:rPr>
              <w:t>Analyse form-meaning relationships within a text on a socially relevant topic;</w:t>
            </w:r>
          </w:p>
        </w:tc>
        <w:tc>
          <w:tcPr>
            <w:tcW w:w="1842" w:type="dxa"/>
            <w:vAlign w:val="center"/>
          </w:tcPr>
          <w:p w:rsidR="008A5D48" w:rsidRPr="00B227CA" w:rsidRDefault="008A5D48" w:rsidP="00B227CA"/>
        </w:tc>
        <w:tc>
          <w:tcPr>
            <w:tcW w:w="2410" w:type="dxa"/>
            <w:vAlign w:val="center"/>
          </w:tcPr>
          <w:p w:rsidR="008A5D48" w:rsidRPr="00B227CA" w:rsidRDefault="008A5D48" w:rsidP="00B227CA"/>
        </w:tc>
      </w:tr>
      <w:tr w:rsidR="008A5D48" w:rsidRPr="00E41250">
        <w:tc>
          <w:tcPr>
            <w:tcW w:w="3823" w:type="dxa"/>
          </w:tcPr>
          <w:p w:rsidR="008A5D48" w:rsidRPr="008A5D48" w:rsidRDefault="008A5D48" w:rsidP="008A5D48">
            <w:pPr>
              <w:spacing w:line="220" w:lineRule="atLeast"/>
              <w:jc w:val="left"/>
              <w:rPr>
                <w:sz w:val="18"/>
              </w:rPr>
            </w:pPr>
            <w:r w:rsidRPr="008A5D48">
              <w:rPr>
                <w:sz w:val="18"/>
              </w:rPr>
              <w:t>Convert words into related functional categories, for example, noun to verb; adjective to verb; adjective to noun; and noun to adjective for purposes of denominalising text;</w:t>
            </w:r>
          </w:p>
        </w:tc>
        <w:tc>
          <w:tcPr>
            <w:tcW w:w="1842" w:type="dxa"/>
            <w:vAlign w:val="center"/>
          </w:tcPr>
          <w:p w:rsidR="008A5D48" w:rsidRPr="00B227CA" w:rsidRDefault="008A5D48" w:rsidP="00B227CA"/>
        </w:tc>
        <w:tc>
          <w:tcPr>
            <w:tcW w:w="2410" w:type="dxa"/>
            <w:vAlign w:val="center"/>
          </w:tcPr>
          <w:p w:rsidR="008A5D48" w:rsidRPr="00B227CA" w:rsidRDefault="008A5D48" w:rsidP="00B227CA"/>
        </w:tc>
      </w:tr>
      <w:tr w:rsidR="008A5D48" w:rsidRPr="00E41250">
        <w:tc>
          <w:tcPr>
            <w:tcW w:w="3823" w:type="dxa"/>
          </w:tcPr>
          <w:p w:rsidR="008A5D48" w:rsidRPr="008A5D48" w:rsidRDefault="008A5D48" w:rsidP="008A5D48">
            <w:pPr>
              <w:spacing w:line="220" w:lineRule="atLeast"/>
              <w:jc w:val="left"/>
              <w:rPr>
                <w:sz w:val="18"/>
              </w:rPr>
            </w:pPr>
            <w:r w:rsidRPr="008A5D48">
              <w:rPr>
                <w:sz w:val="18"/>
              </w:rPr>
              <w:t>Eliminate heavy abstract nouns from text by means of converting these nouns into verbs and inserting subjects;</w:t>
            </w:r>
          </w:p>
        </w:tc>
        <w:tc>
          <w:tcPr>
            <w:tcW w:w="1842" w:type="dxa"/>
            <w:vAlign w:val="center"/>
          </w:tcPr>
          <w:p w:rsidR="008A5D48" w:rsidRPr="00B227CA" w:rsidRDefault="008A5D48" w:rsidP="00B227CA"/>
        </w:tc>
        <w:tc>
          <w:tcPr>
            <w:tcW w:w="2410" w:type="dxa"/>
            <w:vAlign w:val="center"/>
          </w:tcPr>
          <w:p w:rsidR="008A5D48" w:rsidRPr="00B227CA" w:rsidRDefault="008A5D48" w:rsidP="00B227CA"/>
        </w:tc>
      </w:tr>
      <w:tr w:rsidR="008A5D48" w:rsidRPr="00E41250">
        <w:tc>
          <w:tcPr>
            <w:tcW w:w="3823" w:type="dxa"/>
          </w:tcPr>
          <w:p w:rsidR="008A5D48" w:rsidRPr="008A5D48" w:rsidRDefault="008A5D48" w:rsidP="008A5D48">
            <w:pPr>
              <w:spacing w:line="220" w:lineRule="atLeast"/>
              <w:jc w:val="left"/>
              <w:rPr>
                <w:sz w:val="18"/>
              </w:rPr>
            </w:pPr>
            <w:r w:rsidRPr="008A5D48">
              <w:rPr>
                <w:sz w:val="18"/>
              </w:rPr>
              <w:t>Produce SV constructions, focusing on denominalised text; and</w:t>
            </w:r>
          </w:p>
        </w:tc>
        <w:tc>
          <w:tcPr>
            <w:tcW w:w="1842" w:type="dxa"/>
            <w:vAlign w:val="center"/>
          </w:tcPr>
          <w:p w:rsidR="008A5D48" w:rsidRPr="00B227CA" w:rsidRDefault="008A5D48" w:rsidP="00B227CA"/>
        </w:tc>
        <w:tc>
          <w:tcPr>
            <w:tcW w:w="2410" w:type="dxa"/>
            <w:vAlign w:val="center"/>
          </w:tcPr>
          <w:p w:rsidR="008A5D48" w:rsidRPr="00B227CA" w:rsidRDefault="008A5D48" w:rsidP="00B227CA"/>
        </w:tc>
      </w:tr>
      <w:tr w:rsidR="008A5D48" w:rsidRPr="00E41250">
        <w:tc>
          <w:tcPr>
            <w:tcW w:w="3823" w:type="dxa"/>
          </w:tcPr>
          <w:p w:rsidR="008A5D48" w:rsidRPr="008A5D48" w:rsidRDefault="008A5D48" w:rsidP="008A5D48">
            <w:pPr>
              <w:spacing w:line="220" w:lineRule="atLeast"/>
              <w:jc w:val="left"/>
              <w:rPr>
                <w:sz w:val="18"/>
              </w:rPr>
            </w:pPr>
            <w:r w:rsidRPr="008A5D48">
              <w:rPr>
                <w:sz w:val="18"/>
              </w:rPr>
              <w:t>Generate extended text on the SA Constitution</w:t>
            </w:r>
          </w:p>
        </w:tc>
        <w:tc>
          <w:tcPr>
            <w:tcW w:w="1842" w:type="dxa"/>
            <w:vAlign w:val="center"/>
          </w:tcPr>
          <w:p w:rsidR="008A5D48" w:rsidRPr="00B227CA" w:rsidRDefault="008A5D48" w:rsidP="00B227CA"/>
        </w:tc>
        <w:tc>
          <w:tcPr>
            <w:tcW w:w="2410" w:type="dxa"/>
            <w:vAlign w:val="center"/>
          </w:tcPr>
          <w:p w:rsidR="008A5D48" w:rsidRPr="00B227CA" w:rsidRDefault="008A5D48" w:rsidP="00B227CA"/>
        </w:tc>
      </w:tr>
      <w:tr w:rsidR="008A5D48" w:rsidRPr="00E41250">
        <w:tc>
          <w:tcPr>
            <w:tcW w:w="3823" w:type="dxa"/>
          </w:tcPr>
          <w:p w:rsidR="008A5D48" w:rsidRPr="008A5D48" w:rsidRDefault="008A5D48" w:rsidP="008A5D48">
            <w:pPr>
              <w:spacing w:line="220" w:lineRule="atLeast"/>
              <w:jc w:val="left"/>
              <w:rPr>
                <w:sz w:val="18"/>
              </w:rPr>
            </w:pPr>
            <w:r w:rsidRPr="008A5D48">
              <w:rPr>
                <w:sz w:val="18"/>
              </w:rPr>
              <w:t>Use various modes of learning, including group work, group presentations, PowerPoint presentations, speaking-directed and writing-directed learning</w:t>
            </w:r>
          </w:p>
        </w:tc>
        <w:tc>
          <w:tcPr>
            <w:tcW w:w="1842" w:type="dxa"/>
            <w:vAlign w:val="center"/>
          </w:tcPr>
          <w:p w:rsidR="008A5D48" w:rsidRPr="00B227CA" w:rsidRDefault="008A5D48" w:rsidP="00B227CA"/>
        </w:tc>
        <w:tc>
          <w:tcPr>
            <w:tcW w:w="2410" w:type="dxa"/>
            <w:vAlign w:val="center"/>
          </w:tcPr>
          <w:p w:rsidR="008A5D48" w:rsidRPr="00B227CA" w:rsidRDefault="008A5D48" w:rsidP="00B227CA"/>
        </w:tc>
      </w:tr>
    </w:tbl>
    <w:p w:rsidR="008A5D48" w:rsidRDefault="008A5D48" w:rsidP="008A5D48"/>
    <w:p w:rsidR="008A5D48" w:rsidRDefault="008A5D48" w:rsidP="008A5D48"/>
    <w:p w:rsidR="008A5D48" w:rsidRDefault="008A5D48" w:rsidP="008A5D48">
      <w:r>
        <w:t>Now answer the following questions honestly:</w:t>
      </w:r>
    </w:p>
    <w:p w:rsidR="008A5D48" w:rsidRDefault="008A5D48" w:rsidP="008A5D48"/>
    <w:p w:rsidR="008A5D48" w:rsidRDefault="008A5D48" w:rsidP="008A5D48">
      <w:pPr>
        <w:numPr>
          <w:ilvl w:val="0"/>
          <w:numId w:val="13"/>
        </w:numPr>
      </w:pPr>
      <w:r>
        <w:t>What did you like best about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bl>
    <w:p w:rsidR="008A5D48" w:rsidRDefault="008A5D48" w:rsidP="008A5D48"/>
    <w:p w:rsidR="008A5D48" w:rsidRDefault="008A5D48" w:rsidP="008A5D48">
      <w:pPr>
        <w:numPr>
          <w:ilvl w:val="0"/>
          <w:numId w:val="13"/>
        </w:numPr>
      </w:pPr>
      <w:r>
        <w:t>What did you find most difficult in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bl>
    <w:p w:rsidR="008A5D48" w:rsidRDefault="008A5D48" w:rsidP="008A5D48">
      <w:pPr>
        <w:ind w:left="426"/>
      </w:pPr>
    </w:p>
    <w:p w:rsidR="008A5D48" w:rsidRDefault="008A5D48" w:rsidP="008A5D48">
      <w:pPr>
        <w:ind w:left="426"/>
      </w:pPr>
    </w:p>
    <w:p w:rsidR="008A5D48" w:rsidRDefault="008A5D48" w:rsidP="008A5D48">
      <w:pPr>
        <w:numPr>
          <w:ilvl w:val="0"/>
          <w:numId w:val="13"/>
        </w:numPr>
      </w:pPr>
      <w:r>
        <w:t xml:space="preserve">What do you need to improve on?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bl>
    <w:p w:rsidR="008A5D48" w:rsidRDefault="008A5D48" w:rsidP="008A5D48">
      <w:pPr>
        <w:ind w:left="426"/>
      </w:pPr>
    </w:p>
    <w:p w:rsidR="008A5D48" w:rsidRDefault="008A5D48" w:rsidP="008A5D48">
      <w:pPr>
        <w:ind w:left="426"/>
      </w:pPr>
    </w:p>
    <w:p w:rsidR="008A5D48" w:rsidRDefault="008A5D48" w:rsidP="008A5D48">
      <w:pPr>
        <w:numPr>
          <w:ilvl w:val="0"/>
          <w:numId w:val="13"/>
        </w:numPr>
      </w:pPr>
      <w:r>
        <w:t>How will you do this?</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bl>
    <w:p w:rsidR="008A5D48" w:rsidRDefault="008A5D48" w:rsidP="008A5D48"/>
    <w:p w:rsidR="008A5D48" w:rsidRDefault="008A5D48" w:rsidP="008A5D48">
      <w:pPr>
        <w:pStyle w:val="ListParagraph"/>
        <w:numPr>
          <w:ilvl w:val="0"/>
          <w:numId w:val="13"/>
        </w:numPr>
      </w:pPr>
      <w:r>
        <w:t>How has your journaling helped you in becoming more productive?</w:t>
      </w:r>
      <w:r w:rsidRPr="00F86871">
        <w:t xml:space="preserve">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r w:rsidR="008A5D48">
        <w:trPr>
          <w:trHeight w:val="510"/>
        </w:trPr>
        <w:tc>
          <w:tcPr>
            <w:tcW w:w="9245" w:type="dxa"/>
          </w:tcPr>
          <w:p w:rsidR="008A5D48" w:rsidRDefault="008A5D48" w:rsidP="005B6A8D">
            <w:pPr>
              <w:spacing w:line="360" w:lineRule="auto"/>
            </w:pPr>
          </w:p>
        </w:tc>
      </w:tr>
    </w:tbl>
    <w:p w:rsidR="008A5D48" w:rsidRDefault="008A5D48" w:rsidP="008A5D48"/>
    <w:p w:rsidR="00320B4C" w:rsidRPr="001414AE" w:rsidRDefault="00320B4C" w:rsidP="008A5D48">
      <w:pPr>
        <w:pStyle w:val="Heading1"/>
      </w:pPr>
      <w:r w:rsidRPr="001414AE">
        <w:t>R</w:t>
      </w:r>
      <w:r w:rsidR="008A5D48">
        <w:t>eferences</w:t>
      </w:r>
    </w:p>
    <w:p w:rsidR="00320B4C" w:rsidRPr="00A66B48" w:rsidRDefault="00320B4C" w:rsidP="008A5D48">
      <w:pPr>
        <w:jc w:val="left"/>
        <w:rPr>
          <w:b/>
          <w:sz w:val="18"/>
        </w:rPr>
      </w:pPr>
      <w:r w:rsidRPr="00A66B48">
        <w:rPr>
          <w:b/>
          <w:sz w:val="18"/>
        </w:rPr>
        <w:t>BOOKS</w:t>
      </w:r>
    </w:p>
    <w:p w:rsidR="00320B4C" w:rsidRPr="00A66B48" w:rsidRDefault="00320B4C" w:rsidP="008A5D48">
      <w:pPr>
        <w:jc w:val="left"/>
        <w:rPr>
          <w:b/>
          <w:sz w:val="18"/>
        </w:rPr>
      </w:pPr>
    </w:p>
    <w:p w:rsidR="00320B4C" w:rsidRPr="00A66B48" w:rsidRDefault="00320B4C" w:rsidP="008A5D48">
      <w:pPr>
        <w:jc w:val="left"/>
        <w:rPr>
          <w:b/>
          <w:sz w:val="18"/>
        </w:rPr>
      </w:pPr>
      <w:r w:rsidRPr="00A66B48">
        <w:rPr>
          <w:b/>
          <w:sz w:val="18"/>
        </w:rPr>
        <w:t>WEB-BASED REFERENCES</w:t>
      </w:r>
    </w:p>
    <w:p w:rsidR="00320B4C" w:rsidRPr="008A5D48" w:rsidRDefault="00320B4C" w:rsidP="008A5D48">
      <w:pPr>
        <w:jc w:val="left"/>
        <w:rPr>
          <w:sz w:val="18"/>
        </w:rPr>
      </w:pPr>
      <w:r w:rsidRPr="008A5D48">
        <w:rPr>
          <w:sz w:val="18"/>
        </w:rPr>
        <w:t xml:space="preserve">Chapter 2 of the Constitution (The Bill of Rights) at the following URL: </w:t>
      </w:r>
      <w:hyperlink r:id="rId17" w:history="1">
        <w:r w:rsidRPr="008A5D48">
          <w:rPr>
            <w:rStyle w:val="Hyperlink"/>
          </w:rPr>
          <w:t>http://www.constitutionalcourt.org.za/site/constitution/english-web/ch2.html</w:t>
        </w:r>
      </w:hyperlink>
    </w:p>
    <w:p w:rsidR="00320B4C" w:rsidRPr="008A5D48" w:rsidRDefault="00320B4C" w:rsidP="008A5D48">
      <w:pPr>
        <w:jc w:val="left"/>
        <w:rPr>
          <w:sz w:val="18"/>
        </w:rPr>
      </w:pPr>
      <w:r w:rsidRPr="008A5D48">
        <w:rPr>
          <w:sz w:val="18"/>
        </w:rPr>
        <w:t xml:space="preserve">Freedom Charter, ANC document, accepted at Kliptown in 1955, at the following URL: </w:t>
      </w:r>
      <w:hyperlink r:id="rId18" w:history="1">
        <w:r w:rsidRPr="008A5D48">
          <w:rPr>
            <w:rStyle w:val="Hyperlink"/>
          </w:rPr>
          <w:t>http://www.anc.org.za/ancdocs/history/charter.html</w:t>
        </w:r>
      </w:hyperlink>
    </w:p>
    <w:p w:rsidR="00320B4C" w:rsidRDefault="00320B4C" w:rsidP="00AE2D76"/>
    <w:p w:rsidR="00320B4C" w:rsidRPr="00A66B48" w:rsidRDefault="00320B4C" w:rsidP="008A5D48">
      <w:pPr>
        <w:rPr>
          <w:b/>
          <w:sz w:val="18"/>
        </w:rPr>
      </w:pPr>
      <w:r w:rsidRPr="00A66B48">
        <w:rPr>
          <w:b/>
          <w:sz w:val="18"/>
        </w:rPr>
        <w:t>IMAGES</w:t>
      </w:r>
    </w:p>
    <w:p w:rsidR="00320B4C" w:rsidRPr="00A66B48" w:rsidRDefault="00320B4C" w:rsidP="00A66B48">
      <w:pPr>
        <w:spacing w:after="30"/>
        <w:jc w:val="left"/>
        <w:rPr>
          <w:rStyle w:val="Hyperlink"/>
        </w:rPr>
      </w:pPr>
      <w:proofErr w:type="gramStart"/>
      <w:r w:rsidRPr="00A66B48">
        <w:rPr>
          <w:rStyle w:val="Hyperlink"/>
        </w:rPr>
        <w:t>logo.cafepress.com</w:t>
      </w:r>
      <w:proofErr w:type="gramEnd"/>
      <w:r w:rsidRPr="00A66B48">
        <w:rPr>
          <w:rStyle w:val="Hyperlink"/>
        </w:rPr>
        <w:t>/nocache/9/635957.410879.jpg</w:t>
      </w:r>
      <w:hyperlink r:id="rId19" w:history="1">
        <w:r w:rsidRPr="00A66B48">
          <w:rPr>
            <w:rStyle w:val="Hyperlink"/>
          </w:rPr>
          <w:t>cgtshirts.blogspot.com/</w:t>
        </w:r>
      </w:hyperlink>
    </w:p>
    <w:p w:rsidR="00320B4C" w:rsidRPr="00A66B48" w:rsidRDefault="00320B4C" w:rsidP="00A66B48"/>
    <w:p w:rsidR="00320B4C" w:rsidRPr="00A66B48" w:rsidRDefault="00320B4C" w:rsidP="00A66B48"/>
    <w:p w:rsidR="00320B4C" w:rsidRPr="00A66B48" w:rsidRDefault="00320B4C" w:rsidP="00A66B48"/>
    <w:p w:rsidR="00320B4C" w:rsidRPr="00A66B48" w:rsidRDefault="00320B4C" w:rsidP="00A66B48"/>
    <w:p w:rsidR="00320B4C" w:rsidRPr="00A66B48" w:rsidRDefault="00320B4C" w:rsidP="00A66B48"/>
    <w:p w:rsidR="00320B4C" w:rsidRPr="00A66B48" w:rsidRDefault="00320B4C" w:rsidP="00A66B48"/>
    <w:p w:rsidR="00A66B48" w:rsidRDefault="00A66B48" w:rsidP="00A66B48">
      <w:pPr>
        <w:jc w:val="left"/>
      </w:pPr>
    </w:p>
    <w:tbl>
      <w:tblPr>
        <w:tblW w:w="0" w:type="auto"/>
        <w:tblInd w:w="57" w:type="dxa"/>
        <w:tblBorders>
          <w:bottom w:val="single" w:sz="12" w:space="0" w:color="911E48"/>
        </w:tblBorders>
        <w:tblCellMar>
          <w:bottom w:w="57" w:type="dxa"/>
        </w:tblCellMar>
        <w:tblLook w:val="01E0"/>
      </w:tblPr>
      <w:tblGrid>
        <w:gridCol w:w="888"/>
        <w:gridCol w:w="7093"/>
      </w:tblGrid>
      <w:tr w:rsidR="00A66B48" w:rsidRPr="00172BCD">
        <w:trPr>
          <w:trHeight w:val="896"/>
        </w:trPr>
        <w:tc>
          <w:tcPr>
            <w:tcW w:w="891" w:type="dxa"/>
            <w:tcMar>
              <w:left w:w="0" w:type="dxa"/>
              <w:right w:w="0" w:type="dxa"/>
            </w:tcMar>
            <w:vAlign w:val="bottom"/>
          </w:tcPr>
          <w:p w:rsidR="00A66B48" w:rsidRPr="00524DDA" w:rsidRDefault="00A66B48"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5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6"/>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66B48" w:rsidRDefault="00A66B48" w:rsidP="00A66B48">
            <w:pPr>
              <w:tabs>
                <w:tab w:val="left" w:pos="5523"/>
              </w:tabs>
              <w:jc w:val="left"/>
              <w:rPr>
                <w:rFonts w:ascii="Swiss 721 Heavy BT" w:hAnsi="Swiss 721 Heavy BT"/>
                <w:caps/>
              </w:rPr>
            </w:pPr>
            <w:r w:rsidRPr="006B2C6A">
              <w:rPr>
                <w:rFonts w:ascii="Swiss 721 Heavy BT" w:hAnsi="Swiss 721 Heavy BT"/>
                <w:caps/>
              </w:rPr>
              <w:t xml:space="preserve">PART </w:t>
            </w:r>
            <w:r>
              <w:rPr>
                <w:rFonts w:ascii="Swiss 721 Heavy BT" w:hAnsi="Swiss 721 Heavy BT"/>
                <w:caps/>
              </w:rPr>
              <w:t xml:space="preserve">8 </w:t>
            </w:r>
            <w:r w:rsidRPr="006B2C6A">
              <w:rPr>
                <w:rFonts w:ascii="Swiss 721 Heavy BT" w:hAnsi="Swiss 721 Heavy BT"/>
                <w:caps/>
              </w:rPr>
              <w:t xml:space="preserve">– </w:t>
            </w:r>
            <w:r>
              <w:rPr>
                <w:rFonts w:ascii="Swiss 721 Heavy BT" w:hAnsi="Swiss 721 Heavy BT"/>
                <w:caps/>
              </w:rPr>
              <w:t>Sa’s constitution:</w:t>
            </w:r>
          </w:p>
          <w:p w:rsidR="00A66B48" w:rsidRPr="00E26B10" w:rsidRDefault="00A66B48" w:rsidP="00BE3FB5">
            <w:pPr>
              <w:tabs>
                <w:tab w:val="left" w:pos="5523"/>
              </w:tabs>
              <w:spacing w:after="80"/>
              <w:jc w:val="left"/>
              <w:rPr>
                <w:rFonts w:ascii="Swiss 721 Light BT" w:hAnsi="Swiss 721 Light BT"/>
                <w:sz w:val="28"/>
              </w:rPr>
            </w:pPr>
            <w:r w:rsidRPr="00E26B10">
              <w:rPr>
                <w:rFonts w:ascii="Swiss 721 Light BT" w:hAnsi="Swiss 721 Light BT"/>
                <w:sz w:val="28"/>
              </w:rPr>
              <w:t>G</w:t>
            </w:r>
            <w:r>
              <w:rPr>
                <w:rFonts w:ascii="Swiss 721 Light BT" w:hAnsi="Swiss 721 Light BT"/>
                <w:sz w:val="28"/>
              </w:rPr>
              <w:t>lossary</w:t>
            </w:r>
            <w:r w:rsidRPr="00E26B10">
              <w:rPr>
                <w:rFonts w:ascii="Swiss 721 Light BT" w:hAnsi="Swiss 721 Light BT"/>
                <w:sz w:val="28"/>
              </w:rPr>
              <w:t xml:space="preserve"> </w:t>
            </w:r>
            <w:r>
              <w:rPr>
                <w:rFonts w:ascii="Swiss 721 Light BT" w:hAnsi="Swiss 721 Light BT"/>
                <w:sz w:val="28"/>
              </w:rPr>
              <w:t>of</w:t>
            </w:r>
            <w:r w:rsidRPr="00E26B10">
              <w:rPr>
                <w:rFonts w:ascii="Swiss 721 Light BT" w:hAnsi="Swiss 721 Light BT"/>
                <w:sz w:val="28"/>
              </w:rPr>
              <w:t xml:space="preserve"> </w:t>
            </w:r>
            <w:r>
              <w:rPr>
                <w:rFonts w:ascii="Swiss 721 Light BT" w:hAnsi="Swiss 721 Light BT"/>
                <w:sz w:val="28"/>
              </w:rPr>
              <w:t>difficult words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4</w:t>
            </w:r>
            <w:r w:rsidRPr="00E26B10">
              <w:rPr>
                <w:rFonts w:ascii="Swiss 721 Bold Win95BT" w:hAnsi="Swiss 721 Bold Win95BT"/>
                <w:caps/>
                <w:sz w:val="16"/>
              </w:rPr>
              <w:t>0 minutes]</w:t>
            </w:r>
          </w:p>
        </w:tc>
      </w:tr>
    </w:tbl>
    <w:p w:rsidR="00A66B48" w:rsidRPr="00161A08" w:rsidRDefault="00A66B48" w:rsidP="00A66B48">
      <w:pPr>
        <w:rPr>
          <w:rFonts w:eastAsia="Calibri"/>
        </w:rPr>
      </w:pPr>
    </w:p>
    <w:p w:rsidR="00A66B48" w:rsidRDefault="00A66B48" w:rsidP="00A66B48">
      <w:r w:rsidRPr="00161A08">
        <w:rPr>
          <w:rFonts w:eastAsia="Calibri"/>
        </w:rPr>
        <w:t xml:space="preserve">Match the meanings of the words in columns A and B by placing the correct numbers of the synonyms in column </w:t>
      </w:r>
      <w:r>
        <w:rPr>
          <w:rFonts w:eastAsia="Calibri"/>
        </w:rPr>
        <w:t>B next to the words in column A</w:t>
      </w:r>
    </w:p>
    <w:p w:rsidR="00A66B48" w:rsidRPr="00161A08" w:rsidRDefault="00A66B48" w:rsidP="00A66B48">
      <w:pPr>
        <w:rPr>
          <w:rFonts w:eastAsia="Calibri"/>
        </w:rPr>
      </w:pPr>
    </w:p>
    <w:p w:rsidR="00A66B48" w:rsidRPr="00A82267" w:rsidRDefault="00A66B48" w:rsidP="00A66B48">
      <w:pPr>
        <w:spacing w:after="120"/>
        <w:rPr>
          <w:rFonts w:eastAsia="Calibri"/>
          <w:b/>
        </w:rPr>
      </w:pPr>
      <w:r w:rsidRPr="006B2C6A">
        <w:rPr>
          <w:rFonts w:eastAsia="Calibri"/>
          <w:b/>
        </w:rPr>
        <w:t>Example:</w:t>
      </w:r>
    </w:p>
    <w:tbl>
      <w:tblPr>
        <w:tblW w:w="8033" w:type="dxa"/>
        <w:tblInd w:w="113" w:type="dxa"/>
        <w:tblBorders>
          <w:top w:val="single" w:sz="8" w:space="0" w:color="C0504D"/>
          <w:bottom w:val="single" w:sz="8" w:space="0" w:color="C0504D"/>
        </w:tblBorders>
        <w:tblCellMar>
          <w:top w:w="57" w:type="dxa"/>
          <w:bottom w:w="57" w:type="dxa"/>
        </w:tblCellMar>
        <w:tblLook w:val="04A0"/>
      </w:tblPr>
      <w:tblGrid>
        <w:gridCol w:w="2998"/>
        <w:gridCol w:w="236"/>
        <w:gridCol w:w="479"/>
        <w:gridCol w:w="238"/>
        <w:gridCol w:w="4082"/>
      </w:tblGrid>
      <w:tr w:rsidR="00A66B48" w:rsidRPr="00326649">
        <w:tc>
          <w:tcPr>
            <w:tcW w:w="2998"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r w:rsidRPr="006B2C6A">
              <w:rPr>
                <w:rFonts w:ascii="Arial" w:eastAsia="Calibri" w:hAnsi="Arial"/>
                <w:b/>
                <w:sz w:val="18"/>
              </w:rPr>
              <w:t>A</w:t>
            </w:r>
          </w:p>
        </w:tc>
        <w:tc>
          <w:tcPr>
            <w:tcW w:w="236"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p>
        </w:tc>
        <w:tc>
          <w:tcPr>
            <w:tcW w:w="479"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p>
        </w:tc>
        <w:tc>
          <w:tcPr>
            <w:tcW w:w="238"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p>
        </w:tc>
        <w:tc>
          <w:tcPr>
            <w:tcW w:w="4082"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r w:rsidRPr="006B2C6A">
              <w:rPr>
                <w:rFonts w:ascii="Arial" w:eastAsia="Calibri" w:hAnsi="Arial"/>
                <w:b/>
                <w:sz w:val="18"/>
              </w:rPr>
              <w:t>B</w:t>
            </w:r>
          </w:p>
        </w:tc>
      </w:tr>
      <w:tr w:rsidR="00A66B48" w:rsidRPr="00326649">
        <w:trPr>
          <w:trHeight w:hRule="exact" w:val="170"/>
        </w:trPr>
        <w:tc>
          <w:tcPr>
            <w:tcW w:w="2998" w:type="dxa"/>
            <w:tcBorders>
              <w:top w:val="nil"/>
              <w:left w:val="nil"/>
              <w:bottom w:val="nil"/>
              <w:right w:val="nil"/>
            </w:tcBorders>
            <w:shd w:val="clear" w:color="auto" w:fill="auto"/>
          </w:tcPr>
          <w:p w:rsidR="00A66B48" w:rsidRPr="006B2C6A" w:rsidRDefault="00A66B48" w:rsidP="006B2C6A">
            <w:pPr>
              <w:rPr>
                <w:rFonts w:ascii="Arial" w:eastAsia="Calibri" w:hAnsi="Arial"/>
                <w:b/>
                <w:sz w:val="18"/>
              </w:rPr>
            </w:pPr>
          </w:p>
        </w:tc>
        <w:tc>
          <w:tcPr>
            <w:tcW w:w="236" w:type="dxa"/>
            <w:tcBorders>
              <w:top w:val="nil"/>
              <w:left w:val="nil"/>
              <w:bottom w:val="nil"/>
              <w:right w:val="nil"/>
            </w:tcBorders>
          </w:tcPr>
          <w:p w:rsidR="00A66B48" w:rsidRPr="006B2C6A" w:rsidRDefault="00A66B48" w:rsidP="006B2C6A">
            <w:pPr>
              <w:rPr>
                <w:rFonts w:ascii="Arial" w:eastAsia="Calibri" w:hAnsi="Arial"/>
                <w:b/>
                <w:sz w:val="18"/>
              </w:rPr>
            </w:pPr>
          </w:p>
        </w:tc>
        <w:tc>
          <w:tcPr>
            <w:tcW w:w="479" w:type="dxa"/>
            <w:tcBorders>
              <w:top w:val="nil"/>
              <w:left w:val="nil"/>
              <w:bottom w:val="single" w:sz="4" w:space="0" w:color="7F7F7F" w:themeColor="text1" w:themeTint="80"/>
              <w:right w:val="nil"/>
            </w:tcBorders>
            <w:shd w:val="clear" w:color="auto" w:fill="auto"/>
          </w:tcPr>
          <w:p w:rsidR="00A66B48" w:rsidRPr="006B2C6A" w:rsidRDefault="00A66B48" w:rsidP="006B2C6A">
            <w:pPr>
              <w:rPr>
                <w:rFonts w:ascii="Arial" w:eastAsia="Calibri" w:hAnsi="Arial"/>
                <w:b/>
                <w:sz w:val="18"/>
              </w:rPr>
            </w:pPr>
          </w:p>
        </w:tc>
        <w:tc>
          <w:tcPr>
            <w:tcW w:w="238" w:type="dxa"/>
            <w:tcBorders>
              <w:top w:val="nil"/>
              <w:left w:val="nil"/>
              <w:bottom w:val="nil"/>
              <w:right w:val="nil"/>
            </w:tcBorders>
          </w:tcPr>
          <w:p w:rsidR="00A66B48" w:rsidRPr="006B2C6A" w:rsidRDefault="00A66B48" w:rsidP="006B2C6A">
            <w:pPr>
              <w:rPr>
                <w:rFonts w:ascii="Arial" w:eastAsia="Calibri" w:hAnsi="Arial"/>
                <w:b/>
                <w:sz w:val="18"/>
              </w:rPr>
            </w:pPr>
          </w:p>
        </w:tc>
        <w:tc>
          <w:tcPr>
            <w:tcW w:w="4082" w:type="dxa"/>
            <w:tcBorders>
              <w:top w:val="nil"/>
              <w:left w:val="nil"/>
              <w:bottom w:val="nil"/>
              <w:right w:val="nil"/>
            </w:tcBorders>
            <w:shd w:val="clear" w:color="auto" w:fill="auto"/>
          </w:tcPr>
          <w:p w:rsidR="00A66B48" w:rsidRPr="006B2C6A" w:rsidRDefault="00A66B48" w:rsidP="006B2C6A">
            <w:pPr>
              <w:rPr>
                <w:rFonts w:ascii="Arial" w:eastAsia="Calibri" w:hAnsi="Arial"/>
                <w:b/>
                <w:sz w:val="18"/>
              </w:rPr>
            </w:pPr>
          </w:p>
        </w:tc>
      </w:tr>
      <w:tr w:rsidR="00A66B48" w:rsidRPr="00326649">
        <w:tc>
          <w:tcPr>
            <w:tcW w:w="2998" w:type="dxa"/>
            <w:tcBorders>
              <w:top w:val="nil"/>
              <w:bottom w:val="dotted" w:sz="4" w:space="0" w:color="7F7F7F" w:themeColor="text1" w:themeTint="80"/>
              <w:right w:val="nil"/>
            </w:tcBorders>
            <w:vAlign w:val="center"/>
          </w:tcPr>
          <w:p w:rsidR="00A66B48" w:rsidRPr="00374499" w:rsidRDefault="00A66B48" w:rsidP="006B2C6A">
            <w:pPr>
              <w:jc w:val="left"/>
              <w:rPr>
                <w:rFonts w:ascii="Arial" w:eastAsia="Calibri" w:hAnsi="Arial" w:cs="Arial"/>
                <w:b/>
                <w:bCs/>
                <w:sz w:val="18"/>
                <w:szCs w:val="26"/>
                <w:lang w:val="en-ZA" w:eastAsia="en-US"/>
              </w:rPr>
            </w:pPr>
            <w:proofErr w:type="gramStart"/>
            <w:r>
              <w:rPr>
                <w:rFonts w:ascii="Arial" w:eastAsia="Calibri" w:hAnsi="Arial"/>
                <w:b/>
                <w:sz w:val="18"/>
              </w:rPr>
              <w:t>radical</w:t>
            </w:r>
            <w:proofErr w:type="gramEnd"/>
          </w:p>
        </w:tc>
        <w:tc>
          <w:tcPr>
            <w:tcW w:w="236" w:type="dxa"/>
            <w:tcBorders>
              <w:top w:val="nil"/>
              <w:left w:val="nil"/>
              <w:bottom w:val="nil"/>
              <w:right w:val="single" w:sz="4" w:space="0" w:color="7F7F7F" w:themeColor="text1" w:themeTint="80"/>
            </w:tcBorders>
          </w:tcPr>
          <w:p w:rsidR="00A66B48" w:rsidRDefault="00A66B48" w:rsidP="00A82267">
            <w:pPr>
              <w:spacing w:line="240" w:lineRule="auto"/>
              <w:contextualSpacing/>
              <w:rPr>
                <w:rFonts w:ascii="Arial" w:eastAsia="Calibri" w:hAnsi="Arial" w:cs="Arial"/>
                <w:b/>
                <w:sz w:val="18"/>
                <w:szCs w:val="26"/>
                <w:lang w:val="en-ZA" w:eastAsia="en-US"/>
              </w:rPr>
            </w:pPr>
          </w:p>
        </w:tc>
        <w:tc>
          <w:tcPr>
            <w:tcW w:w="4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66B48" w:rsidRPr="00A82267" w:rsidRDefault="00A66B48" w:rsidP="00BE3FB5">
            <w:pPr>
              <w:spacing w:line="240" w:lineRule="auto"/>
              <w:contextualSpacing/>
              <w:rPr>
                <w:rFonts w:ascii="Arial" w:eastAsia="Calibri" w:hAnsi="Arial" w:cs="Arial"/>
                <w:b/>
                <w:sz w:val="18"/>
                <w:szCs w:val="26"/>
                <w:lang w:val="en-ZA" w:eastAsia="en-US"/>
              </w:rPr>
            </w:pPr>
            <w:r>
              <w:rPr>
                <w:rFonts w:ascii="Arial" w:eastAsia="Calibri" w:hAnsi="Arial" w:cs="Arial"/>
                <w:b/>
                <w:sz w:val="18"/>
                <w:szCs w:val="26"/>
                <w:lang w:val="en-ZA" w:eastAsia="en-US"/>
              </w:rPr>
              <w:t xml:space="preserve"> 2</w:t>
            </w:r>
          </w:p>
        </w:tc>
        <w:tc>
          <w:tcPr>
            <w:tcW w:w="238" w:type="dxa"/>
            <w:tcBorders>
              <w:top w:val="nil"/>
              <w:left w:val="single" w:sz="4" w:space="0" w:color="7F7F7F" w:themeColor="text1" w:themeTint="80"/>
              <w:bottom w:val="nil"/>
            </w:tcBorders>
            <w:vAlign w:val="center"/>
          </w:tcPr>
          <w:p w:rsidR="00A66B48" w:rsidRPr="006B2C6A" w:rsidRDefault="00A66B48" w:rsidP="00A82267">
            <w:pPr>
              <w:spacing w:line="240" w:lineRule="auto"/>
              <w:contextualSpacing/>
              <w:rPr>
                <w:rFonts w:ascii="Arial" w:eastAsia="Calibri" w:hAnsi="Arial" w:cs="Arial"/>
                <w:sz w:val="18"/>
                <w:szCs w:val="26"/>
                <w:lang w:val="en-ZA" w:eastAsia="en-US"/>
              </w:rPr>
            </w:pPr>
          </w:p>
        </w:tc>
        <w:tc>
          <w:tcPr>
            <w:tcW w:w="4082" w:type="dxa"/>
            <w:tcBorders>
              <w:top w:val="nil"/>
              <w:bottom w:val="dotted" w:sz="4" w:space="0" w:color="7F7F7F" w:themeColor="text1" w:themeTint="80"/>
            </w:tcBorders>
            <w:vAlign w:val="center"/>
          </w:tcPr>
          <w:p w:rsidR="00A66B48" w:rsidRPr="006B2C6A" w:rsidRDefault="00A66B48" w:rsidP="00A66B48">
            <w:pPr>
              <w:numPr>
                <w:ilvl w:val="0"/>
                <w:numId w:val="14"/>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complete</w:t>
            </w:r>
          </w:p>
        </w:tc>
      </w:tr>
      <w:tr w:rsidR="00A66B48" w:rsidRPr="00326649">
        <w:tc>
          <w:tcPr>
            <w:tcW w:w="2998" w:type="dxa"/>
            <w:tcBorders>
              <w:top w:val="dotted" w:sz="4" w:space="0" w:color="7F7F7F" w:themeColor="text1" w:themeTint="80"/>
              <w:left w:val="nil"/>
              <w:bottom w:val="nil"/>
              <w:right w:val="nil"/>
            </w:tcBorders>
            <w:shd w:val="clear" w:color="auto" w:fill="auto"/>
            <w:vAlign w:val="center"/>
          </w:tcPr>
          <w:p w:rsidR="00A66B48" w:rsidRPr="006B2C6A" w:rsidRDefault="00A66B48" w:rsidP="006B2C6A">
            <w:pPr>
              <w:jc w:val="left"/>
              <w:rPr>
                <w:rFonts w:ascii="Arial" w:eastAsia="Calibri" w:hAnsi="Arial" w:cs="Arial"/>
                <w:b/>
                <w:bCs/>
                <w:sz w:val="18"/>
                <w:szCs w:val="26"/>
                <w:lang w:val="en-ZA" w:eastAsia="en-US"/>
              </w:rPr>
            </w:pPr>
          </w:p>
        </w:tc>
        <w:tc>
          <w:tcPr>
            <w:tcW w:w="236" w:type="dxa"/>
            <w:tcBorders>
              <w:top w:val="nil"/>
              <w:left w:val="nil"/>
              <w:bottom w:val="nil"/>
              <w:right w:val="nil"/>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79" w:type="dxa"/>
            <w:tcBorders>
              <w:top w:val="single" w:sz="4" w:space="0" w:color="7F7F7F" w:themeColor="text1" w:themeTint="80"/>
              <w:left w:val="nil"/>
              <w:bottom w:val="nil"/>
              <w:right w:val="nil"/>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nil"/>
              <w:bottom w:val="nil"/>
              <w:right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left w:val="nil"/>
              <w:bottom w:val="dotted" w:sz="4" w:space="0" w:color="7F7F7F" w:themeColor="text1" w:themeTint="80"/>
              <w:right w:val="nil"/>
            </w:tcBorders>
            <w:shd w:val="clear" w:color="auto" w:fill="auto"/>
            <w:vAlign w:val="center"/>
          </w:tcPr>
          <w:p w:rsidR="00A66B48" w:rsidRPr="006B2C6A" w:rsidRDefault="00A66B48" w:rsidP="00A66B48">
            <w:pPr>
              <w:numPr>
                <w:ilvl w:val="0"/>
                <w:numId w:val="14"/>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drastic</w:t>
            </w:r>
          </w:p>
        </w:tc>
      </w:tr>
      <w:tr w:rsidR="00A66B48" w:rsidRPr="00326649">
        <w:tc>
          <w:tcPr>
            <w:tcW w:w="2998" w:type="dxa"/>
            <w:tcBorders>
              <w:top w:val="nil"/>
              <w:bottom w:val="nil"/>
              <w:right w:val="nil"/>
            </w:tcBorders>
            <w:vAlign w:val="center"/>
          </w:tcPr>
          <w:p w:rsidR="00A66B48" w:rsidRPr="006B2C6A" w:rsidRDefault="00A66B48" w:rsidP="006B2C6A">
            <w:pPr>
              <w:jc w:val="left"/>
              <w:rPr>
                <w:rFonts w:ascii="Arial" w:eastAsia="Calibri" w:hAnsi="Arial" w:cs="Arial"/>
                <w:b/>
                <w:bCs/>
                <w:sz w:val="18"/>
                <w:szCs w:val="26"/>
                <w:lang w:val="en-ZA" w:eastAsia="en-US"/>
              </w:rPr>
            </w:pPr>
          </w:p>
        </w:tc>
        <w:tc>
          <w:tcPr>
            <w:tcW w:w="236" w:type="dxa"/>
            <w:tcBorders>
              <w:top w:val="nil"/>
              <w:bottom w:val="nil"/>
              <w:right w:val="nil"/>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79" w:type="dxa"/>
            <w:tcBorders>
              <w:top w:val="nil"/>
              <w:left w:val="nil"/>
              <w:bottom w:val="nil"/>
              <w:right w:val="nil"/>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nil"/>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vAlign w:val="center"/>
          </w:tcPr>
          <w:p w:rsidR="00A66B48" w:rsidRPr="006B2C6A" w:rsidRDefault="00A66B48" w:rsidP="00A66B48">
            <w:pPr>
              <w:numPr>
                <w:ilvl w:val="0"/>
                <w:numId w:val="14"/>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favourable</w:t>
            </w:r>
          </w:p>
        </w:tc>
      </w:tr>
    </w:tbl>
    <w:p w:rsidR="00A66B48" w:rsidRDefault="00A66B48" w:rsidP="00A66B48">
      <w:pPr>
        <w:rPr>
          <w:rFonts w:eastAsia="Calibri"/>
        </w:rPr>
      </w:pPr>
    </w:p>
    <w:p w:rsidR="00A66B48" w:rsidRPr="00A82267" w:rsidRDefault="00A66B48" w:rsidP="00A66B48">
      <w:pPr>
        <w:spacing w:after="120"/>
        <w:rPr>
          <w:rFonts w:eastAsia="Calibri"/>
          <w:b/>
        </w:rPr>
      </w:pPr>
      <w:r w:rsidRPr="006B2C6A">
        <w:rPr>
          <w:rFonts w:eastAsia="Calibri"/>
          <w:b/>
        </w:rPr>
        <w:t>Now do the following:</w:t>
      </w:r>
    </w:p>
    <w:tbl>
      <w:tblPr>
        <w:tblW w:w="8033" w:type="dxa"/>
        <w:tblInd w:w="113" w:type="dxa"/>
        <w:tblBorders>
          <w:top w:val="single" w:sz="8" w:space="0" w:color="C0504D"/>
          <w:bottom w:val="single" w:sz="8" w:space="0" w:color="C0504D"/>
        </w:tblBorders>
        <w:tblCellMar>
          <w:top w:w="57" w:type="dxa"/>
          <w:bottom w:w="57" w:type="dxa"/>
        </w:tblCellMar>
        <w:tblLook w:val="04A0"/>
      </w:tblPr>
      <w:tblGrid>
        <w:gridCol w:w="3011"/>
        <w:gridCol w:w="236"/>
        <w:gridCol w:w="466"/>
        <w:gridCol w:w="238"/>
        <w:gridCol w:w="4082"/>
      </w:tblGrid>
      <w:tr w:rsidR="00A66B48" w:rsidRPr="00326649">
        <w:tc>
          <w:tcPr>
            <w:tcW w:w="3011"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r w:rsidRPr="006B2C6A">
              <w:rPr>
                <w:rFonts w:ascii="Arial" w:eastAsia="Calibri" w:hAnsi="Arial"/>
                <w:b/>
                <w:sz w:val="18"/>
              </w:rPr>
              <w:t>A</w:t>
            </w:r>
          </w:p>
        </w:tc>
        <w:tc>
          <w:tcPr>
            <w:tcW w:w="236"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p>
        </w:tc>
        <w:tc>
          <w:tcPr>
            <w:tcW w:w="466"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p>
        </w:tc>
        <w:tc>
          <w:tcPr>
            <w:tcW w:w="238"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p>
        </w:tc>
        <w:tc>
          <w:tcPr>
            <w:tcW w:w="4082" w:type="dxa"/>
            <w:tcBorders>
              <w:top w:val="nil"/>
              <w:left w:val="nil"/>
              <w:bottom w:val="nil"/>
              <w:right w:val="nil"/>
            </w:tcBorders>
            <w:shd w:val="clear" w:color="auto" w:fill="E6E6E6"/>
          </w:tcPr>
          <w:p w:rsidR="00A66B48" w:rsidRPr="006B2C6A" w:rsidRDefault="00A66B48" w:rsidP="006B2C6A">
            <w:pPr>
              <w:rPr>
                <w:rFonts w:ascii="Arial" w:eastAsia="Calibri" w:hAnsi="Arial"/>
                <w:b/>
                <w:sz w:val="18"/>
              </w:rPr>
            </w:pPr>
            <w:r w:rsidRPr="006B2C6A">
              <w:rPr>
                <w:rFonts w:ascii="Arial" w:eastAsia="Calibri" w:hAnsi="Arial"/>
                <w:b/>
                <w:sz w:val="18"/>
              </w:rPr>
              <w:t>B</w:t>
            </w:r>
          </w:p>
        </w:tc>
      </w:tr>
      <w:tr w:rsidR="00A66B48" w:rsidRPr="00326649">
        <w:trPr>
          <w:trHeight w:hRule="exact" w:val="170"/>
        </w:trPr>
        <w:tc>
          <w:tcPr>
            <w:tcW w:w="3011" w:type="dxa"/>
            <w:tcBorders>
              <w:top w:val="nil"/>
              <w:left w:val="nil"/>
              <w:bottom w:val="nil"/>
              <w:right w:val="nil"/>
            </w:tcBorders>
            <w:shd w:val="clear" w:color="auto" w:fill="auto"/>
          </w:tcPr>
          <w:p w:rsidR="00A66B48" w:rsidRPr="006B2C6A" w:rsidRDefault="00A66B48" w:rsidP="006B2C6A">
            <w:pPr>
              <w:rPr>
                <w:rFonts w:ascii="Arial" w:eastAsia="Calibri" w:hAnsi="Arial"/>
                <w:b/>
                <w:sz w:val="18"/>
              </w:rPr>
            </w:pPr>
          </w:p>
        </w:tc>
        <w:tc>
          <w:tcPr>
            <w:tcW w:w="236" w:type="dxa"/>
            <w:tcBorders>
              <w:top w:val="nil"/>
              <w:left w:val="nil"/>
              <w:bottom w:val="nil"/>
              <w:right w:val="nil"/>
            </w:tcBorders>
          </w:tcPr>
          <w:p w:rsidR="00A66B48" w:rsidRPr="006B2C6A" w:rsidRDefault="00A66B48" w:rsidP="006B2C6A">
            <w:pPr>
              <w:rPr>
                <w:rFonts w:ascii="Arial" w:eastAsia="Calibri" w:hAnsi="Arial"/>
                <w:b/>
                <w:sz w:val="18"/>
              </w:rPr>
            </w:pPr>
          </w:p>
        </w:tc>
        <w:tc>
          <w:tcPr>
            <w:tcW w:w="466" w:type="dxa"/>
            <w:tcBorders>
              <w:top w:val="nil"/>
              <w:left w:val="nil"/>
              <w:bottom w:val="single" w:sz="4" w:space="0" w:color="7F7F7F" w:themeColor="text1" w:themeTint="80"/>
              <w:right w:val="nil"/>
            </w:tcBorders>
            <w:shd w:val="clear" w:color="auto" w:fill="auto"/>
          </w:tcPr>
          <w:p w:rsidR="00A66B48" w:rsidRPr="006B2C6A" w:rsidRDefault="00A66B48" w:rsidP="006B2C6A">
            <w:pPr>
              <w:rPr>
                <w:rFonts w:ascii="Arial" w:eastAsia="Calibri" w:hAnsi="Arial"/>
                <w:b/>
                <w:sz w:val="18"/>
              </w:rPr>
            </w:pPr>
          </w:p>
        </w:tc>
        <w:tc>
          <w:tcPr>
            <w:tcW w:w="238" w:type="dxa"/>
            <w:tcBorders>
              <w:top w:val="nil"/>
              <w:left w:val="nil"/>
              <w:bottom w:val="nil"/>
              <w:right w:val="nil"/>
            </w:tcBorders>
          </w:tcPr>
          <w:p w:rsidR="00A66B48" w:rsidRPr="006B2C6A" w:rsidRDefault="00A66B48" w:rsidP="006B2C6A">
            <w:pPr>
              <w:rPr>
                <w:rFonts w:ascii="Arial" w:eastAsia="Calibri" w:hAnsi="Arial"/>
                <w:b/>
                <w:sz w:val="18"/>
              </w:rPr>
            </w:pPr>
          </w:p>
        </w:tc>
        <w:tc>
          <w:tcPr>
            <w:tcW w:w="4082" w:type="dxa"/>
            <w:tcBorders>
              <w:top w:val="nil"/>
              <w:left w:val="nil"/>
              <w:bottom w:val="nil"/>
              <w:right w:val="nil"/>
            </w:tcBorders>
            <w:shd w:val="clear" w:color="auto" w:fill="auto"/>
          </w:tcPr>
          <w:p w:rsidR="00A66B48" w:rsidRPr="006B2C6A" w:rsidRDefault="00A66B48" w:rsidP="006B2C6A">
            <w:pPr>
              <w:rPr>
                <w:rFonts w:ascii="Arial" w:eastAsia="Calibri" w:hAnsi="Arial"/>
                <w:b/>
                <w:sz w:val="18"/>
              </w:rPr>
            </w:pPr>
          </w:p>
        </w:tc>
      </w:tr>
      <w:tr w:rsidR="00A66B48" w:rsidRPr="00326649">
        <w:tc>
          <w:tcPr>
            <w:tcW w:w="3011" w:type="dxa"/>
            <w:tcBorders>
              <w:top w:val="nil"/>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abstract</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nil"/>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tense</w:t>
            </w:r>
          </w:p>
        </w:tc>
      </w:tr>
      <w:tr w:rsidR="00A66B48" w:rsidRPr="00326649">
        <w:tc>
          <w:tcPr>
            <w:tcW w:w="3011" w:type="dxa"/>
            <w:tcBorders>
              <w:top w:val="dotted" w:sz="4" w:space="0" w:color="7F7F7F" w:themeColor="text1" w:themeTint="80"/>
              <w:left w:val="nil"/>
              <w:bottom w:val="dotted" w:sz="4" w:space="0" w:color="7F7F7F" w:themeColor="text1" w:themeTint="80"/>
              <w:right w:val="nil"/>
            </w:tcBorders>
            <w:shd w:val="clear" w:color="auto" w:fill="auto"/>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eliminate</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right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left w:val="nil"/>
              <w:bottom w:val="dotted" w:sz="4" w:space="0" w:color="7F7F7F" w:themeColor="text1" w:themeTint="80"/>
              <w:right w:val="nil"/>
            </w:tcBorders>
            <w:shd w:val="clear" w:color="auto" w:fill="auto"/>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includes</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r w:rsidRPr="00A66B48">
              <w:rPr>
                <w:rFonts w:ascii="Arial" w:eastAsia="Calibri" w:hAnsi="Arial"/>
                <w:b/>
                <w:sz w:val="18"/>
              </w:rPr>
              <w:t xml:space="preserve"> </w:t>
            </w:r>
            <w:proofErr w:type="gramStart"/>
            <w:r w:rsidRPr="00A66B48">
              <w:rPr>
                <w:rFonts w:ascii="Arial" w:eastAsia="Calibri" w:hAnsi="Arial"/>
                <w:b/>
                <w:sz w:val="18"/>
              </w:rPr>
              <w:t>humiliated</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communicate</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r w:rsidRPr="00A66B48">
              <w:rPr>
                <w:rFonts w:ascii="Arial" w:eastAsia="Calibri" w:hAnsi="Arial"/>
                <w:b/>
                <w:sz w:val="18"/>
              </w:rPr>
              <w:t xml:space="preserve"> </w:t>
            </w:r>
            <w:proofErr w:type="gramStart"/>
            <w:r w:rsidRPr="00A66B48">
              <w:rPr>
                <w:rFonts w:ascii="Arial" w:eastAsia="Calibri" w:hAnsi="Arial"/>
                <w:b/>
                <w:sz w:val="18"/>
              </w:rPr>
              <w:t>procedure</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sufficiently</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r w:rsidRPr="00A66B48">
              <w:rPr>
                <w:rFonts w:ascii="Arial" w:eastAsia="Calibri" w:hAnsi="Arial"/>
                <w:b/>
                <w:sz w:val="18"/>
              </w:rPr>
              <w:t xml:space="preserve"> </w:t>
            </w:r>
            <w:proofErr w:type="gramStart"/>
            <w:r w:rsidRPr="00A66B48">
              <w:rPr>
                <w:rFonts w:ascii="Arial" w:eastAsia="Calibri" w:hAnsi="Arial"/>
                <w:b/>
                <w:sz w:val="18"/>
              </w:rPr>
              <w:t>intervene</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knowledgeable/educated</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speculative</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series</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merits</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comprehensive</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distribution</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granted</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pertaining</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unconfirmed</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explosive</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at first</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discourse</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openly</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domain</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changed</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informed</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followed up on</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sequence</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significant</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signals</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extract/take out</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express</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dishonoured</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extended</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interfere/get involved</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disputes</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virtues</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entertain</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get rid of</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conflict</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disagreement</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adequately</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rough/approximate</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subsumes</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formula</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violated</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shamed</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conditional</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indicates</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r w:rsidRPr="00A66B48">
              <w:rPr>
                <w:rFonts w:ascii="Arial" w:eastAsia="Calibri" w:hAnsi="Arial"/>
                <w:b/>
                <w:sz w:val="18"/>
              </w:rPr>
              <w:t xml:space="preserve">Initially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relating</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explicitly</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allocation/sharing</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r w:rsidRPr="00A66B48">
              <w:rPr>
                <w:rFonts w:ascii="Arial" w:eastAsia="Calibri" w:hAnsi="Arial"/>
                <w:b/>
                <w:sz w:val="18"/>
              </w:rPr>
              <w:t xml:space="preserve"> </w:t>
            </w:r>
            <w:proofErr w:type="gramStart"/>
            <w:r w:rsidRPr="00A66B48">
              <w:rPr>
                <w:rFonts w:ascii="Arial" w:eastAsia="Calibri" w:hAnsi="Arial"/>
                <w:b/>
                <w:sz w:val="18"/>
              </w:rPr>
              <w:t>pursued</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consider</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relevant</w:t>
            </w:r>
            <w:proofErr w:type="gramEnd"/>
            <w:r w:rsidRPr="00A66B48">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disagreements</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accorded</w:t>
            </w:r>
            <w:proofErr w:type="gramEnd"/>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conversation</w:t>
            </w:r>
          </w:p>
        </w:tc>
      </w:tr>
      <w:tr w:rsidR="00A66B48" w:rsidRPr="00326649">
        <w:tc>
          <w:tcPr>
            <w:tcW w:w="3011" w:type="dxa"/>
            <w:tcBorders>
              <w:top w:val="dotted" w:sz="4" w:space="0" w:color="7F7F7F" w:themeColor="text1" w:themeTint="80"/>
              <w:bottom w:val="dotted" w:sz="4" w:space="0" w:color="7F7F7F" w:themeColor="text1" w:themeTint="80"/>
              <w:right w:val="nil"/>
            </w:tcBorders>
          </w:tcPr>
          <w:p w:rsidR="00A66B48" w:rsidRPr="00A66B48" w:rsidRDefault="00A66B48" w:rsidP="00A66B48">
            <w:pPr>
              <w:jc w:val="left"/>
              <w:rPr>
                <w:rFonts w:ascii="Arial" w:eastAsia="Calibri" w:hAnsi="Arial"/>
                <w:b/>
                <w:sz w:val="18"/>
              </w:rPr>
            </w:pPr>
            <w:proofErr w:type="gramStart"/>
            <w:r w:rsidRPr="00A66B48">
              <w:rPr>
                <w:rFonts w:ascii="Arial" w:eastAsia="Calibri" w:hAnsi="Arial"/>
                <w:b/>
                <w:sz w:val="18"/>
              </w:rPr>
              <w:t>converted</w:t>
            </w:r>
            <w:proofErr w:type="gramEnd"/>
          </w:p>
        </w:tc>
        <w:tc>
          <w:tcPr>
            <w:tcW w:w="236" w:type="dxa"/>
            <w:tcBorders>
              <w:top w:val="nil"/>
              <w:left w:val="nil"/>
              <w:bottom w:val="nil"/>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6B48" w:rsidRPr="006B2C6A" w:rsidRDefault="00A66B48"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66B48" w:rsidRPr="006B2C6A" w:rsidRDefault="00A66B48"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66B48" w:rsidRPr="00A66B48" w:rsidRDefault="00A66B48" w:rsidP="00A66B48">
            <w:pPr>
              <w:numPr>
                <w:ilvl w:val="0"/>
                <w:numId w:val="18"/>
              </w:numPr>
              <w:spacing w:line="240" w:lineRule="auto"/>
              <w:ind w:left="331" w:hanging="301"/>
              <w:contextualSpacing/>
              <w:jc w:val="left"/>
              <w:rPr>
                <w:rFonts w:ascii="Arial" w:eastAsia="Calibri" w:hAnsi="Arial" w:cs="Arial"/>
                <w:sz w:val="18"/>
                <w:szCs w:val="26"/>
                <w:lang w:val="en-ZA" w:eastAsia="en-US"/>
              </w:rPr>
            </w:pPr>
            <w:r w:rsidRPr="00A66B48">
              <w:rPr>
                <w:rFonts w:ascii="Arial" w:eastAsia="Calibri" w:hAnsi="Arial" w:cs="Arial"/>
                <w:sz w:val="18"/>
                <w:szCs w:val="26"/>
                <w:lang w:val="en-ZA" w:eastAsia="en-US"/>
              </w:rPr>
              <w:t>field/area</w:t>
            </w:r>
          </w:p>
        </w:tc>
      </w:tr>
    </w:tbl>
    <w:p w:rsidR="00A66B48" w:rsidRDefault="00A66B48" w:rsidP="00A66B48">
      <w:pPr>
        <w:rPr>
          <w:rFonts w:eastAsia="Calibri"/>
        </w:rPr>
      </w:pPr>
    </w:p>
    <w:p w:rsidR="00A66B48" w:rsidRPr="006B2C6A" w:rsidRDefault="00A66B48" w:rsidP="00A66B48"/>
    <w:p w:rsidR="00A66B48" w:rsidRPr="006B2C6A" w:rsidRDefault="00A66B48" w:rsidP="00A66B48"/>
    <w:p w:rsidR="00A66B48" w:rsidRDefault="00A66B48" w:rsidP="00A66B48">
      <w:pPr>
        <w:tabs>
          <w:tab w:val="left" w:pos="-360"/>
        </w:tabs>
        <w:rPr>
          <w:rFonts w:ascii="Arial" w:hAnsi="Arial" w:cs="Arial"/>
          <w:sz w:val="26"/>
          <w:szCs w:val="26"/>
        </w:rPr>
      </w:pPr>
    </w:p>
    <w:p w:rsidR="00320B4C" w:rsidRPr="00A66B48" w:rsidRDefault="00320B4C" w:rsidP="00A66B48"/>
    <w:p w:rsidR="00885895" w:rsidRPr="00C35B8F" w:rsidRDefault="00885895" w:rsidP="00C35B8F"/>
    <w:p w:rsidR="00837B4D" w:rsidRPr="00C35B8F" w:rsidRDefault="00837B4D" w:rsidP="00C35B8F"/>
    <w:p w:rsidR="00837B4D" w:rsidRPr="00C35B8F" w:rsidRDefault="00837B4D" w:rsidP="00C35B8F"/>
    <w:p w:rsidR="007C1D09" w:rsidRPr="00885895" w:rsidRDefault="007C1D09" w:rsidP="00885895"/>
    <w:p w:rsidR="007C1D09" w:rsidRPr="007C1D09" w:rsidRDefault="007C1D09" w:rsidP="007C1D09"/>
    <w:p w:rsidR="00D627C0" w:rsidRPr="007C1D09" w:rsidRDefault="00D627C0" w:rsidP="007C1D09">
      <w:pPr>
        <w:sectPr w:rsidR="00D627C0" w:rsidRPr="007C1D09">
          <w:type w:val="oddPage"/>
          <w:pgSz w:w="11900" w:h="16840"/>
          <w:pgMar w:top="1242" w:right="1985" w:bottom="1418" w:left="1985" w:header="1418" w:footer="1588" w:gutter="0"/>
          <w:cols w:space="708"/>
          <w:titlePg/>
          <w:printerSettings r:id="rId20"/>
        </w:sectPr>
      </w:pPr>
    </w:p>
    <w:p w:rsidR="00A45D8A" w:rsidRPr="007C1D09" w:rsidRDefault="00A45D8A" w:rsidP="007C1D09">
      <w:pPr>
        <w:rPr>
          <w:rFonts w:eastAsiaTheme="minorHAnsi"/>
        </w:rPr>
      </w:pPr>
    </w:p>
    <w:sectPr w:rsidR="00A45D8A" w:rsidRPr="007C1D09" w:rsidSect="00A23093">
      <w:type w:val="continuous"/>
      <w:pgSz w:w="11900" w:h="16840"/>
      <w:pgMar w:top="1242" w:right="1985" w:bottom="1134" w:left="1985" w:header="1418" w:footer="1588" w:gutter="0"/>
      <w:cols w:space="708"/>
      <w:titlePg/>
      <w:printerSettings r:id="rId21"/>
    </w:sectPr>
  </w:body>
</w:document>
</file>

<file path=word/fontTable.xml><?xml version="1.0" encoding="utf-8"?>
<w:fonts xmlns:r="http://schemas.openxmlformats.org/officeDocument/2006/relationships" xmlns:w="http://schemas.openxmlformats.org/wordprocessingml/2006/main">
  <w:font w:name="Frutiger CE 45 Light">
    <w:panose1 w:val="0200040304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Math">
    <w:panose1 w:val="00000000000000000000"/>
    <w:charset w:val="4D"/>
    <w:family w:val="roman"/>
    <w:notTrueType/>
    <w:pitch w:val="default"/>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Segoe">
    <w:panose1 w:val="020B0502040200020203"/>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Segoe Print">
    <w:panose1 w:val="02000600000000000000"/>
    <w:charset w:val="00"/>
    <w:family w:val="auto"/>
    <w:pitch w:val="variable"/>
    <w:sig w:usb0="00000003" w:usb1="00000000" w:usb2="00000000" w:usb3="00000000" w:csb0="00000001" w:csb1="00000000"/>
  </w:font>
  <w:font w:name="Serif12 Beta Rg">
    <w:altName w:val="Serif12 Beta Regular"/>
    <w:panose1 w:val="00000000000000000000"/>
    <w:charset w:val="4D"/>
    <w:family w:val="roman"/>
    <w:notTrueType/>
    <w:pitch w:val="default"/>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6B48" w:rsidRDefault="00A66B48" w:rsidP="007B33EA">
    <w:pPr>
      <w:pStyle w:val="Header"/>
      <w:tabs>
        <w:tab w:val="clear" w:pos="8640"/>
      </w:tabs>
      <w:ind w:right="357"/>
    </w:pPr>
    <w:r>
      <w:rPr>
        <w:noProof/>
        <w:lang w:val="en-US" w:eastAsia="en-US"/>
      </w:rPr>
      <w:drawing>
        <wp:anchor distT="0" distB="0" distL="114300" distR="114300" simplePos="0" relativeHeight="251655163" behindDoc="1" locked="0" layoutInCell="1" allowOverlap="1">
          <wp:simplePos x="0" y="0"/>
          <wp:positionH relativeFrom="column">
            <wp:posOffset>-481542</wp:posOffset>
          </wp:positionH>
          <wp:positionV relativeFrom="paragraph">
            <wp:posOffset>30480</wp:posOffset>
          </wp:positionV>
          <wp:extent cx="454025" cy="372533"/>
          <wp:effectExtent l="25400" t="0" r="3175" b="0"/>
          <wp:wrapNone/>
          <wp:docPr id="54" name="" descr="Icon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7.jpg"/>
                  <pic:cNvPicPr/>
                </pic:nvPicPr>
                <pic:blipFill>
                  <a:blip r:embed="rId1"/>
                  <a:stretch>
                    <a:fillRect/>
                  </a:stretch>
                </pic:blipFill>
                <pic:spPr>
                  <a:xfrm>
                    <a:off x="0" y="0"/>
                    <a:ext cx="454025" cy="372533"/>
                  </a:xfrm>
                  <a:prstGeom prst="rect">
                    <a:avLst/>
                  </a:prstGeom>
                </pic:spPr>
              </pic:pic>
            </a:graphicData>
          </a:graphic>
        </wp:anchor>
      </w:drawing>
    </w:r>
    <w:r w:rsidR="008D3D2C">
      <w:rPr>
        <w:noProof/>
        <w:lang w:val="en-US" w:eastAsia="en-US"/>
      </w:rPr>
      <w:pict>
        <v:shapetype id="_x0000_t202" coordsize="21600,21600" o:spt="202" path="m0,0l0,21600,21600,21600,21600,0xe">
          <v:stroke joinstyle="miter"/>
          <v:path gradientshapeok="t" o:connecttype="rect"/>
        </v:shapetype>
        <v:shape id="_x0000_s3075" type="#_x0000_t202" style="position:absolute;left:0;text-align:left;margin-left:1.25pt;margin-top:14.35pt;width:396.85pt;height:75.35pt;z-index:251658238;mso-wrap-edited:f;mso-position-horizontal-relative:text;mso-position-vertical-relative:text" wrapcoords="0 0 21600 0 21600 21600 0 21600 0 0" filled="f" stroked="f">
          <v:fill o:detectmouseclick="t"/>
          <v:textbox style="mso-next-textbox:#_x0000_s3075" inset="0,7.2pt,0,7.2pt">
            <w:txbxContent>
              <w:p w:rsidR="00A66B48" w:rsidRPr="00A12600" w:rsidRDefault="00A66B48"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sidR="008D3D2C">
      <w:rPr>
        <w:noProof/>
        <w:lang w:val="en-US" w:eastAsia="en-US"/>
      </w:rPr>
      <w:pict>
        <v:line id="_x0000_s3074" style="position:absolute;left:0;text-align:left;z-index:251668480;mso-wrap-edited:f;mso-position-horizontal-relative:text;mso-position-vertical-relative:text" from="1.75pt,16.45pt" to="398.5pt,16.45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6B48" w:rsidRDefault="00A66B48">
    <w:pPr>
      <w:pStyle w:val="Footer"/>
    </w:pPr>
    <w:r>
      <w:rPr>
        <w:noProof/>
        <w:lang w:val="en-US" w:eastAsia="en-US"/>
      </w:rPr>
      <w:drawing>
        <wp:anchor distT="0" distB="0" distL="114300" distR="114300" simplePos="0" relativeHeight="251654138" behindDoc="0" locked="0" layoutInCell="1" allowOverlap="1">
          <wp:simplePos x="0" y="0"/>
          <wp:positionH relativeFrom="column">
            <wp:posOffset>5141383</wp:posOffset>
          </wp:positionH>
          <wp:positionV relativeFrom="paragraph">
            <wp:posOffset>3810</wp:posOffset>
          </wp:positionV>
          <wp:extent cx="454025" cy="372533"/>
          <wp:effectExtent l="25400" t="0" r="3175" b="0"/>
          <wp:wrapNone/>
          <wp:docPr id="55" name="" descr="Ico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6.jpg"/>
                  <pic:cNvPicPr/>
                </pic:nvPicPr>
                <pic:blipFill>
                  <a:blip r:embed="rId1"/>
                  <a:stretch>
                    <a:fillRect/>
                  </a:stretch>
                </pic:blipFill>
                <pic:spPr>
                  <a:xfrm>
                    <a:off x="0" y="0"/>
                    <a:ext cx="454025" cy="372533"/>
                  </a:xfrm>
                  <a:prstGeom prst="rect">
                    <a:avLst/>
                  </a:prstGeom>
                </pic:spPr>
              </pic:pic>
            </a:graphicData>
          </a:graphic>
        </wp:anchor>
      </w:drawing>
    </w:r>
    <w:r w:rsidR="008D3D2C">
      <w:rPr>
        <w:noProof/>
        <w:lang w:val="en-US" w:eastAsia="en-US"/>
      </w:rPr>
      <w:pict>
        <v:shapetype id="_x0000_t202" coordsize="21600,21600" o:spt="202" path="m0,0l0,21600,21600,21600,21600,0xe">
          <v:stroke joinstyle="miter"/>
          <v:path gradientshapeok="t" o:connecttype="rect"/>
        </v:shapetype>
        <v:shape id="_x0000_s3073" type="#_x0000_t202" style="position:absolute;left:0;text-align:left;margin-left:4pt;margin-top:14.1pt;width:396.85pt;height:75.35pt;z-index:251657213;mso-position-horizontal-relative:text;mso-position-vertical-relative:text" filled="f" stroked="f">
          <v:fill o:detectmouseclick="t"/>
          <v:textbox style="mso-next-textbox:#_x0000_s3073" inset="0,7.2pt,0,7.2pt">
            <w:txbxContent>
              <w:p w:rsidR="00A66B48" w:rsidRPr="00A12600" w:rsidRDefault="00A66B48"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sidR="008D3D2C">
      <w:rPr>
        <w:noProof/>
        <w:lang w:val="en-US" w:eastAsia="en-US"/>
      </w:rPr>
      <w:pict>
        <v:line id="_x0000_s3072" style="position:absolute;left:0;text-align:left;z-index:251671552;mso-wrap-edited:f;mso-position-horizontal-relative:text;mso-position-vertical-relative:text" from="3.75pt,14.2pt" to="400.5pt,14.2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6B48" w:rsidRPr="0080167D" w:rsidRDefault="008D3D2C" w:rsidP="004B0AB7">
    <w:pPr>
      <w:pStyle w:val="Header"/>
      <w:framePr w:wrap="around" w:vAnchor="text" w:hAnchor="margin" w:xAlign="outside" w:y="1"/>
      <w:rPr>
        <w:rStyle w:val="PageNumber"/>
      </w:rPr>
    </w:pPr>
    <w:r w:rsidRPr="0080167D">
      <w:rPr>
        <w:rStyle w:val="PageNumber"/>
        <w:sz w:val="18"/>
      </w:rPr>
      <w:fldChar w:fldCharType="begin"/>
    </w:r>
    <w:r w:rsidR="00A66B48" w:rsidRPr="0080167D">
      <w:rPr>
        <w:rStyle w:val="PageNumber"/>
        <w:sz w:val="18"/>
      </w:rPr>
      <w:instrText xml:space="preserve">PAGE  </w:instrText>
    </w:r>
    <w:r w:rsidRPr="0080167D">
      <w:rPr>
        <w:rStyle w:val="PageNumber"/>
        <w:sz w:val="18"/>
      </w:rPr>
      <w:fldChar w:fldCharType="separate"/>
    </w:r>
    <w:r w:rsidR="00B82C95">
      <w:rPr>
        <w:rStyle w:val="PageNumber"/>
        <w:noProof/>
        <w:sz w:val="18"/>
      </w:rPr>
      <w:t>4</w:t>
    </w:r>
    <w:r w:rsidRPr="0080167D">
      <w:rPr>
        <w:rStyle w:val="PageNumber"/>
        <w:sz w:val="18"/>
      </w:rPr>
      <w:fldChar w:fldCharType="end"/>
    </w:r>
  </w:p>
  <w:p w:rsidR="00A66B48" w:rsidRPr="0080167D" w:rsidRDefault="00A66B48" w:rsidP="0080167D">
    <w:pPr>
      <w:pStyle w:val="Header"/>
      <w:tabs>
        <w:tab w:val="clear" w:pos="8640"/>
      </w:tabs>
      <w:ind w:right="-8" w:firstLine="360"/>
      <w:jc w:val="right"/>
      <w:rPr>
        <w:caps/>
        <w:sz w:val="15"/>
      </w:rPr>
    </w:pPr>
    <w:r>
      <w:rPr>
        <w:b/>
        <w:caps/>
        <w:sz w:val="15"/>
      </w:rPr>
      <w:t>English literacy and language development</w:t>
    </w:r>
    <w:r>
      <w:rPr>
        <w:caps/>
        <w:sz w:val="15"/>
      </w:rPr>
      <w:t xml:space="preserve">, </w:t>
    </w:r>
    <w:r w:rsidRPr="0080167D">
      <w:rPr>
        <w:sz w:val="15"/>
      </w:rPr>
      <w:t>Workshop series 2010</w:t>
    </w:r>
  </w:p>
  <w:p w:rsidR="00A66B48" w:rsidRDefault="008D3D2C" w:rsidP="0080167D">
    <w:pPr>
      <w:pStyle w:val="Header"/>
      <w:ind w:left="-1134"/>
    </w:pPr>
    <w:r>
      <w:rPr>
        <w:noProof/>
        <w:lang w:val="en-US" w:eastAsia="en-US"/>
      </w:rPr>
      <w:pict>
        <v:line id="_x0000_s3077" style="position:absolute;left:0;text-align:left;z-index:251664384" from="-.25pt,5.9pt" to="396.5pt,5.9pt" strokecolor="#c0666b" strokeweight=".5pt">
          <v:fill o:detectmouseclick="t"/>
          <v:shadow opacity="22938f" mv:blur="38100f" offset="0,2pt"/>
          <v:textbox inset=",7.2pt,,7.2pt"/>
        </v:line>
      </w:pict>
    </w:r>
  </w:p>
  <w:p w:rsidR="00A66B48" w:rsidRDefault="00A66B48">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6B48" w:rsidRPr="008B6586" w:rsidRDefault="008D3D2C" w:rsidP="0080167D">
    <w:pPr>
      <w:pStyle w:val="Header"/>
      <w:framePr w:wrap="around" w:vAnchor="text" w:hAnchor="margin" w:xAlign="outside" w:y="1"/>
    </w:pPr>
    <w:r w:rsidRPr="008B6586">
      <w:rPr>
        <w:rStyle w:val="PageNumber"/>
        <w:sz w:val="18"/>
      </w:rPr>
      <w:fldChar w:fldCharType="begin"/>
    </w:r>
    <w:r w:rsidR="00A66B48" w:rsidRPr="008B6586">
      <w:rPr>
        <w:rStyle w:val="PageNumber"/>
        <w:sz w:val="18"/>
      </w:rPr>
      <w:instrText xml:space="preserve">PAGE  </w:instrText>
    </w:r>
    <w:r w:rsidRPr="008B6586">
      <w:rPr>
        <w:rStyle w:val="PageNumber"/>
        <w:sz w:val="18"/>
      </w:rPr>
      <w:fldChar w:fldCharType="separate"/>
    </w:r>
    <w:r w:rsidR="00B82C95">
      <w:rPr>
        <w:rStyle w:val="PageNumber"/>
        <w:noProof/>
        <w:sz w:val="18"/>
      </w:rPr>
      <w:t>5</w:t>
    </w:r>
    <w:r w:rsidRPr="008B6586">
      <w:rPr>
        <w:rStyle w:val="PageNumber"/>
        <w:sz w:val="18"/>
      </w:rPr>
      <w:fldChar w:fldCharType="end"/>
    </w:r>
  </w:p>
  <w:p w:rsidR="00A66B48" w:rsidRPr="0080167D" w:rsidRDefault="00A66B48" w:rsidP="0080167D">
    <w:pPr>
      <w:pStyle w:val="Header"/>
      <w:tabs>
        <w:tab w:val="clear" w:pos="8640"/>
      </w:tabs>
      <w:ind w:right="360"/>
      <w:rPr>
        <w:b/>
        <w:caps/>
        <w:sz w:val="15"/>
      </w:rPr>
    </w:pPr>
    <w:r>
      <w:rPr>
        <w:b/>
        <w:caps/>
        <w:sz w:val="15"/>
      </w:rPr>
      <w:t xml:space="preserve">part eight: </w:t>
    </w:r>
    <w:r>
      <w:rPr>
        <w:caps/>
        <w:sz w:val="15"/>
      </w:rPr>
      <w:t>let’s rewrite nominalised texts – has sa’s constitution failed?</w:t>
    </w:r>
  </w:p>
  <w:p w:rsidR="00A66B48" w:rsidRDefault="008D3D2C" w:rsidP="00426296">
    <w:pPr>
      <w:pStyle w:val="Header"/>
      <w:ind w:left="-1134"/>
    </w:pPr>
    <w:r>
      <w:rPr>
        <w:noProof/>
        <w:lang w:val="en-US" w:eastAsia="en-US"/>
      </w:rPr>
      <w:pict>
        <v:line id="_x0000_s3076" style="position:absolute;left:0;text-align:left;z-index:251660288" from="-.25pt,5.9pt" to="396.5pt,5.9pt" strokecolor="#c0666b" strokeweight=".5pt">
          <v:fill o:detectmouseclick="t"/>
          <v:shadow opacity="22938f" mv:blur="38100f" offset="0,2pt"/>
          <v:textbox inset=",7.2pt,,7.2pt"/>
        </v:line>
      </w:pict>
    </w:r>
  </w:p>
  <w:p w:rsidR="00A66B48" w:rsidRDefault="00A66B48">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35pt;height:15.35pt" o:bullet="t">
        <v:imagedata r:id="rId1" o:title="BD14980_"/>
      </v:shape>
    </w:pict>
  </w:numPicBullet>
  <w:abstractNum w:abstractNumId="0">
    <w:nsid w:val="01327F39"/>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ED10AF"/>
    <w:multiLevelType w:val="hybridMultilevel"/>
    <w:tmpl w:val="8CA4ED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4EB73FE"/>
    <w:multiLevelType w:val="hybridMultilevel"/>
    <w:tmpl w:val="610212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E187BE2"/>
    <w:multiLevelType w:val="hybridMultilevel"/>
    <w:tmpl w:val="D9A8C4BA"/>
    <w:lvl w:ilvl="0" w:tplc="220C8C44">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ambria Math"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ambria Math"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ambria Math"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4833FC5"/>
    <w:multiLevelType w:val="hybridMultilevel"/>
    <w:tmpl w:val="30EC2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34FD7"/>
    <w:multiLevelType w:val="hybridMultilevel"/>
    <w:tmpl w:val="77A0D3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905795F"/>
    <w:multiLevelType w:val="multilevel"/>
    <w:tmpl w:val="61021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DB465D"/>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0B0257B"/>
    <w:multiLevelType w:val="hybridMultilevel"/>
    <w:tmpl w:val="391655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C253AC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C4128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624BAE"/>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88730CF"/>
    <w:multiLevelType w:val="hybridMultilevel"/>
    <w:tmpl w:val="4D6A5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B5497E"/>
    <w:multiLevelType w:val="hybridMultilevel"/>
    <w:tmpl w:val="71F68F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C232FA2"/>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3"/>
  </w:num>
  <w:num w:numId="3">
    <w:abstractNumId w:val="11"/>
  </w:num>
  <w:num w:numId="4">
    <w:abstractNumId w:val="3"/>
  </w:num>
  <w:num w:numId="5">
    <w:abstractNumId w:val="5"/>
  </w:num>
  <w:num w:numId="6">
    <w:abstractNumId w:val="16"/>
  </w:num>
  <w:num w:numId="7">
    <w:abstractNumId w:val="15"/>
  </w:num>
  <w:num w:numId="8">
    <w:abstractNumId w:val="10"/>
  </w:num>
  <w:num w:numId="9">
    <w:abstractNumId w:val="8"/>
  </w:num>
  <w:num w:numId="10">
    <w:abstractNumId w:val="0"/>
  </w:num>
  <w:num w:numId="11">
    <w:abstractNumId w:val="17"/>
  </w:num>
  <w:num w:numId="12">
    <w:abstractNumId w:val="12"/>
  </w:num>
  <w:num w:numId="13">
    <w:abstractNumId w:val="14"/>
  </w:num>
  <w:num w:numId="14">
    <w:abstractNumId w:val="9"/>
  </w:num>
  <w:num w:numId="15">
    <w:abstractNumId w:val="2"/>
  </w:num>
  <w:num w:numId="16">
    <w:abstractNumId w:val="4"/>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3082">
      <o:colormru v:ext="edit" colors="#73b632,#88c829,#f3db58,#89c0c9,#c0666b"/>
    </o:shapedefaults>
    <o:shapelayout v:ext="edit">
      <o:idmap v:ext="edit" data="3"/>
    </o:shapelayout>
  </w:hdrShapeDefaults>
  <w:compat>
    <w:doNotAutofitConstrainedTables/>
    <w:doNotVertAlignCellWithSp/>
    <w:doNotBreakConstrainedForcedTable/>
    <w:useAnsiKerningPairs/>
    <w:cachedColBalance/>
    <w:splitPgBreakAndParaMark/>
  </w:compat>
  <w:rsids>
    <w:rsidRoot w:val="00DF1457"/>
    <w:rsid w:val="000024BD"/>
    <w:rsid w:val="00006BE0"/>
    <w:rsid w:val="00007ABD"/>
    <w:rsid w:val="000221C6"/>
    <w:rsid w:val="00023C72"/>
    <w:rsid w:val="00030FFF"/>
    <w:rsid w:val="00031FEF"/>
    <w:rsid w:val="000428B8"/>
    <w:rsid w:val="000510B7"/>
    <w:rsid w:val="00051C11"/>
    <w:rsid w:val="000618B6"/>
    <w:rsid w:val="00062E5A"/>
    <w:rsid w:val="00067B93"/>
    <w:rsid w:val="00075586"/>
    <w:rsid w:val="000807DD"/>
    <w:rsid w:val="00091D84"/>
    <w:rsid w:val="00092C06"/>
    <w:rsid w:val="000B3E00"/>
    <w:rsid w:val="000B3F95"/>
    <w:rsid w:val="000B680C"/>
    <w:rsid w:val="000D5DF1"/>
    <w:rsid w:val="000E011C"/>
    <w:rsid w:val="000E19C5"/>
    <w:rsid w:val="000F3F0E"/>
    <w:rsid w:val="0010548B"/>
    <w:rsid w:val="001203E3"/>
    <w:rsid w:val="00120840"/>
    <w:rsid w:val="00121EE1"/>
    <w:rsid w:val="001310AC"/>
    <w:rsid w:val="00136242"/>
    <w:rsid w:val="00141422"/>
    <w:rsid w:val="00147CD3"/>
    <w:rsid w:val="00161A08"/>
    <w:rsid w:val="00161C93"/>
    <w:rsid w:val="001631F9"/>
    <w:rsid w:val="0016356F"/>
    <w:rsid w:val="00166115"/>
    <w:rsid w:val="001726FA"/>
    <w:rsid w:val="00172BCD"/>
    <w:rsid w:val="00175108"/>
    <w:rsid w:val="001751C0"/>
    <w:rsid w:val="001831A7"/>
    <w:rsid w:val="00184E4B"/>
    <w:rsid w:val="00194CA9"/>
    <w:rsid w:val="00197D47"/>
    <w:rsid w:val="001A5900"/>
    <w:rsid w:val="001B02E2"/>
    <w:rsid w:val="001B22BB"/>
    <w:rsid w:val="001B39B9"/>
    <w:rsid w:val="001C4377"/>
    <w:rsid w:val="001D075F"/>
    <w:rsid w:val="001E446A"/>
    <w:rsid w:val="001F091F"/>
    <w:rsid w:val="001F3724"/>
    <w:rsid w:val="001F6C45"/>
    <w:rsid w:val="00203142"/>
    <w:rsid w:val="00220C59"/>
    <w:rsid w:val="0022361F"/>
    <w:rsid w:val="002265F3"/>
    <w:rsid w:val="002360F9"/>
    <w:rsid w:val="002376AD"/>
    <w:rsid w:val="00240ED0"/>
    <w:rsid w:val="00241DAB"/>
    <w:rsid w:val="002461D7"/>
    <w:rsid w:val="0025755F"/>
    <w:rsid w:val="00267D33"/>
    <w:rsid w:val="00274284"/>
    <w:rsid w:val="00281984"/>
    <w:rsid w:val="00284910"/>
    <w:rsid w:val="00293EC7"/>
    <w:rsid w:val="002A2E10"/>
    <w:rsid w:val="002B625E"/>
    <w:rsid w:val="002D054F"/>
    <w:rsid w:val="002D0E9C"/>
    <w:rsid w:val="002D2D87"/>
    <w:rsid w:val="002D31CC"/>
    <w:rsid w:val="002D7EE9"/>
    <w:rsid w:val="002E0ED1"/>
    <w:rsid w:val="002E7623"/>
    <w:rsid w:val="002F1A56"/>
    <w:rsid w:val="002F252D"/>
    <w:rsid w:val="002F25CF"/>
    <w:rsid w:val="002F35DF"/>
    <w:rsid w:val="002F4867"/>
    <w:rsid w:val="00307BB2"/>
    <w:rsid w:val="00310955"/>
    <w:rsid w:val="00317137"/>
    <w:rsid w:val="00320B4C"/>
    <w:rsid w:val="003373AB"/>
    <w:rsid w:val="003439DE"/>
    <w:rsid w:val="0034585E"/>
    <w:rsid w:val="0034636B"/>
    <w:rsid w:val="00354819"/>
    <w:rsid w:val="0035779C"/>
    <w:rsid w:val="00361EAA"/>
    <w:rsid w:val="00362EDF"/>
    <w:rsid w:val="0036495E"/>
    <w:rsid w:val="00374499"/>
    <w:rsid w:val="00375645"/>
    <w:rsid w:val="00377177"/>
    <w:rsid w:val="003830E2"/>
    <w:rsid w:val="003903BC"/>
    <w:rsid w:val="00390EB9"/>
    <w:rsid w:val="00392EA2"/>
    <w:rsid w:val="003977D3"/>
    <w:rsid w:val="003A48BC"/>
    <w:rsid w:val="003A4CEF"/>
    <w:rsid w:val="003A5A60"/>
    <w:rsid w:val="003D7B72"/>
    <w:rsid w:val="003E1EEA"/>
    <w:rsid w:val="003E795E"/>
    <w:rsid w:val="003F16FE"/>
    <w:rsid w:val="003F5CDF"/>
    <w:rsid w:val="003F6913"/>
    <w:rsid w:val="004006C1"/>
    <w:rsid w:val="00401701"/>
    <w:rsid w:val="004108A9"/>
    <w:rsid w:val="004172D6"/>
    <w:rsid w:val="00417B1B"/>
    <w:rsid w:val="004206CE"/>
    <w:rsid w:val="004221B4"/>
    <w:rsid w:val="00422A62"/>
    <w:rsid w:val="00426296"/>
    <w:rsid w:val="00427854"/>
    <w:rsid w:val="004375A9"/>
    <w:rsid w:val="0044609E"/>
    <w:rsid w:val="00450105"/>
    <w:rsid w:val="004501FA"/>
    <w:rsid w:val="004515DD"/>
    <w:rsid w:val="004526A4"/>
    <w:rsid w:val="00452D61"/>
    <w:rsid w:val="004610C1"/>
    <w:rsid w:val="00462DA0"/>
    <w:rsid w:val="004770D6"/>
    <w:rsid w:val="00491803"/>
    <w:rsid w:val="00493463"/>
    <w:rsid w:val="00496EBA"/>
    <w:rsid w:val="004A04B9"/>
    <w:rsid w:val="004A08A3"/>
    <w:rsid w:val="004A1387"/>
    <w:rsid w:val="004A315A"/>
    <w:rsid w:val="004A5B85"/>
    <w:rsid w:val="004B0AB7"/>
    <w:rsid w:val="004B2584"/>
    <w:rsid w:val="004B6377"/>
    <w:rsid w:val="004C089B"/>
    <w:rsid w:val="004C5DDB"/>
    <w:rsid w:val="004D5966"/>
    <w:rsid w:val="004D73E8"/>
    <w:rsid w:val="004E0906"/>
    <w:rsid w:val="004E284A"/>
    <w:rsid w:val="004E4B16"/>
    <w:rsid w:val="004E5E65"/>
    <w:rsid w:val="004F5674"/>
    <w:rsid w:val="005054F0"/>
    <w:rsid w:val="00505F20"/>
    <w:rsid w:val="00507886"/>
    <w:rsid w:val="00511811"/>
    <w:rsid w:val="005171AD"/>
    <w:rsid w:val="005201FE"/>
    <w:rsid w:val="005246C6"/>
    <w:rsid w:val="00524DDA"/>
    <w:rsid w:val="0054548D"/>
    <w:rsid w:val="00545588"/>
    <w:rsid w:val="00547F91"/>
    <w:rsid w:val="00551EC7"/>
    <w:rsid w:val="0057217D"/>
    <w:rsid w:val="005766E0"/>
    <w:rsid w:val="00581C62"/>
    <w:rsid w:val="00591583"/>
    <w:rsid w:val="00592BD2"/>
    <w:rsid w:val="005947C0"/>
    <w:rsid w:val="005960E5"/>
    <w:rsid w:val="0059786F"/>
    <w:rsid w:val="005A3C27"/>
    <w:rsid w:val="005B220B"/>
    <w:rsid w:val="005B6A8D"/>
    <w:rsid w:val="005C00B3"/>
    <w:rsid w:val="005D27BC"/>
    <w:rsid w:val="005E07F4"/>
    <w:rsid w:val="005E10A0"/>
    <w:rsid w:val="005E2DC8"/>
    <w:rsid w:val="005F191C"/>
    <w:rsid w:val="005F53B5"/>
    <w:rsid w:val="006213AD"/>
    <w:rsid w:val="00625C67"/>
    <w:rsid w:val="00630C1D"/>
    <w:rsid w:val="00631622"/>
    <w:rsid w:val="006366B3"/>
    <w:rsid w:val="00644D46"/>
    <w:rsid w:val="00645C28"/>
    <w:rsid w:val="00646F89"/>
    <w:rsid w:val="00651481"/>
    <w:rsid w:val="00657F47"/>
    <w:rsid w:val="006601C4"/>
    <w:rsid w:val="006629A5"/>
    <w:rsid w:val="006838B2"/>
    <w:rsid w:val="00686190"/>
    <w:rsid w:val="00690990"/>
    <w:rsid w:val="006915B4"/>
    <w:rsid w:val="0069249F"/>
    <w:rsid w:val="00697C9D"/>
    <w:rsid w:val="006A24C1"/>
    <w:rsid w:val="006A2F62"/>
    <w:rsid w:val="006A3DE7"/>
    <w:rsid w:val="006A74C1"/>
    <w:rsid w:val="006B0AD5"/>
    <w:rsid w:val="006B1C06"/>
    <w:rsid w:val="006B2C6A"/>
    <w:rsid w:val="006B6D47"/>
    <w:rsid w:val="006C2AA6"/>
    <w:rsid w:val="006C58CD"/>
    <w:rsid w:val="006D439A"/>
    <w:rsid w:val="006E4292"/>
    <w:rsid w:val="006E48C2"/>
    <w:rsid w:val="006F20AE"/>
    <w:rsid w:val="006F60D3"/>
    <w:rsid w:val="00703237"/>
    <w:rsid w:val="00704707"/>
    <w:rsid w:val="00705805"/>
    <w:rsid w:val="00707106"/>
    <w:rsid w:val="00725C7E"/>
    <w:rsid w:val="00727281"/>
    <w:rsid w:val="00731DBA"/>
    <w:rsid w:val="00736598"/>
    <w:rsid w:val="00740BAE"/>
    <w:rsid w:val="00741269"/>
    <w:rsid w:val="0074154F"/>
    <w:rsid w:val="0075399F"/>
    <w:rsid w:val="00756F9F"/>
    <w:rsid w:val="00761DDF"/>
    <w:rsid w:val="00777E1F"/>
    <w:rsid w:val="007824C4"/>
    <w:rsid w:val="00792AFA"/>
    <w:rsid w:val="007B10C1"/>
    <w:rsid w:val="007B33EA"/>
    <w:rsid w:val="007C1D09"/>
    <w:rsid w:val="007C61B3"/>
    <w:rsid w:val="007D1B65"/>
    <w:rsid w:val="007D73C2"/>
    <w:rsid w:val="007E24FA"/>
    <w:rsid w:val="007F0E35"/>
    <w:rsid w:val="008002A6"/>
    <w:rsid w:val="008014D1"/>
    <w:rsid w:val="0080167D"/>
    <w:rsid w:val="008026C4"/>
    <w:rsid w:val="00814359"/>
    <w:rsid w:val="008201EB"/>
    <w:rsid w:val="0082117B"/>
    <w:rsid w:val="008246FD"/>
    <w:rsid w:val="00833DEF"/>
    <w:rsid w:val="00835417"/>
    <w:rsid w:val="00837B4D"/>
    <w:rsid w:val="00842B5F"/>
    <w:rsid w:val="00852BA5"/>
    <w:rsid w:val="00861038"/>
    <w:rsid w:val="00862149"/>
    <w:rsid w:val="00863820"/>
    <w:rsid w:val="00877FC5"/>
    <w:rsid w:val="00880BC1"/>
    <w:rsid w:val="00882D32"/>
    <w:rsid w:val="00885895"/>
    <w:rsid w:val="0089264F"/>
    <w:rsid w:val="00896D48"/>
    <w:rsid w:val="008A5D48"/>
    <w:rsid w:val="008B6586"/>
    <w:rsid w:val="008C6D02"/>
    <w:rsid w:val="008D3D2C"/>
    <w:rsid w:val="008D4A74"/>
    <w:rsid w:val="008E2AEE"/>
    <w:rsid w:val="008F726B"/>
    <w:rsid w:val="00904CC7"/>
    <w:rsid w:val="00912BAE"/>
    <w:rsid w:val="009139EF"/>
    <w:rsid w:val="00916C13"/>
    <w:rsid w:val="00941D8C"/>
    <w:rsid w:val="00950B31"/>
    <w:rsid w:val="00950D21"/>
    <w:rsid w:val="00951707"/>
    <w:rsid w:val="009525C8"/>
    <w:rsid w:val="0096680B"/>
    <w:rsid w:val="00966D4C"/>
    <w:rsid w:val="009722FC"/>
    <w:rsid w:val="009831C6"/>
    <w:rsid w:val="0098453B"/>
    <w:rsid w:val="00990661"/>
    <w:rsid w:val="00990926"/>
    <w:rsid w:val="00992CC1"/>
    <w:rsid w:val="00996493"/>
    <w:rsid w:val="009A28A0"/>
    <w:rsid w:val="009A3079"/>
    <w:rsid w:val="009C2E53"/>
    <w:rsid w:val="009C2F80"/>
    <w:rsid w:val="009C5522"/>
    <w:rsid w:val="009D093D"/>
    <w:rsid w:val="009D68F5"/>
    <w:rsid w:val="009D7D11"/>
    <w:rsid w:val="009E1E0E"/>
    <w:rsid w:val="009E2660"/>
    <w:rsid w:val="009E46B5"/>
    <w:rsid w:val="009F3AB1"/>
    <w:rsid w:val="009F3B5B"/>
    <w:rsid w:val="009F67F2"/>
    <w:rsid w:val="00A00B1B"/>
    <w:rsid w:val="00A11E9B"/>
    <w:rsid w:val="00A12600"/>
    <w:rsid w:val="00A12B07"/>
    <w:rsid w:val="00A20E9F"/>
    <w:rsid w:val="00A2116B"/>
    <w:rsid w:val="00A23093"/>
    <w:rsid w:val="00A338E3"/>
    <w:rsid w:val="00A33EE8"/>
    <w:rsid w:val="00A35DB0"/>
    <w:rsid w:val="00A43FD2"/>
    <w:rsid w:val="00A45D8A"/>
    <w:rsid w:val="00A63AD9"/>
    <w:rsid w:val="00A66B48"/>
    <w:rsid w:val="00A67466"/>
    <w:rsid w:val="00A73E18"/>
    <w:rsid w:val="00A7455D"/>
    <w:rsid w:val="00A82267"/>
    <w:rsid w:val="00A87C99"/>
    <w:rsid w:val="00AB0CE4"/>
    <w:rsid w:val="00AB279E"/>
    <w:rsid w:val="00AB780D"/>
    <w:rsid w:val="00AC69A6"/>
    <w:rsid w:val="00AD31CE"/>
    <w:rsid w:val="00AD400B"/>
    <w:rsid w:val="00AE2D76"/>
    <w:rsid w:val="00AE4854"/>
    <w:rsid w:val="00AF37DA"/>
    <w:rsid w:val="00AF5056"/>
    <w:rsid w:val="00B0380F"/>
    <w:rsid w:val="00B16A7D"/>
    <w:rsid w:val="00B20C4E"/>
    <w:rsid w:val="00B227CA"/>
    <w:rsid w:val="00B233ED"/>
    <w:rsid w:val="00B30D10"/>
    <w:rsid w:val="00B324A9"/>
    <w:rsid w:val="00B32E37"/>
    <w:rsid w:val="00B34150"/>
    <w:rsid w:val="00B366F9"/>
    <w:rsid w:val="00B37671"/>
    <w:rsid w:val="00B43DCC"/>
    <w:rsid w:val="00B456C7"/>
    <w:rsid w:val="00B4641B"/>
    <w:rsid w:val="00B512E9"/>
    <w:rsid w:val="00B55CFC"/>
    <w:rsid w:val="00B61607"/>
    <w:rsid w:val="00B66EB3"/>
    <w:rsid w:val="00B70C13"/>
    <w:rsid w:val="00B74F2E"/>
    <w:rsid w:val="00B77951"/>
    <w:rsid w:val="00B82C95"/>
    <w:rsid w:val="00B91EFB"/>
    <w:rsid w:val="00B942BE"/>
    <w:rsid w:val="00B961C2"/>
    <w:rsid w:val="00BA16E1"/>
    <w:rsid w:val="00BA4743"/>
    <w:rsid w:val="00BB118D"/>
    <w:rsid w:val="00BB3912"/>
    <w:rsid w:val="00BB3E82"/>
    <w:rsid w:val="00BC0DF4"/>
    <w:rsid w:val="00BC0EAE"/>
    <w:rsid w:val="00BC35E4"/>
    <w:rsid w:val="00BC3EC4"/>
    <w:rsid w:val="00BC43B3"/>
    <w:rsid w:val="00BC4712"/>
    <w:rsid w:val="00BD08E0"/>
    <w:rsid w:val="00BD3695"/>
    <w:rsid w:val="00BE0143"/>
    <w:rsid w:val="00BE209A"/>
    <w:rsid w:val="00BE3FB5"/>
    <w:rsid w:val="00BE5C3A"/>
    <w:rsid w:val="00BF73F1"/>
    <w:rsid w:val="00BF7533"/>
    <w:rsid w:val="00C02258"/>
    <w:rsid w:val="00C06E7B"/>
    <w:rsid w:val="00C168B7"/>
    <w:rsid w:val="00C17823"/>
    <w:rsid w:val="00C2219C"/>
    <w:rsid w:val="00C34007"/>
    <w:rsid w:val="00C35B8F"/>
    <w:rsid w:val="00C402B5"/>
    <w:rsid w:val="00C43319"/>
    <w:rsid w:val="00C47E29"/>
    <w:rsid w:val="00C53770"/>
    <w:rsid w:val="00C56DE5"/>
    <w:rsid w:val="00C61116"/>
    <w:rsid w:val="00C76BF6"/>
    <w:rsid w:val="00C80F94"/>
    <w:rsid w:val="00C811EF"/>
    <w:rsid w:val="00C82B4F"/>
    <w:rsid w:val="00C97114"/>
    <w:rsid w:val="00C97DDF"/>
    <w:rsid w:val="00CB2F75"/>
    <w:rsid w:val="00CB47C8"/>
    <w:rsid w:val="00CB5A24"/>
    <w:rsid w:val="00CD235D"/>
    <w:rsid w:val="00CD57B6"/>
    <w:rsid w:val="00CD5E01"/>
    <w:rsid w:val="00CD6E9E"/>
    <w:rsid w:val="00CE240C"/>
    <w:rsid w:val="00CE756E"/>
    <w:rsid w:val="00D128F2"/>
    <w:rsid w:val="00D165C1"/>
    <w:rsid w:val="00D229DF"/>
    <w:rsid w:val="00D25117"/>
    <w:rsid w:val="00D46DC0"/>
    <w:rsid w:val="00D52081"/>
    <w:rsid w:val="00D627C0"/>
    <w:rsid w:val="00D62CFD"/>
    <w:rsid w:val="00D70FA4"/>
    <w:rsid w:val="00D71332"/>
    <w:rsid w:val="00D72A0F"/>
    <w:rsid w:val="00D838C6"/>
    <w:rsid w:val="00D84B75"/>
    <w:rsid w:val="00D85823"/>
    <w:rsid w:val="00D85E42"/>
    <w:rsid w:val="00D916AF"/>
    <w:rsid w:val="00DA0322"/>
    <w:rsid w:val="00DA315F"/>
    <w:rsid w:val="00DA4EBB"/>
    <w:rsid w:val="00DC13AB"/>
    <w:rsid w:val="00DC2693"/>
    <w:rsid w:val="00DC4150"/>
    <w:rsid w:val="00DC59F4"/>
    <w:rsid w:val="00DC6DAE"/>
    <w:rsid w:val="00DD2561"/>
    <w:rsid w:val="00DD2EDB"/>
    <w:rsid w:val="00DD487B"/>
    <w:rsid w:val="00DD7523"/>
    <w:rsid w:val="00DE3239"/>
    <w:rsid w:val="00DE7040"/>
    <w:rsid w:val="00DF1457"/>
    <w:rsid w:val="00DF61C5"/>
    <w:rsid w:val="00DF75AB"/>
    <w:rsid w:val="00E00014"/>
    <w:rsid w:val="00E004C4"/>
    <w:rsid w:val="00E03BAF"/>
    <w:rsid w:val="00E04B28"/>
    <w:rsid w:val="00E05B9B"/>
    <w:rsid w:val="00E152C6"/>
    <w:rsid w:val="00E16270"/>
    <w:rsid w:val="00E26B10"/>
    <w:rsid w:val="00E40AFE"/>
    <w:rsid w:val="00E45C68"/>
    <w:rsid w:val="00E5135A"/>
    <w:rsid w:val="00E53682"/>
    <w:rsid w:val="00E5636B"/>
    <w:rsid w:val="00E6071E"/>
    <w:rsid w:val="00E6378E"/>
    <w:rsid w:val="00E85150"/>
    <w:rsid w:val="00E90A6E"/>
    <w:rsid w:val="00E93C55"/>
    <w:rsid w:val="00E961A6"/>
    <w:rsid w:val="00EA01CE"/>
    <w:rsid w:val="00EA5D46"/>
    <w:rsid w:val="00EA6CEA"/>
    <w:rsid w:val="00EB0121"/>
    <w:rsid w:val="00EB27E4"/>
    <w:rsid w:val="00EB3797"/>
    <w:rsid w:val="00ED3BF5"/>
    <w:rsid w:val="00ED480C"/>
    <w:rsid w:val="00EE2A8A"/>
    <w:rsid w:val="00EE61B8"/>
    <w:rsid w:val="00EF11AB"/>
    <w:rsid w:val="00EF7133"/>
    <w:rsid w:val="00F0355D"/>
    <w:rsid w:val="00F04C0B"/>
    <w:rsid w:val="00F05044"/>
    <w:rsid w:val="00F119B6"/>
    <w:rsid w:val="00F158CA"/>
    <w:rsid w:val="00F206B4"/>
    <w:rsid w:val="00F42D2E"/>
    <w:rsid w:val="00F51002"/>
    <w:rsid w:val="00F51974"/>
    <w:rsid w:val="00F5700F"/>
    <w:rsid w:val="00F66CFA"/>
    <w:rsid w:val="00F82ADD"/>
    <w:rsid w:val="00F82E4B"/>
    <w:rsid w:val="00FC0DA8"/>
    <w:rsid w:val="00FC4E6E"/>
    <w:rsid w:val="00FD60A5"/>
    <w:rsid w:val="00FE5E02"/>
    <w:rsid w:val="00FF4CCA"/>
    <w:rsid w:val="00FF4CF8"/>
    <w:rsid w:val="00FF6CB8"/>
  </w:rsids>
  <m:mathPr>
    <m:mathFont m:val="Frutiger CE 45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colormru v:ext="edit" colors="#73b632,#88c829,#f3db58,#89c0c9,#c0666b"/>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FollowedHyperlink" w:uiPriority="99"/>
    <w:lsdException w:name="Strong" w:uiPriority="22" w:qFormat="1"/>
    <w:lsdException w:name="Emphasis" w:qFormat="1"/>
    <w:lsdException w:name="Normal (Web)" w:uiPriority="99"/>
    <w:lsdException w:name="HTML Cite" w:uiPriority="99"/>
    <w:lsdException w:name="List Paragraph" w:uiPriority="34" w:qFormat="1"/>
    <w:lsdException w:name="Light Shading Accent 2" w:uiPriority="60"/>
    <w:lsdException w:name="Medium Shading 1 Accent 2" w:uiPriority="63"/>
    <w:lsdException w:name="Medium Grid 1 Accent 2" w:uiPriority="67"/>
    <w:lsdException w:name="Light Shading Accent 3" w:uiPriority="60"/>
    <w:lsdException w:name="Light List Accent 3" w:uiPriority="61"/>
    <w:lsdException w:name="Light Grid Accent 3" w:uiPriority="62"/>
    <w:lsdException w:name="Medium Shading 1 Accent 3" w:uiPriority="63"/>
    <w:lsdException w:name="Medium List 2 Accent 3" w:uiPriority="66"/>
    <w:lsdException w:name="Colorful Grid Accent 3" w:uiPriority="73"/>
    <w:lsdException w:name="Light Shading Accent 5" w:uiPriority="60"/>
    <w:lsdException w:name="Medium Shading 1 Accent 5" w:uiPriority="63"/>
    <w:lsdException w:name="Light Shading Accent 6" w:uiPriority="60"/>
  </w:latentStyles>
  <w:style w:type="paragraph" w:default="1" w:styleId="Normal">
    <w:name w:val="Normal"/>
    <w:qFormat/>
    <w:rsid w:val="00D128F2"/>
    <w:pPr>
      <w:spacing w:line="260" w:lineRule="atLeast"/>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1B02E2"/>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7B1C3E"/>
      <w:sz w:val="36"/>
      <w:szCs w:val="32"/>
    </w:rPr>
  </w:style>
  <w:style w:type="paragraph" w:styleId="Heading2">
    <w:name w:val="heading 2"/>
    <w:basedOn w:val="Normal"/>
    <w:next w:val="Normal"/>
    <w:link w:val="Heading2Char"/>
    <w:qFormat/>
    <w:rsid w:val="00DC6DAE"/>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941A47"/>
      <w:sz w:val="30"/>
      <w:szCs w:val="26"/>
    </w:rPr>
  </w:style>
  <w:style w:type="paragraph" w:styleId="Heading3">
    <w:name w:val="heading 3"/>
    <w:basedOn w:val="Normal"/>
    <w:next w:val="Normal"/>
    <w:link w:val="Heading3Char"/>
    <w:qFormat/>
    <w:rsid w:val="00CB2F75"/>
    <w:pPr>
      <w:keepNext/>
      <w:tabs>
        <w:tab w:val="num" w:pos="851"/>
      </w:tabs>
      <w:spacing w:before="240" w:after="60"/>
      <w:ind w:left="851" w:hanging="851"/>
      <w:outlineLvl w:val="2"/>
    </w:pPr>
    <w:rPr>
      <w:rFonts w:ascii="Swiss 721 Medium BT" w:hAnsi="Swiss 721 Medium BT" w:cs="Arial"/>
      <w:bCs/>
      <w:caps/>
      <w:color w:val="404040" w:themeColor="text1" w:themeTint="BF"/>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3A5A60"/>
    <w:rPr>
      <w:rFonts w:ascii="Frutiger CE 45 Light" w:hAnsi="Frutiger CE 45 Light"/>
      <w:color w:val="4246FC"/>
      <w:sz w:val="18"/>
      <w:u w:val="single"/>
    </w:rPr>
  </w:style>
  <w:style w:type="character" w:customStyle="1" w:styleId="Heading1Char">
    <w:name w:val="Heading 1 Char"/>
    <w:basedOn w:val="DefaultParagraphFont"/>
    <w:link w:val="Heading1"/>
    <w:rsid w:val="001B02E2"/>
    <w:rPr>
      <w:rFonts w:ascii="Swiss 721 Bold Win95BT" w:eastAsiaTheme="majorEastAsia" w:hAnsi="Swiss 721 Bold Win95BT" w:cstheme="majorBidi"/>
      <w:bCs/>
      <w:color w:val="7B1C3E"/>
      <w:sz w:val="36"/>
      <w:szCs w:val="32"/>
      <w:lang w:val="en-GB" w:eastAsia="en-GB"/>
    </w:rPr>
  </w:style>
  <w:style w:type="character" w:customStyle="1" w:styleId="Heading2Char">
    <w:name w:val="Heading 2 Char"/>
    <w:basedOn w:val="DefaultParagraphFont"/>
    <w:link w:val="Heading2"/>
    <w:rsid w:val="00DC6DAE"/>
    <w:rPr>
      <w:rFonts w:ascii="Swiss 721 Medium BT" w:eastAsiaTheme="majorEastAsia" w:hAnsi="Swiss 721 Medium BT" w:cstheme="majorBidi"/>
      <w:bCs/>
      <w:color w:val="941A47"/>
      <w:sz w:val="30"/>
      <w:szCs w:val="26"/>
      <w:lang w:val="en-GB" w:eastAsia="en-GB"/>
    </w:rPr>
  </w:style>
  <w:style w:type="paragraph" w:customStyle="1" w:styleId="Note-SpecialAttention">
    <w:name w:val="Note - Special Attention"/>
    <w:basedOn w:val="Normal"/>
    <w:next w:val="BodyText"/>
    <w:uiPriority w:val="99"/>
    <w:rsid w:val="00CB2F75"/>
    <w:pPr>
      <w:pBdr>
        <w:top w:val="single" w:sz="4" w:space="7" w:color="FFFFFF" w:themeColor="background1"/>
        <w:bottom w:val="single" w:sz="4" w:space="7" w:color="FFFFFF" w:themeColor="background1"/>
      </w:pBdr>
      <w:shd w:val="clear" w:color="auto" w:fill="E0E0E0"/>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DC6DAE"/>
  </w:style>
  <w:style w:type="character" w:customStyle="1" w:styleId="BodyTextChar">
    <w:name w:val="Body Text Char"/>
    <w:basedOn w:val="DefaultParagraphFont"/>
    <w:link w:val="BodyText"/>
    <w:rsid w:val="00DC6DAE"/>
    <w:rPr>
      <w:rFonts w:ascii="Frutiger CE 45 Light" w:eastAsia="Times New Roman" w:hAnsi="Frutiger CE 45 Light" w:cs="Times New Roman"/>
      <w:sz w:val="20"/>
      <w:lang w:val="en-GB" w:eastAsia="en-GB"/>
    </w:rPr>
  </w:style>
  <w:style w:type="paragraph" w:styleId="ListParagraph">
    <w:name w:val="List Paragraph"/>
    <w:basedOn w:val="Normal"/>
    <w:uiPriority w:val="34"/>
    <w:qFormat/>
    <w:rsid w:val="002F1A56"/>
    <w:pPr>
      <w:ind w:left="720"/>
      <w:contextualSpacing/>
    </w:pPr>
  </w:style>
  <w:style w:type="character" w:customStyle="1" w:styleId="Heading3Char">
    <w:name w:val="Heading 3 Char"/>
    <w:basedOn w:val="DefaultParagraphFont"/>
    <w:link w:val="Heading3"/>
    <w:rsid w:val="00CB2F75"/>
    <w:rPr>
      <w:rFonts w:ascii="Swiss 721 Medium BT" w:eastAsia="Times New Roman" w:hAnsi="Swiss 721 Medium BT" w:cs="Arial"/>
      <w:bCs/>
      <w:caps/>
      <w:color w:val="404040" w:themeColor="text1" w:themeTint="BF"/>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C56DE5"/>
    <w:rPr>
      <w:rFonts w:ascii="Frutiger CE 45 Light" w:hAnsi="Frutiger CE 45 Light"/>
      <w:color w:val="595959" w:themeColor="text1" w:themeTint="A6"/>
      <w:sz w:val="16"/>
      <w:vertAlign w:val="superscript"/>
    </w:rPr>
  </w:style>
  <w:style w:type="paragraph" w:styleId="FootnoteText">
    <w:name w:val="footnote text"/>
    <w:basedOn w:val="Normal"/>
    <w:link w:val="FootnoteTextChar"/>
    <w:rsid w:val="00C56DE5"/>
    <w:rPr>
      <w:color w:val="595959" w:themeColor="text1" w:themeTint="A6"/>
      <w:sz w:val="16"/>
      <w:lang w:eastAsia="en-US"/>
    </w:rPr>
  </w:style>
  <w:style w:type="character" w:customStyle="1" w:styleId="FootnoteTextChar">
    <w:name w:val="Footnote Text Char"/>
    <w:basedOn w:val="DefaultParagraphFont"/>
    <w:link w:val="FootnoteText"/>
    <w:rsid w:val="00C56DE5"/>
    <w:rPr>
      <w:rFonts w:ascii="Frutiger CE 45 Light" w:eastAsia="Times New Roman" w:hAnsi="Frutiger CE 45 Light" w:cs="Times New Roman"/>
      <w:color w:val="595959" w:themeColor="text1" w:themeTint="A6"/>
      <w:sz w:val="16"/>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C34007"/>
    <w:rPr>
      <w:rFonts w:ascii="Frutiger CE 45 Light" w:eastAsia="Times New Roman" w:hAnsi="Frutiger CE 45 Light"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paragraph" w:customStyle="1" w:styleId="SectionHeading">
    <w:name w:val="Section Heading"/>
    <w:basedOn w:val="Normal"/>
    <w:rsid w:val="004526A4"/>
    <w:pPr>
      <w:jc w:val="left"/>
    </w:pPr>
    <w:rPr>
      <w:rFonts w:ascii="Swiss 721 Light BT" w:hAnsi="Swiss 721 Light BT"/>
      <w:color w:val="AA2656"/>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B37671"/>
    <w:pPr>
      <w:shd w:val="clear" w:color="auto" w:fill="E6EC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paragraph" w:styleId="z-TopofForm">
    <w:name w:val="HTML Top of Form"/>
    <w:basedOn w:val="Normal"/>
    <w:next w:val="Normal"/>
    <w:link w:val="z-TopofFormChar"/>
    <w:hidden/>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iPriority w:val="99"/>
    <w:unhideWhenUsed/>
    <w:rsid w:val="00705805"/>
    <w:rPr>
      <w:color w:val="800080" w:themeColor="followedHyperlink"/>
      <w:sz w:val="18"/>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B20C4E"/>
    <w:pPr>
      <w:spacing w:before="160"/>
      <w:jc w:val="left"/>
    </w:pPr>
    <w:rPr>
      <w:i/>
      <w:sz w:val="17"/>
    </w:rPr>
  </w:style>
  <w:style w:type="paragraph" w:customStyle="1" w:styleId="ipa">
    <w:name w:val="ipa"/>
    <w:basedOn w:val="Normal"/>
    <w:rsid w:val="004006C1"/>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plainlinks">
    <w:name w:val="plainlinks"/>
    <w:basedOn w:val="DefaultParagraphFont"/>
    <w:rsid w:val="004006C1"/>
  </w:style>
  <w:style w:type="character" w:customStyle="1" w:styleId="noprintplainlinksneverexpand">
    <w:name w:val="noprint plainlinksneverexpand"/>
    <w:basedOn w:val="DefaultParagraphFont"/>
    <w:rsid w:val="004006C1"/>
  </w:style>
  <w:style w:type="character" w:customStyle="1" w:styleId="editsection">
    <w:name w:val="editsection"/>
    <w:basedOn w:val="DefaultParagraphFont"/>
    <w:rsid w:val="004006C1"/>
  </w:style>
  <w:style w:type="character" w:customStyle="1" w:styleId="mw-headline">
    <w:name w:val="mw-headline"/>
    <w:basedOn w:val="DefaultParagraphFont"/>
    <w:rsid w:val="004006C1"/>
  </w:style>
  <w:style w:type="paragraph" w:customStyle="1" w:styleId="Caption1">
    <w:name w:val="Caption1"/>
    <w:basedOn w:val="Normal"/>
    <w:rsid w:val="004006C1"/>
    <w:pPr>
      <w:spacing w:before="100" w:beforeAutospacing="1" w:after="100" w:afterAutospacing="1" w:line="240" w:lineRule="auto"/>
      <w:jc w:val="left"/>
    </w:pPr>
    <w:rPr>
      <w:rFonts w:ascii="Times New Roman" w:hAnsi="Times New Roman"/>
      <w:sz w:val="24"/>
    </w:rPr>
  </w:style>
  <w:style w:type="character" w:customStyle="1" w:styleId="articlelead">
    <w:name w:val="article_lead"/>
    <w:basedOn w:val="DefaultParagraphFont"/>
    <w:rsid w:val="004006C1"/>
  </w:style>
  <w:style w:type="character" w:customStyle="1" w:styleId="articlebody">
    <w:name w:val="article_body"/>
    <w:basedOn w:val="DefaultParagraphFont"/>
    <w:rsid w:val="004006C1"/>
  </w:style>
  <w:style w:type="paragraph" w:customStyle="1" w:styleId="StyleSAIDEHeading1Left0cmHanging127cm">
    <w:name w:val="Style SAIDE Heading 1 + Left:  0 cm Hanging:  1.27 cm"/>
    <w:basedOn w:val="Normal"/>
    <w:rsid w:val="004006C1"/>
    <w:pPr>
      <w:keepNext/>
      <w:spacing w:before="480" w:after="240" w:line="240" w:lineRule="auto"/>
      <w:ind w:left="720" w:hanging="720"/>
      <w:jc w:val="left"/>
    </w:pPr>
    <w:rPr>
      <w:rFonts w:ascii="Garamond" w:hAnsi="Garamond"/>
      <w:b/>
      <w:bCs/>
      <w:caps/>
      <w:sz w:val="32"/>
    </w:rPr>
  </w:style>
  <w:style w:type="paragraph" w:customStyle="1" w:styleId="Style1">
    <w:name w:val="Style1"/>
    <w:basedOn w:val="Title"/>
    <w:next w:val="SectionHeading"/>
    <w:rsid w:val="004006C1"/>
    <w:pPr>
      <w:spacing w:line="240" w:lineRule="auto"/>
      <w:jc w:val="center"/>
    </w:pPr>
    <w:rPr>
      <w:rFonts w:ascii="Bradley Hand ITC" w:hAnsi="Bradley Hand ITC"/>
      <w:b/>
      <w:sz w:val="48"/>
      <w:szCs w:val="48"/>
    </w:rPr>
  </w:style>
  <w:style w:type="table" w:styleId="LightList-Accent3">
    <w:name w:val="Light List Accent 3"/>
    <w:basedOn w:val="TableNormal"/>
    <w:uiPriority w:val="61"/>
    <w:rsid w:val="004006C1"/>
    <w:rPr>
      <w:rFonts w:ascii="Calibri" w:eastAsia="Times New Roman" w:hAnsi="Calibri" w:cs="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3">
    <w:name w:val="Colorful Grid Accent 3"/>
    <w:basedOn w:val="TableNormal"/>
    <w:uiPriority w:val="73"/>
    <w:rsid w:val="004006C1"/>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1-Accent2">
    <w:name w:val="Medium Grid 1 Accent 2"/>
    <w:basedOn w:val="TableNormal"/>
    <w:uiPriority w:val="67"/>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2">
    <w:name w:val="Light Shading Accent 2"/>
    <w:basedOn w:val="TableNormal"/>
    <w:uiPriority w:val="60"/>
    <w:rsid w:val="004006C1"/>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4006C1"/>
    <w:rPr>
      <w:rFonts w:ascii="Calibri" w:eastAsia="Calibri" w:hAnsi="Calibri" w:cs="Times New Roman"/>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rtcilereference">
    <w:name w:val="Artcile reference"/>
    <w:basedOn w:val="Normal"/>
    <w:qFormat/>
    <w:rsid w:val="00705805"/>
    <w:pPr>
      <w:pBdr>
        <w:top w:val="single" w:sz="4" w:space="5" w:color="7F7F7F" w:themeColor="text1" w:themeTint="80"/>
      </w:pBdr>
    </w:pPr>
    <w:rPr>
      <w:i/>
      <w:sz w:val="18"/>
    </w:rPr>
  </w:style>
  <w:style w:type="paragraph" w:customStyle="1" w:styleId="Caption2">
    <w:name w:val="Caption2"/>
    <w:basedOn w:val="Normal"/>
    <w:rsid w:val="00996493"/>
    <w:pPr>
      <w:spacing w:before="100" w:beforeAutospacing="1" w:after="100" w:afterAutospacing="1" w:line="240" w:lineRule="auto"/>
      <w:jc w:val="left"/>
    </w:pPr>
    <w:rPr>
      <w:rFonts w:ascii="Times New Roman" w:hAnsi="Times New Roman"/>
      <w:sz w:val="24"/>
    </w:rPr>
  </w:style>
  <w:style w:type="character" w:customStyle="1" w:styleId="A32">
    <w:name w:val="A32"/>
    <w:uiPriority w:val="99"/>
    <w:rsid w:val="00161A08"/>
    <w:rPr>
      <w:rFonts w:cs="Segoe"/>
      <w:b/>
      <w:bCs/>
      <w:color w:val="221E1F"/>
    </w:rPr>
  </w:style>
  <w:style w:type="paragraph" w:customStyle="1" w:styleId="Pa26">
    <w:name w:val="Pa26"/>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character" w:customStyle="1" w:styleId="A17">
    <w:name w:val="A17"/>
    <w:uiPriority w:val="99"/>
    <w:rsid w:val="00161A08"/>
    <w:rPr>
      <w:rFonts w:cs="Segoe"/>
      <w:b/>
      <w:bCs/>
      <w:color w:val="221E1F"/>
      <w:sz w:val="17"/>
      <w:szCs w:val="17"/>
    </w:rPr>
  </w:style>
  <w:style w:type="paragraph" w:customStyle="1" w:styleId="Pa68">
    <w:name w:val="Pa68"/>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table" w:styleId="LightShading-Accent5">
    <w:name w:val="Light Shading Accent 5"/>
    <w:basedOn w:val="TableNormal"/>
    <w:uiPriority w:val="60"/>
    <w:rsid w:val="00E53682"/>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1">
    <w:name w:val="Light Shading - Accent 51"/>
    <w:basedOn w:val="TableNormal"/>
    <w:next w:val="LightShading-Accent5"/>
    <w:uiPriority w:val="60"/>
    <w:rsid w:val="00E53682"/>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3682"/>
    <w:rPr>
      <w:rFonts w:ascii="Times New Roman" w:eastAsia="Times New Roman"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Highlightedvocabword">
    <w:name w:val="Highlighted vocab word"/>
    <w:basedOn w:val="NormalWeb"/>
    <w:qFormat/>
    <w:rsid w:val="008201EB"/>
    <w:pPr>
      <w:spacing w:before="0" w:beforeAutospacing="0" w:after="0" w:afterAutospacing="0" w:line="240" w:lineRule="atLeast"/>
    </w:pPr>
    <w:rPr>
      <w:i/>
      <w:color w:val="911E48"/>
      <w:sz w:val="19"/>
    </w:rPr>
  </w:style>
  <w:style w:type="table" w:styleId="LightGrid-Accent3">
    <w:name w:val="Light Grid Accent 3"/>
    <w:basedOn w:val="TableNormal"/>
    <w:uiPriority w:val="62"/>
    <w:rsid w:val="002265F3"/>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3">
    <w:name w:val="Medium List 2 Accent 3"/>
    <w:basedOn w:val="TableNormal"/>
    <w:uiPriority w:val="66"/>
    <w:rsid w:val="002265F3"/>
    <w:rPr>
      <w:rFonts w:ascii="Cambria" w:eastAsia="Times New Roman" w:hAnsi="Cambria" w:cs="Times New Roman"/>
      <w:color w:val="000000"/>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Accent3">
    <w:name w:val="Light Shading Accent 3"/>
    <w:basedOn w:val="TableNormal"/>
    <w:uiPriority w:val="60"/>
    <w:rsid w:val="002265F3"/>
    <w:rPr>
      <w:rFonts w:ascii="Times New Roman" w:eastAsia="Times New Roman" w:hAnsi="Times New Roman" w:cs="Times New Roman"/>
      <w:color w:val="76923C"/>
      <w:sz w:val="20"/>
      <w:szCs w:val="20"/>
      <w:lang w:val="en-ZA" w:eastAsia="en-Z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Text">
    <w:name w:val="endnote text"/>
    <w:basedOn w:val="Normal"/>
    <w:link w:val="EndnoteTextChar"/>
    <w:rsid w:val="002265F3"/>
    <w:pPr>
      <w:spacing w:line="240" w:lineRule="auto"/>
      <w:jc w:val="left"/>
    </w:pPr>
    <w:rPr>
      <w:rFonts w:ascii="Arial" w:hAnsi="Arial"/>
      <w:szCs w:val="20"/>
    </w:rPr>
  </w:style>
  <w:style w:type="character" w:customStyle="1" w:styleId="EndnoteTextChar">
    <w:name w:val="Endnote Text Char"/>
    <w:basedOn w:val="DefaultParagraphFont"/>
    <w:link w:val="EndnoteText"/>
    <w:rsid w:val="002265F3"/>
    <w:rPr>
      <w:rFonts w:ascii="Arial" w:eastAsia="Times New Roman" w:hAnsi="Arial" w:cs="Times New Roman"/>
      <w:sz w:val="20"/>
      <w:szCs w:val="20"/>
      <w:lang w:val="en-GB" w:eastAsia="en-GB"/>
    </w:rPr>
  </w:style>
  <w:style w:type="character" w:styleId="EndnoteReference">
    <w:name w:val="endnote reference"/>
    <w:basedOn w:val="DefaultParagraphFont"/>
    <w:rsid w:val="002265F3"/>
    <w:rPr>
      <w:vertAlign w:val="superscript"/>
    </w:rPr>
  </w:style>
  <w:style w:type="table" w:styleId="TableWeb1">
    <w:name w:val="Table Web 1"/>
    <w:basedOn w:val="TableNormal"/>
    <w:rsid w:val="002D2D87"/>
    <w:rPr>
      <w:rFonts w:ascii="Times New Roman" w:eastAsia="Times New Roman" w:hAnsi="Times New Roman" w:cs="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hw">
    <w:name w:val="hw"/>
    <w:basedOn w:val="DefaultParagraphFont"/>
    <w:rsid w:val="002D2D87"/>
  </w:style>
  <w:style w:type="paragraph" w:customStyle="1" w:styleId="brandcopy">
    <w:name w:val="brand_copy"/>
    <w:basedOn w:val="Normal"/>
    <w:rsid w:val="002D2D87"/>
    <w:pPr>
      <w:spacing w:before="100" w:beforeAutospacing="1" w:after="100" w:afterAutospacing="1" w:line="240" w:lineRule="auto"/>
      <w:jc w:val="left"/>
    </w:pPr>
    <w:rPr>
      <w:rFonts w:ascii="Times New Roman" w:hAnsi="Times New Roman"/>
      <w:sz w:val="24"/>
      <w:lang w:val="en-US" w:eastAsia="en-US"/>
    </w:rPr>
  </w:style>
  <w:style w:type="table" w:customStyle="1" w:styleId="LightShading-Accent61">
    <w:name w:val="Light Shading - Accent 61"/>
    <w:basedOn w:val="TableNormal"/>
    <w:next w:val="LightShading-Accent6"/>
    <w:uiPriority w:val="60"/>
    <w:rsid w:val="002D2D87"/>
    <w:rPr>
      <w:rFonts w:ascii="Calibri" w:eastAsia="Calibri" w:hAnsi="Calibri" w:cs="Times New Roman"/>
      <w:color w:val="E36C0A"/>
      <w:sz w:val="20"/>
      <w:szCs w:val="20"/>
      <w:lang w:val="en-ZA" w:eastAsia="en-Z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Pa94">
    <w:name w:val="Pa94"/>
    <w:basedOn w:val="Normal"/>
    <w:next w:val="Normal"/>
    <w:uiPriority w:val="99"/>
    <w:rsid w:val="00BD3695"/>
    <w:pPr>
      <w:widowControl w:val="0"/>
      <w:autoSpaceDE w:val="0"/>
      <w:autoSpaceDN w:val="0"/>
      <w:adjustRightInd w:val="0"/>
      <w:spacing w:line="181" w:lineRule="atLeast"/>
      <w:jc w:val="left"/>
    </w:pPr>
    <w:rPr>
      <w:rFonts w:eastAsiaTheme="minorHAnsi" w:cs="Arabic Transparent"/>
      <w:sz w:val="24"/>
      <w:lang w:val="en-US" w:eastAsia="en-US"/>
    </w:rPr>
  </w:style>
  <w:style w:type="character" w:customStyle="1" w:styleId="A16">
    <w:name w:val="A16"/>
    <w:uiPriority w:val="99"/>
    <w:rsid w:val="00BD3695"/>
    <w:rPr>
      <w:rFonts w:cs="Segoe Print"/>
      <w:color w:val="221E1F"/>
      <w:sz w:val="16"/>
      <w:szCs w:val="16"/>
    </w:rPr>
  </w:style>
  <w:style w:type="character" w:customStyle="1" w:styleId="articleheadline1">
    <w:name w:val="articleheadline1"/>
    <w:basedOn w:val="DefaultParagraphFont"/>
    <w:rsid w:val="00B66EB3"/>
    <w:rPr>
      <w:rFonts w:ascii="Arial" w:hAnsi="Arial" w:cs="Arial" w:hint="default"/>
      <w:b/>
      <w:bCs/>
      <w:sz w:val="24"/>
      <w:szCs w:val="24"/>
    </w:rPr>
  </w:style>
  <w:style w:type="character" w:customStyle="1" w:styleId="articletext1">
    <w:name w:val="articletext1"/>
    <w:basedOn w:val="DefaultParagraphFont"/>
    <w:rsid w:val="00B66EB3"/>
    <w:rPr>
      <w:rFonts w:ascii="Arial" w:hAnsi="Arial" w:cs="Arial" w:hint="default"/>
      <w:color w:val="000000"/>
      <w:sz w:val="20"/>
      <w:szCs w:val="20"/>
    </w:rPr>
  </w:style>
  <w:style w:type="paragraph" w:styleId="HTMLAddress">
    <w:name w:val="HTML Address"/>
    <w:basedOn w:val="Normal"/>
    <w:link w:val="HTMLAddressChar"/>
    <w:uiPriority w:val="99"/>
    <w:unhideWhenUsed/>
    <w:rsid w:val="00B66EB3"/>
    <w:pPr>
      <w:spacing w:line="240" w:lineRule="auto"/>
      <w:jc w:val="left"/>
    </w:pPr>
    <w:rPr>
      <w:rFonts w:ascii="Times New Roman" w:hAnsi="Times New Roman"/>
      <w:i/>
      <w:iCs/>
      <w:sz w:val="24"/>
      <w:lang w:val="en-US" w:eastAsia="en-US"/>
    </w:rPr>
  </w:style>
  <w:style w:type="character" w:customStyle="1" w:styleId="HTMLAddressChar">
    <w:name w:val="HTML Address Char"/>
    <w:basedOn w:val="DefaultParagraphFont"/>
    <w:link w:val="HTMLAddress"/>
    <w:uiPriority w:val="99"/>
    <w:rsid w:val="00B66EB3"/>
    <w:rPr>
      <w:rFonts w:ascii="Times New Roman" w:eastAsia="Times New Roman" w:hAnsi="Times New Roman" w:cs="Times New Roman"/>
      <w:i/>
      <w:iCs/>
    </w:rPr>
  </w:style>
  <w:style w:type="paragraph" w:customStyle="1" w:styleId="head">
    <w:name w:val="head"/>
    <w:basedOn w:val="Normal"/>
    <w:rsid w:val="0022361F"/>
    <w:pPr>
      <w:spacing w:before="100" w:beforeAutospacing="1" w:after="100" w:afterAutospacing="1" w:line="240" w:lineRule="auto"/>
      <w:jc w:val="left"/>
    </w:pPr>
    <w:rPr>
      <w:rFonts w:ascii="Times New Roman" w:hAnsi="Times New Roman"/>
      <w:color w:val="00AD94"/>
      <w:sz w:val="24"/>
    </w:rPr>
  </w:style>
  <w:style w:type="table" w:styleId="MediumGrid3-Accent5">
    <w:name w:val="Medium Grid 3 Accent 5"/>
    <w:basedOn w:val="TableNormal"/>
    <w:uiPriority w:val="69"/>
    <w:rsid w:val="0022361F"/>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a72">
    <w:name w:val="Pa72"/>
    <w:basedOn w:val="Normal"/>
    <w:next w:val="Normal"/>
    <w:uiPriority w:val="99"/>
    <w:rsid w:val="005201FE"/>
    <w:pPr>
      <w:widowControl w:val="0"/>
      <w:autoSpaceDE w:val="0"/>
      <w:autoSpaceDN w:val="0"/>
      <w:adjustRightInd w:val="0"/>
      <w:spacing w:line="201" w:lineRule="atLeast"/>
      <w:jc w:val="left"/>
    </w:pPr>
    <w:rPr>
      <w:rFonts w:ascii="Serif12 Beta Rg" w:eastAsiaTheme="minorHAnsi" w:hAnsi="Serif12 Beta Rg" w:cs="Arabic Transparent"/>
      <w:sz w:val="24"/>
      <w:lang w:val="en-US" w:eastAsia="en-US"/>
    </w:rPr>
  </w:style>
  <w:style w:type="paragraph" w:customStyle="1" w:styleId="Activitysubheading">
    <w:name w:val="Activity sub heading"/>
    <w:basedOn w:val="Normal"/>
    <w:qFormat/>
    <w:rsid w:val="003E1EEA"/>
    <w:pPr>
      <w:spacing w:after="120"/>
    </w:pPr>
    <w:rPr>
      <w:b/>
      <w:sz w:val="22"/>
    </w:rPr>
  </w:style>
  <w:style w:type="table" w:styleId="LightShading-Accent4">
    <w:name w:val="Light Shading Accent 4"/>
    <w:basedOn w:val="TableNormal"/>
    <w:uiPriority w:val="60"/>
    <w:rsid w:val="00320B4C"/>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320B4C"/>
    <w:rPr>
      <w:rFonts w:ascii="Times New Roman" w:eastAsia="Times New Roman"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printerSettings" Target="printerSettings/printerSettings2.bin"/><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printerSettings" Target="printerSettings/printerSettings1.bin"/><Relationship Id="rId11" Type="http://schemas.openxmlformats.org/officeDocument/2006/relationships/image" Target="media/image5.jpeg"/><Relationship Id="rId12" Type="http://schemas.openxmlformats.org/officeDocument/2006/relationships/hyperlink" Target="http://www.constitutionalcourt.org.za/site/constitution/english-web/ch2.html" TargetMode="External"/><Relationship Id="rId13" Type="http://schemas.openxmlformats.org/officeDocument/2006/relationships/hyperlink" Target="http://www.mg.co.za/article/2008-10-16-devil-in-the-detai" TargetMode="External"/><Relationship Id="rId14" Type="http://schemas.openxmlformats.org/officeDocument/2006/relationships/image" Target="media/image6.jpeg"/><Relationship Id="rId15" Type="http://schemas.openxmlformats.org/officeDocument/2006/relationships/hyperlink" Target="http://www.constitutionalcourt.org.za/site/constitution/english-web/ch2.html" TargetMode="External"/><Relationship Id="rId16" Type="http://schemas.openxmlformats.org/officeDocument/2006/relationships/image" Target="media/image7.png"/><Relationship Id="rId17" Type="http://schemas.openxmlformats.org/officeDocument/2006/relationships/hyperlink" Target="http://www.constitutionalcourt.org.za/site/constitution/english-web/ch2.html" TargetMode="External"/><Relationship Id="rId18" Type="http://schemas.openxmlformats.org/officeDocument/2006/relationships/hyperlink" Target="http://www.anc.org.za/ancdocs/history/charter.html" TargetMode="External"/><Relationship Id="rId19" Type="http://schemas.openxmlformats.org/officeDocument/2006/relationships/hyperlink" Target="http://cgtshirts.blogspot.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24</Pages>
  <Words>3378</Words>
  <Characters>19256</Characters>
  <Application>Microsoft Word 12.1.0</Application>
  <DocSecurity>0</DocSecurity>
  <Lines>160</Lines>
  <Paragraphs>38</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vt:lpstr>
      <vt:lpstr/>
      <vt:lpstr>Part 4:</vt:lpstr>
      <vt:lpstr>Xenophobia – Let’s go reading for a purpose</vt:lpstr>
      <vt:lpstr>1. Introduction</vt:lpstr>
      <vt:lpstr>    Learning outcomes</vt:lpstr>
      <vt:lpstr>2. Learning Activities</vt:lpstr>
      <vt:lpstr>    A journal entry</vt:lpstr>
      <vt:lpstr>    Explaining words in your terms     [±30 minutes]</vt:lpstr>
      <vt:lpstr>    Embedding phrases in a text             [±30 minutes]</vt:lpstr>
      <vt:lpstr>    Generating new ideas                       [±60 minutes]</vt:lpstr>
      <vt:lpstr>    Learning activity 3.5.1:  Self-assessment component [±30 minutes]</vt:lpstr>
      <vt:lpstr>    Writing a one-page summary of others’ opinions  [±40 minutes]</vt:lpstr>
      <vt:lpstr>    Making a PowerPoint Presentation  [±180 minutes]</vt:lpstr>
      <vt:lpstr>Comments on this section</vt:lpstr>
      <vt:lpstr>Feedback </vt:lpstr>
      <vt:lpstr>Tracking my progress           [±25 minutes]</vt:lpstr>
      <vt:lpstr/>
      <vt:lpstr/>
      <vt:lpstr/>
      <vt:lpstr>References</vt:lpstr>
      <vt:lpstr>    Learning outcomes</vt:lpstr>
      <vt:lpstr>2. Learning Activities</vt:lpstr>
      <vt:lpstr>3. Assessment Activities</vt:lpstr>
      <vt:lpstr>4. End of section comments</vt:lpstr>
      <vt:lpstr>5. Tracking my progress</vt:lpstr>
      <vt:lpstr>    Part 3 – Overall time check</vt:lpstr>
      <vt:lpstr>References</vt:lpstr>
    </vt:vector>
  </TitlesOfParts>
  <LinksUpToDate>false</LinksUpToDate>
  <CharactersWithSpaces>23647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14</cp:revision>
  <cp:lastPrinted>2011-07-31T17:12:00Z</cp:lastPrinted>
  <dcterms:created xsi:type="dcterms:W3CDTF">2011-08-03T10:46:00Z</dcterms:created>
  <dcterms:modified xsi:type="dcterms:W3CDTF">2011-08-04T00:19:00Z</dcterms:modified>
</cp:coreProperties>
</file>