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6D1A39"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6D1A39" w:rsidRDefault="00EF7BC0" w:rsidP="00F720E8">
            <w:pPr>
              <w:tabs>
                <w:tab w:val="right" w:leader="dot" w:pos="9103"/>
              </w:tabs>
              <w:rPr>
                <w:rFonts w:asciiTheme="minorHAnsi" w:hAnsiTheme="minorHAnsi" w:cstheme="minorHAnsi"/>
                <w:b/>
                <w:bCs/>
                <w:color w:val="031E40"/>
                <w:sz w:val="24"/>
                <w:szCs w:val="24"/>
              </w:rPr>
            </w:pPr>
            <w:r w:rsidRPr="006D1A39">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75C40DC0" w14:textId="77777777" w:rsidR="00EF7BC0" w:rsidRPr="006D1A39" w:rsidRDefault="00EF7BC0" w:rsidP="00F720E8">
            <w:pPr>
              <w:tabs>
                <w:tab w:val="right" w:leader="dot" w:pos="9103"/>
              </w:tabs>
              <w:jc w:val="right"/>
              <w:rPr>
                <w:rFonts w:asciiTheme="minorHAnsi" w:hAnsiTheme="minorHAnsi" w:cstheme="minorHAnsi"/>
                <w:b/>
                <w:bCs/>
                <w:color w:val="031E40"/>
                <w:sz w:val="24"/>
                <w:szCs w:val="24"/>
              </w:rPr>
            </w:pPr>
            <w:r w:rsidRPr="006D1A39">
              <w:rPr>
                <w:rFonts w:asciiTheme="minorHAnsi" w:hAnsiTheme="minorHAnsi" w:cstheme="minorHAnsi"/>
                <w:b/>
                <w:bCs/>
                <w:color w:val="031E40"/>
                <w:sz w:val="24"/>
                <w:szCs w:val="24"/>
              </w:rPr>
              <w:t>Unit/week/section</w:t>
            </w:r>
          </w:p>
        </w:tc>
        <w:tc>
          <w:tcPr>
            <w:tcW w:w="962" w:type="dxa"/>
            <w:shd w:val="clear" w:color="auto" w:fill="auto"/>
          </w:tcPr>
          <w:p w14:paraId="7D506F4A" w14:textId="6A2E1609" w:rsidR="00EF7BC0" w:rsidRPr="006D1A39" w:rsidRDefault="00044F5C" w:rsidP="00F720E8">
            <w:pPr>
              <w:tabs>
                <w:tab w:val="right" w:leader="dot" w:pos="9103"/>
              </w:tabs>
              <w:rPr>
                <w:rFonts w:asciiTheme="minorHAnsi" w:hAnsiTheme="minorHAnsi" w:cstheme="minorHAnsi"/>
                <w:b/>
                <w:bCs/>
                <w:color w:val="031E40"/>
                <w:sz w:val="24"/>
                <w:szCs w:val="24"/>
              </w:rPr>
            </w:pPr>
            <w:r w:rsidRPr="006D1A39">
              <w:rPr>
                <w:rFonts w:asciiTheme="minorHAnsi" w:hAnsiTheme="minorHAnsi" w:cstheme="minorHAnsi"/>
                <w:b/>
                <w:bCs/>
                <w:color w:val="031E40"/>
                <w:sz w:val="24"/>
                <w:szCs w:val="24"/>
              </w:rPr>
              <w:t>9</w:t>
            </w:r>
          </w:p>
        </w:tc>
      </w:tr>
      <w:tr w:rsidR="00EF7BC0" w:rsidRPr="006D1A39" w14:paraId="162F5614" w14:textId="77777777" w:rsidTr="00F720E8">
        <w:tc>
          <w:tcPr>
            <w:tcW w:w="2689" w:type="dxa"/>
            <w:shd w:val="clear" w:color="auto" w:fill="C5E0B3" w:themeFill="accent6" w:themeFillTint="66"/>
          </w:tcPr>
          <w:p w14:paraId="1C57AB1F" w14:textId="77777777" w:rsidR="00EF7BC0" w:rsidRPr="006D1A39" w:rsidRDefault="00EF7BC0" w:rsidP="00F720E8">
            <w:pPr>
              <w:tabs>
                <w:tab w:val="right" w:leader="dot" w:pos="9103"/>
              </w:tabs>
              <w:ind w:right="-113"/>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Unit name or title:</w:t>
            </w:r>
          </w:p>
        </w:tc>
        <w:tc>
          <w:tcPr>
            <w:tcW w:w="7766" w:type="dxa"/>
            <w:gridSpan w:val="3"/>
            <w:shd w:val="clear" w:color="auto" w:fill="auto"/>
          </w:tcPr>
          <w:p w14:paraId="6A4C8FA3" w14:textId="39A0F81C" w:rsidR="00EF7BC0" w:rsidRPr="006D1A39" w:rsidRDefault="001E6607" w:rsidP="00F720E8">
            <w:pPr>
              <w:tabs>
                <w:tab w:val="right" w:leader="dot" w:pos="9103"/>
              </w:tabs>
              <w:rPr>
                <w:rFonts w:asciiTheme="minorHAnsi" w:hAnsiTheme="minorHAnsi" w:cstheme="minorHAnsi"/>
                <w:bCs/>
                <w:color w:val="031E40"/>
                <w:sz w:val="24"/>
                <w:szCs w:val="24"/>
              </w:rPr>
            </w:pPr>
            <w:r w:rsidRPr="006D1A39">
              <w:rPr>
                <w:rFonts w:asciiTheme="minorHAnsi" w:eastAsiaTheme="majorEastAsia" w:hAnsiTheme="minorHAnsi" w:cstheme="minorHAnsi"/>
                <w:bCs/>
                <w:sz w:val="24"/>
                <w:szCs w:val="24"/>
              </w:rPr>
              <w:t>Home Based Care for people living with HIV and AIDs</w:t>
            </w:r>
          </w:p>
        </w:tc>
      </w:tr>
      <w:tr w:rsidR="00EF7BC0" w:rsidRPr="006D1A39" w14:paraId="7D7B79B4" w14:textId="77777777" w:rsidTr="00F720E8">
        <w:tc>
          <w:tcPr>
            <w:tcW w:w="2689" w:type="dxa"/>
            <w:shd w:val="clear" w:color="auto" w:fill="C5E0B3" w:themeFill="accent6" w:themeFillTint="66"/>
          </w:tcPr>
          <w:p w14:paraId="31060C64" w14:textId="77777777" w:rsidR="00EF7BC0" w:rsidRPr="006D1A39" w:rsidRDefault="00EF7BC0" w:rsidP="00F720E8">
            <w:pPr>
              <w:tabs>
                <w:tab w:val="right" w:leader="dot" w:pos="9103"/>
              </w:tabs>
              <w:ind w:right="-113"/>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Aim of the unit:</w:t>
            </w:r>
          </w:p>
        </w:tc>
        <w:tc>
          <w:tcPr>
            <w:tcW w:w="7766" w:type="dxa"/>
            <w:gridSpan w:val="3"/>
            <w:shd w:val="clear" w:color="auto" w:fill="auto"/>
          </w:tcPr>
          <w:p w14:paraId="50162AF9" w14:textId="23957C2D" w:rsidR="00EF7BC0" w:rsidRPr="006D1A39" w:rsidRDefault="001E6607"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sz w:val="24"/>
                <w:szCs w:val="24"/>
              </w:rPr>
              <w:t>To equip learners with knowledge on home-based care practices and nutritional requirements for people living with HIV and AIDS as a component of care and management of HIV and AIDS</w:t>
            </w:r>
          </w:p>
        </w:tc>
      </w:tr>
      <w:tr w:rsidR="00EF7BC0" w:rsidRPr="006D1A39" w14:paraId="369C1FD2" w14:textId="77777777" w:rsidTr="00F720E8">
        <w:tc>
          <w:tcPr>
            <w:tcW w:w="2689" w:type="dxa"/>
            <w:shd w:val="clear" w:color="auto" w:fill="C5E0B3" w:themeFill="accent6" w:themeFillTint="66"/>
          </w:tcPr>
          <w:p w14:paraId="04F8FA23"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This topic covers:</w:t>
            </w:r>
          </w:p>
        </w:tc>
        <w:tc>
          <w:tcPr>
            <w:tcW w:w="7766" w:type="dxa"/>
            <w:gridSpan w:val="3"/>
            <w:shd w:val="clear" w:color="auto" w:fill="auto"/>
          </w:tcPr>
          <w:p w14:paraId="072D1FE5" w14:textId="77777777" w:rsidR="001E6607" w:rsidRPr="006D1A39" w:rsidRDefault="001E6607" w:rsidP="001E6607">
            <w:pPr>
              <w:tabs>
                <w:tab w:val="right" w:leader="dot" w:pos="9103"/>
              </w:tabs>
              <w:rPr>
                <w:rFonts w:asciiTheme="minorHAnsi" w:hAnsiTheme="minorHAnsi" w:cstheme="minorHAnsi"/>
                <w:bCs/>
                <w:sz w:val="24"/>
                <w:szCs w:val="24"/>
              </w:rPr>
            </w:pPr>
            <w:r w:rsidRPr="006D1A39">
              <w:rPr>
                <w:rFonts w:asciiTheme="minorHAnsi" w:hAnsiTheme="minorHAnsi" w:cstheme="minorHAnsi"/>
                <w:bCs/>
                <w:sz w:val="24"/>
                <w:szCs w:val="24"/>
              </w:rPr>
              <w:t>This unit will focus on knowledge about home-based care practices and nutritional requirements for people living with HIV and AIDS as a component of care and management of HIV and AIDS</w:t>
            </w:r>
          </w:p>
          <w:p w14:paraId="1AE74DB0" w14:textId="5A8A5008" w:rsidR="001E6607" w:rsidRPr="006D1A39" w:rsidRDefault="001E6607" w:rsidP="001E6607">
            <w:pPr>
              <w:pStyle w:val="ListParagraph"/>
              <w:numPr>
                <w:ilvl w:val="0"/>
                <w:numId w:val="5"/>
              </w:numPr>
              <w:tabs>
                <w:tab w:val="right" w:leader="dot" w:pos="9103"/>
              </w:tabs>
              <w:rPr>
                <w:rFonts w:asciiTheme="minorHAnsi" w:hAnsiTheme="minorHAnsi" w:cstheme="minorHAnsi"/>
                <w:bCs/>
                <w:sz w:val="24"/>
                <w:szCs w:val="24"/>
              </w:rPr>
            </w:pPr>
            <w:r w:rsidRPr="006D1A39">
              <w:rPr>
                <w:rFonts w:asciiTheme="minorHAnsi" w:hAnsiTheme="minorHAnsi" w:cstheme="minorHAnsi"/>
                <w:bCs/>
                <w:sz w:val="24"/>
                <w:szCs w:val="24"/>
              </w:rPr>
              <w:t>Basic Concepts and Services of Home-based Care; Home based care models; Nutrition and HIV AIDs; Nutrition care and support of PLWHA.</w:t>
            </w:r>
          </w:p>
        </w:tc>
      </w:tr>
      <w:tr w:rsidR="00EF7BC0" w:rsidRPr="006D1A39" w14:paraId="3C36C69A" w14:textId="77777777" w:rsidTr="00F720E8">
        <w:tc>
          <w:tcPr>
            <w:tcW w:w="2689" w:type="dxa"/>
            <w:shd w:val="clear" w:color="auto" w:fill="C5E0B3" w:themeFill="accent6" w:themeFillTint="66"/>
          </w:tcPr>
          <w:p w14:paraId="1E7D8EB0" w14:textId="77777777" w:rsidR="00EF7BC0" w:rsidRPr="006D1A39" w:rsidRDefault="00EF7BC0" w:rsidP="00F720E8">
            <w:pPr>
              <w:tabs>
                <w:tab w:val="right" w:leader="dot" w:pos="9103"/>
              </w:tabs>
              <w:ind w:right="-113"/>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Intended learning outcomes:</w:t>
            </w:r>
          </w:p>
        </w:tc>
        <w:tc>
          <w:tcPr>
            <w:tcW w:w="7766" w:type="dxa"/>
            <w:gridSpan w:val="3"/>
            <w:shd w:val="clear" w:color="auto" w:fill="auto"/>
          </w:tcPr>
          <w:p w14:paraId="51D7AFC8" w14:textId="77777777" w:rsidR="00EF7BC0" w:rsidRPr="006D1A39" w:rsidRDefault="00EF7BC0" w:rsidP="00F720E8">
            <w:pPr>
              <w:tabs>
                <w:tab w:val="right" w:leader="dot" w:pos="9103"/>
              </w:tabs>
              <w:rPr>
                <w:rFonts w:asciiTheme="minorHAnsi" w:hAnsiTheme="minorHAnsi" w:cstheme="minorHAnsi"/>
                <w:bCs/>
                <w:i/>
                <w:color w:val="031E40"/>
                <w:sz w:val="24"/>
                <w:szCs w:val="24"/>
              </w:rPr>
            </w:pPr>
            <w:r w:rsidRPr="006D1A39">
              <w:rPr>
                <w:rFonts w:asciiTheme="minorHAnsi" w:hAnsiTheme="minorHAnsi" w:cstheme="minorHAnsi"/>
                <w:bCs/>
                <w:i/>
                <w:color w:val="031E40"/>
                <w:sz w:val="24"/>
                <w:szCs w:val="24"/>
              </w:rPr>
              <w:t xml:space="preserve">At the end of this </w:t>
            </w:r>
            <w:r w:rsidRPr="006D1A39">
              <w:rPr>
                <w:rFonts w:asciiTheme="minorHAnsi" w:hAnsiTheme="minorHAnsi" w:cstheme="minorHAnsi"/>
                <w:b/>
                <w:bCs/>
                <w:i/>
                <w:color w:val="031E40"/>
                <w:sz w:val="24"/>
                <w:szCs w:val="24"/>
              </w:rPr>
              <w:t>unit</w:t>
            </w:r>
            <w:r w:rsidRPr="006D1A39">
              <w:rPr>
                <w:rFonts w:asciiTheme="minorHAnsi" w:hAnsiTheme="minorHAnsi" w:cstheme="minorHAnsi"/>
                <w:bCs/>
                <w:i/>
                <w:color w:val="031E40"/>
                <w:sz w:val="24"/>
                <w:szCs w:val="24"/>
              </w:rPr>
              <w:t>, you will be able to:</w:t>
            </w:r>
          </w:p>
          <w:p w14:paraId="102C52C5" w14:textId="77777777" w:rsidR="001B5501" w:rsidRPr="001B5501" w:rsidRDefault="001B5501" w:rsidP="001B5501">
            <w:pPr>
              <w:numPr>
                <w:ilvl w:val="0"/>
                <w:numId w:val="16"/>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 Analyze the basic concepts and services of Home-based Care</w:t>
            </w:r>
          </w:p>
          <w:p w14:paraId="0F7003F2" w14:textId="77777777" w:rsidR="001B5501" w:rsidRPr="001B5501" w:rsidRDefault="001B5501" w:rsidP="001B5501">
            <w:pPr>
              <w:numPr>
                <w:ilvl w:val="0"/>
                <w:numId w:val="16"/>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Distinguish the various home-based care models</w:t>
            </w:r>
          </w:p>
          <w:p w14:paraId="5754189E" w14:textId="77777777" w:rsidR="001B5501" w:rsidRPr="001B5501" w:rsidRDefault="001B5501" w:rsidP="001B5501">
            <w:pPr>
              <w:numPr>
                <w:ilvl w:val="0"/>
                <w:numId w:val="16"/>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Examine the relationship between Nutrition and HIV &amp; AIDS</w:t>
            </w:r>
          </w:p>
          <w:p w14:paraId="50414259" w14:textId="77777777" w:rsidR="001B5501" w:rsidRPr="001B5501" w:rsidRDefault="001B5501" w:rsidP="001B5501">
            <w:pPr>
              <w:numPr>
                <w:ilvl w:val="0"/>
                <w:numId w:val="16"/>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Describe the Nutritional care and support of People Living with HIV &amp; AIDS (PLWHA.</w:t>
            </w:r>
          </w:p>
          <w:p w14:paraId="1E72FBE8" w14:textId="1F7173D7" w:rsidR="001E6607" w:rsidRPr="006D1A39" w:rsidRDefault="001B5501" w:rsidP="001B5501">
            <w:p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b/>
                <w:bCs/>
                <w:color w:val="auto"/>
                <w:sz w:val="24"/>
                <w:szCs w:val="24"/>
                <w:lang w:val="en-US"/>
              </w:rPr>
              <w:t xml:space="preserve">Leading Question: </w:t>
            </w:r>
            <w:r w:rsidRPr="001B5501">
              <w:rPr>
                <w:rFonts w:asciiTheme="minorHAnsi" w:hAnsiTheme="minorHAnsi" w:cstheme="minorHAnsi"/>
                <w:color w:val="auto"/>
                <w:sz w:val="24"/>
                <w:szCs w:val="24"/>
                <w:lang w:val="en-US"/>
              </w:rPr>
              <w:t>What kind of care can be given to people living with HIV &amp; AIDS?</w:t>
            </w:r>
          </w:p>
        </w:tc>
      </w:tr>
    </w:tbl>
    <w:p w14:paraId="1C6DDB30" w14:textId="77777777" w:rsidR="00BC1448" w:rsidRPr="006D1A39" w:rsidRDefault="00BC1448">
      <w:pPr>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6D1A39" w14:paraId="34C69A05" w14:textId="77777777" w:rsidTr="00F720E8">
        <w:tc>
          <w:tcPr>
            <w:tcW w:w="2689" w:type="dxa"/>
            <w:shd w:val="clear" w:color="auto" w:fill="C5E0B3" w:themeFill="accent6" w:themeFillTint="66"/>
          </w:tcPr>
          <w:p w14:paraId="3D7E80BA" w14:textId="77777777" w:rsidR="00EF7BC0" w:rsidRPr="006D1A39" w:rsidRDefault="00EF7BC0" w:rsidP="00F720E8">
            <w:pPr>
              <w:tabs>
                <w:tab w:val="right" w:leader="dot" w:pos="9103"/>
              </w:tabs>
              <w:ind w:right="-113"/>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Overview of student activity:</w:t>
            </w:r>
          </w:p>
        </w:tc>
        <w:tc>
          <w:tcPr>
            <w:tcW w:w="7766" w:type="dxa"/>
            <w:shd w:val="clear" w:color="auto" w:fill="auto"/>
          </w:tcPr>
          <w:p w14:paraId="119CFA8D"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 xml:space="preserve">Read the hand out on “Services of Home-Based Care.” Reflect on the practicability of applying these concepts in your setup and post your response in the started discussion forum thread. </w:t>
            </w:r>
          </w:p>
          <w:p w14:paraId="4E449DA2"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Discuss the pros and cons of these services and post in the forum.</w:t>
            </w:r>
          </w:p>
          <w:p w14:paraId="39602259"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Read the handout on ‘Home Based Care Models.’ Discuss the merits and demerits.</w:t>
            </w:r>
          </w:p>
          <w:p w14:paraId="381289A6"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Contribute to the Discussion Forum thread started by your Course Lecturer.</w:t>
            </w:r>
          </w:p>
          <w:p w14:paraId="3A376C90"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Read the hand out on “nutrition and HIV /AIDS then explore the relationship.</w:t>
            </w:r>
          </w:p>
          <w:p w14:paraId="7B4CA02F"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View the video on “Nutrition and HIV “focus on the nutritional requirements of HIV patients. Post your views on the discussion forum.</w:t>
            </w:r>
          </w:p>
          <w:p w14:paraId="45AA1D0A" w14:textId="77777777" w:rsidR="001E6607" w:rsidRPr="006D1A39" w:rsidRDefault="001E6607" w:rsidP="00D3638F">
            <w:pPr>
              <w:numPr>
                <w:ilvl w:val="0"/>
                <w:numId w:val="6"/>
              </w:num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Engage in the discussion forum initiated by the lecturer.</w:t>
            </w:r>
          </w:p>
          <w:p w14:paraId="7D8D6773" w14:textId="56941DC6" w:rsidR="00EF7BC0" w:rsidRPr="006D1A39" w:rsidRDefault="00EF7BC0" w:rsidP="00F720E8">
            <w:pPr>
              <w:tabs>
                <w:tab w:val="right" w:leader="dot" w:pos="9103"/>
              </w:tabs>
              <w:rPr>
                <w:rFonts w:asciiTheme="minorHAnsi" w:hAnsiTheme="minorHAnsi" w:cstheme="minorHAnsi"/>
                <w:bCs/>
                <w:color w:val="031E40"/>
                <w:sz w:val="24"/>
                <w:szCs w:val="24"/>
              </w:rPr>
            </w:pPr>
          </w:p>
        </w:tc>
      </w:tr>
    </w:tbl>
    <w:p w14:paraId="420F7361" w14:textId="77777777" w:rsidR="00EF7BC0" w:rsidRPr="006D1A39" w:rsidRDefault="00EF7BC0">
      <w:pPr>
        <w:rPr>
          <w:rFonts w:asciiTheme="minorHAnsi" w:hAnsiTheme="minorHAnsi" w:cstheme="minorHAnsi"/>
          <w:sz w:val="24"/>
          <w:szCs w:val="24"/>
        </w:rPr>
      </w:pPr>
    </w:p>
    <w:tbl>
      <w:tblPr>
        <w:tblStyle w:val="TableGrid"/>
        <w:tblW w:w="10435" w:type="dxa"/>
        <w:tblLook w:val="04A0" w:firstRow="1" w:lastRow="0" w:firstColumn="1" w:lastColumn="0" w:noHBand="0" w:noVBand="1"/>
      </w:tblPr>
      <w:tblGrid>
        <w:gridCol w:w="2715"/>
        <w:gridCol w:w="1556"/>
        <w:gridCol w:w="3068"/>
        <w:gridCol w:w="3096"/>
      </w:tblGrid>
      <w:tr w:rsidR="00EF7BC0" w:rsidRPr="006D1A39" w14:paraId="175E3735" w14:textId="77777777" w:rsidTr="00554DA5">
        <w:tc>
          <w:tcPr>
            <w:tcW w:w="10435" w:type="dxa"/>
            <w:gridSpan w:val="4"/>
            <w:shd w:val="clear" w:color="auto" w:fill="A8D08D" w:themeFill="accent6" w:themeFillTint="99"/>
          </w:tcPr>
          <w:p w14:paraId="65CA279A" w14:textId="77777777" w:rsidR="00EF7BC0" w:rsidRPr="006D1A39" w:rsidRDefault="00EF7BC0" w:rsidP="00F720E8">
            <w:pPr>
              <w:rPr>
                <w:rFonts w:asciiTheme="minorHAnsi" w:hAnsiTheme="minorHAnsi" w:cstheme="minorHAnsi"/>
                <w:i/>
                <w:iCs/>
                <w:sz w:val="24"/>
                <w:szCs w:val="24"/>
              </w:rPr>
            </w:pPr>
            <w:r w:rsidRPr="006D1A39">
              <w:rPr>
                <w:rFonts w:asciiTheme="minorHAnsi" w:hAnsiTheme="minorHAnsi" w:cstheme="minorHAnsi"/>
                <w:b/>
                <w:bCs/>
                <w:sz w:val="24"/>
                <w:szCs w:val="24"/>
              </w:rPr>
              <w:lastRenderedPageBreak/>
              <w:t xml:space="preserve">Constructive alignment of unit level outcomes with module level outcomes, learning activities and </w:t>
            </w:r>
            <w:proofErr w:type="gramStart"/>
            <w:r w:rsidRPr="006D1A39">
              <w:rPr>
                <w:rFonts w:asciiTheme="minorHAnsi" w:hAnsiTheme="minorHAnsi" w:cstheme="minorHAnsi"/>
                <w:b/>
                <w:bCs/>
                <w:sz w:val="24"/>
                <w:szCs w:val="24"/>
              </w:rPr>
              <w:t>assessment</w:t>
            </w:r>
            <w:proofErr w:type="gramEnd"/>
            <w:r w:rsidRPr="006D1A39">
              <w:rPr>
                <w:rFonts w:asciiTheme="minorHAnsi" w:hAnsiTheme="minorHAnsi" w:cstheme="minorHAnsi"/>
                <w:b/>
                <w:bCs/>
                <w:sz w:val="24"/>
                <w:szCs w:val="24"/>
              </w:rPr>
              <w:br/>
            </w:r>
            <w:r w:rsidRPr="006D1A39">
              <w:rPr>
                <w:rFonts w:asciiTheme="minorHAnsi" w:hAnsiTheme="minorHAnsi" w:cstheme="minorHAnsi"/>
                <w:i/>
                <w:iCs/>
                <w:sz w:val="24"/>
                <w:szCs w:val="24"/>
              </w:rPr>
              <w:t>(Pressing &lt;Tab&gt; at the end of the table will provide additional rows in the table, if required.)</w:t>
            </w:r>
          </w:p>
        </w:tc>
      </w:tr>
      <w:tr w:rsidR="00EF7BC0" w:rsidRPr="006D1A39" w14:paraId="4D7E5ED8" w14:textId="77777777" w:rsidTr="00554DA5">
        <w:tc>
          <w:tcPr>
            <w:tcW w:w="2715" w:type="dxa"/>
            <w:shd w:val="clear" w:color="auto" w:fill="C5E0B3" w:themeFill="accent6" w:themeFillTint="66"/>
            <w:vAlign w:val="bottom"/>
          </w:tcPr>
          <w:p w14:paraId="1478B430" w14:textId="77777777" w:rsidR="00EF7BC0" w:rsidRPr="006D1A39" w:rsidRDefault="00EF7BC0" w:rsidP="00F720E8">
            <w:pPr>
              <w:rPr>
                <w:rFonts w:asciiTheme="minorHAnsi" w:hAnsiTheme="minorHAnsi" w:cstheme="minorHAnsi"/>
                <w:sz w:val="24"/>
                <w:szCs w:val="24"/>
              </w:rPr>
            </w:pPr>
            <w:r w:rsidRPr="006D1A39">
              <w:rPr>
                <w:rFonts w:asciiTheme="minorHAnsi" w:hAnsiTheme="minorHAnsi" w:cstheme="minorHAnsi"/>
                <w:sz w:val="24"/>
                <w:szCs w:val="24"/>
              </w:rPr>
              <w:t>Intended unit learning outcomes:</w:t>
            </w:r>
          </w:p>
        </w:tc>
        <w:tc>
          <w:tcPr>
            <w:tcW w:w="1556" w:type="dxa"/>
            <w:shd w:val="clear" w:color="auto" w:fill="C5E0B3" w:themeFill="accent6" w:themeFillTint="66"/>
            <w:vAlign w:val="bottom"/>
          </w:tcPr>
          <w:p w14:paraId="75A5574C" w14:textId="77777777" w:rsidR="00EF7BC0" w:rsidRPr="006D1A39" w:rsidRDefault="00EF7BC0" w:rsidP="00F720E8">
            <w:pPr>
              <w:rPr>
                <w:rFonts w:asciiTheme="minorHAnsi" w:hAnsiTheme="minorHAnsi" w:cstheme="minorHAnsi"/>
                <w:sz w:val="24"/>
                <w:szCs w:val="24"/>
              </w:rPr>
            </w:pPr>
            <w:r w:rsidRPr="006D1A39">
              <w:rPr>
                <w:rFonts w:asciiTheme="minorHAnsi" w:hAnsiTheme="minorHAnsi" w:cstheme="minorHAnsi"/>
                <w:sz w:val="24"/>
                <w:szCs w:val="24"/>
              </w:rPr>
              <w:t>No of module-level outcome</w:t>
            </w:r>
          </w:p>
        </w:tc>
        <w:tc>
          <w:tcPr>
            <w:tcW w:w="3068" w:type="dxa"/>
            <w:shd w:val="clear" w:color="auto" w:fill="C5E0B3" w:themeFill="accent6" w:themeFillTint="66"/>
            <w:vAlign w:val="bottom"/>
          </w:tcPr>
          <w:p w14:paraId="6312F1D9" w14:textId="77777777" w:rsidR="00EF7BC0" w:rsidRPr="006D1A39" w:rsidRDefault="00EF7BC0" w:rsidP="00F720E8">
            <w:pPr>
              <w:rPr>
                <w:rFonts w:asciiTheme="minorHAnsi" w:hAnsiTheme="minorHAnsi" w:cstheme="minorHAnsi"/>
                <w:sz w:val="24"/>
                <w:szCs w:val="24"/>
              </w:rPr>
            </w:pPr>
            <w:r w:rsidRPr="006D1A39">
              <w:rPr>
                <w:rFonts w:asciiTheme="minorHAnsi" w:hAnsiTheme="minorHAnsi" w:cstheme="minorHAnsi"/>
                <w:sz w:val="24"/>
                <w:szCs w:val="24"/>
              </w:rPr>
              <w:t>Activity where students engage with this outcome</w:t>
            </w:r>
          </w:p>
        </w:tc>
        <w:tc>
          <w:tcPr>
            <w:tcW w:w="3096" w:type="dxa"/>
            <w:shd w:val="clear" w:color="auto" w:fill="C5E0B3" w:themeFill="accent6" w:themeFillTint="66"/>
            <w:vAlign w:val="bottom"/>
          </w:tcPr>
          <w:p w14:paraId="68D4F9C1" w14:textId="77777777" w:rsidR="00EF7BC0" w:rsidRPr="006D1A39" w:rsidRDefault="00EF7BC0" w:rsidP="00F720E8">
            <w:pPr>
              <w:rPr>
                <w:rFonts w:asciiTheme="minorHAnsi" w:hAnsiTheme="minorHAnsi" w:cstheme="minorHAnsi"/>
                <w:sz w:val="24"/>
                <w:szCs w:val="24"/>
              </w:rPr>
            </w:pPr>
            <w:r w:rsidRPr="006D1A39">
              <w:rPr>
                <w:rFonts w:asciiTheme="minorHAnsi" w:hAnsiTheme="minorHAnsi" w:cstheme="minorHAnsi"/>
                <w:sz w:val="24"/>
                <w:szCs w:val="24"/>
              </w:rPr>
              <w:t>Where and how is this outcome assessed?</w:t>
            </w:r>
          </w:p>
        </w:tc>
      </w:tr>
      <w:tr w:rsidR="00EF7BC0" w:rsidRPr="006D1A39" w14:paraId="75431C14" w14:textId="77777777" w:rsidTr="00554DA5">
        <w:tc>
          <w:tcPr>
            <w:tcW w:w="10435" w:type="dxa"/>
            <w:gridSpan w:val="4"/>
            <w:shd w:val="clear" w:color="auto" w:fill="E2EFD9" w:themeFill="accent6" w:themeFillTint="33"/>
          </w:tcPr>
          <w:p w14:paraId="0409565F" w14:textId="77777777" w:rsidR="00EF7BC0" w:rsidRPr="006D1A39" w:rsidRDefault="00EF7BC0" w:rsidP="00F720E8">
            <w:pPr>
              <w:rPr>
                <w:rFonts w:asciiTheme="minorHAnsi" w:hAnsiTheme="minorHAnsi" w:cstheme="minorHAnsi"/>
                <w:b/>
                <w:bCs/>
                <w:i/>
                <w:iCs/>
                <w:sz w:val="24"/>
                <w:szCs w:val="24"/>
              </w:rPr>
            </w:pPr>
            <w:r w:rsidRPr="006D1A39">
              <w:rPr>
                <w:rFonts w:asciiTheme="minorHAnsi" w:hAnsiTheme="minorHAnsi" w:cstheme="minorHAnsi"/>
                <w:b/>
                <w:bCs/>
                <w:i/>
                <w:iCs/>
                <w:sz w:val="24"/>
                <w:szCs w:val="24"/>
              </w:rPr>
              <w:t>At the end of this unit, you will be able to:</w:t>
            </w:r>
          </w:p>
        </w:tc>
      </w:tr>
      <w:tr w:rsidR="00EF7BC0" w:rsidRPr="006D1A39" w14:paraId="70B4C895" w14:textId="77777777" w:rsidTr="00554DA5">
        <w:tc>
          <w:tcPr>
            <w:tcW w:w="2715" w:type="dxa"/>
          </w:tcPr>
          <w:p w14:paraId="2A99137E" w14:textId="6E73E091" w:rsidR="00EF7BC0" w:rsidRPr="006D1A39" w:rsidRDefault="001E6607" w:rsidP="00F47BD3">
            <w:pPr>
              <w:rPr>
                <w:rFonts w:asciiTheme="minorHAnsi" w:hAnsiTheme="minorHAnsi" w:cstheme="minorHAnsi"/>
                <w:sz w:val="24"/>
                <w:szCs w:val="24"/>
              </w:rPr>
            </w:pPr>
            <w:r w:rsidRPr="006D1A39">
              <w:rPr>
                <w:rFonts w:asciiTheme="minorHAnsi" w:hAnsiTheme="minorHAnsi" w:cstheme="minorHAnsi"/>
                <w:bCs/>
                <w:sz w:val="24"/>
                <w:szCs w:val="24"/>
              </w:rPr>
              <w:t>1. Identify the Basic Concepts and Services of Home-based Care</w:t>
            </w:r>
          </w:p>
        </w:tc>
        <w:tc>
          <w:tcPr>
            <w:tcW w:w="1556" w:type="dxa"/>
          </w:tcPr>
          <w:p w14:paraId="4D8D95B9" w14:textId="6B6D0F0A" w:rsidR="00EF7BC0" w:rsidRPr="006D1A39" w:rsidRDefault="00415B8E" w:rsidP="00F720E8">
            <w:pPr>
              <w:rPr>
                <w:rFonts w:asciiTheme="minorHAnsi" w:hAnsiTheme="minorHAnsi" w:cstheme="minorHAnsi"/>
                <w:sz w:val="24"/>
                <w:szCs w:val="24"/>
              </w:rPr>
            </w:pPr>
            <w:r w:rsidRPr="006D1A39">
              <w:rPr>
                <w:rFonts w:asciiTheme="minorHAnsi" w:hAnsiTheme="minorHAnsi" w:cstheme="minorHAnsi"/>
                <w:sz w:val="24"/>
                <w:szCs w:val="24"/>
              </w:rPr>
              <w:t>5</w:t>
            </w:r>
          </w:p>
        </w:tc>
        <w:tc>
          <w:tcPr>
            <w:tcW w:w="3068" w:type="dxa"/>
          </w:tcPr>
          <w:p w14:paraId="095111B0" w14:textId="77777777" w:rsidR="00EF7BC0" w:rsidRPr="006D1A39" w:rsidRDefault="00D3638F" w:rsidP="001E6607">
            <w:pPr>
              <w:pStyle w:val="Heading1"/>
              <w:outlineLvl w:val="0"/>
              <w:rPr>
                <w:rFonts w:asciiTheme="minorHAnsi" w:hAnsiTheme="minorHAnsi" w:cstheme="minorHAnsi"/>
                <w:color w:val="auto"/>
                <w:sz w:val="24"/>
                <w:szCs w:val="24"/>
              </w:rPr>
            </w:pPr>
            <w:r w:rsidRPr="006D1A39">
              <w:rPr>
                <w:rFonts w:asciiTheme="minorHAnsi" w:hAnsiTheme="minorHAnsi" w:cstheme="minorHAnsi"/>
                <w:color w:val="auto"/>
                <w:sz w:val="24"/>
                <w:szCs w:val="24"/>
              </w:rPr>
              <w:t>E-</w:t>
            </w:r>
            <w:proofErr w:type="spellStart"/>
            <w:r w:rsidRPr="006D1A39">
              <w:rPr>
                <w:rFonts w:asciiTheme="minorHAnsi" w:hAnsiTheme="minorHAnsi" w:cstheme="minorHAnsi"/>
                <w:color w:val="auto"/>
                <w:sz w:val="24"/>
                <w:szCs w:val="24"/>
              </w:rPr>
              <w:t>tivity</w:t>
            </w:r>
            <w:proofErr w:type="spellEnd"/>
            <w:r w:rsidRPr="006D1A39">
              <w:rPr>
                <w:rFonts w:asciiTheme="minorHAnsi" w:hAnsiTheme="minorHAnsi" w:cstheme="minorHAnsi"/>
                <w:color w:val="auto"/>
                <w:sz w:val="24"/>
                <w:szCs w:val="24"/>
              </w:rPr>
              <w:t xml:space="preserve"> 1</w:t>
            </w:r>
          </w:p>
          <w:p w14:paraId="53728868" w14:textId="162701D0" w:rsidR="00D3638F" w:rsidRPr="006D1A39" w:rsidRDefault="00D3638F" w:rsidP="00D3638F">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2</w:t>
            </w:r>
          </w:p>
        </w:tc>
        <w:tc>
          <w:tcPr>
            <w:tcW w:w="3096" w:type="dxa"/>
          </w:tcPr>
          <w:p w14:paraId="38675F03" w14:textId="504A29F9" w:rsidR="00EF7BC0" w:rsidRPr="006D1A39" w:rsidRDefault="00E44607" w:rsidP="001E6607">
            <w:pPr>
              <w:rPr>
                <w:rFonts w:asciiTheme="minorHAnsi" w:hAnsiTheme="minorHAnsi" w:cstheme="minorHAnsi"/>
                <w:sz w:val="24"/>
                <w:szCs w:val="24"/>
              </w:rPr>
            </w:pPr>
            <w:r w:rsidRPr="006D1A39">
              <w:rPr>
                <w:rFonts w:asciiTheme="minorHAnsi" w:hAnsiTheme="minorHAnsi" w:cstheme="minorHAnsi"/>
                <w:sz w:val="24"/>
                <w:szCs w:val="24"/>
              </w:rPr>
              <w:t>Online quiz and moderated discussion</w:t>
            </w:r>
          </w:p>
        </w:tc>
      </w:tr>
      <w:tr w:rsidR="00EF7BC0" w:rsidRPr="006D1A39" w14:paraId="3772E54C" w14:textId="77777777" w:rsidTr="00554DA5">
        <w:tc>
          <w:tcPr>
            <w:tcW w:w="2715" w:type="dxa"/>
          </w:tcPr>
          <w:p w14:paraId="627FFBCE" w14:textId="43006221" w:rsidR="00EF7BC0" w:rsidRPr="006D1A39" w:rsidRDefault="00205A89" w:rsidP="00F47BD3">
            <w:pPr>
              <w:rPr>
                <w:rFonts w:asciiTheme="minorHAnsi" w:hAnsiTheme="minorHAnsi" w:cstheme="minorHAnsi"/>
                <w:sz w:val="24"/>
                <w:szCs w:val="24"/>
              </w:rPr>
            </w:pPr>
            <w:r w:rsidRPr="006D1A39">
              <w:rPr>
                <w:rFonts w:asciiTheme="minorHAnsi" w:hAnsiTheme="minorHAnsi" w:cstheme="minorHAnsi"/>
                <w:bCs/>
                <w:sz w:val="24"/>
                <w:szCs w:val="24"/>
              </w:rPr>
              <w:t>2.</w:t>
            </w:r>
            <w:r w:rsidR="001E6607" w:rsidRPr="006D1A39">
              <w:rPr>
                <w:rFonts w:asciiTheme="minorHAnsi" w:hAnsiTheme="minorHAnsi" w:cstheme="minorHAnsi"/>
                <w:bCs/>
                <w:sz w:val="24"/>
                <w:szCs w:val="24"/>
              </w:rPr>
              <w:t>Differentiate home-based care models</w:t>
            </w:r>
          </w:p>
        </w:tc>
        <w:tc>
          <w:tcPr>
            <w:tcW w:w="1556" w:type="dxa"/>
          </w:tcPr>
          <w:p w14:paraId="62EBFB74" w14:textId="48BFB7AB" w:rsidR="00EF7BC0" w:rsidRPr="006D1A39" w:rsidRDefault="00D3638F" w:rsidP="00F720E8">
            <w:pPr>
              <w:rPr>
                <w:rFonts w:asciiTheme="minorHAnsi" w:hAnsiTheme="minorHAnsi" w:cstheme="minorHAnsi"/>
                <w:sz w:val="24"/>
                <w:szCs w:val="24"/>
              </w:rPr>
            </w:pPr>
            <w:r w:rsidRPr="006D1A39">
              <w:rPr>
                <w:rFonts w:asciiTheme="minorHAnsi" w:hAnsiTheme="minorHAnsi" w:cstheme="minorHAnsi"/>
                <w:sz w:val="24"/>
                <w:szCs w:val="24"/>
              </w:rPr>
              <w:t>5</w:t>
            </w:r>
          </w:p>
        </w:tc>
        <w:tc>
          <w:tcPr>
            <w:tcW w:w="3068" w:type="dxa"/>
          </w:tcPr>
          <w:p w14:paraId="69348180" w14:textId="5648AAE9" w:rsidR="00EF7BC0" w:rsidRPr="006D1A39" w:rsidRDefault="00D3638F" w:rsidP="00D3638F">
            <w:pPr>
              <w:spacing w:after="0"/>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3</w:t>
            </w:r>
          </w:p>
          <w:p w14:paraId="08119F83" w14:textId="15118FD1" w:rsidR="00D3638F" w:rsidRPr="006D1A39" w:rsidRDefault="00D3638F" w:rsidP="00D3638F">
            <w:pPr>
              <w:spacing w:after="0"/>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4</w:t>
            </w:r>
          </w:p>
        </w:tc>
        <w:tc>
          <w:tcPr>
            <w:tcW w:w="3096" w:type="dxa"/>
          </w:tcPr>
          <w:p w14:paraId="276060EB" w14:textId="33C43BA3" w:rsidR="00EF7BC0" w:rsidRPr="006D1A39" w:rsidRDefault="00E44607" w:rsidP="00D3638F">
            <w:pPr>
              <w:rPr>
                <w:rFonts w:asciiTheme="minorHAnsi" w:hAnsiTheme="minorHAnsi" w:cstheme="minorHAnsi"/>
                <w:sz w:val="24"/>
                <w:szCs w:val="24"/>
              </w:rPr>
            </w:pPr>
            <w:r w:rsidRPr="006D1A39">
              <w:rPr>
                <w:rFonts w:asciiTheme="minorHAnsi" w:hAnsiTheme="minorHAnsi" w:cstheme="minorHAnsi"/>
                <w:sz w:val="24"/>
                <w:szCs w:val="24"/>
              </w:rPr>
              <w:t xml:space="preserve">Online quiz and moderated discussion </w:t>
            </w:r>
          </w:p>
        </w:tc>
      </w:tr>
      <w:tr w:rsidR="00EF7BC0" w:rsidRPr="006D1A39" w14:paraId="67A39A0A" w14:textId="77777777" w:rsidTr="00554DA5">
        <w:tc>
          <w:tcPr>
            <w:tcW w:w="2715" w:type="dxa"/>
          </w:tcPr>
          <w:p w14:paraId="42B709A8" w14:textId="3507B45A" w:rsidR="00EF7BC0" w:rsidRPr="006D1A39" w:rsidRDefault="001E6607" w:rsidP="00F720E8">
            <w:pPr>
              <w:rPr>
                <w:rFonts w:asciiTheme="minorHAnsi" w:hAnsiTheme="minorHAnsi" w:cstheme="minorHAnsi"/>
                <w:sz w:val="24"/>
                <w:szCs w:val="24"/>
              </w:rPr>
            </w:pPr>
            <w:r w:rsidRPr="006D1A39">
              <w:rPr>
                <w:rFonts w:asciiTheme="minorHAnsi" w:hAnsiTheme="minorHAnsi" w:cstheme="minorHAnsi"/>
                <w:bCs/>
                <w:sz w:val="24"/>
                <w:szCs w:val="24"/>
              </w:rPr>
              <w:t>3. Explain the Relationship between Nutrition and HIV and AIDS</w:t>
            </w:r>
          </w:p>
        </w:tc>
        <w:tc>
          <w:tcPr>
            <w:tcW w:w="1556" w:type="dxa"/>
          </w:tcPr>
          <w:p w14:paraId="02FA516B" w14:textId="7DF5F27C" w:rsidR="00EF7BC0" w:rsidRPr="006D1A39" w:rsidRDefault="00D3638F" w:rsidP="00F720E8">
            <w:pPr>
              <w:rPr>
                <w:rFonts w:asciiTheme="minorHAnsi" w:hAnsiTheme="minorHAnsi" w:cstheme="minorHAnsi"/>
                <w:sz w:val="24"/>
                <w:szCs w:val="24"/>
              </w:rPr>
            </w:pPr>
            <w:r w:rsidRPr="006D1A39">
              <w:rPr>
                <w:rFonts w:asciiTheme="minorHAnsi" w:hAnsiTheme="minorHAnsi" w:cstheme="minorHAnsi"/>
                <w:sz w:val="24"/>
                <w:szCs w:val="24"/>
              </w:rPr>
              <w:t>5</w:t>
            </w:r>
          </w:p>
        </w:tc>
        <w:tc>
          <w:tcPr>
            <w:tcW w:w="3068" w:type="dxa"/>
          </w:tcPr>
          <w:p w14:paraId="680B140B" w14:textId="77777777" w:rsidR="00EF7BC0" w:rsidRPr="006D1A39" w:rsidRDefault="00D3638F" w:rsidP="001E6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5</w:t>
            </w:r>
          </w:p>
          <w:p w14:paraId="1DC905CF" w14:textId="77777777" w:rsidR="00D3638F" w:rsidRPr="006D1A39" w:rsidRDefault="00D3638F" w:rsidP="001E6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6</w:t>
            </w:r>
          </w:p>
          <w:p w14:paraId="7B485AB3" w14:textId="49C49193" w:rsidR="00D3638F" w:rsidRPr="006D1A39" w:rsidRDefault="00D3638F" w:rsidP="001E6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7</w:t>
            </w:r>
          </w:p>
        </w:tc>
        <w:tc>
          <w:tcPr>
            <w:tcW w:w="3096" w:type="dxa"/>
          </w:tcPr>
          <w:p w14:paraId="07A53309" w14:textId="5E437924" w:rsidR="00EF7BC0" w:rsidRPr="006D1A39" w:rsidRDefault="00E44607" w:rsidP="00D3638F">
            <w:pPr>
              <w:rPr>
                <w:rFonts w:asciiTheme="minorHAnsi" w:hAnsiTheme="minorHAnsi" w:cstheme="minorHAnsi"/>
                <w:sz w:val="24"/>
                <w:szCs w:val="24"/>
              </w:rPr>
            </w:pPr>
            <w:r w:rsidRPr="006D1A39">
              <w:rPr>
                <w:rFonts w:asciiTheme="minorHAnsi" w:hAnsiTheme="minorHAnsi" w:cstheme="minorHAnsi"/>
                <w:sz w:val="24"/>
                <w:szCs w:val="24"/>
              </w:rPr>
              <w:t>Online quiz and moderated discussion</w:t>
            </w:r>
          </w:p>
        </w:tc>
      </w:tr>
      <w:tr w:rsidR="00EF7BC0" w:rsidRPr="006D1A39" w14:paraId="1CABF50C" w14:textId="77777777" w:rsidTr="00554DA5">
        <w:tc>
          <w:tcPr>
            <w:tcW w:w="2715" w:type="dxa"/>
          </w:tcPr>
          <w:p w14:paraId="5621EFD0" w14:textId="77777777" w:rsidR="001E6607" w:rsidRPr="006D1A39" w:rsidRDefault="001E6607" w:rsidP="001E6607">
            <w:pPr>
              <w:spacing w:before="0" w:after="0"/>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rPr>
              <w:t>4.</w:t>
            </w:r>
            <w:r w:rsidRPr="006D1A39">
              <w:rPr>
                <w:rFonts w:asciiTheme="minorHAnsi" w:hAnsiTheme="minorHAnsi" w:cstheme="minorHAnsi"/>
                <w:bCs/>
                <w:color w:val="auto"/>
                <w:sz w:val="24"/>
                <w:szCs w:val="24"/>
                <w:lang w:val="en-US"/>
              </w:rPr>
              <w:t xml:space="preserve"> Examine nutritional needs of people living with HIV and AIDS. </w:t>
            </w:r>
          </w:p>
          <w:p w14:paraId="0A594D33" w14:textId="77777777" w:rsidR="00EF7BC0" w:rsidRPr="006D1A39" w:rsidRDefault="00EF7BC0" w:rsidP="00F47BD3">
            <w:pPr>
              <w:rPr>
                <w:rFonts w:asciiTheme="minorHAnsi" w:hAnsiTheme="minorHAnsi" w:cstheme="minorHAnsi"/>
                <w:sz w:val="24"/>
                <w:szCs w:val="24"/>
              </w:rPr>
            </w:pPr>
          </w:p>
        </w:tc>
        <w:tc>
          <w:tcPr>
            <w:tcW w:w="1556" w:type="dxa"/>
          </w:tcPr>
          <w:p w14:paraId="1EF34FA8" w14:textId="4172EB8C" w:rsidR="00EF7BC0" w:rsidRPr="006D1A39" w:rsidRDefault="00E44607" w:rsidP="00F720E8">
            <w:pPr>
              <w:rPr>
                <w:rFonts w:asciiTheme="minorHAnsi" w:hAnsiTheme="minorHAnsi" w:cstheme="minorHAnsi"/>
                <w:sz w:val="24"/>
                <w:szCs w:val="24"/>
              </w:rPr>
            </w:pPr>
            <w:r w:rsidRPr="006D1A39">
              <w:rPr>
                <w:rFonts w:asciiTheme="minorHAnsi" w:hAnsiTheme="minorHAnsi" w:cstheme="minorHAnsi"/>
                <w:sz w:val="24"/>
                <w:szCs w:val="24"/>
              </w:rPr>
              <w:t>5</w:t>
            </w:r>
          </w:p>
        </w:tc>
        <w:tc>
          <w:tcPr>
            <w:tcW w:w="3068" w:type="dxa"/>
          </w:tcPr>
          <w:p w14:paraId="15C61A8F" w14:textId="77777777" w:rsidR="00E44607" w:rsidRPr="006D1A39" w:rsidRDefault="00E44607" w:rsidP="00E44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5</w:t>
            </w:r>
          </w:p>
          <w:p w14:paraId="6BF5A328" w14:textId="77777777" w:rsidR="00E44607" w:rsidRPr="006D1A39" w:rsidRDefault="00E44607" w:rsidP="00E44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6</w:t>
            </w:r>
          </w:p>
          <w:p w14:paraId="7743A75C" w14:textId="4981331C" w:rsidR="00EF7BC0" w:rsidRPr="006D1A39" w:rsidRDefault="00E44607" w:rsidP="00E44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7</w:t>
            </w:r>
          </w:p>
        </w:tc>
        <w:tc>
          <w:tcPr>
            <w:tcW w:w="3096" w:type="dxa"/>
          </w:tcPr>
          <w:p w14:paraId="797871A0" w14:textId="01539DC3" w:rsidR="00EF7BC0" w:rsidRPr="006D1A39" w:rsidRDefault="00E44607" w:rsidP="001E6607">
            <w:pPr>
              <w:rPr>
                <w:rFonts w:asciiTheme="minorHAnsi" w:hAnsiTheme="minorHAnsi" w:cstheme="minorHAnsi"/>
                <w:sz w:val="24"/>
                <w:szCs w:val="24"/>
              </w:rPr>
            </w:pPr>
            <w:r w:rsidRPr="006D1A39">
              <w:rPr>
                <w:rFonts w:asciiTheme="minorHAnsi" w:hAnsiTheme="minorHAnsi" w:cstheme="minorHAnsi"/>
                <w:sz w:val="24"/>
                <w:szCs w:val="24"/>
              </w:rPr>
              <w:t>Online quiz and moderated discussion</w:t>
            </w:r>
          </w:p>
        </w:tc>
      </w:tr>
      <w:tr w:rsidR="001E6607" w:rsidRPr="006D1A39" w14:paraId="4D7CE0D3" w14:textId="77777777" w:rsidTr="00554DA5">
        <w:tc>
          <w:tcPr>
            <w:tcW w:w="2715" w:type="dxa"/>
          </w:tcPr>
          <w:p w14:paraId="7BCD1571" w14:textId="4AC9E0F5" w:rsidR="001E6607" w:rsidRPr="006D1A39" w:rsidRDefault="001E6607" w:rsidP="001E6607">
            <w:pPr>
              <w:spacing w:before="0" w:after="0"/>
              <w:rPr>
                <w:rFonts w:asciiTheme="minorHAnsi" w:hAnsiTheme="minorHAnsi" w:cstheme="minorHAnsi"/>
                <w:bCs/>
                <w:color w:val="auto"/>
                <w:sz w:val="24"/>
                <w:szCs w:val="24"/>
              </w:rPr>
            </w:pPr>
            <w:r w:rsidRPr="006D1A39">
              <w:rPr>
                <w:rFonts w:asciiTheme="minorHAnsi" w:hAnsiTheme="minorHAnsi" w:cstheme="minorHAnsi"/>
                <w:bCs/>
                <w:sz w:val="24"/>
                <w:szCs w:val="24"/>
              </w:rPr>
              <w:t>5. Describe the Nutritional Care and Support of PLWHA.</w:t>
            </w:r>
          </w:p>
        </w:tc>
        <w:tc>
          <w:tcPr>
            <w:tcW w:w="1556" w:type="dxa"/>
          </w:tcPr>
          <w:p w14:paraId="05BC9CD8" w14:textId="70C342D5" w:rsidR="001E6607" w:rsidRPr="006D1A39" w:rsidRDefault="00E44607" w:rsidP="00F720E8">
            <w:pPr>
              <w:rPr>
                <w:rFonts w:asciiTheme="minorHAnsi" w:hAnsiTheme="minorHAnsi" w:cstheme="minorHAnsi"/>
                <w:sz w:val="24"/>
                <w:szCs w:val="24"/>
              </w:rPr>
            </w:pPr>
            <w:r w:rsidRPr="006D1A39">
              <w:rPr>
                <w:rFonts w:asciiTheme="minorHAnsi" w:hAnsiTheme="minorHAnsi" w:cstheme="minorHAnsi"/>
                <w:sz w:val="24"/>
                <w:szCs w:val="24"/>
              </w:rPr>
              <w:t>5</w:t>
            </w:r>
          </w:p>
        </w:tc>
        <w:tc>
          <w:tcPr>
            <w:tcW w:w="3068" w:type="dxa"/>
          </w:tcPr>
          <w:p w14:paraId="7C92A37E" w14:textId="77777777" w:rsidR="00E44607" w:rsidRPr="006D1A39" w:rsidRDefault="00E44607" w:rsidP="00E44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5</w:t>
            </w:r>
          </w:p>
          <w:p w14:paraId="20970F50" w14:textId="77777777" w:rsidR="00E44607" w:rsidRPr="006D1A39" w:rsidRDefault="00E44607" w:rsidP="00E44607">
            <w:pPr>
              <w:rPr>
                <w:rFonts w:asciiTheme="minorHAnsi" w:hAnsiTheme="minorHAnsi" w:cstheme="minorHAnsi"/>
                <w:sz w:val="24"/>
                <w:szCs w:val="24"/>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6</w:t>
            </w:r>
          </w:p>
          <w:p w14:paraId="2FD9C9A2" w14:textId="5E333153" w:rsidR="001E6607" w:rsidRPr="006D1A39" w:rsidRDefault="00E44607" w:rsidP="00E44607">
            <w:pPr>
              <w:spacing w:after="0"/>
              <w:rPr>
                <w:rFonts w:asciiTheme="minorHAnsi" w:hAnsiTheme="minorHAnsi" w:cstheme="minorHAnsi"/>
                <w:bCs/>
                <w:color w:val="auto"/>
                <w:sz w:val="24"/>
                <w:szCs w:val="24"/>
                <w:lang w:val="en-US"/>
              </w:rPr>
            </w:pPr>
            <w:r w:rsidRPr="006D1A39">
              <w:rPr>
                <w:rFonts w:asciiTheme="minorHAnsi" w:hAnsiTheme="minorHAnsi" w:cstheme="minorHAnsi"/>
                <w:sz w:val="24"/>
                <w:szCs w:val="24"/>
              </w:rPr>
              <w:t>E-</w:t>
            </w:r>
            <w:proofErr w:type="spellStart"/>
            <w:r w:rsidRPr="006D1A39">
              <w:rPr>
                <w:rFonts w:asciiTheme="minorHAnsi" w:hAnsiTheme="minorHAnsi" w:cstheme="minorHAnsi"/>
                <w:sz w:val="24"/>
                <w:szCs w:val="24"/>
              </w:rPr>
              <w:t>tivity</w:t>
            </w:r>
            <w:proofErr w:type="spellEnd"/>
            <w:r w:rsidRPr="006D1A39">
              <w:rPr>
                <w:rFonts w:asciiTheme="minorHAnsi" w:hAnsiTheme="minorHAnsi" w:cstheme="minorHAnsi"/>
                <w:sz w:val="24"/>
                <w:szCs w:val="24"/>
              </w:rPr>
              <w:t xml:space="preserve"> 7</w:t>
            </w:r>
          </w:p>
        </w:tc>
        <w:tc>
          <w:tcPr>
            <w:tcW w:w="3096" w:type="dxa"/>
          </w:tcPr>
          <w:p w14:paraId="51192A69" w14:textId="0E209702" w:rsidR="001E6607" w:rsidRPr="006D1A39" w:rsidRDefault="00E44607" w:rsidP="001E6607">
            <w:pPr>
              <w:spacing w:before="0" w:after="0"/>
              <w:rPr>
                <w:rFonts w:asciiTheme="minorHAnsi" w:hAnsiTheme="minorHAnsi" w:cstheme="minorHAnsi"/>
                <w:bCs/>
                <w:color w:val="auto"/>
                <w:sz w:val="24"/>
                <w:szCs w:val="24"/>
              </w:rPr>
            </w:pPr>
            <w:r w:rsidRPr="006D1A39">
              <w:rPr>
                <w:rFonts w:asciiTheme="minorHAnsi" w:hAnsiTheme="minorHAnsi" w:cstheme="minorHAnsi"/>
                <w:sz w:val="24"/>
                <w:szCs w:val="24"/>
              </w:rPr>
              <w:t>Online quiz and moderated discussion</w:t>
            </w: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6D1A39" w14:paraId="5AE14460" w14:textId="77777777" w:rsidTr="00F720E8">
        <w:trPr>
          <w:trHeight w:val="137"/>
        </w:trPr>
        <w:tc>
          <w:tcPr>
            <w:tcW w:w="10485" w:type="dxa"/>
            <w:shd w:val="clear" w:color="auto" w:fill="A8D08D" w:themeFill="accent6" w:themeFillTint="99"/>
          </w:tcPr>
          <w:p w14:paraId="0BE492D2" w14:textId="77777777" w:rsidR="00EF7BC0" w:rsidRPr="006D1A39" w:rsidRDefault="00EF7BC0" w:rsidP="00F720E8">
            <w:pPr>
              <w:tabs>
                <w:tab w:val="right" w:leader="dot" w:pos="9103"/>
              </w:tabs>
              <w:rPr>
                <w:rFonts w:asciiTheme="minorHAnsi" w:hAnsiTheme="minorHAnsi" w:cstheme="minorHAnsi"/>
                <w:bCs/>
                <w:color w:val="031E40"/>
                <w:sz w:val="24"/>
                <w:szCs w:val="24"/>
              </w:rPr>
            </w:pPr>
          </w:p>
        </w:tc>
      </w:tr>
    </w:tbl>
    <w:p w14:paraId="0F08F8A9" w14:textId="77777777" w:rsidR="00EF7BC0" w:rsidRPr="006D1A39" w:rsidRDefault="00EF7BC0">
      <w:pPr>
        <w:rPr>
          <w:rFonts w:asciiTheme="minorHAnsi" w:hAnsiTheme="minorHAnsi" w:cstheme="minorHAnsi"/>
          <w:sz w:val="24"/>
          <w:szCs w:val="24"/>
        </w:rPr>
      </w:pPr>
    </w:p>
    <w:tbl>
      <w:tblPr>
        <w:tblpPr w:leftFromText="180" w:rightFromText="180" w:vertAnchor="text" w:horzAnchor="margin" w:tblpYSpec="outside"/>
        <w:tblW w:w="103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852"/>
      </w:tblGrid>
      <w:tr w:rsidR="00EF7BC0" w:rsidRPr="006D1A39" w14:paraId="6722E694" w14:textId="77777777" w:rsidTr="00C122CF">
        <w:trPr>
          <w:trHeight w:val="137"/>
        </w:trPr>
        <w:tc>
          <w:tcPr>
            <w:tcW w:w="10345" w:type="dxa"/>
            <w:gridSpan w:val="4"/>
            <w:shd w:val="clear" w:color="auto" w:fill="A8D08D" w:themeFill="accent6" w:themeFillTint="99"/>
          </w:tcPr>
          <w:p w14:paraId="66382071" w14:textId="77777777" w:rsidR="00EF7BC0" w:rsidRPr="006D1A39" w:rsidRDefault="00EF7BC0" w:rsidP="00F720E8">
            <w:pPr>
              <w:tabs>
                <w:tab w:val="right" w:leader="dot" w:pos="9103"/>
              </w:tabs>
              <w:ind w:right="-113"/>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lastRenderedPageBreak/>
              <w:t>Detailed explanation of ALL student and teacher engagement with the unit:</w:t>
            </w:r>
          </w:p>
          <w:p w14:paraId="12417FF9" w14:textId="21442FB7" w:rsidR="00EF7BC0" w:rsidRPr="006D1A39" w:rsidRDefault="00EF7BC0" w:rsidP="00F720E8">
            <w:pPr>
              <w:tabs>
                <w:tab w:val="right" w:leader="dot" w:pos="9103"/>
              </w:tabs>
              <w:ind w:right="-113"/>
              <w:rPr>
                <w:rFonts w:asciiTheme="minorHAnsi" w:hAnsiTheme="minorHAnsi" w:cstheme="minorHAnsi"/>
                <w:bCs/>
                <w:i/>
                <w:color w:val="031E40"/>
                <w:sz w:val="24"/>
                <w:szCs w:val="24"/>
              </w:rPr>
            </w:pPr>
            <w:r w:rsidRPr="006D1A39">
              <w:rPr>
                <w:rFonts w:asciiTheme="minorHAnsi" w:hAnsiTheme="minorHAnsi" w:cstheme="minorHAnsi"/>
                <w:bCs/>
                <w:i/>
                <w:color w:val="031E40"/>
                <w:sz w:val="24"/>
                <w:szCs w:val="24"/>
              </w:rPr>
              <w:t xml:space="preserve">(This should be presented in the order that the activities take place.  </w:t>
            </w:r>
            <w:r w:rsidR="00DA2651" w:rsidRPr="006D1A39">
              <w:rPr>
                <w:rFonts w:asciiTheme="minorHAnsi" w:hAnsiTheme="minorHAnsi" w:cstheme="minorHAnsi"/>
                <w:bCs/>
                <w:i/>
                <w:color w:val="031E40"/>
                <w:sz w:val="24"/>
                <w:szCs w:val="24"/>
              </w:rPr>
              <w:t>So,</w:t>
            </w:r>
            <w:r w:rsidRPr="006D1A39">
              <w:rPr>
                <w:rFonts w:asciiTheme="minorHAnsi" w:hAnsiTheme="minorHAnsi" w:cstheme="minorHAnsi"/>
                <w:bCs/>
                <w:i/>
                <w:color w:val="031E40"/>
                <w:sz w:val="24"/>
                <w:szCs w:val="24"/>
              </w:rPr>
              <w:t xml:space="preserve"> if students do work online </w:t>
            </w:r>
            <w:r w:rsidRPr="006D1A39">
              <w:rPr>
                <w:rFonts w:asciiTheme="minorHAnsi" w:hAnsiTheme="minorHAnsi" w:cstheme="minorHAnsi"/>
                <w:b/>
                <w:bCs/>
                <w:i/>
                <w:color w:val="031E40"/>
                <w:sz w:val="24"/>
                <w:szCs w:val="24"/>
              </w:rPr>
              <w:t>before</w:t>
            </w:r>
            <w:r w:rsidRPr="006D1A39">
              <w:rPr>
                <w:rFonts w:asciiTheme="minorHAnsi" w:hAnsiTheme="minorHAnsi" w:cstheme="minorHAnsi"/>
                <w:bCs/>
                <w:color w:val="031E40"/>
                <w:sz w:val="24"/>
                <w:szCs w:val="24"/>
              </w:rPr>
              <w:t xml:space="preserve"> </w:t>
            </w:r>
            <w:r w:rsidRPr="006D1A39">
              <w:rPr>
                <w:rFonts w:asciiTheme="minorHAnsi" w:hAnsiTheme="minorHAnsi" w:cstheme="minorHAnsi"/>
                <w:bCs/>
                <w:i/>
                <w:color w:val="031E40"/>
                <w:sz w:val="24"/>
                <w:szCs w:val="24"/>
              </w:rPr>
              <w:t>coming to the lecture, that should be shown ahead of what happens in class.</w:t>
            </w:r>
          </w:p>
          <w:p w14:paraId="75D71CAA" w14:textId="77777777" w:rsidR="00EF7BC0" w:rsidRPr="006D1A39" w:rsidRDefault="00EF7BC0" w:rsidP="00F720E8">
            <w:pPr>
              <w:tabs>
                <w:tab w:val="right" w:leader="dot" w:pos="9103"/>
              </w:tabs>
              <w:ind w:right="-113"/>
              <w:rPr>
                <w:rFonts w:asciiTheme="minorHAnsi" w:hAnsiTheme="minorHAnsi" w:cstheme="minorHAnsi"/>
                <w:bCs/>
                <w:i/>
                <w:color w:val="031E40"/>
                <w:sz w:val="24"/>
                <w:szCs w:val="24"/>
              </w:rPr>
            </w:pPr>
            <w:r w:rsidRPr="006D1A39">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
                <w:bCs/>
                <w:i/>
                <w:color w:val="031E40"/>
                <w:sz w:val="24"/>
                <w:szCs w:val="24"/>
              </w:rPr>
              <w:t>Content</w:t>
            </w:r>
            <w:r w:rsidRPr="006D1A39">
              <w:rPr>
                <w:rFonts w:asciiTheme="minorHAnsi" w:hAnsiTheme="minorHAnsi" w:cstheme="minorHAnsi"/>
                <w:bCs/>
                <w:i/>
                <w:color w:val="031E40"/>
                <w:sz w:val="24"/>
                <w:szCs w:val="24"/>
              </w:rPr>
              <w:t xml:space="preserve"> – such as lecture material – can EITHER be shown here OR added as </w:t>
            </w:r>
            <w:r w:rsidRPr="006D1A39">
              <w:rPr>
                <w:rFonts w:asciiTheme="minorHAnsi" w:hAnsiTheme="minorHAnsi" w:cstheme="minorHAnsi"/>
                <w:b/>
                <w:bCs/>
                <w:i/>
                <w:color w:val="031E40"/>
                <w:sz w:val="24"/>
                <w:szCs w:val="24"/>
              </w:rPr>
              <w:t xml:space="preserve">clearly identifiable </w:t>
            </w:r>
            <w:r w:rsidRPr="006D1A39">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6D1A39" w14:paraId="05386929" w14:textId="77777777" w:rsidTr="00C122CF">
        <w:trPr>
          <w:trHeight w:val="137"/>
        </w:trPr>
        <w:tc>
          <w:tcPr>
            <w:tcW w:w="10345" w:type="dxa"/>
            <w:gridSpan w:val="4"/>
            <w:shd w:val="clear" w:color="auto" w:fill="C5E0B3" w:themeFill="accent6" w:themeFillTint="66"/>
          </w:tcPr>
          <w:p w14:paraId="40F4AA5C" w14:textId="58FCD6D3" w:rsidR="00EF7BC0" w:rsidRPr="006D1A39" w:rsidRDefault="00F30731"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Module level o</w:t>
            </w:r>
            <w:r w:rsidR="00EF7BC0" w:rsidRPr="006D1A39">
              <w:rPr>
                <w:rFonts w:asciiTheme="minorHAnsi" w:hAnsiTheme="minorHAnsi" w:cstheme="minorHAnsi"/>
                <w:bCs/>
                <w:color w:val="031E40"/>
                <w:sz w:val="24"/>
                <w:szCs w:val="24"/>
              </w:rPr>
              <w:t>utcomes addressed:</w:t>
            </w:r>
          </w:p>
        </w:tc>
      </w:tr>
      <w:tr w:rsidR="00EF7BC0" w:rsidRPr="006D1A39" w14:paraId="542907CB" w14:textId="77777777" w:rsidTr="00C122CF">
        <w:trPr>
          <w:trHeight w:val="82"/>
        </w:trPr>
        <w:tc>
          <w:tcPr>
            <w:tcW w:w="10345" w:type="dxa"/>
            <w:gridSpan w:val="4"/>
            <w:shd w:val="clear" w:color="auto" w:fill="auto"/>
          </w:tcPr>
          <w:p w14:paraId="3C337BE4" w14:textId="1E24A91B" w:rsidR="001B5501" w:rsidRPr="006D1A39" w:rsidRDefault="001B5501" w:rsidP="001B5501">
            <w:p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 </w:t>
            </w:r>
            <w:r w:rsidRPr="006D1A39">
              <w:rPr>
                <w:rFonts w:asciiTheme="minorHAnsi" w:hAnsiTheme="minorHAnsi" w:cstheme="minorHAnsi"/>
                <w:color w:val="auto"/>
                <w:sz w:val="24"/>
                <w:szCs w:val="24"/>
                <w:lang w:val="en-US"/>
              </w:rPr>
              <w:t>You should be able to:</w:t>
            </w:r>
          </w:p>
          <w:p w14:paraId="260B1A04" w14:textId="1B00797A" w:rsidR="001B5501" w:rsidRPr="006D1A39" w:rsidRDefault="001B5501" w:rsidP="001B5501">
            <w:pPr>
              <w:pStyle w:val="ListParagraph"/>
              <w:numPr>
                <w:ilvl w:val="0"/>
                <w:numId w:val="19"/>
              </w:num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color w:val="auto"/>
                <w:sz w:val="24"/>
                <w:szCs w:val="24"/>
                <w:lang w:val="en-US"/>
              </w:rPr>
              <w:t>A</w:t>
            </w:r>
            <w:r w:rsidRPr="006D1A39">
              <w:rPr>
                <w:rFonts w:asciiTheme="minorHAnsi" w:hAnsiTheme="minorHAnsi" w:cstheme="minorHAnsi"/>
                <w:color w:val="auto"/>
                <w:sz w:val="24"/>
                <w:szCs w:val="24"/>
                <w:lang w:val="en-US"/>
              </w:rPr>
              <w:t>nalyze the basic concepts and services of Home-based Care</w:t>
            </w:r>
          </w:p>
          <w:p w14:paraId="12F1DD0E" w14:textId="77777777" w:rsidR="001B5501" w:rsidRPr="001B5501" w:rsidRDefault="001B5501" w:rsidP="001B5501">
            <w:pPr>
              <w:numPr>
                <w:ilvl w:val="0"/>
                <w:numId w:val="19"/>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Distinguish the various home-based care models</w:t>
            </w:r>
          </w:p>
          <w:p w14:paraId="63BA0E24" w14:textId="77777777" w:rsidR="001B5501" w:rsidRPr="001B5501" w:rsidRDefault="001B5501" w:rsidP="001B5501">
            <w:pPr>
              <w:numPr>
                <w:ilvl w:val="0"/>
                <w:numId w:val="19"/>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Examine the relationship between Nutrition and HIV &amp; AIDS</w:t>
            </w:r>
          </w:p>
          <w:p w14:paraId="73BD73C9" w14:textId="77777777" w:rsidR="001B5501" w:rsidRPr="001B5501" w:rsidRDefault="001B5501" w:rsidP="001B5501">
            <w:pPr>
              <w:numPr>
                <w:ilvl w:val="0"/>
                <w:numId w:val="19"/>
              </w:numPr>
              <w:spacing w:before="100" w:beforeAutospacing="1" w:after="100" w:afterAutospacing="1"/>
              <w:rPr>
                <w:rFonts w:asciiTheme="minorHAnsi" w:hAnsiTheme="minorHAnsi" w:cstheme="minorHAnsi"/>
                <w:color w:val="auto"/>
                <w:sz w:val="24"/>
                <w:szCs w:val="24"/>
                <w:lang w:val="en-US"/>
              </w:rPr>
            </w:pPr>
            <w:r w:rsidRPr="001B5501">
              <w:rPr>
                <w:rFonts w:asciiTheme="minorHAnsi" w:hAnsiTheme="minorHAnsi" w:cstheme="minorHAnsi"/>
                <w:color w:val="auto"/>
                <w:sz w:val="24"/>
                <w:szCs w:val="24"/>
                <w:lang w:val="en-US"/>
              </w:rPr>
              <w:t>Describe the Nutritional care and support of People Living with HIV &amp; AIDS (PLWHA.</w:t>
            </w:r>
          </w:p>
          <w:p w14:paraId="60270649" w14:textId="460FD7C3" w:rsidR="00EF7BC0" w:rsidRPr="006D1A39" w:rsidRDefault="001B5501" w:rsidP="001B5501">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
                <w:bCs/>
                <w:color w:val="auto"/>
                <w:sz w:val="24"/>
                <w:szCs w:val="24"/>
                <w:lang w:val="en-US"/>
              </w:rPr>
              <w:t xml:space="preserve">Leading Question: </w:t>
            </w:r>
            <w:r w:rsidRPr="001B5501">
              <w:rPr>
                <w:rFonts w:asciiTheme="minorHAnsi" w:hAnsiTheme="minorHAnsi" w:cstheme="minorHAnsi"/>
                <w:color w:val="auto"/>
                <w:sz w:val="24"/>
                <w:szCs w:val="24"/>
                <w:lang w:val="en-US"/>
              </w:rPr>
              <w:t>What kind of care can be given to people living with HIV &amp; AIDS?</w:t>
            </w:r>
            <w:r w:rsidR="00F30731" w:rsidRPr="006D1A39">
              <w:rPr>
                <w:rFonts w:asciiTheme="minorHAnsi" w:hAnsiTheme="minorHAnsi" w:cstheme="minorHAnsi"/>
                <w:bCs/>
                <w:sz w:val="24"/>
                <w:szCs w:val="24"/>
              </w:rPr>
              <w:t>To explain the roles and challenges of youths and adults in the prevention and control of HIV transmission</w:t>
            </w:r>
          </w:p>
        </w:tc>
      </w:tr>
      <w:tr w:rsidR="00EF7BC0" w:rsidRPr="006D1A39" w14:paraId="7EA8AE95" w14:textId="77777777" w:rsidTr="00C122CF">
        <w:trPr>
          <w:trHeight w:val="82"/>
        </w:trPr>
        <w:tc>
          <w:tcPr>
            <w:tcW w:w="10345" w:type="dxa"/>
            <w:gridSpan w:val="4"/>
            <w:shd w:val="clear" w:color="auto" w:fill="C5E0B3" w:themeFill="accent6" w:themeFillTint="66"/>
          </w:tcPr>
          <w:p w14:paraId="451CD874" w14:textId="657BC2E4"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Pu</w:t>
            </w:r>
            <w:r w:rsidR="00F30731" w:rsidRPr="006D1A39">
              <w:rPr>
                <w:rFonts w:asciiTheme="minorHAnsi" w:hAnsiTheme="minorHAnsi" w:cstheme="minorHAnsi"/>
                <w:bCs/>
                <w:color w:val="031E40"/>
                <w:sz w:val="24"/>
                <w:szCs w:val="24"/>
              </w:rPr>
              <w:t>r</w:t>
            </w:r>
            <w:r w:rsidRPr="006D1A39">
              <w:rPr>
                <w:rFonts w:asciiTheme="minorHAnsi" w:hAnsiTheme="minorHAnsi" w:cstheme="minorHAnsi"/>
                <w:bCs/>
                <w:color w:val="031E40"/>
                <w:sz w:val="24"/>
                <w:szCs w:val="24"/>
              </w:rPr>
              <w:t>pose of the unit/week/section:</w:t>
            </w:r>
          </w:p>
        </w:tc>
      </w:tr>
      <w:tr w:rsidR="00EF7BC0" w:rsidRPr="006D1A39" w14:paraId="00A163F9" w14:textId="77777777" w:rsidTr="00C122CF">
        <w:trPr>
          <w:trHeight w:val="82"/>
        </w:trPr>
        <w:tc>
          <w:tcPr>
            <w:tcW w:w="10345" w:type="dxa"/>
            <w:gridSpan w:val="4"/>
            <w:shd w:val="clear" w:color="auto" w:fill="auto"/>
          </w:tcPr>
          <w:p w14:paraId="283E7F2B" w14:textId="3A901F4F" w:rsidR="00EF7BC0" w:rsidRPr="006D1A39" w:rsidRDefault="001B5501" w:rsidP="005A2BCC">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color w:val="404040"/>
                <w:sz w:val="24"/>
                <w:szCs w:val="24"/>
              </w:rPr>
              <w:t xml:space="preserve">This unit is to equip you with knowledge and skills on home-based care practices, and on nutritional requirements for people living with HIV and AIDS as a component of care and management of HIV and </w:t>
            </w:r>
            <w:r w:rsidR="005A2BCC" w:rsidRPr="006D1A39">
              <w:rPr>
                <w:rFonts w:asciiTheme="minorHAnsi" w:hAnsiTheme="minorHAnsi" w:cstheme="minorHAnsi"/>
                <w:color w:val="404040"/>
                <w:sz w:val="24"/>
                <w:szCs w:val="24"/>
              </w:rPr>
              <w:t>AIDS.</w:t>
            </w:r>
          </w:p>
        </w:tc>
      </w:tr>
      <w:tr w:rsidR="00176C8B" w:rsidRPr="006D1A39" w14:paraId="3F11BA9D" w14:textId="77777777" w:rsidTr="00C122CF">
        <w:trPr>
          <w:trHeight w:val="82"/>
        </w:trPr>
        <w:tc>
          <w:tcPr>
            <w:tcW w:w="7792" w:type="dxa"/>
            <w:gridSpan w:val="2"/>
            <w:shd w:val="clear" w:color="auto" w:fill="C5E0B3" w:themeFill="accent6" w:themeFillTint="66"/>
          </w:tcPr>
          <w:p w14:paraId="02DA86AB" w14:textId="77777777" w:rsidR="00176C8B" w:rsidRPr="006D1A39" w:rsidRDefault="00176C8B" w:rsidP="00176C8B">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146CFA55" w14:textId="77777777" w:rsidR="00176C8B" w:rsidRPr="006D1A39" w:rsidRDefault="00176C8B" w:rsidP="00176C8B">
            <w:pPr>
              <w:tabs>
                <w:tab w:val="right" w:leader="dot" w:pos="9103"/>
              </w:tabs>
              <w:ind w:left="-113"/>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 xml:space="preserve"> Number of hours</w:t>
            </w:r>
          </w:p>
        </w:tc>
        <w:tc>
          <w:tcPr>
            <w:tcW w:w="852" w:type="dxa"/>
            <w:shd w:val="clear" w:color="auto" w:fill="auto"/>
          </w:tcPr>
          <w:p w14:paraId="33CC48CD" w14:textId="77777777" w:rsidR="00176C8B" w:rsidRPr="006D1A39" w:rsidRDefault="00176C8B" w:rsidP="00176C8B">
            <w:pPr>
              <w:tabs>
                <w:tab w:val="right" w:leader="dot" w:pos="9103"/>
              </w:tabs>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1hr</w:t>
            </w:r>
          </w:p>
        </w:tc>
      </w:tr>
      <w:tr w:rsidR="00176C8B" w:rsidRPr="006D1A39" w14:paraId="3C168D40" w14:textId="77777777" w:rsidTr="00C122CF">
        <w:trPr>
          <w:trHeight w:val="82"/>
        </w:trPr>
        <w:tc>
          <w:tcPr>
            <w:tcW w:w="10345" w:type="dxa"/>
            <w:gridSpan w:val="4"/>
            <w:shd w:val="clear" w:color="auto" w:fill="auto"/>
          </w:tcPr>
          <w:p w14:paraId="4B501CFF" w14:textId="51CB8C47" w:rsidR="005A2BCC" w:rsidRPr="005A2BCC" w:rsidRDefault="005A2BCC" w:rsidP="005A2BCC">
            <w:p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404040"/>
                <w:sz w:val="24"/>
                <w:szCs w:val="24"/>
              </w:rPr>
              <w:t xml:space="preserve">Research on Home Based Care for people living with HIV and AIDS in your country. What does this care entail? Is it sufficient? </w:t>
            </w:r>
            <w:r w:rsidRPr="006D1A39">
              <w:rPr>
                <w:rFonts w:asciiTheme="minorHAnsi" w:hAnsiTheme="minorHAnsi" w:cstheme="minorHAnsi"/>
                <w:color w:val="404040"/>
                <w:sz w:val="24"/>
                <w:szCs w:val="24"/>
              </w:rPr>
              <w:t>What</w:t>
            </w:r>
            <w:r w:rsidRPr="005A2BCC">
              <w:rPr>
                <w:rFonts w:asciiTheme="minorHAnsi" w:hAnsiTheme="minorHAnsi" w:cstheme="minorHAnsi"/>
                <w:color w:val="404040"/>
                <w:sz w:val="24"/>
                <w:szCs w:val="24"/>
              </w:rPr>
              <w:t xml:space="preserve"> can be done to make it better?</w:t>
            </w:r>
          </w:p>
          <w:p w14:paraId="2630E038" w14:textId="360393E5" w:rsidR="00176C8B" w:rsidRPr="006D1A39" w:rsidRDefault="005A2BCC" w:rsidP="005A2BCC">
            <w:p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404040"/>
                <w:sz w:val="24"/>
                <w:szCs w:val="24"/>
              </w:rPr>
              <w:t>This information will help you understand th</w:t>
            </w:r>
            <w:r w:rsidRPr="006D1A39">
              <w:rPr>
                <w:rFonts w:asciiTheme="minorHAnsi" w:hAnsiTheme="minorHAnsi" w:cstheme="minorHAnsi"/>
                <w:color w:val="404040"/>
                <w:sz w:val="24"/>
                <w:szCs w:val="24"/>
              </w:rPr>
              <w:t>i</w:t>
            </w:r>
            <w:r w:rsidRPr="005A2BCC">
              <w:rPr>
                <w:rFonts w:asciiTheme="minorHAnsi" w:hAnsiTheme="minorHAnsi" w:cstheme="minorHAnsi"/>
                <w:color w:val="404040"/>
                <w:sz w:val="24"/>
                <w:szCs w:val="24"/>
              </w:rPr>
              <w:t>s topic and relate it to your context.</w:t>
            </w:r>
          </w:p>
        </w:tc>
      </w:tr>
      <w:tr w:rsidR="00176C8B" w:rsidRPr="006D1A39" w14:paraId="33D23AAD" w14:textId="77777777" w:rsidTr="00C122CF">
        <w:trPr>
          <w:trHeight w:val="131"/>
        </w:trPr>
        <w:tc>
          <w:tcPr>
            <w:tcW w:w="7792" w:type="dxa"/>
            <w:gridSpan w:val="2"/>
            <w:shd w:val="clear" w:color="auto" w:fill="C5E0B3" w:themeFill="accent6" w:themeFillTint="66"/>
          </w:tcPr>
          <w:p w14:paraId="48359FF9" w14:textId="77777777" w:rsidR="00176C8B" w:rsidRPr="006D1A39" w:rsidRDefault="00176C8B" w:rsidP="00176C8B">
            <w:pPr>
              <w:tabs>
                <w:tab w:val="right" w:leader="dot" w:pos="9103"/>
              </w:tabs>
              <w:rPr>
                <w:rFonts w:asciiTheme="minorHAnsi" w:hAnsiTheme="minorHAnsi" w:cstheme="minorHAnsi"/>
                <w:bCs/>
                <w:i/>
                <w:iCs/>
                <w:color w:val="031E40"/>
                <w:sz w:val="24"/>
                <w:szCs w:val="24"/>
              </w:rPr>
            </w:pPr>
            <w:r w:rsidRPr="006D1A39">
              <w:rPr>
                <w:rFonts w:asciiTheme="minorHAnsi" w:hAnsiTheme="minorHAnsi" w:cstheme="minorHAnsi"/>
                <w:bCs/>
                <w:color w:val="031E40"/>
                <w:sz w:val="24"/>
                <w:szCs w:val="24"/>
              </w:rPr>
              <w:t xml:space="preserve">Face to face time: </w:t>
            </w:r>
            <w:r w:rsidRPr="006D1A39">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4C46F77C" w14:textId="77777777" w:rsidR="00176C8B" w:rsidRPr="006D1A39" w:rsidRDefault="00176C8B" w:rsidP="00176C8B">
            <w:pPr>
              <w:tabs>
                <w:tab w:val="right" w:leader="dot" w:pos="9103"/>
              </w:tabs>
              <w:ind w:left="-113"/>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Number of hours</w:t>
            </w:r>
          </w:p>
        </w:tc>
        <w:tc>
          <w:tcPr>
            <w:tcW w:w="852" w:type="dxa"/>
            <w:shd w:val="clear" w:color="auto" w:fill="auto"/>
          </w:tcPr>
          <w:p w14:paraId="59913CB1" w14:textId="77777777" w:rsidR="00176C8B" w:rsidRPr="006D1A39" w:rsidRDefault="00176C8B" w:rsidP="00176C8B">
            <w:pPr>
              <w:tabs>
                <w:tab w:val="right" w:leader="dot" w:pos="9103"/>
              </w:tabs>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1.5 hr</w:t>
            </w:r>
          </w:p>
        </w:tc>
      </w:tr>
      <w:tr w:rsidR="00176C8B" w:rsidRPr="006D1A39" w14:paraId="64A807ED" w14:textId="77777777" w:rsidTr="00C122CF">
        <w:trPr>
          <w:trHeight w:val="131"/>
        </w:trPr>
        <w:tc>
          <w:tcPr>
            <w:tcW w:w="10345" w:type="dxa"/>
            <w:gridSpan w:val="4"/>
            <w:shd w:val="clear" w:color="auto" w:fill="auto"/>
          </w:tcPr>
          <w:p w14:paraId="2321D9AA" w14:textId="77777777" w:rsidR="00176C8B" w:rsidRPr="006D1A39" w:rsidRDefault="00176C8B" w:rsidP="00176C8B">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sz w:val="24"/>
                <w:szCs w:val="24"/>
              </w:rPr>
              <w:t>Attend a 1.5-hour lecture on the Basic Concepts and Services of Home-based Care</w:t>
            </w:r>
          </w:p>
        </w:tc>
      </w:tr>
      <w:tr w:rsidR="00176C8B" w:rsidRPr="006D1A39" w14:paraId="63A435B9" w14:textId="77777777" w:rsidTr="00C122CF">
        <w:trPr>
          <w:trHeight w:val="195"/>
        </w:trPr>
        <w:tc>
          <w:tcPr>
            <w:tcW w:w="7792" w:type="dxa"/>
            <w:gridSpan w:val="2"/>
            <w:shd w:val="clear" w:color="auto" w:fill="C5E0B3" w:themeFill="accent6" w:themeFillTint="66"/>
          </w:tcPr>
          <w:p w14:paraId="1D44FFA4" w14:textId="77777777" w:rsidR="00176C8B" w:rsidRPr="006D1A39" w:rsidRDefault="00176C8B" w:rsidP="00176C8B">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7B1009AC" w14:textId="77777777" w:rsidR="00176C8B" w:rsidRPr="006D1A39" w:rsidRDefault="00176C8B" w:rsidP="00176C8B">
            <w:pPr>
              <w:tabs>
                <w:tab w:val="right" w:leader="dot" w:pos="9103"/>
              </w:tabs>
              <w:ind w:left="-113"/>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Number of hours</w:t>
            </w:r>
          </w:p>
        </w:tc>
        <w:tc>
          <w:tcPr>
            <w:tcW w:w="852" w:type="dxa"/>
            <w:shd w:val="clear" w:color="auto" w:fill="auto"/>
          </w:tcPr>
          <w:p w14:paraId="314FF62F" w14:textId="77777777" w:rsidR="00176C8B" w:rsidRPr="006D1A39" w:rsidRDefault="00176C8B" w:rsidP="00176C8B">
            <w:pPr>
              <w:tabs>
                <w:tab w:val="right" w:leader="dot" w:pos="9103"/>
              </w:tabs>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4 hrs</w:t>
            </w:r>
          </w:p>
        </w:tc>
      </w:tr>
      <w:tr w:rsidR="00176C8B" w:rsidRPr="006D1A39" w14:paraId="7710367B" w14:textId="77777777" w:rsidTr="00C122CF">
        <w:trPr>
          <w:trHeight w:val="250"/>
        </w:trPr>
        <w:tc>
          <w:tcPr>
            <w:tcW w:w="2693" w:type="dxa"/>
            <w:shd w:val="clear" w:color="auto" w:fill="E2EFD9" w:themeFill="accent6" w:themeFillTint="33"/>
          </w:tcPr>
          <w:p w14:paraId="2DADF371" w14:textId="77777777" w:rsidR="00176C8B" w:rsidRPr="006D1A39" w:rsidRDefault="00176C8B" w:rsidP="00176C8B">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What should students do?</w:t>
            </w:r>
          </w:p>
        </w:tc>
        <w:tc>
          <w:tcPr>
            <w:tcW w:w="7652" w:type="dxa"/>
            <w:gridSpan w:val="3"/>
            <w:shd w:val="clear" w:color="auto" w:fill="auto"/>
          </w:tcPr>
          <w:p w14:paraId="736F99C0" w14:textId="77777777" w:rsidR="00176C8B" w:rsidRPr="006D1A39" w:rsidRDefault="00176C8B" w:rsidP="00176C8B">
            <w:pPr>
              <w:tabs>
                <w:tab w:val="right" w:leader="dot" w:pos="9103"/>
              </w:tabs>
              <w:rPr>
                <w:rFonts w:asciiTheme="minorHAnsi" w:hAnsiTheme="minorHAnsi" w:cstheme="minorHAnsi"/>
                <w:bCs/>
                <w:i/>
                <w:iCs/>
                <w:color w:val="031E40"/>
                <w:sz w:val="24"/>
                <w:szCs w:val="24"/>
              </w:rPr>
            </w:pPr>
            <w:r w:rsidRPr="006D1A39">
              <w:rPr>
                <w:rFonts w:asciiTheme="minorHAnsi" w:hAnsiTheme="minorHAnsi" w:cstheme="minorHAnsi"/>
                <w:bCs/>
                <w:color w:val="031E40"/>
                <w:sz w:val="24"/>
                <w:szCs w:val="24"/>
              </w:rPr>
              <w:t xml:space="preserve">Over to you: </w:t>
            </w:r>
            <w:r w:rsidRPr="006D1A39">
              <w:rPr>
                <w:rFonts w:asciiTheme="minorHAnsi" w:hAnsiTheme="minorHAnsi" w:cstheme="minorHAnsi"/>
                <w:bCs/>
                <w:i/>
                <w:iCs/>
                <w:color w:val="031E40"/>
                <w:sz w:val="24"/>
                <w:szCs w:val="24"/>
              </w:rPr>
              <w:t>(a description of the process of the section)</w:t>
            </w:r>
          </w:p>
          <w:p w14:paraId="1A106C97" w14:textId="5FC8DA8B" w:rsidR="00415B8E" w:rsidRPr="006D1A39" w:rsidRDefault="00176C8B" w:rsidP="00176C8B">
            <w:pPr>
              <w:spacing w:before="0" w:after="0" w:line="259" w:lineRule="auto"/>
              <w:contextualSpacing/>
              <w:rPr>
                <w:rFonts w:asciiTheme="minorHAnsi" w:hAnsiTheme="minorHAnsi" w:cstheme="minorHAnsi"/>
                <w:bCs/>
                <w:color w:val="auto"/>
                <w:sz w:val="24"/>
                <w:szCs w:val="24"/>
              </w:rPr>
            </w:pPr>
            <w:r w:rsidRPr="006D1A39">
              <w:rPr>
                <w:rFonts w:asciiTheme="minorHAnsi" w:hAnsiTheme="minorHAnsi" w:cstheme="minorHAnsi"/>
                <w:bCs/>
                <w:color w:val="auto"/>
                <w:sz w:val="24"/>
                <w:szCs w:val="24"/>
              </w:rPr>
              <w:t>e-</w:t>
            </w:r>
            <w:proofErr w:type="spellStart"/>
            <w:r w:rsidRPr="006D1A39">
              <w:rPr>
                <w:rFonts w:asciiTheme="minorHAnsi" w:hAnsiTheme="minorHAnsi" w:cstheme="minorHAnsi"/>
                <w:bCs/>
                <w:color w:val="auto"/>
                <w:sz w:val="24"/>
                <w:szCs w:val="24"/>
              </w:rPr>
              <w:t>tivity</w:t>
            </w:r>
            <w:proofErr w:type="spellEnd"/>
            <w:r w:rsidRPr="006D1A39">
              <w:rPr>
                <w:rFonts w:asciiTheme="minorHAnsi" w:hAnsiTheme="minorHAnsi" w:cstheme="minorHAnsi"/>
                <w:bCs/>
                <w:color w:val="auto"/>
                <w:sz w:val="24"/>
                <w:szCs w:val="24"/>
              </w:rPr>
              <w:t xml:space="preserve"> 1: </w:t>
            </w:r>
          </w:p>
          <w:p w14:paraId="3774EA74" w14:textId="188EAF03" w:rsidR="00DB6ABF" w:rsidRPr="006D1A39" w:rsidRDefault="00DB6ABF" w:rsidP="00176C8B">
            <w:pPr>
              <w:spacing w:before="0" w:after="0" w:line="259" w:lineRule="auto"/>
              <w:contextualSpacing/>
              <w:rPr>
                <w:rFonts w:asciiTheme="minorHAnsi" w:hAnsiTheme="minorHAnsi" w:cstheme="minorHAnsi"/>
                <w:bCs/>
                <w:color w:val="auto"/>
                <w:sz w:val="24"/>
                <w:szCs w:val="24"/>
              </w:rPr>
            </w:pPr>
            <w:r w:rsidRPr="006D1A39">
              <w:rPr>
                <w:rFonts w:asciiTheme="minorHAnsi" w:hAnsiTheme="minorHAnsi" w:cstheme="minorHAnsi"/>
                <w:bCs/>
                <w:sz w:val="24"/>
                <w:szCs w:val="24"/>
              </w:rPr>
              <w:t>This activity will Identify the Basic Concepts and Services of Home-based Care</w:t>
            </w:r>
          </w:p>
          <w:p w14:paraId="72D450F1" w14:textId="36531414" w:rsidR="00415B8E" w:rsidRPr="006D1A39" w:rsidRDefault="00415B8E" w:rsidP="00176C8B">
            <w:pPr>
              <w:spacing w:before="0" w:after="0" w:line="259" w:lineRule="auto"/>
              <w:contextualSpacing/>
              <w:rPr>
                <w:rFonts w:asciiTheme="minorHAnsi" w:hAnsiTheme="minorHAnsi" w:cstheme="minorHAnsi"/>
                <w:b/>
                <w:color w:val="auto"/>
                <w:sz w:val="24"/>
                <w:szCs w:val="24"/>
              </w:rPr>
            </w:pPr>
            <w:r w:rsidRPr="006D1A39">
              <w:rPr>
                <w:rFonts w:asciiTheme="minorHAnsi" w:hAnsiTheme="minorHAnsi" w:cstheme="minorHAnsi"/>
                <w:b/>
                <w:color w:val="auto"/>
                <w:sz w:val="24"/>
                <w:szCs w:val="24"/>
              </w:rPr>
              <w:t>Tasks</w:t>
            </w:r>
            <w:bookmarkStart w:id="0" w:name="_GoBack"/>
            <w:bookmarkEnd w:id="0"/>
          </w:p>
          <w:p w14:paraId="4AD592DE" w14:textId="77777777" w:rsidR="005A2BCC" w:rsidRPr="005A2BCC" w:rsidRDefault="005A2BCC"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auto"/>
                <w:sz w:val="24"/>
                <w:szCs w:val="24"/>
                <w:lang w:val="en-US"/>
              </w:rPr>
              <w:lastRenderedPageBreak/>
              <w:t>Attend a 1 hour lecture on homebased care for people living with HIV/AIDS</w:t>
            </w:r>
          </w:p>
          <w:p w14:paraId="7E701D78" w14:textId="77777777" w:rsidR="005A2BCC" w:rsidRPr="005A2BCC" w:rsidRDefault="005A2BCC"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auto"/>
                <w:sz w:val="24"/>
                <w:szCs w:val="24"/>
                <w:lang w:val="en-US"/>
              </w:rPr>
              <w:t>Download and read the handout on “</w:t>
            </w:r>
            <w:r w:rsidRPr="006D1A39">
              <w:rPr>
                <w:rFonts w:asciiTheme="minorHAnsi" w:hAnsiTheme="minorHAnsi" w:cstheme="minorHAnsi"/>
                <w:i/>
                <w:iCs/>
                <w:color w:val="auto"/>
                <w:sz w:val="24"/>
                <w:szCs w:val="24"/>
                <w:lang w:val="en-US"/>
              </w:rPr>
              <w:t>Services of Home-Based Care.”</w:t>
            </w:r>
            <w:r w:rsidRPr="005A2BCC">
              <w:rPr>
                <w:rFonts w:asciiTheme="minorHAnsi" w:hAnsiTheme="minorHAnsi" w:cstheme="minorHAnsi"/>
                <w:color w:val="auto"/>
                <w:sz w:val="24"/>
                <w:szCs w:val="24"/>
                <w:lang w:val="en-US"/>
              </w:rPr>
              <w:t xml:space="preserve"> Relate this article to experience of home based care in your country. Reflect on the practicability of applying the concepts in this article in your setup and post your response in the discussion forum thread started by your lecturer.</w:t>
            </w:r>
          </w:p>
          <w:p w14:paraId="2E278818" w14:textId="77777777" w:rsidR="005A2BCC" w:rsidRPr="005A2BCC" w:rsidRDefault="005A2BCC"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auto"/>
                <w:sz w:val="24"/>
                <w:szCs w:val="24"/>
                <w:lang w:val="en-US"/>
              </w:rPr>
              <w:t>Discuss the pros and cons of these services and post to your portfolio.</w:t>
            </w:r>
          </w:p>
          <w:p w14:paraId="32E4E809" w14:textId="7AC4F2A7" w:rsidR="00415B8E" w:rsidRPr="006D1A39" w:rsidRDefault="00415B8E" w:rsidP="00415B8E">
            <w:pPr>
              <w:spacing w:before="0" w:after="0" w:line="259" w:lineRule="auto"/>
              <w:contextualSpacing/>
              <w:rPr>
                <w:rFonts w:asciiTheme="minorHAnsi" w:hAnsiTheme="minorHAnsi" w:cstheme="minorHAnsi"/>
                <w:b/>
                <w:color w:val="auto"/>
                <w:sz w:val="24"/>
                <w:szCs w:val="24"/>
              </w:rPr>
            </w:pPr>
            <w:r w:rsidRPr="006D1A39">
              <w:rPr>
                <w:rFonts w:asciiTheme="minorHAnsi" w:hAnsiTheme="minorHAnsi" w:cstheme="minorHAnsi"/>
                <w:b/>
                <w:color w:val="auto"/>
                <w:sz w:val="24"/>
                <w:szCs w:val="24"/>
              </w:rPr>
              <w:t>Resources</w:t>
            </w:r>
          </w:p>
          <w:p w14:paraId="709DE0C2" w14:textId="5E009F0D" w:rsidR="00DB6ABF" w:rsidRPr="006D1A39" w:rsidRDefault="00DB6ABF" w:rsidP="006D1A39">
            <w:pPr>
              <w:pStyle w:val="ListParagraph"/>
              <w:numPr>
                <w:ilvl w:val="0"/>
                <w:numId w:val="10"/>
              </w:numPr>
              <w:spacing w:before="0" w:after="0" w:line="259" w:lineRule="auto"/>
              <w:rPr>
                <w:rFonts w:asciiTheme="minorHAnsi" w:hAnsiTheme="minorHAnsi" w:cstheme="minorHAnsi"/>
                <w:b/>
                <w:color w:val="auto"/>
                <w:sz w:val="24"/>
                <w:szCs w:val="24"/>
              </w:rPr>
            </w:pPr>
            <w:r w:rsidRPr="006D1A39">
              <w:rPr>
                <w:rFonts w:asciiTheme="minorHAnsi" w:hAnsiTheme="minorHAnsi" w:cstheme="minorHAnsi"/>
                <w:bCs/>
                <w:color w:val="auto"/>
                <w:sz w:val="24"/>
                <w:szCs w:val="24"/>
                <w:lang w:val="en-US"/>
              </w:rPr>
              <w:t>Services of Home-Based Care</w:t>
            </w:r>
          </w:p>
          <w:p w14:paraId="58E2AF7B" w14:textId="3E56F833" w:rsidR="00DB6ABF" w:rsidRPr="006D1A39" w:rsidRDefault="00DB6ABF" w:rsidP="006D1A39">
            <w:pPr>
              <w:pStyle w:val="ListParagraph"/>
              <w:numPr>
                <w:ilvl w:val="0"/>
                <w:numId w:val="10"/>
              </w:numPr>
              <w:spacing w:before="0" w:after="0" w:line="259" w:lineRule="auto"/>
              <w:rPr>
                <w:rFonts w:asciiTheme="minorHAnsi" w:hAnsiTheme="minorHAnsi" w:cstheme="minorHAnsi"/>
                <w:bCs/>
                <w:color w:val="auto"/>
                <w:sz w:val="24"/>
                <w:szCs w:val="24"/>
              </w:rPr>
            </w:pPr>
            <w:r w:rsidRPr="006D1A39">
              <w:rPr>
                <w:rFonts w:asciiTheme="minorHAnsi" w:hAnsiTheme="minorHAnsi" w:cstheme="minorHAnsi"/>
                <w:bCs/>
                <w:color w:val="auto"/>
                <w:sz w:val="24"/>
                <w:szCs w:val="24"/>
              </w:rPr>
              <w:t>Home and community-based care in Kenya</w:t>
            </w:r>
          </w:p>
          <w:p w14:paraId="323F8A10" w14:textId="61FA7BA5" w:rsidR="00415B8E" w:rsidRPr="006D1A39" w:rsidRDefault="00415B8E" w:rsidP="00415B8E">
            <w:pPr>
              <w:spacing w:before="0" w:after="0" w:line="259" w:lineRule="auto"/>
              <w:contextualSpacing/>
              <w:rPr>
                <w:rFonts w:asciiTheme="minorHAnsi" w:hAnsiTheme="minorHAnsi" w:cstheme="minorHAnsi"/>
                <w:b/>
                <w:color w:val="auto"/>
                <w:sz w:val="24"/>
                <w:szCs w:val="24"/>
              </w:rPr>
            </w:pPr>
            <w:r w:rsidRPr="006D1A39">
              <w:rPr>
                <w:rFonts w:asciiTheme="minorHAnsi" w:hAnsiTheme="minorHAnsi" w:cstheme="minorHAnsi"/>
                <w:b/>
                <w:color w:val="auto"/>
                <w:sz w:val="24"/>
                <w:szCs w:val="24"/>
              </w:rPr>
              <w:t>Assessment Task</w:t>
            </w:r>
          </w:p>
          <w:p w14:paraId="61664FE4" w14:textId="0DA0CEFF" w:rsidR="00415B8E" w:rsidRPr="006D1A39" w:rsidRDefault="00415B8E" w:rsidP="00415B8E">
            <w:pPr>
              <w:spacing w:before="0" w:after="0" w:line="259" w:lineRule="auto"/>
              <w:contextualSpacing/>
              <w:rPr>
                <w:rFonts w:asciiTheme="minorHAnsi" w:hAnsiTheme="minorHAnsi" w:cstheme="minorHAnsi"/>
                <w:bCs/>
                <w:color w:val="auto"/>
                <w:sz w:val="24"/>
                <w:szCs w:val="24"/>
              </w:rPr>
            </w:pPr>
            <w:r w:rsidRPr="006D1A39">
              <w:rPr>
                <w:rFonts w:asciiTheme="minorHAnsi" w:hAnsiTheme="minorHAnsi" w:cstheme="minorHAnsi"/>
                <w:bCs/>
                <w:color w:val="auto"/>
                <w:sz w:val="24"/>
                <w:szCs w:val="24"/>
              </w:rPr>
              <w:t>D</w:t>
            </w:r>
            <w:r w:rsidR="00DB6ABF" w:rsidRPr="006D1A39">
              <w:rPr>
                <w:rFonts w:asciiTheme="minorHAnsi" w:hAnsiTheme="minorHAnsi" w:cstheme="minorHAnsi"/>
                <w:bCs/>
                <w:color w:val="auto"/>
                <w:sz w:val="24"/>
                <w:szCs w:val="24"/>
              </w:rPr>
              <w:t xml:space="preserve">o </w:t>
            </w:r>
            <w:r w:rsidRPr="006D1A39">
              <w:rPr>
                <w:rFonts w:asciiTheme="minorHAnsi" w:hAnsiTheme="minorHAnsi" w:cstheme="minorHAnsi"/>
                <w:bCs/>
                <w:color w:val="auto"/>
                <w:sz w:val="24"/>
                <w:szCs w:val="24"/>
              </w:rPr>
              <w:t>the online quiz</w:t>
            </w:r>
            <w:r w:rsidR="00DB6ABF" w:rsidRPr="006D1A39">
              <w:rPr>
                <w:rFonts w:asciiTheme="minorHAnsi" w:hAnsiTheme="minorHAnsi" w:cstheme="minorHAnsi"/>
                <w:bCs/>
                <w:color w:val="auto"/>
                <w:sz w:val="24"/>
                <w:szCs w:val="24"/>
              </w:rPr>
              <w:t xml:space="preserve"> on home-based care for PLWHIV/AIDs.</w:t>
            </w:r>
          </w:p>
          <w:p w14:paraId="14945801" w14:textId="203A6666" w:rsidR="00415B8E" w:rsidRPr="006D1A39" w:rsidRDefault="00415B8E" w:rsidP="00DB6ABF">
            <w:pPr>
              <w:spacing w:before="0" w:after="0" w:line="259" w:lineRule="auto"/>
              <w:contextualSpacing/>
              <w:jc w:val="right"/>
              <w:rPr>
                <w:rFonts w:asciiTheme="minorHAnsi" w:hAnsiTheme="minorHAnsi" w:cstheme="minorHAnsi"/>
                <w:b/>
                <w:i/>
                <w:iCs/>
                <w:color w:val="auto"/>
                <w:sz w:val="24"/>
                <w:szCs w:val="24"/>
              </w:rPr>
            </w:pPr>
          </w:p>
          <w:p w14:paraId="4E1E8B73" w14:textId="6D31C129" w:rsidR="00415B8E" w:rsidRPr="006D1A39" w:rsidRDefault="00176C8B" w:rsidP="00415B8E">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e-</w:t>
            </w:r>
            <w:proofErr w:type="spellStart"/>
            <w:r w:rsidRPr="006D1A39">
              <w:rPr>
                <w:rFonts w:asciiTheme="minorHAnsi" w:hAnsiTheme="minorHAnsi" w:cstheme="minorHAnsi"/>
                <w:b/>
                <w:color w:val="auto"/>
                <w:sz w:val="24"/>
                <w:szCs w:val="24"/>
                <w:lang w:val="en-US"/>
              </w:rPr>
              <w:t>tivity</w:t>
            </w:r>
            <w:proofErr w:type="spellEnd"/>
            <w:r w:rsidRPr="006D1A39">
              <w:rPr>
                <w:rFonts w:asciiTheme="minorHAnsi" w:hAnsiTheme="minorHAnsi" w:cstheme="minorHAnsi"/>
                <w:b/>
                <w:color w:val="auto"/>
                <w:sz w:val="24"/>
                <w:szCs w:val="24"/>
                <w:lang w:val="en-US"/>
              </w:rPr>
              <w:t xml:space="preserve"> 2:</w:t>
            </w:r>
          </w:p>
          <w:p w14:paraId="28CC2866" w14:textId="5C258AB1" w:rsidR="00DB6ABF" w:rsidRPr="006D1A39" w:rsidRDefault="00205A89" w:rsidP="00415B8E">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Cs/>
                <w:sz w:val="24"/>
                <w:szCs w:val="24"/>
              </w:rPr>
              <w:t>This e-</w:t>
            </w:r>
            <w:proofErr w:type="spellStart"/>
            <w:r w:rsidRPr="006D1A39">
              <w:rPr>
                <w:rFonts w:asciiTheme="minorHAnsi" w:hAnsiTheme="minorHAnsi" w:cstheme="minorHAnsi"/>
                <w:bCs/>
                <w:sz w:val="24"/>
                <w:szCs w:val="24"/>
              </w:rPr>
              <w:t>tivity</w:t>
            </w:r>
            <w:proofErr w:type="spellEnd"/>
            <w:r w:rsidRPr="006D1A39">
              <w:rPr>
                <w:rFonts w:asciiTheme="minorHAnsi" w:hAnsiTheme="minorHAnsi" w:cstheme="minorHAnsi"/>
                <w:bCs/>
                <w:sz w:val="24"/>
                <w:szCs w:val="24"/>
              </w:rPr>
              <w:t xml:space="preserve"> will differentiate home-based care models</w:t>
            </w:r>
          </w:p>
          <w:p w14:paraId="3922D184" w14:textId="0119ADF8" w:rsidR="00415B8E" w:rsidRPr="006D1A39" w:rsidRDefault="00415B8E" w:rsidP="00415B8E">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Task</w:t>
            </w:r>
          </w:p>
          <w:p w14:paraId="078BA4B4" w14:textId="77777777" w:rsidR="005A2BCC" w:rsidRPr="006D1A39" w:rsidRDefault="005A2BCC" w:rsidP="006D1A39">
            <w:pPr>
              <w:pStyle w:val="ListParagraph"/>
              <w:numPr>
                <w:ilvl w:val="0"/>
                <w:numId w:val="10"/>
              </w:numPr>
              <w:spacing w:before="0" w:after="0" w:line="259" w:lineRule="auto"/>
              <w:rPr>
                <w:rFonts w:asciiTheme="minorHAnsi" w:hAnsiTheme="minorHAnsi" w:cstheme="minorHAnsi"/>
                <w:bCs/>
                <w:color w:val="auto"/>
                <w:sz w:val="24"/>
                <w:szCs w:val="24"/>
                <w:lang w:val="en-US"/>
              </w:rPr>
            </w:pPr>
            <w:r w:rsidRPr="006D1A39">
              <w:rPr>
                <w:rFonts w:asciiTheme="minorHAnsi" w:hAnsiTheme="minorHAnsi" w:cstheme="minorHAnsi"/>
                <w:sz w:val="24"/>
                <w:szCs w:val="24"/>
              </w:rPr>
              <w:t>R</w:t>
            </w:r>
            <w:r w:rsidRPr="006D1A39">
              <w:rPr>
                <w:rFonts w:asciiTheme="minorHAnsi" w:hAnsiTheme="minorHAnsi" w:cstheme="minorHAnsi"/>
                <w:sz w:val="24"/>
                <w:szCs w:val="24"/>
              </w:rPr>
              <w:t>ead the handout on ‘Home Based Care Models.’ Write down the models stat</w:t>
            </w:r>
            <w:r w:rsidRPr="006D1A39">
              <w:rPr>
                <w:rFonts w:asciiTheme="minorHAnsi" w:hAnsiTheme="minorHAnsi" w:cstheme="minorHAnsi"/>
                <w:sz w:val="24"/>
                <w:szCs w:val="24"/>
              </w:rPr>
              <w:t>e the strengths and weakn</w:t>
            </w:r>
            <w:r w:rsidRPr="006D1A39">
              <w:rPr>
                <w:rFonts w:asciiTheme="minorHAnsi" w:hAnsiTheme="minorHAnsi" w:cstheme="minorHAnsi"/>
                <w:sz w:val="24"/>
                <w:szCs w:val="24"/>
              </w:rPr>
              <w:t>esse</w:t>
            </w:r>
            <w:r w:rsidRPr="006D1A39">
              <w:rPr>
                <w:rFonts w:asciiTheme="minorHAnsi" w:hAnsiTheme="minorHAnsi" w:cstheme="minorHAnsi"/>
                <w:sz w:val="24"/>
                <w:szCs w:val="24"/>
              </w:rPr>
              <w:t>s</w:t>
            </w:r>
            <w:r w:rsidRPr="006D1A39">
              <w:rPr>
                <w:rFonts w:asciiTheme="minorHAnsi" w:hAnsiTheme="minorHAnsi" w:cstheme="minorHAnsi"/>
                <w:sz w:val="24"/>
                <w:szCs w:val="24"/>
              </w:rPr>
              <w:t xml:space="preserve"> of each. Suggest a model</w:t>
            </w:r>
            <w:r w:rsidRPr="006D1A39">
              <w:rPr>
                <w:rFonts w:asciiTheme="minorHAnsi" w:hAnsiTheme="minorHAnsi" w:cstheme="minorHAnsi"/>
                <w:sz w:val="24"/>
                <w:szCs w:val="24"/>
              </w:rPr>
              <w:t>(s</w:t>
            </w:r>
            <w:r w:rsidRPr="006D1A39">
              <w:rPr>
                <w:rFonts w:asciiTheme="minorHAnsi" w:hAnsiTheme="minorHAnsi" w:cstheme="minorHAnsi"/>
                <w:sz w:val="24"/>
                <w:szCs w:val="24"/>
              </w:rPr>
              <w:t xml:space="preserve">) that works best in a particular context </w:t>
            </w:r>
            <w:r w:rsidRPr="006D1A39">
              <w:rPr>
                <w:rFonts w:asciiTheme="minorHAnsi" w:hAnsiTheme="minorHAnsi" w:cstheme="minorHAnsi"/>
                <w:sz w:val="24"/>
                <w:szCs w:val="24"/>
              </w:rPr>
              <w:t>(e.g.</w:t>
            </w:r>
            <w:r w:rsidRPr="006D1A39">
              <w:rPr>
                <w:rFonts w:asciiTheme="minorHAnsi" w:hAnsiTheme="minorHAnsi" w:cstheme="minorHAnsi"/>
                <w:sz w:val="24"/>
                <w:szCs w:val="24"/>
              </w:rPr>
              <w:t xml:space="preserve"> </w:t>
            </w:r>
            <w:r w:rsidRPr="006D1A39">
              <w:rPr>
                <w:rFonts w:asciiTheme="minorHAnsi" w:hAnsiTheme="minorHAnsi" w:cstheme="minorHAnsi"/>
                <w:sz w:val="24"/>
                <w:szCs w:val="24"/>
              </w:rPr>
              <w:t>your</w:t>
            </w:r>
            <w:r w:rsidRPr="006D1A39">
              <w:rPr>
                <w:rFonts w:asciiTheme="minorHAnsi" w:hAnsiTheme="minorHAnsi" w:cstheme="minorHAnsi"/>
                <w:sz w:val="24"/>
                <w:szCs w:val="24"/>
              </w:rPr>
              <w:t xml:space="preserve"> community) that you have described.</w:t>
            </w:r>
          </w:p>
          <w:p w14:paraId="3C085FA2" w14:textId="2849990D" w:rsidR="005A2BCC" w:rsidRPr="006D1A39" w:rsidRDefault="005A2BCC" w:rsidP="006D1A39">
            <w:pPr>
              <w:pStyle w:val="ListParagraph"/>
              <w:numPr>
                <w:ilvl w:val="0"/>
                <w:numId w:val="10"/>
              </w:numPr>
              <w:spacing w:before="0" w:after="0" w:line="259" w:lineRule="auto"/>
              <w:rPr>
                <w:rFonts w:asciiTheme="minorHAnsi" w:hAnsiTheme="minorHAnsi" w:cstheme="minorHAnsi"/>
                <w:bCs/>
                <w:color w:val="auto"/>
                <w:sz w:val="24"/>
                <w:szCs w:val="24"/>
                <w:lang w:val="en-US"/>
              </w:rPr>
            </w:pPr>
            <w:r w:rsidRPr="006D1A39">
              <w:rPr>
                <w:rFonts w:asciiTheme="minorHAnsi" w:hAnsiTheme="minorHAnsi" w:cstheme="minorHAnsi"/>
                <w:sz w:val="24"/>
                <w:szCs w:val="24"/>
              </w:rPr>
              <w:t>Post in your portfolio.</w:t>
            </w:r>
          </w:p>
          <w:p w14:paraId="271E805E" w14:textId="62A01C7E" w:rsidR="00415B8E" w:rsidRPr="006D1A39" w:rsidRDefault="00415B8E" w:rsidP="00415B8E">
            <w:pPr>
              <w:spacing w:after="0"/>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Resources</w:t>
            </w:r>
          </w:p>
          <w:p w14:paraId="3371EA50" w14:textId="19DA9558" w:rsidR="00C122CF" w:rsidRPr="006D1A39" w:rsidRDefault="00C122CF" w:rsidP="006D1A39">
            <w:pPr>
              <w:pStyle w:val="ListParagraph"/>
              <w:numPr>
                <w:ilvl w:val="0"/>
                <w:numId w:val="10"/>
              </w:numPr>
              <w:spacing w:after="0"/>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Basic Care Package 2010</w:t>
            </w:r>
          </w:p>
          <w:p w14:paraId="52A382BF" w14:textId="48B0799A" w:rsidR="00415B8E" w:rsidRPr="006D1A39" w:rsidRDefault="00415B8E" w:rsidP="00415B8E">
            <w:pPr>
              <w:spacing w:after="0"/>
              <w:rPr>
                <w:rStyle w:val="Hyperlink"/>
                <w:rFonts w:asciiTheme="minorHAnsi" w:hAnsiTheme="minorHAnsi" w:cstheme="minorHAnsi"/>
                <w:b/>
                <w:bCs/>
                <w:color w:val="auto"/>
                <w:sz w:val="24"/>
                <w:szCs w:val="24"/>
                <w:u w:val="none"/>
              </w:rPr>
            </w:pPr>
            <w:r w:rsidRPr="006D1A39">
              <w:rPr>
                <w:rStyle w:val="Hyperlink"/>
                <w:rFonts w:asciiTheme="minorHAnsi" w:hAnsiTheme="minorHAnsi" w:cstheme="minorHAnsi"/>
                <w:b/>
                <w:bCs/>
                <w:color w:val="auto"/>
                <w:sz w:val="24"/>
                <w:szCs w:val="24"/>
                <w:u w:val="none"/>
              </w:rPr>
              <w:t>Assessment task</w:t>
            </w:r>
          </w:p>
          <w:p w14:paraId="3535E795" w14:textId="2745BD88" w:rsidR="00415B8E" w:rsidRPr="006D1A39" w:rsidRDefault="00205A89" w:rsidP="00415B8E">
            <w:pPr>
              <w:spacing w:after="0"/>
              <w:rPr>
                <w:rFonts w:asciiTheme="minorHAnsi" w:hAnsiTheme="minorHAnsi" w:cstheme="minorHAnsi"/>
                <w:color w:val="auto"/>
                <w:sz w:val="24"/>
                <w:szCs w:val="24"/>
              </w:rPr>
            </w:pPr>
            <w:r w:rsidRPr="006D1A39">
              <w:rPr>
                <w:rFonts w:asciiTheme="minorHAnsi" w:hAnsiTheme="minorHAnsi" w:cstheme="minorHAnsi"/>
                <w:color w:val="auto"/>
                <w:sz w:val="24"/>
                <w:szCs w:val="24"/>
              </w:rPr>
              <w:t>Do the online quiz</w:t>
            </w:r>
            <w:r w:rsidRPr="006D1A39">
              <w:rPr>
                <w:rFonts w:asciiTheme="minorHAnsi" w:hAnsiTheme="minorHAnsi" w:cstheme="minorHAnsi"/>
                <w:bCs/>
                <w:color w:val="auto"/>
                <w:sz w:val="24"/>
                <w:szCs w:val="24"/>
              </w:rPr>
              <w:t xml:space="preserve"> on home-based care for PLWHIV/AIDs.</w:t>
            </w:r>
          </w:p>
          <w:p w14:paraId="2375ADC2" w14:textId="6E1AB6E3" w:rsidR="00415B8E" w:rsidRPr="006D1A39" w:rsidRDefault="00205A89" w:rsidP="00205A89">
            <w:pPr>
              <w:spacing w:before="0" w:after="0" w:line="259" w:lineRule="auto"/>
              <w:contextualSpacing/>
              <w:jc w:val="right"/>
              <w:rPr>
                <w:rFonts w:asciiTheme="minorHAnsi" w:hAnsiTheme="minorHAnsi" w:cstheme="minorHAnsi"/>
                <w:b/>
                <w:color w:val="auto"/>
                <w:sz w:val="24"/>
                <w:szCs w:val="24"/>
              </w:rPr>
            </w:pPr>
            <w:r w:rsidRPr="006D1A39">
              <w:rPr>
                <w:rFonts w:asciiTheme="minorHAnsi" w:hAnsiTheme="minorHAnsi" w:cstheme="minorHAnsi"/>
                <w:b/>
                <w:color w:val="auto"/>
                <w:sz w:val="24"/>
                <w:szCs w:val="24"/>
              </w:rPr>
              <w:t>(</w:t>
            </w:r>
            <w:r w:rsidR="00415B8E" w:rsidRPr="006D1A39">
              <w:rPr>
                <w:rFonts w:asciiTheme="minorHAnsi" w:hAnsiTheme="minorHAnsi" w:cstheme="minorHAnsi"/>
                <w:b/>
                <w:color w:val="auto"/>
                <w:sz w:val="24"/>
                <w:szCs w:val="24"/>
              </w:rPr>
              <w:t xml:space="preserve">Online </w:t>
            </w:r>
            <w:r w:rsidRPr="006D1A39">
              <w:rPr>
                <w:rFonts w:asciiTheme="minorHAnsi" w:hAnsiTheme="minorHAnsi" w:cstheme="minorHAnsi"/>
                <w:b/>
                <w:color w:val="auto"/>
                <w:sz w:val="24"/>
                <w:szCs w:val="24"/>
              </w:rPr>
              <w:t>1 hour)</w:t>
            </w:r>
          </w:p>
          <w:p w14:paraId="553E0E1E" w14:textId="276DB2BF" w:rsidR="00415B8E" w:rsidRPr="006D1A39" w:rsidRDefault="00415B8E" w:rsidP="00415B8E">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 xml:space="preserve">E </w:t>
            </w:r>
            <w:proofErr w:type="spellStart"/>
            <w:r w:rsidRPr="006D1A39">
              <w:rPr>
                <w:rFonts w:asciiTheme="minorHAnsi" w:hAnsiTheme="minorHAnsi" w:cstheme="minorHAnsi"/>
                <w:b/>
                <w:color w:val="auto"/>
                <w:sz w:val="24"/>
                <w:szCs w:val="24"/>
                <w:lang w:val="en-US"/>
              </w:rPr>
              <w:t>tivity</w:t>
            </w:r>
            <w:proofErr w:type="spellEnd"/>
            <w:r w:rsidRPr="006D1A39">
              <w:rPr>
                <w:rFonts w:asciiTheme="minorHAnsi" w:hAnsiTheme="minorHAnsi" w:cstheme="minorHAnsi"/>
                <w:b/>
                <w:color w:val="auto"/>
                <w:sz w:val="24"/>
                <w:szCs w:val="24"/>
                <w:lang w:val="en-US"/>
              </w:rPr>
              <w:t xml:space="preserve"> 3</w:t>
            </w:r>
          </w:p>
          <w:p w14:paraId="681BEF0B" w14:textId="2450060A" w:rsidR="00205A89" w:rsidRPr="006D1A39" w:rsidRDefault="00205A89" w:rsidP="00176C8B">
            <w:p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sz w:val="24"/>
                <w:szCs w:val="24"/>
              </w:rPr>
              <w:t>This e-</w:t>
            </w:r>
            <w:proofErr w:type="spellStart"/>
            <w:r w:rsidRPr="006D1A39">
              <w:rPr>
                <w:rFonts w:asciiTheme="minorHAnsi" w:hAnsiTheme="minorHAnsi" w:cstheme="minorHAnsi"/>
                <w:bCs/>
                <w:sz w:val="24"/>
                <w:szCs w:val="24"/>
              </w:rPr>
              <w:t>tivity</w:t>
            </w:r>
            <w:proofErr w:type="spellEnd"/>
            <w:r w:rsidRPr="006D1A39">
              <w:rPr>
                <w:rFonts w:asciiTheme="minorHAnsi" w:hAnsiTheme="minorHAnsi" w:cstheme="minorHAnsi"/>
                <w:bCs/>
                <w:sz w:val="24"/>
                <w:szCs w:val="24"/>
              </w:rPr>
              <w:t xml:space="preserve"> will explain the relationship between Nutrition and HIV and AIDS</w:t>
            </w:r>
          </w:p>
          <w:p w14:paraId="73891ECD" w14:textId="320EE3E0" w:rsidR="00415B8E" w:rsidRPr="006D1A39" w:rsidRDefault="00415B8E" w:rsidP="00176C8B">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Tasks</w:t>
            </w:r>
          </w:p>
          <w:p w14:paraId="234EB035" w14:textId="3E80FD57" w:rsidR="005A2BCC" w:rsidRPr="006D1A39" w:rsidRDefault="005A2BCC"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color w:val="auto"/>
                <w:sz w:val="24"/>
                <w:szCs w:val="24"/>
                <w:lang w:val="en-US"/>
              </w:rPr>
              <w:t>Read the hand out on “nutrition and HIV /AIDs” then explore the relationship between the two concepts.</w:t>
            </w:r>
          </w:p>
          <w:p w14:paraId="1CCAB0FB" w14:textId="77777777" w:rsidR="005A2BCC" w:rsidRPr="005A2BCC" w:rsidRDefault="005A2BCC"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5A2BCC">
              <w:rPr>
                <w:rFonts w:asciiTheme="minorHAnsi" w:hAnsiTheme="minorHAnsi" w:cstheme="minorHAnsi"/>
                <w:color w:val="auto"/>
                <w:sz w:val="24"/>
                <w:szCs w:val="24"/>
                <w:lang w:val="en-US"/>
              </w:rPr>
              <w:t>View the video on “Nutrition and HIV “focus on the nutritional requirements of HIV patients.</w:t>
            </w:r>
          </w:p>
          <w:p w14:paraId="26F44ADA" w14:textId="77777777" w:rsidR="005A2BCC" w:rsidRPr="005A2BCC" w:rsidRDefault="005A2BCC" w:rsidP="005A2BCC">
            <w:p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b/>
                <w:bCs/>
                <w:color w:val="auto"/>
                <w:sz w:val="24"/>
                <w:szCs w:val="24"/>
                <w:lang w:val="en-US"/>
              </w:rPr>
              <w:lastRenderedPageBreak/>
              <w:t>Guided Reflections</w:t>
            </w:r>
            <w:r w:rsidRPr="005A2BCC">
              <w:rPr>
                <w:rFonts w:asciiTheme="minorHAnsi" w:hAnsiTheme="minorHAnsi" w:cstheme="minorHAnsi"/>
                <w:color w:val="auto"/>
                <w:sz w:val="24"/>
                <w:szCs w:val="24"/>
                <w:lang w:val="en-US"/>
              </w:rPr>
              <w:t>: Having read the articles above, write down how best the nutritional needs of patients from low income households in your country can be met. Post this in your portfolio.</w:t>
            </w:r>
          </w:p>
          <w:p w14:paraId="75CC5E41" w14:textId="314122CA" w:rsidR="005A2BCC" w:rsidRPr="006D1A39" w:rsidRDefault="009A17F6" w:rsidP="005A2BCC">
            <w:pPr>
              <w:spacing w:before="0" w:after="0" w:line="259" w:lineRule="auto"/>
              <w:contextualSpacing/>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 xml:space="preserve"> </w:t>
            </w:r>
          </w:p>
          <w:p w14:paraId="1614A12C" w14:textId="7583CACB" w:rsidR="009A17F6" w:rsidRPr="006D1A39" w:rsidRDefault="009A17F6" w:rsidP="009A17F6">
            <w:pPr>
              <w:spacing w:after="0"/>
              <w:rPr>
                <w:rFonts w:asciiTheme="minorHAnsi" w:hAnsiTheme="minorHAnsi" w:cstheme="minorHAnsi"/>
                <w:bCs/>
                <w:color w:val="auto"/>
                <w:sz w:val="24"/>
                <w:szCs w:val="24"/>
                <w:lang w:val="en-US"/>
              </w:rPr>
            </w:pPr>
          </w:p>
          <w:p w14:paraId="5F3F07E5" w14:textId="212E9890" w:rsidR="009A17F6" w:rsidRPr="006D1A39" w:rsidRDefault="009A17F6" w:rsidP="009A17F6">
            <w:pPr>
              <w:spacing w:before="0" w:after="0" w:line="259" w:lineRule="auto"/>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Resources</w:t>
            </w:r>
          </w:p>
          <w:p w14:paraId="406FF34E" w14:textId="77777777" w:rsidR="009A17F6" w:rsidRPr="006D1A39" w:rsidRDefault="009A17F6" w:rsidP="006D1A39">
            <w:pPr>
              <w:pStyle w:val="ListParagraph"/>
              <w:numPr>
                <w:ilvl w:val="0"/>
                <w:numId w:val="10"/>
              </w:numPr>
              <w:spacing w:before="0" w:after="0" w:line="259" w:lineRule="auto"/>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Nutrition and HIV</w:t>
            </w:r>
          </w:p>
          <w:p w14:paraId="75E983E5" w14:textId="658AACA2" w:rsidR="009A17F6" w:rsidRPr="006D1A39" w:rsidRDefault="009A17F6" w:rsidP="006D1A39">
            <w:pPr>
              <w:pStyle w:val="ListParagraph"/>
              <w:numPr>
                <w:ilvl w:val="0"/>
                <w:numId w:val="10"/>
              </w:numPr>
              <w:spacing w:before="0" w:after="0" w:line="259" w:lineRule="auto"/>
              <w:rPr>
                <w:rFonts w:asciiTheme="minorHAnsi" w:hAnsiTheme="minorHAnsi" w:cstheme="minorHAnsi"/>
                <w:bCs/>
                <w:color w:val="auto"/>
                <w:sz w:val="24"/>
                <w:szCs w:val="24"/>
                <w:lang w:val="en-US"/>
              </w:rPr>
            </w:pPr>
            <w:r w:rsidRPr="006D1A39">
              <w:rPr>
                <w:rFonts w:asciiTheme="minorHAnsi" w:hAnsiTheme="minorHAnsi" w:cstheme="minorHAnsi"/>
                <w:bCs/>
                <w:sz w:val="24"/>
                <w:szCs w:val="24"/>
              </w:rPr>
              <w:t xml:space="preserve">Video on “Nutrition and HIV. Link: </w:t>
            </w:r>
            <w:r w:rsidRPr="006D1A39">
              <w:rPr>
                <w:rFonts w:asciiTheme="minorHAnsi" w:hAnsiTheme="minorHAnsi" w:cstheme="minorHAnsi"/>
                <w:sz w:val="24"/>
                <w:szCs w:val="24"/>
              </w:rPr>
              <w:t xml:space="preserve"> </w:t>
            </w:r>
            <w:hyperlink r:id="rId7" w:history="1">
              <w:r w:rsidRPr="006D1A39">
                <w:rPr>
                  <w:rStyle w:val="Hyperlink"/>
                  <w:rFonts w:asciiTheme="minorHAnsi" w:hAnsiTheme="minorHAnsi" w:cstheme="minorHAnsi"/>
                  <w:bCs/>
                  <w:sz w:val="24"/>
                  <w:szCs w:val="24"/>
                </w:rPr>
                <w:t>https://youtu.be/IcasMKdDClk?t=3</w:t>
              </w:r>
            </w:hyperlink>
          </w:p>
          <w:p w14:paraId="7BD05B96" w14:textId="77777777" w:rsidR="00415B8E" w:rsidRPr="006D1A39" w:rsidRDefault="00415B8E" w:rsidP="00176C8B">
            <w:pPr>
              <w:spacing w:before="0" w:after="0" w:line="259" w:lineRule="auto"/>
              <w:contextualSpacing/>
              <w:rPr>
                <w:rFonts w:asciiTheme="minorHAnsi" w:hAnsiTheme="minorHAnsi" w:cstheme="minorHAnsi"/>
                <w:b/>
                <w:color w:val="auto"/>
                <w:sz w:val="24"/>
                <w:szCs w:val="24"/>
                <w:lang w:val="en-US"/>
              </w:rPr>
            </w:pPr>
            <w:r w:rsidRPr="006D1A39">
              <w:rPr>
                <w:rFonts w:asciiTheme="minorHAnsi" w:hAnsiTheme="minorHAnsi" w:cstheme="minorHAnsi"/>
                <w:b/>
                <w:color w:val="auto"/>
                <w:sz w:val="24"/>
                <w:szCs w:val="24"/>
                <w:lang w:val="en-US"/>
              </w:rPr>
              <w:t>Assessment Task:</w:t>
            </w:r>
          </w:p>
          <w:p w14:paraId="2C67B764" w14:textId="76BBCEE0" w:rsidR="00176C8B" w:rsidRPr="006D1A39" w:rsidRDefault="009A17F6" w:rsidP="00415B8E">
            <w:pPr>
              <w:spacing w:before="0" w:after="0" w:line="259" w:lineRule="auto"/>
              <w:rPr>
                <w:rFonts w:asciiTheme="minorHAnsi" w:hAnsiTheme="minorHAnsi" w:cstheme="minorHAnsi"/>
                <w:bCs/>
                <w:color w:val="auto"/>
                <w:sz w:val="24"/>
                <w:szCs w:val="24"/>
                <w:lang w:val="en-US"/>
              </w:rPr>
            </w:pPr>
            <w:r w:rsidRPr="006D1A39">
              <w:rPr>
                <w:rFonts w:asciiTheme="minorHAnsi" w:hAnsiTheme="minorHAnsi" w:cstheme="minorHAnsi"/>
                <w:bCs/>
                <w:color w:val="auto"/>
                <w:sz w:val="24"/>
                <w:szCs w:val="24"/>
                <w:lang w:val="en-US"/>
              </w:rPr>
              <w:t>Participate</w:t>
            </w:r>
            <w:r w:rsidR="00176C8B" w:rsidRPr="006D1A39">
              <w:rPr>
                <w:rFonts w:asciiTheme="minorHAnsi" w:hAnsiTheme="minorHAnsi" w:cstheme="minorHAnsi"/>
                <w:bCs/>
                <w:color w:val="auto"/>
                <w:sz w:val="24"/>
                <w:szCs w:val="24"/>
                <w:lang w:val="en-US"/>
              </w:rPr>
              <w:t xml:space="preserve"> in the </w:t>
            </w:r>
            <w:r w:rsidRPr="006D1A39">
              <w:rPr>
                <w:rFonts w:asciiTheme="minorHAnsi" w:hAnsiTheme="minorHAnsi" w:cstheme="minorHAnsi"/>
                <w:bCs/>
                <w:color w:val="auto"/>
                <w:sz w:val="24"/>
                <w:szCs w:val="24"/>
                <w:lang w:val="en-US"/>
              </w:rPr>
              <w:t xml:space="preserve">following </w:t>
            </w:r>
            <w:r w:rsidR="00176C8B" w:rsidRPr="006D1A39">
              <w:rPr>
                <w:rFonts w:asciiTheme="minorHAnsi" w:hAnsiTheme="minorHAnsi" w:cstheme="minorHAnsi"/>
                <w:bCs/>
                <w:color w:val="auto"/>
                <w:sz w:val="24"/>
                <w:szCs w:val="24"/>
                <w:lang w:val="en-US"/>
              </w:rPr>
              <w:t>discussion forum initiated by the lecturer.</w:t>
            </w:r>
          </w:p>
          <w:p w14:paraId="21F35165" w14:textId="0391B265" w:rsidR="00176C8B" w:rsidRPr="006D1A39" w:rsidRDefault="00176C8B" w:rsidP="00176C8B">
            <w:pPr>
              <w:rPr>
                <w:rFonts w:asciiTheme="minorHAnsi" w:hAnsiTheme="minorHAnsi" w:cstheme="minorHAnsi"/>
                <w:b/>
                <w:color w:val="000000" w:themeColor="text1"/>
                <w:sz w:val="24"/>
                <w:szCs w:val="24"/>
                <w:shd w:val="clear" w:color="auto" w:fill="FFFFFF"/>
              </w:rPr>
            </w:pPr>
            <w:r w:rsidRPr="006D1A39">
              <w:rPr>
                <w:rFonts w:asciiTheme="minorHAnsi" w:hAnsiTheme="minorHAnsi" w:cstheme="minorHAnsi"/>
                <w:b/>
                <w:color w:val="000000" w:themeColor="text1"/>
                <w:sz w:val="24"/>
                <w:szCs w:val="24"/>
                <w:shd w:val="clear" w:color="auto" w:fill="FFFFFF"/>
              </w:rPr>
              <w:t xml:space="preserve">Malnutrition and HIV &amp; AIDS are synergetic and together create a vicious cycle. Discuss </w:t>
            </w:r>
          </w:p>
          <w:p w14:paraId="07757981" w14:textId="232F18A2" w:rsidR="009A17F6" w:rsidRPr="006D1A39" w:rsidRDefault="009A17F6" w:rsidP="009A17F6">
            <w:pPr>
              <w:tabs>
                <w:tab w:val="right" w:leader="dot" w:pos="9103"/>
              </w:tabs>
              <w:spacing w:before="0"/>
              <w:jc w:val="both"/>
              <w:rPr>
                <w:rFonts w:asciiTheme="minorHAnsi" w:hAnsiTheme="minorHAnsi" w:cstheme="minorHAnsi"/>
                <w:i/>
                <w:iCs/>
                <w:color w:val="auto"/>
                <w:sz w:val="24"/>
                <w:szCs w:val="24"/>
              </w:rPr>
            </w:pPr>
            <w:r w:rsidRPr="006D1A39">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7922016A" w14:textId="77777777" w:rsidR="00415B8E" w:rsidRPr="006D1A39" w:rsidRDefault="00415B8E" w:rsidP="00415B8E">
            <w:pPr>
              <w:pStyle w:val="Default"/>
              <w:rPr>
                <w:rFonts w:asciiTheme="minorHAnsi" w:hAnsiTheme="minorHAnsi" w:cstheme="minorHAnsi"/>
                <w:b/>
                <w:bCs/>
                <w:color w:val="auto"/>
              </w:rPr>
            </w:pPr>
            <w:r w:rsidRPr="006D1A39">
              <w:rPr>
                <w:rFonts w:asciiTheme="minorHAnsi" w:hAnsiTheme="minorHAnsi" w:cstheme="minorHAnsi"/>
                <w:b/>
                <w:bCs/>
                <w:color w:val="auto"/>
              </w:rPr>
              <w:t>Earning marks:</w:t>
            </w:r>
          </w:p>
          <w:p w14:paraId="3CA7DECB" w14:textId="52C39665" w:rsidR="006D1A39" w:rsidRPr="006D1A39" w:rsidRDefault="006D1A39"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color w:val="auto"/>
                <w:sz w:val="24"/>
                <w:szCs w:val="24"/>
                <w:lang w:val="en-US"/>
              </w:rPr>
              <w:t>If your post demonstrate an understanding of the nutritional needs of HIV/AIDS patients and how the disease correlates with productivity of food and progression of the disease then you earn up to 2 marks.</w:t>
            </w:r>
          </w:p>
          <w:p w14:paraId="05610BD9" w14:textId="1C187A68" w:rsidR="00167E98" w:rsidRPr="006D1A39" w:rsidRDefault="006D1A39" w:rsidP="006D1A39">
            <w:pPr>
              <w:numPr>
                <w:ilvl w:val="0"/>
                <w:numId w:val="10"/>
              </w:numPr>
              <w:spacing w:before="100" w:beforeAutospacing="1" w:after="100" w:afterAutospacing="1"/>
              <w:rPr>
                <w:rFonts w:asciiTheme="minorHAnsi" w:hAnsiTheme="minorHAnsi" w:cstheme="minorHAnsi"/>
                <w:color w:val="auto"/>
                <w:sz w:val="24"/>
                <w:szCs w:val="24"/>
                <w:lang w:val="en-US"/>
              </w:rPr>
            </w:pPr>
            <w:r w:rsidRPr="006D1A39">
              <w:rPr>
                <w:rFonts w:asciiTheme="minorHAnsi" w:hAnsiTheme="minorHAnsi" w:cstheme="minorHAnsi"/>
                <w:color w:val="auto"/>
                <w:sz w:val="24"/>
                <w:szCs w:val="24"/>
                <w:lang w:val="en-US"/>
              </w:rPr>
              <w:t>If you make an apt and polite critiques of another participant’s post, you will earn 1 mark (1 hour)</w:t>
            </w:r>
          </w:p>
        </w:tc>
      </w:tr>
      <w:tr w:rsidR="00EF7BC0" w:rsidRPr="006D1A39" w14:paraId="29B70A36" w14:textId="77777777" w:rsidTr="00C122CF">
        <w:trPr>
          <w:trHeight w:val="248"/>
        </w:trPr>
        <w:tc>
          <w:tcPr>
            <w:tcW w:w="2693" w:type="dxa"/>
            <w:shd w:val="clear" w:color="auto" w:fill="E2EFD9" w:themeFill="accent6" w:themeFillTint="33"/>
          </w:tcPr>
          <w:p w14:paraId="5A46D1D2"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lastRenderedPageBreak/>
              <w:t>Where do they do it?</w:t>
            </w:r>
          </w:p>
        </w:tc>
        <w:tc>
          <w:tcPr>
            <w:tcW w:w="7652" w:type="dxa"/>
            <w:gridSpan w:val="3"/>
            <w:shd w:val="clear" w:color="auto" w:fill="auto"/>
          </w:tcPr>
          <w:p w14:paraId="69EC4F9C" w14:textId="5886DDF2" w:rsidR="00EF7BC0" w:rsidRPr="006D1A39" w:rsidRDefault="00554DA5"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On the learner management system.</w:t>
            </w:r>
          </w:p>
        </w:tc>
      </w:tr>
      <w:tr w:rsidR="00EF7BC0" w:rsidRPr="006D1A39" w14:paraId="667334D1" w14:textId="77777777" w:rsidTr="00C122CF">
        <w:trPr>
          <w:trHeight w:val="248"/>
        </w:trPr>
        <w:tc>
          <w:tcPr>
            <w:tcW w:w="2693" w:type="dxa"/>
            <w:shd w:val="clear" w:color="auto" w:fill="E2EFD9" w:themeFill="accent6" w:themeFillTint="33"/>
          </w:tcPr>
          <w:p w14:paraId="6E0F7ABA"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By when should they do it?</w:t>
            </w:r>
          </w:p>
        </w:tc>
        <w:tc>
          <w:tcPr>
            <w:tcW w:w="7652" w:type="dxa"/>
            <w:gridSpan w:val="3"/>
            <w:shd w:val="clear" w:color="auto" w:fill="auto"/>
          </w:tcPr>
          <w:p w14:paraId="62E42BDA" w14:textId="1029C408" w:rsidR="00EF7BC0" w:rsidRPr="006D1A39" w:rsidRDefault="00554DA5"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Any time within the week during which topic 9week material remain open.</w:t>
            </w:r>
          </w:p>
        </w:tc>
      </w:tr>
      <w:tr w:rsidR="00EF7BC0" w:rsidRPr="006D1A39" w14:paraId="552A2473" w14:textId="77777777" w:rsidTr="00C122CF">
        <w:tc>
          <w:tcPr>
            <w:tcW w:w="10345" w:type="dxa"/>
            <w:gridSpan w:val="4"/>
            <w:shd w:val="clear" w:color="auto" w:fill="C5E0B3" w:themeFill="accent6" w:themeFillTint="66"/>
          </w:tcPr>
          <w:p w14:paraId="6CBE21F8"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E-moderator/tutor role</w:t>
            </w:r>
          </w:p>
        </w:tc>
      </w:tr>
      <w:tr w:rsidR="00EF7BC0" w:rsidRPr="006D1A39" w14:paraId="4233AB92" w14:textId="77777777" w:rsidTr="00C122CF">
        <w:trPr>
          <w:trHeight w:val="331"/>
        </w:trPr>
        <w:tc>
          <w:tcPr>
            <w:tcW w:w="10345" w:type="dxa"/>
            <w:gridSpan w:val="4"/>
            <w:shd w:val="clear" w:color="auto" w:fill="auto"/>
          </w:tcPr>
          <w:p w14:paraId="4CC52545" w14:textId="79E26E3C"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w:t>
            </w:r>
            <w:r w:rsidR="00554DA5" w:rsidRPr="006D1A39">
              <w:rPr>
                <w:rFonts w:asciiTheme="minorHAnsi" w:hAnsiTheme="minorHAnsi" w:cstheme="minorHAnsi"/>
                <w:bCs/>
                <w:color w:val="031E40"/>
                <w:sz w:val="24"/>
                <w:szCs w:val="24"/>
              </w:rPr>
              <w:t xml:space="preserve"> Moderate and grade the discussion forum posts</w:t>
            </w:r>
          </w:p>
        </w:tc>
      </w:tr>
      <w:tr w:rsidR="00EF7BC0" w:rsidRPr="006D1A39" w14:paraId="3AAC5BB5" w14:textId="77777777" w:rsidTr="00C122CF">
        <w:trPr>
          <w:trHeight w:val="330"/>
        </w:trPr>
        <w:tc>
          <w:tcPr>
            <w:tcW w:w="7792" w:type="dxa"/>
            <w:gridSpan w:val="2"/>
            <w:shd w:val="clear" w:color="auto" w:fill="C5E0B3" w:themeFill="accent6" w:themeFillTint="66"/>
          </w:tcPr>
          <w:p w14:paraId="5349E245"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547A4FED" w14:textId="77777777" w:rsidR="00EF7BC0" w:rsidRPr="006D1A39" w:rsidRDefault="00EF7BC0" w:rsidP="00F720E8">
            <w:pPr>
              <w:tabs>
                <w:tab w:val="right" w:leader="dot" w:pos="9103"/>
              </w:tabs>
              <w:ind w:left="-113"/>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 xml:space="preserve"> Number of hours</w:t>
            </w:r>
          </w:p>
        </w:tc>
        <w:tc>
          <w:tcPr>
            <w:tcW w:w="852" w:type="dxa"/>
            <w:shd w:val="clear" w:color="auto" w:fill="auto"/>
          </w:tcPr>
          <w:p w14:paraId="73590F49" w14:textId="721C964F" w:rsidR="00EF7BC0" w:rsidRPr="006D1A39" w:rsidRDefault="006D1A39" w:rsidP="00F720E8">
            <w:pPr>
              <w:tabs>
                <w:tab w:val="right" w:leader="dot" w:pos="9103"/>
              </w:tabs>
              <w:jc w:val="right"/>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2</w:t>
            </w:r>
          </w:p>
        </w:tc>
      </w:tr>
      <w:tr w:rsidR="00EF7BC0" w:rsidRPr="006D1A39" w14:paraId="19672BD4" w14:textId="77777777" w:rsidTr="00C122CF">
        <w:trPr>
          <w:trHeight w:val="123"/>
        </w:trPr>
        <w:tc>
          <w:tcPr>
            <w:tcW w:w="10345" w:type="dxa"/>
            <w:gridSpan w:val="4"/>
            <w:shd w:val="clear" w:color="auto" w:fill="auto"/>
          </w:tcPr>
          <w:p w14:paraId="0146EFB9" w14:textId="60ECC325" w:rsidR="00EF7BC0" w:rsidRPr="006D1A39" w:rsidRDefault="00554DA5"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Learning outcomes are assessed through reflection by making summaries, grading discussion forum posts and attempting topic specific quiz.</w:t>
            </w:r>
          </w:p>
        </w:tc>
      </w:tr>
      <w:tr w:rsidR="00EF7BC0" w:rsidRPr="006D1A39" w14:paraId="49972EC0" w14:textId="77777777" w:rsidTr="00C122CF">
        <w:trPr>
          <w:trHeight w:val="123"/>
        </w:trPr>
        <w:tc>
          <w:tcPr>
            <w:tcW w:w="10345" w:type="dxa"/>
            <w:gridSpan w:val="4"/>
            <w:shd w:val="clear" w:color="auto" w:fill="C5E0B3" w:themeFill="accent6" w:themeFillTint="66"/>
          </w:tcPr>
          <w:p w14:paraId="26093085" w14:textId="77777777" w:rsidR="00EF7BC0" w:rsidRPr="006D1A39" w:rsidRDefault="00EF7BC0"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t>How does this section link to other sections of the module?</w:t>
            </w:r>
          </w:p>
        </w:tc>
      </w:tr>
      <w:tr w:rsidR="00EF7BC0" w:rsidRPr="006D1A39" w14:paraId="6058430A" w14:textId="77777777" w:rsidTr="00C122CF">
        <w:trPr>
          <w:trHeight w:val="243"/>
        </w:trPr>
        <w:tc>
          <w:tcPr>
            <w:tcW w:w="10345" w:type="dxa"/>
            <w:gridSpan w:val="4"/>
            <w:shd w:val="clear" w:color="auto" w:fill="auto"/>
          </w:tcPr>
          <w:p w14:paraId="47E9686F" w14:textId="4FDF9A38" w:rsidR="00EF7BC0" w:rsidRPr="006D1A39" w:rsidRDefault="00554DA5" w:rsidP="00F720E8">
            <w:pPr>
              <w:tabs>
                <w:tab w:val="right" w:leader="dot" w:pos="9103"/>
              </w:tabs>
              <w:rPr>
                <w:rFonts w:asciiTheme="minorHAnsi" w:hAnsiTheme="minorHAnsi" w:cstheme="minorHAnsi"/>
                <w:bCs/>
                <w:color w:val="031E40"/>
                <w:sz w:val="24"/>
                <w:szCs w:val="24"/>
              </w:rPr>
            </w:pPr>
            <w:r w:rsidRPr="006D1A39">
              <w:rPr>
                <w:rFonts w:asciiTheme="minorHAnsi" w:hAnsiTheme="minorHAnsi" w:cstheme="minorHAnsi"/>
                <w:bCs/>
                <w:color w:val="031E40"/>
                <w:sz w:val="24"/>
                <w:szCs w:val="24"/>
              </w:rPr>
              <w:lastRenderedPageBreak/>
              <w:t xml:space="preserve">The scope of this topic </w:t>
            </w:r>
            <w:r w:rsidR="00703FC2" w:rsidRPr="006D1A39">
              <w:rPr>
                <w:rFonts w:asciiTheme="minorHAnsi" w:hAnsiTheme="minorHAnsi" w:cstheme="minorHAnsi"/>
                <w:bCs/>
                <w:color w:val="031E40"/>
                <w:sz w:val="24"/>
                <w:szCs w:val="24"/>
              </w:rPr>
              <w:t xml:space="preserve">on </w:t>
            </w:r>
            <w:r w:rsidR="00703FC2" w:rsidRPr="006D1A39">
              <w:rPr>
                <w:rFonts w:asciiTheme="minorHAnsi" w:eastAsiaTheme="majorEastAsia" w:hAnsiTheme="minorHAnsi" w:cstheme="minorHAnsi"/>
                <w:bCs/>
                <w:sz w:val="24"/>
                <w:szCs w:val="24"/>
              </w:rPr>
              <w:t>Home</w:t>
            </w:r>
            <w:r w:rsidRPr="006D1A39">
              <w:rPr>
                <w:rFonts w:asciiTheme="minorHAnsi" w:eastAsiaTheme="majorEastAsia" w:hAnsiTheme="minorHAnsi" w:cstheme="minorHAnsi"/>
                <w:bCs/>
                <w:sz w:val="24"/>
                <w:szCs w:val="24"/>
              </w:rPr>
              <w:t xml:space="preserve"> Based Care for people living with HIV and </w:t>
            </w:r>
            <w:r w:rsidR="00703FC2" w:rsidRPr="006D1A39">
              <w:rPr>
                <w:rFonts w:asciiTheme="minorHAnsi" w:eastAsiaTheme="majorEastAsia" w:hAnsiTheme="minorHAnsi" w:cstheme="minorHAnsi"/>
                <w:bCs/>
                <w:sz w:val="24"/>
                <w:szCs w:val="24"/>
              </w:rPr>
              <w:t>AIDs</w:t>
            </w:r>
            <w:r w:rsidR="00703FC2" w:rsidRPr="006D1A39">
              <w:rPr>
                <w:rFonts w:asciiTheme="minorHAnsi" w:hAnsiTheme="minorHAnsi" w:cstheme="minorHAnsi"/>
                <w:bCs/>
                <w:color w:val="031E40"/>
                <w:sz w:val="24"/>
                <w:szCs w:val="24"/>
              </w:rPr>
              <w:t xml:space="preserve"> contributes</w:t>
            </w:r>
            <w:r w:rsidRPr="006D1A39">
              <w:rPr>
                <w:rFonts w:asciiTheme="minorHAnsi" w:hAnsiTheme="minorHAnsi" w:cstheme="minorHAnsi"/>
                <w:bCs/>
                <w:color w:val="031E40"/>
                <w:sz w:val="24"/>
                <w:szCs w:val="24"/>
              </w:rPr>
              <w:t xml:space="preserve"> to the general module objectives aimed at creating awareness for enhanced behaviour change at individual and community level.</w:t>
            </w:r>
          </w:p>
        </w:tc>
      </w:tr>
    </w:tbl>
    <w:p w14:paraId="3510B2DF" w14:textId="77777777" w:rsidR="00EF7BC0" w:rsidRPr="006D1A39" w:rsidRDefault="00EF7BC0">
      <w:pPr>
        <w:rPr>
          <w:rFonts w:asciiTheme="minorHAnsi" w:hAnsiTheme="minorHAnsi" w:cstheme="minorHAnsi"/>
          <w:sz w:val="24"/>
          <w:szCs w:val="24"/>
        </w:rPr>
      </w:pPr>
    </w:p>
    <w:sectPr w:rsidR="00EF7BC0" w:rsidRPr="006D1A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C51E9" w14:textId="77777777" w:rsidR="00E8758C" w:rsidRDefault="00E8758C" w:rsidP="00E11184">
      <w:pPr>
        <w:spacing w:before="0" w:after="0"/>
      </w:pPr>
      <w:r>
        <w:separator/>
      </w:r>
    </w:p>
  </w:endnote>
  <w:endnote w:type="continuationSeparator" w:id="0">
    <w:p w14:paraId="7C0EA3AE" w14:textId="77777777" w:rsidR="00E8758C" w:rsidRDefault="00E8758C"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34FE" w14:textId="77777777" w:rsidR="00E8758C" w:rsidRDefault="00E8758C" w:rsidP="00E11184">
      <w:pPr>
        <w:spacing w:before="0" w:after="0"/>
      </w:pPr>
      <w:r>
        <w:separator/>
      </w:r>
    </w:p>
  </w:footnote>
  <w:footnote w:type="continuationSeparator" w:id="0">
    <w:p w14:paraId="024366DD" w14:textId="77777777" w:rsidR="00E8758C" w:rsidRDefault="00E8758C"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373D"/>
    <w:multiLevelType w:val="hybridMultilevel"/>
    <w:tmpl w:val="9F00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202"/>
    <w:multiLevelType w:val="multilevel"/>
    <w:tmpl w:val="AB349C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1AF"/>
    <w:multiLevelType w:val="hybridMultilevel"/>
    <w:tmpl w:val="E14249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FD03E2"/>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B7495"/>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C4009"/>
    <w:multiLevelType w:val="hybridMultilevel"/>
    <w:tmpl w:val="84AA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7D9D"/>
    <w:multiLevelType w:val="hybridMultilevel"/>
    <w:tmpl w:val="2F5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973E8"/>
    <w:multiLevelType w:val="hybridMultilevel"/>
    <w:tmpl w:val="3C501992"/>
    <w:lvl w:ilvl="0" w:tplc="554A93F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65FF1"/>
    <w:multiLevelType w:val="hybridMultilevel"/>
    <w:tmpl w:val="89B2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10343C"/>
    <w:multiLevelType w:val="hybridMultilevel"/>
    <w:tmpl w:val="B6DE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FD5"/>
    <w:multiLevelType w:val="hybridMultilevel"/>
    <w:tmpl w:val="41F6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E313B"/>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94082"/>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C0B87"/>
    <w:multiLevelType w:val="hybridMultilevel"/>
    <w:tmpl w:val="D0EA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77BE5"/>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3F637B"/>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774017"/>
    <w:multiLevelType w:val="multilevel"/>
    <w:tmpl w:val="F8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num>
  <w:num w:numId="3">
    <w:abstractNumId w:val="8"/>
  </w:num>
  <w:num w:numId="4">
    <w:abstractNumId w:val="11"/>
  </w:num>
  <w:num w:numId="5">
    <w:abstractNumId w:val="17"/>
  </w:num>
  <w:num w:numId="6">
    <w:abstractNumId w:val="1"/>
  </w:num>
  <w:num w:numId="7">
    <w:abstractNumId w:val="13"/>
  </w:num>
  <w:num w:numId="8">
    <w:abstractNumId w:val="12"/>
  </w:num>
  <w:num w:numId="9">
    <w:abstractNumId w:val="10"/>
  </w:num>
  <w:num w:numId="10">
    <w:abstractNumId w:val="9"/>
  </w:num>
  <w:num w:numId="11">
    <w:abstractNumId w:val="14"/>
  </w:num>
  <w:num w:numId="12">
    <w:abstractNumId w:val="2"/>
  </w:num>
  <w:num w:numId="13">
    <w:abstractNumId w:val="0"/>
  </w:num>
  <w:num w:numId="14">
    <w:abstractNumId w:val="6"/>
  </w:num>
  <w:num w:numId="15">
    <w:abstractNumId w:val="7"/>
  </w:num>
  <w:num w:numId="16">
    <w:abstractNumId w:val="16"/>
  </w:num>
  <w:num w:numId="17">
    <w:abstractNumId w:val="18"/>
  </w:num>
  <w:num w:numId="18">
    <w:abstractNumId w:val="21"/>
  </w:num>
  <w:num w:numId="19">
    <w:abstractNumId w:val="20"/>
  </w:num>
  <w:num w:numId="20">
    <w:abstractNumId w:val="15"/>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44F5C"/>
    <w:rsid w:val="000A21D0"/>
    <w:rsid w:val="001272A6"/>
    <w:rsid w:val="00167E98"/>
    <w:rsid w:val="00173081"/>
    <w:rsid w:val="00176C8B"/>
    <w:rsid w:val="001B5501"/>
    <w:rsid w:val="001E6607"/>
    <w:rsid w:val="00205A89"/>
    <w:rsid w:val="0021295B"/>
    <w:rsid w:val="0022704E"/>
    <w:rsid w:val="00247793"/>
    <w:rsid w:val="002D725F"/>
    <w:rsid w:val="0032028E"/>
    <w:rsid w:val="003B48A7"/>
    <w:rsid w:val="00415B8E"/>
    <w:rsid w:val="00437588"/>
    <w:rsid w:val="004E1146"/>
    <w:rsid w:val="00554DA5"/>
    <w:rsid w:val="00566C37"/>
    <w:rsid w:val="005A2BCC"/>
    <w:rsid w:val="006536AD"/>
    <w:rsid w:val="006B2F13"/>
    <w:rsid w:val="006D1A39"/>
    <w:rsid w:val="006E4A7E"/>
    <w:rsid w:val="00703FC2"/>
    <w:rsid w:val="00782862"/>
    <w:rsid w:val="0078693E"/>
    <w:rsid w:val="008257E7"/>
    <w:rsid w:val="008266EA"/>
    <w:rsid w:val="009A17F6"/>
    <w:rsid w:val="00A773BA"/>
    <w:rsid w:val="00AA7466"/>
    <w:rsid w:val="00B4734B"/>
    <w:rsid w:val="00BB6E1B"/>
    <w:rsid w:val="00BC1448"/>
    <w:rsid w:val="00C122CF"/>
    <w:rsid w:val="00C14CD3"/>
    <w:rsid w:val="00D3638F"/>
    <w:rsid w:val="00D85858"/>
    <w:rsid w:val="00D943EF"/>
    <w:rsid w:val="00DA2651"/>
    <w:rsid w:val="00DB6ABF"/>
    <w:rsid w:val="00E11184"/>
    <w:rsid w:val="00E44607"/>
    <w:rsid w:val="00E8758C"/>
    <w:rsid w:val="00EF7BC0"/>
    <w:rsid w:val="00F30731"/>
    <w:rsid w:val="00F428AB"/>
    <w:rsid w:val="00F47BD3"/>
    <w:rsid w:val="00FB2064"/>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customStyle="1" w:styleId="UnresolvedMention">
    <w:name w:val="Unresolved Mention"/>
    <w:basedOn w:val="DefaultParagraphFont"/>
    <w:uiPriority w:val="99"/>
    <w:semiHidden/>
    <w:unhideWhenUsed/>
    <w:rsid w:val="001E6607"/>
    <w:rPr>
      <w:color w:val="605E5C"/>
      <w:shd w:val="clear" w:color="auto" w:fill="E1DFDD"/>
    </w:rPr>
  </w:style>
  <w:style w:type="paragraph" w:customStyle="1" w:styleId="Default">
    <w:name w:val="Default"/>
    <w:rsid w:val="00415B8E"/>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1B5501"/>
    <w:pPr>
      <w:spacing w:before="100" w:beforeAutospacing="1" w:after="100" w:afterAutospacing="1"/>
    </w:pPr>
    <w:rPr>
      <w:rFonts w:ascii="Times New Roman" w:hAnsi="Times New Roman"/>
      <w:color w:val="auto"/>
      <w:sz w:val="24"/>
      <w:szCs w:val="24"/>
      <w:lang w:val="en-US"/>
    </w:rPr>
  </w:style>
  <w:style w:type="character" w:styleId="Strong">
    <w:name w:val="Strong"/>
    <w:basedOn w:val="DefaultParagraphFont"/>
    <w:uiPriority w:val="22"/>
    <w:qFormat/>
    <w:rsid w:val="001B5501"/>
    <w:rPr>
      <w:b/>
      <w:bCs/>
    </w:rPr>
  </w:style>
  <w:style w:type="character" w:styleId="Emphasis">
    <w:name w:val="Emphasis"/>
    <w:basedOn w:val="DefaultParagraphFont"/>
    <w:uiPriority w:val="20"/>
    <w:qFormat/>
    <w:rsid w:val="005A2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5658">
      <w:bodyDiv w:val="1"/>
      <w:marLeft w:val="0"/>
      <w:marRight w:val="0"/>
      <w:marTop w:val="0"/>
      <w:marBottom w:val="0"/>
      <w:divBdr>
        <w:top w:val="none" w:sz="0" w:space="0" w:color="auto"/>
        <w:left w:val="none" w:sz="0" w:space="0" w:color="auto"/>
        <w:bottom w:val="none" w:sz="0" w:space="0" w:color="auto"/>
        <w:right w:val="none" w:sz="0" w:space="0" w:color="auto"/>
      </w:divBdr>
    </w:div>
    <w:div w:id="1525362085">
      <w:bodyDiv w:val="1"/>
      <w:marLeft w:val="0"/>
      <w:marRight w:val="0"/>
      <w:marTop w:val="0"/>
      <w:marBottom w:val="0"/>
      <w:divBdr>
        <w:top w:val="none" w:sz="0" w:space="0" w:color="auto"/>
        <w:left w:val="none" w:sz="0" w:space="0" w:color="auto"/>
        <w:bottom w:val="none" w:sz="0" w:space="0" w:color="auto"/>
        <w:right w:val="none" w:sz="0" w:space="0" w:color="auto"/>
      </w:divBdr>
    </w:div>
    <w:div w:id="1651715769">
      <w:bodyDiv w:val="1"/>
      <w:marLeft w:val="0"/>
      <w:marRight w:val="0"/>
      <w:marTop w:val="0"/>
      <w:marBottom w:val="0"/>
      <w:divBdr>
        <w:top w:val="none" w:sz="0" w:space="0" w:color="auto"/>
        <w:left w:val="none" w:sz="0" w:space="0" w:color="auto"/>
        <w:bottom w:val="none" w:sz="0" w:space="0" w:color="auto"/>
        <w:right w:val="none" w:sz="0" w:space="0" w:color="auto"/>
      </w:divBdr>
    </w:div>
    <w:div w:id="1773435066">
      <w:bodyDiv w:val="1"/>
      <w:marLeft w:val="0"/>
      <w:marRight w:val="0"/>
      <w:marTop w:val="0"/>
      <w:marBottom w:val="0"/>
      <w:divBdr>
        <w:top w:val="none" w:sz="0" w:space="0" w:color="auto"/>
        <w:left w:val="none" w:sz="0" w:space="0" w:color="auto"/>
        <w:bottom w:val="none" w:sz="0" w:space="0" w:color="auto"/>
        <w:right w:val="none" w:sz="0" w:space="0" w:color="auto"/>
      </w:divBdr>
    </w:div>
    <w:div w:id="20737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IcasMKdDClk?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2020-03-03T08:57:00Z</dcterms:created>
  <dcterms:modified xsi:type="dcterms:W3CDTF">2020-03-03T08:57:00Z</dcterms:modified>
</cp:coreProperties>
</file>